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2DD5F9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5A91F58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sz w:val="24"/>
          <w:szCs w:val="24"/>
          <w:lang w:val="en-US" w:eastAsia="zh-CN"/>
        </w:rPr>
        <w:t>法定代表人参加投标只须提供法定代表人身份证明书（附法定代表人身份证复印件）；被授权人参加投标只须提供法定代表人授权委托书（附法定代表人、被授权人身份证复印件）</w:t>
      </w:r>
      <w:r>
        <w:rPr>
          <w:rFonts w:hint="eastAsia" w:ascii="宋体" w:hAnsi="宋体" w:eastAsia="宋体" w:cs="宋体"/>
          <w:color w:val="auto"/>
          <w:sz w:val="24"/>
          <w:szCs w:val="24"/>
          <w:highlight w:val="none"/>
          <w:lang w:val="en-US" w:eastAsia="zh-CN"/>
        </w:rPr>
        <w:t xml:space="preserve">； </w:t>
      </w:r>
    </w:p>
    <w:p w14:paraId="09F1F8F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b w:val="0"/>
          <w:bCs w:val="0"/>
          <w:sz w:val="24"/>
          <w:szCs w:val="24"/>
          <w:highlight w:val="none"/>
          <w:lang w:val="en-US" w:eastAsia="zh-CN"/>
        </w:rPr>
        <w:t xml:space="preserve">具备建筑工程施工总承包三级及以上资质； </w:t>
      </w:r>
    </w:p>
    <w:p w14:paraId="7F57CD4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b w:val="0"/>
          <w:bCs w:val="0"/>
          <w:sz w:val="24"/>
          <w:szCs w:val="24"/>
          <w:highlight w:val="none"/>
          <w:lang w:val="en-US" w:eastAsia="zh-CN"/>
        </w:rPr>
        <w:t>具有建设行政主管部门核发有效的安全生产许可证；</w:t>
      </w:r>
    </w:p>
    <w:p w14:paraId="65DBC52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（5）拟派项目经理须具备建筑工程注册建造师二级及以上资格和有效的安全生产考核证书，须提供项目经理无在建工程的相关证明材料或承诺书</w:t>
      </w:r>
      <w:r>
        <w:rPr>
          <w:rFonts w:hint="eastAsia" w:ascii="宋体" w:hAnsi="宋体" w:eastAsia="宋体" w:cs="宋体"/>
          <w:b w:val="0"/>
          <w:bCs w:val="0"/>
          <w:sz w:val="24"/>
          <w:szCs w:val="24"/>
          <w:highlight w:val="none"/>
          <w:lang w:val="en-US" w:eastAsia="zh-CN"/>
        </w:rPr>
        <w:t>；</w:t>
      </w:r>
    </w:p>
    <w:p w14:paraId="218261E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ascii="宋体" w:hAnsi="宋体" w:eastAsia="宋体" w:cs="宋体"/>
          <w:sz w:val="24"/>
          <w:szCs w:val="24"/>
        </w:rPr>
        <w:t>提供</w:t>
      </w:r>
      <w:r>
        <w:rPr>
          <w:rFonts w:hint="eastAsia" w:ascii="宋体" w:hAnsi="宋体" w:eastAsia="宋体" w:cs="宋体"/>
          <w:sz w:val="24"/>
          <w:szCs w:val="24"/>
          <w:lang w:eastAsia="zh-CN"/>
        </w:rPr>
        <w:t>202</w:t>
      </w:r>
      <w:r>
        <w:rPr>
          <w:rFonts w:hint="eastAsia" w:ascii="宋体" w:hAnsi="宋体" w:cs="宋体"/>
          <w:sz w:val="24"/>
          <w:szCs w:val="24"/>
          <w:lang w:val="en-US" w:eastAsia="zh-CN"/>
        </w:rPr>
        <w:t>4</w:t>
      </w:r>
      <w:r>
        <w:rPr>
          <w:rFonts w:hint="eastAsia" w:ascii="宋体" w:hAnsi="宋体" w:eastAsia="宋体" w:cs="宋体"/>
          <w:sz w:val="24"/>
          <w:szCs w:val="24"/>
          <w:lang w:eastAsia="zh-CN"/>
        </w:rPr>
        <w:t>年</w:t>
      </w:r>
      <w:r>
        <w:rPr>
          <w:rFonts w:ascii="宋体" w:hAnsi="宋体" w:eastAsia="宋体" w:cs="宋体"/>
          <w:sz w:val="24"/>
          <w:szCs w:val="24"/>
        </w:rPr>
        <w:t>经审计的财务报告（成立时间至提交</w:t>
      </w:r>
      <w:r>
        <w:rPr>
          <w:rFonts w:hint="eastAsia" w:cs="宋体"/>
          <w:sz w:val="24"/>
          <w:szCs w:val="24"/>
          <w:lang w:val="en-US" w:eastAsia="zh-CN"/>
        </w:rPr>
        <w:t>磋商</w:t>
      </w:r>
      <w:r>
        <w:rPr>
          <w:rFonts w:hint="eastAsia" w:eastAsia="宋体" w:cs="宋体"/>
          <w:sz w:val="24"/>
          <w:szCs w:val="24"/>
          <w:lang w:val="en-US" w:eastAsia="zh-CN"/>
        </w:rPr>
        <w:t>响应文件</w:t>
      </w:r>
      <w:r>
        <w:rPr>
          <w:rFonts w:ascii="宋体" w:hAnsi="宋体" w:eastAsia="宋体" w:cs="宋体"/>
          <w:sz w:val="24"/>
          <w:szCs w:val="24"/>
        </w:rPr>
        <w:t>截止时间不足一年的可提供成立后任意时段的财务报表）</w:t>
      </w:r>
      <w:r>
        <w:rPr>
          <w:rFonts w:hint="eastAsia" w:ascii="宋体" w:hAnsi="宋体" w:eastAsia="宋体" w:cs="宋体"/>
          <w:color w:val="auto"/>
          <w:sz w:val="24"/>
          <w:szCs w:val="24"/>
          <w:highlight w:val="none"/>
          <w:lang w:eastAsia="zh-CN"/>
        </w:rPr>
        <w:t xml:space="preserve">； </w:t>
      </w:r>
    </w:p>
    <w:p w14:paraId="76A38FB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）提供依法缴纳税收的良好记录（提供磋商响应文件递交截止时间前六个月内任意一个月份的缴纳凭据复印件并加盖单位公章。依法免税或开标前一年内零申报的供应商应提供相关证明文件）；</w:t>
      </w:r>
    </w:p>
    <w:p w14:paraId="7D8C968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bookmarkStart w:id="2" w:name="_GoBack"/>
      <w:bookmarkEnd w:id="2"/>
      <w:r>
        <w:rPr>
          <w:rFonts w:hint="eastAsia" w:ascii="宋体" w:hAnsi="宋体" w:eastAsia="宋体" w:cs="宋体"/>
          <w:color w:val="auto"/>
          <w:sz w:val="24"/>
          <w:szCs w:val="24"/>
          <w:highlight w:val="none"/>
          <w:lang w:val="en-US" w:eastAsia="zh-CN"/>
        </w:rPr>
        <w:t xml:space="preserve">提供依法缴纳社会保障资金的良好记录（提供磋商响应文件递交截止时间前六个月内任意一个月份的缴纳凭据复印件并加盖单位公章。依法不需要缴纳社会保障资金的供应商应提供相关证明文件）； </w:t>
      </w:r>
    </w:p>
    <w:p w14:paraId="1040C81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w:t>
      </w:r>
      <w:r>
        <w:rPr>
          <w:rFonts w:hint="eastAsia" w:ascii="宋体" w:hAnsi="宋体" w:cs="宋体"/>
          <w:color w:val="auto"/>
          <w:sz w:val="24"/>
          <w:szCs w:val="24"/>
          <w:highlight w:val="none"/>
          <w:lang w:val="en-US" w:eastAsia="zh-CN"/>
        </w:rPr>
        <w:t>名单</w:t>
      </w:r>
      <w:r>
        <w:rPr>
          <w:rFonts w:hint="eastAsia" w:ascii="宋体" w:hAnsi="宋体" w:eastAsia="宋体" w:cs="宋体"/>
          <w:color w:val="auto"/>
          <w:sz w:val="24"/>
          <w:szCs w:val="24"/>
          <w:highlight w:val="none"/>
          <w:lang w:val="en-US" w:eastAsia="zh-CN"/>
        </w:rPr>
        <w:t>中被财政部门禁止参加政府采购活动的供应商。（最终以采购代理机构</w:t>
      </w:r>
      <w:r>
        <w:rPr>
          <w:rFonts w:hint="eastAsia" w:ascii="宋体" w:hAnsi="宋体" w:cs="宋体"/>
          <w:color w:val="auto"/>
          <w:sz w:val="24"/>
          <w:szCs w:val="24"/>
          <w:highlight w:val="none"/>
          <w:lang w:val="en-US" w:eastAsia="zh-CN"/>
        </w:rPr>
        <w:t>开标</w:t>
      </w:r>
      <w:r>
        <w:rPr>
          <w:rFonts w:hint="eastAsia" w:ascii="宋体" w:hAnsi="宋体" w:eastAsia="宋体" w:cs="宋体"/>
          <w:color w:val="auto"/>
          <w:sz w:val="24"/>
          <w:szCs w:val="24"/>
          <w:highlight w:val="none"/>
          <w:lang w:val="en-US" w:eastAsia="zh-CN"/>
        </w:rPr>
        <w:t>现场查询结果为准）；</w:t>
      </w:r>
    </w:p>
    <w:p w14:paraId="14AFBB7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）提供近三年内在经营活动中无重大违法记录的书面声明；</w:t>
      </w:r>
      <w:r>
        <w:rPr>
          <w:rFonts w:hint="eastAsia" w:ascii="宋体" w:hAnsi="宋体" w:eastAsia="宋体" w:cs="宋体"/>
          <w:color w:val="auto"/>
          <w:sz w:val="24"/>
          <w:szCs w:val="24"/>
          <w:highlight w:val="none"/>
        </w:rPr>
        <w:t xml:space="preserve"> </w:t>
      </w:r>
    </w:p>
    <w:p w14:paraId="7171A0B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w:t>
      </w:r>
      <w:r>
        <w:rPr>
          <w:rFonts w:hint="eastAsia" w:ascii="宋体" w:hAnsi="宋体" w:eastAsia="宋体" w:cs="宋体"/>
          <w:sz w:val="24"/>
          <w:szCs w:val="24"/>
        </w:rPr>
        <w:t>磋商保证金</w:t>
      </w:r>
      <w:r>
        <w:rPr>
          <w:rFonts w:hint="eastAsia" w:ascii="宋体" w:hAnsi="宋体" w:eastAsia="宋体" w:cs="宋体"/>
          <w:color w:val="auto"/>
          <w:sz w:val="24"/>
          <w:szCs w:val="24"/>
          <w:highlight w:val="none"/>
        </w:rPr>
        <w:t>银行转账凭证</w:t>
      </w:r>
      <w:r>
        <w:rPr>
          <w:rFonts w:hint="eastAsia" w:ascii="宋体" w:hAnsi="宋体" w:eastAsia="宋体" w:cs="宋体"/>
          <w:b w:val="0"/>
          <w:bCs w:val="0"/>
          <w:sz w:val="24"/>
          <w:szCs w:val="24"/>
          <w:highlight w:val="none"/>
          <w:lang w:val="en-US" w:eastAsia="zh-CN" w:bidi="ar-SA"/>
        </w:rPr>
        <w:t>及基本存款账户信息</w:t>
      </w:r>
      <w:r>
        <w:rPr>
          <w:rFonts w:hint="eastAsia" w:ascii="宋体" w:hAnsi="宋体" w:cs="宋体"/>
          <w:b w:val="0"/>
          <w:bCs w:val="0"/>
          <w:sz w:val="24"/>
          <w:szCs w:val="24"/>
          <w:highlight w:val="none"/>
          <w:lang w:val="en-US" w:eastAsia="zh-CN" w:bidi="ar-SA"/>
        </w:rPr>
        <w:t>证明资料</w:t>
      </w:r>
      <w:r>
        <w:rPr>
          <w:rFonts w:hint="eastAsia" w:ascii="宋体" w:hAnsi="宋体" w:eastAsia="宋体" w:cs="宋体"/>
          <w:color w:val="auto"/>
          <w:sz w:val="24"/>
          <w:szCs w:val="24"/>
          <w:highlight w:val="none"/>
        </w:rPr>
        <w:t>复印件或</w:t>
      </w:r>
      <w:r>
        <w:rPr>
          <w:rFonts w:hint="eastAsia" w:ascii="宋体" w:hAnsi="宋体" w:eastAsia="宋体" w:cs="宋体"/>
          <w:color w:val="auto"/>
          <w:sz w:val="24"/>
          <w:szCs w:val="24"/>
          <w:highlight w:val="none"/>
          <w:lang w:val="en-US" w:eastAsia="zh-CN"/>
        </w:rPr>
        <w:t>金融机构、担保机构</w:t>
      </w:r>
      <w:r>
        <w:rPr>
          <w:rFonts w:hint="eastAsia" w:ascii="宋体" w:hAnsi="宋体" w:eastAsia="宋体" w:cs="宋体"/>
          <w:color w:val="auto"/>
          <w:sz w:val="24"/>
          <w:szCs w:val="24"/>
          <w:highlight w:val="none"/>
        </w:rPr>
        <w:t>出具的保函</w:t>
      </w:r>
      <w:r>
        <w:rPr>
          <w:rFonts w:hint="eastAsia" w:ascii="宋体" w:hAnsi="宋体" w:eastAsia="宋体" w:cs="宋体"/>
          <w:color w:val="auto"/>
          <w:sz w:val="24"/>
          <w:szCs w:val="24"/>
          <w:highlight w:val="none"/>
          <w:lang w:eastAsia="zh-CN"/>
        </w:rPr>
        <w:t>复印件，</w:t>
      </w:r>
      <w:r>
        <w:rPr>
          <w:rFonts w:hint="eastAsia" w:ascii="宋体" w:hAnsi="宋体" w:eastAsia="宋体" w:cs="宋体"/>
          <w:color w:val="auto"/>
          <w:sz w:val="24"/>
          <w:szCs w:val="24"/>
          <w:highlight w:val="none"/>
          <w:lang w:val="en-US" w:eastAsia="zh-CN"/>
        </w:rPr>
        <w:t>复印件均须加盖公章</w:t>
      </w:r>
      <w:r>
        <w:rPr>
          <w:rFonts w:hint="eastAsia" w:ascii="宋体" w:hAnsi="宋体" w:eastAsia="宋体" w:cs="宋体"/>
          <w:color w:val="auto"/>
          <w:sz w:val="24"/>
          <w:szCs w:val="24"/>
          <w:highlight w:val="none"/>
        </w:rPr>
        <w:t xml:space="preserve">； </w:t>
      </w:r>
    </w:p>
    <w:p w14:paraId="1EA977E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 xml:space="preserve">）提供单位负责人为同一人或者存在直接控股、管理关系的不同供应商，不得参加同一合同项下的政府采购活动的书面声明； </w:t>
      </w:r>
      <w:r>
        <w:rPr>
          <w:rFonts w:hint="eastAsia" w:ascii="宋体" w:hAnsi="宋体" w:eastAsia="宋体" w:cs="宋体"/>
          <w:color w:val="auto"/>
          <w:sz w:val="24"/>
          <w:szCs w:val="24"/>
          <w:highlight w:val="none"/>
        </w:rPr>
        <w:t xml:space="preserve"> </w:t>
      </w:r>
    </w:p>
    <w:p w14:paraId="0534FC7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w:t>
      </w:r>
      <w:r>
        <w:rPr>
          <w:rFonts w:hint="eastAsia" w:ascii="宋体" w:hAnsi="宋体" w:eastAsia="宋体" w:cs="宋体"/>
          <w:color w:val="auto"/>
          <w:sz w:val="24"/>
          <w:szCs w:val="24"/>
          <w:highlight w:val="none"/>
          <w:lang w:eastAsia="zh-CN"/>
        </w:rPr>
        <w:t>；</w:t>
      </w:r>
    </w:p>
    <w:p w14:paraId="3C356FD9">
      <w:pPr>
        <w:keepNext w:val="0"/>
        <w:keepLines w:val="0"/>
        <w:pageBreakBefore w:val="0"/>
        <w:kinsoku/>
        <w:wordWrap/>
        <w:overflowPunct/>
        <w:topLinePunct w:val="0"/>
        <w:autoSpaceDN/>
        <w:bidi w:val="0"/>
        <w:adjustRightInd/>
        <w:snapToGrid/>
        <w:spacing w:line="4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本项目专门面向中小企业采购，供应商须提供《中小企业声明函》。</w:t>
      </w:r>
    </w:p>
    <w:p w14:paraId="4D955874">
      <w:pPr>
        <w:keepNext w:val="0"/>
        <w:keepLines w:val="0"/>
        <w:pageBreakBefore w:val="0"/>
        <w:kinsoku/>
        <w:wordWrap/>
        <w:overflowPunct/>
        <w:topLinePunct w:val="0"/>
        <w:autoSpaceDE w:val="0"/>
        <w:autoSpaceDN/>
        <w:bidi w:val="0"/>
        <w:adjustRightInd/>
        <w:snapToGrid/>
        <w:spacing w:line="420" w:lineRule="exact"/>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FD5B899">
      <w:pPr>
        <w:pStyle w:val="11"/>
        <w:outlineLvl w:val="9"/>
        <w:rPr>
          <w:rFonts w:hint="eastAsia" w:hAnsi="宋体"/>
          <w:bCs/>
          <w:sz w:val="32"/>
          <w:szCs w:val="32"/>
          <w:highlight w:val="none"/>
        </w:rPr>
      </w:pPr>
      <w:r>
        <w:rPr>
          <w:rFonts w:hint="eastAsia" w:ascii="Calibri" w:hAnsi="Calibri" w:eastAsia="宋体" w:cs="Times New Roman"/>
          <w:b/>
          <w:bCs/>
          <w:kern w:val="2"/>
          <w:sz w:val="28"/>
          <w:szCs w:val="32"/>
          <w:highlight w:val="none"/>
          <w:lang w:val="en-US" w:eastAsia="zh-CN" w:bidi="ar-SA"/>
        </w:rPr>
        <w:t>法定代表人身份证明书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67"/>
        <w:gridCol w:w="2163"/>
        <w:gridCol w:w="184"/>
        <w:gridCol w:w="2163"/>
        <w:gridCol w:w="2167"/>
      </w:tblGrid>
      <w:tr w14:paraId="1DAF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40" w:type="dxa"/>
            <w:gridSpan w:val="6"/>
            <w:noWrap w:val="0"/>
            <w:vAlign w:val="center"/>
          </w:tcPr>
          <w:p w14:paraId="6637D295">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致：</w:t>
            </w:r>
            <w:r>
              <w:rPr>
                <w:rFonts w:hint="eastAsia" w:ascii="宋体" w:hAnsi="宋体"/>
                <w:sz w:val="24"/>
                <w:highlight w:val="none"/>
                <w:u w:val="single"/>
              </w:rPr>
              <w:t xml:space="preserve">             </w:t>
            </w:r>
            <w:r>
              <w:rPr>
                <w:rFonts w:hint="eastAsia" w:ascii="宋体" w:hAnsi="宋体"/>
                <w:sz w:val="24"/>
                <w:highlight w:val="none"/>
              </w:rPr>
              <w:t>（采购人名称）</w:t>
            </w:r>
          </w:p>
        </w:tc>
      </w:tr>
      <w:tr w14:paraId="3515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96" w:type="dxa"/>
            <w:vMerge w:val="restart"/>
            <w:noWrap w:val="0"/>
            <w:vAlign w:val="center"/>
          </w:tcPr>
          <w:p w14:paraId="70995654">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企</w:t>
            </w:r>
          </w:p>
          <w:p w14:paraId="41485EE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业</w:t>
            </w:r>
          </w:p>
          <w:p w14:paraId="2389DC69">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688E16E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32C9651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企业名称</w:t>
            </w:r>
          </w:p>
        </w:tc>
        <w:tc>
          <w:tcPr>
            <w:tcW w:w="6677" w:type="dxa"/>
            <w:gridSpan w:val="4"/>
            <w:noWrap w:val="0"/>
            <w:vAlign w:val="center"/>
          </w:tcPr>
          <w:p w14:paraId="2BB8AC68">
            <w:pPr>
              <w:tabs>
                <w:tab w:val="left" w:pos="210"/>
              </w:tabs>
              <w:topLinePunct w:val="0"/>
              <w:bidi w:val="0"/>
              <w:spacing w:line="360" w:lineRule="auto"/>
              <w:jc w:val="left"/>
              <w:rPr>
                <w:rFonts w:ascii="宋体" w:hAnsi="宋体" w:cs="宋体"/>
                <w:kern w:val="0"/>
                <w:sz w:val="24"/>
                <w:szCs w:val="24"/>
                <w:highlight w:val="none"/>
              </w:rPr>
            </w:pPr>
          </w:p>
        </w:tc>
      </w:tr>
      <w:tr w14:paraId="46F7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96" w:type="dxa"/>
            <w:vMerge w:val="continue"/>
            <w:noWrap w:val="0"/>
            <w:vAlign w:val="center"/>
          </w:tcPr>
          <w:p w14:paraId="5E47EB6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442CCE1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法定地址</w:t>
            </w:r>
          </w:p>
        </w:tc>
        <w:tc>
          <w:tcPr>
            <w:tcW w:w="6677" w:type="dxa"/>
            <w:gridSpan w:val="4"/>
            <w:noWrap w:val="0"/>
            <w:vAlign w:val="center"/>
          </w:tcPr>
          <w:p w14:paraId="3066D4D9">
            <w:pPr>
              <w:tabs>
                <w:tab w:val="left" w:pos="210"/>
              </w:tabs>
              <w:topLinePunct w:val="0"/>
              <w:bidi w:val="0"/>
              <w:spacing w:line="360" w:lineRule="auto"/>
              <w:jc w:val="left"/>
              <w:rPr>
                <w:rFonts w:ascii="宋体" w:hAnsi="宋体" w:cs="宋体"/>
                <w:kern w:val="0"/>
                <w:sz w:val="24"/>
                <w:szCs w:val="24"/>
                <w:highlight w:val="none"/>
              </w:rPr>
            </w:pPr>
          </w:p>
        </w:tc>
      </w:tr>
      <w:tr w14:paraId="3A97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96" w:type="dxa"/>
            <w:vMerge w:val="continue"/>
            <w:noWrap w:val="0"/>
            <w:vAlign w:val="center"/>
          </w:tcPr>
          <w:p w14:paraId="02952E72">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52A2438">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邮政编码</w:t>
            </w:r>
          </w:p>
        </w:tc>
        <w:tc>
          <w:tcPr>
            <w:tcW w:w="6677" w:type="dxa"/>
            <w:gridSpan w:val="4"/>
            <w:noWrap w:val="0"/>
            <w:vAlign w:val="center"/>
          </w:tcPr>
          <w:p w14:paraId="0EFFEB3C">
            <w:pPr>
              <w:tabs>
                <w:tab w:val="left" w:pos="210"/>
              </w:tabs>
              <w:topLinePunct w:val="0"/>
              <w:bidi w:val="0"/>
              <w:spacing w:line="360" w:lineRule="auto"/>
              <w:jc w:val="left"/>
              <w:rPr>
                <w:rFonts w:ascii="宋体" w:hAnsi="宋体" w:cs="宋体"/>
                <w:kern w:val="0"/>
                <w:sz w:val="24"/>
                <w:szCs w:val="24"/>
                <w:highlight w:val="none"/>
              </w:rPr>
            </w:pPr>
          </w:p>
        </w:tc>
      </w:tr>
      <w:tr w14:paraId="121E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96" w:type="dxa"/>
            <w:vMerge w:val="continue"/>
            <w:noWrap w:val="0"/>
            <w:vAlign w:val="center"/>
          </w:tcPr>
          <w:p w14:paraId="1DECBE2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6DC712BB">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工商登记机关</w:t>
            </w:r>
          </w:p>
        </w:tc>
        <w:tc>
          <w:tcPr>
            <w:tcW w:w="6677" w:type="dxa"/>
            <w:gridSpan w:val="4"/>
            <w:noWrap w:val="0"/>
            <w:vAlign w:val="center"/>
          </w:tcPr>
          <w:p w14:paraId="13E7C0B1">
            <w:pPr>
              <w:tabs>
                <w:tab w:val="left" w:pos="210"/>
              </w:tabs>
              <w:topLinePunct w:val="0"/>
              <w:bidi w:val="0"/>
              <w:spacing w:line="360" w:lineRule="auto"/>
              <w:jc w:val="left"/>
              <w:rPr>
                <w:rFonts w:ascii="宋体" w:hAnsi="宋体" w:cs="宋体"/>
                <w:kern w:val="0"/>
                <w:sz w:val="24"/>
                <w:szCs w:val="24"/>
                <w:highlight w:val="none"/>
              </w:rPr>
            </w:pPr>
          </w:p>
        </w:tc>
      </w:tr>
      <w:tr w14:paraId="7FE8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96" w:type="dxa"/>
            <w:vMerge w:val="continue"/>
            <w:noWrap w:val="0"/>
            <w:vAlign w:val="center"/>
          </w:tcPr>
          <w:p w14:paraId="53DFD83D">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06FFDFC">
            <w:pPr>
              <w:tabs>
                <w:tab w:val="left" w:pos="210"/>
              </w:tabs>
              <w:topLinePunct w:val="0"/>
              <w:bidi w:val="0"/>
              <w:spacing w:line="360" w:lineRule="auto"/>
              <w:jc w:val="left"/>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统一社会信用代码</w:t>
            </w:r>
          </w:p>
        </w:tc>
        <w:tc>
          <w:tcPr>
            <w:tcW w:w="6677" w:type="dxa"/>
            <w:gridSpan w:val="4"/>
            <w:noWrap w:val="0"/>
            <w:vAlign w:val="center"/>
          </w:tcPr>
          <w:p w14:paraId="7A8ED9A3">
            <w:pPr>
              <w:tabs>
                <w:tab w:val="left" w:pos="210"/>
              </w:tabs>
              <w:topLinePunct w:val="0"/>
              <w:bidi w:val="0"/>
              <w:spacing w:line="360" w:lineRule="auto"/>
              <w:jc w:val="left"/>
              <w:rPr>
                <w:rFonts w:ascii="宋体" w:hAnsi="宋体" w:cs="宋体"/>
                <w:kern w:val="0"/>
                <w:sz w:val="24"/>
                <w:szCs w:val="24"/>
                <w:highlight w:val="none"/>
              </w:rPr>
            </w:pPr>
          </w:p>
        </w:tc>
      </w:tr>
      <w:tr w14:paraId="2252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96" w:type="dxa"/>
            <w:vMerge w:val="restart"/>
            <w:noWrap w:val="0"/>
            <w:vAlign w:val="center"/>
          </w:tcPr>
          <w:p w14:paraId="3C6EA67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0A850DB6">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564F1E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6AB04F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EA8C43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17C0A602">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姓名</w:t>
            </w:r>
          </w:p>
        </w:tc>
        <w:tc>
          <w:tcPr>
            <w:tcW w:w="2347" w:type="dxa"/>
            <w:gridSpan w:val="2"/>
            <w:noWrap w:val="0"/>
            <w:vAlign w:val="center"/>
          </w:tcPr>
          <w:p w14:paraId="3B8DA41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2163" w:type="dxa"/>
            <w:noWrap w:val="0"/>
            <w:vAlign w:val="center"/>
          </w:tcPr>
          <w:p w14:paraId="779038DD">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性别</w:t>
            </w:r>
          </w:p>
        </w:tc>
        <w:tc>
          <w:tcPr>
            <w:tcW w:w="2167" w:type="dxa"/>
            <w:noWrap w:val="0"/>
            <w:vAlign w:val="center"/>
          </w:tcPr>
          <w:p w14:paraId="33A9FE8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222F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96" w:type="dxa"/>
            <w:vMerge w:val="continue"/>
            <w:noWrap w:val="0"/>
            <w:vAlign w:val="center"/>
          </w:tcPr>
          <w:p w14:paraId="694C82F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BD6465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职务</w:t>
            </w:r>
          </w:p>
        </w:tc>
        <w:tc>
          <w:tcPr>
            <w:tcW w:w="2347" w:type="dxa"/>
            <w:gridSpan w:val="2"/>
            <w:noWrap w:val="0"/>
            <w:vAlign w:val="center"/>
          </w:tcPr>
          <w:p w14:paraId="20800E0E">
            <w:pPr>
              <w:tabs>
                <w:tab w:val="left" w:pos="210"/>
              </w:tabs>
              <w:topLinePunct w:val="0"/>
              <w:bidi w:val="0"/>
              <w:spacing w:line="360" w:lineRule="auto"/>
              <w:jc w:val="left"/>
              <w:rPr>
                <w:rFonts w:ascii="宋体" w:hAnsi="宋体" w:cs="宋体"/>
                <w:kern w:val="0"/>
                <w:sz w:val="24"/>
                <w:szCs w:val="24"/>
                <w:highlight w:val="none"/>
              </w:rPr>
            </w:pPr>
          </w:p>
        </w:tc>
        <w:tc>
          <w:tcPr>
            <w:tcW w:w="2163" w:type="dxa"/>
            <w:noWrap w:val="0"/>
            <w:vAlign w:val="center"/>
          </w:tcPr>
          <w:p w14:paraId="1640440C">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联系电话</w:t>
            </w:r>
          </w:p>
        </w:tc>
        <w:tc>
          <w:tcPr>
            <w:tcW w:w="2167" w:type="dxa"/>
            <w:noWrap w:val="0"/>
            <w:vAlign w:val="center"/>
          </w:tcPr>
          <w:p w14:paraId="203FE0B3">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44B4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96" w:type="dxa"/>
            <w:vMerge w:val="continue"/>
            <w:noWrap w:val="0"/>
            <w:vAlign w:val="center"/>
          </w:tcPr>
          <w:p w14:paraId="429C1CF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4796A5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传真</w:t>
            </w:r>
          </w:p>
        </w:tc>
        <w:tc>
          <w:tcPr>
            <w:tcW w:w="6677" w:type="dxa"/>
            <w:gridSpan w:val="4"/>
            <w:noWrap w:val="0"/>
            <w:vAlign w:val="center"/>
          </w:tcPr>
          <w:p w14:paraId="14400486">
            <w:pPr>
              <w:tabs>
                <w:tab w:val="left" w:pos="210"/>
              </w:tabs>
              <w:topLinePunct w:val="0"/>
              <w:bidi w:val="0"/>
              <w:spacing w:line="360" w:lineRule="auto"/>
              <w:jc w:val="left"/>
              <w:rPr>
                <w:rFonts w:ascii="宋体" w:hAnsi="宋体" w:cs="宋体"/>
                <w:kern w:val="0"/>
                <w:sz w:val="24"/>
                <w:szCs w:val="24"/>
                <w:highlight w:val="none"/>
              </w:rPr>
            </w:pPr>
          </w:p>
        </w:tc>
      </w:tr>
      <w:tr w14:paraId="46E3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596" w:type="dxa"/>
            <w:vMerge w:val="restart"/>
            <w:noWrap w:val="0"/>
            <w:vAlign w:val="center"/>
          </w:tcPr>
          <w:p w14:paraId="6EF44F7F">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300FFF5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125C4625">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31699E3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67D0583">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p w14:paraId="27D8903A">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身</w:t>
            </w:r>
          </w:p>
          <w:p w14:paraId="46D44CD8">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份</w:t>
            </w:r>
          </w:p>
          <w:p w14:paraId="01F5956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证</w:t>
            </w:r>
          </w:p>
        </w:tc>
        <w:tc>
          <w:tcPr>
            <w:tcW w:w="4330" w:type="dxa"/>
            <w:gridSpan w:val="2"/>
            <w:vMerge w:val="restart"/>
            <w:noWrap w:val="0"/>
            <w:vAlign w:val="center"/>
          </w:tcPr>
          <w:p w14:paraId="3EE657EC">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（复印件</w:t>
            </w:r>
            <w:r>
              <w:rPr>
                <w:rFonts w:hint="eastAsia" w:ascii="宋体" w:hAnsi="宋体" w:cs="宋体"/>
                <w:kern w:val="0"/>
                <w:sz w:val="24"/>
                <w:szCs w:val="24"/>
                <w:highlight w:val="none"/>
                <w:lang w:val="en-US" w:eastAsia="zh-CN"/>
              </w:rPr>
              <w:t>或扫描件</w:t>
            </w:r>
            <w:r>
              <w:rPr>
                <w:rFonts w:hint="eastAsia" w:ascii="宋体" w:hAnsi="宋体" w:cs="宋体"/>
                <w:kern w:val="0"/>
                <w:sz w:val="24"/>
                <w:szCs w:val="24"/>
                <w:highlight w:val="none"/>
              </w:rPr>
              <w:t>正反面）</w:t>
            </w:r>
          </w:p>
        </w:tc>
        <w:tc>
          <w:tcPr>
            <w:tcW w:w="4514" w:type="dxa"/>
            <w:gridSpan w:val="3"/>
            <w:noWrap w:val="0"/>
            <w:vAlign w:val="center"/>
          </w:tcPr>
          <w:p w14:paraId="37E1A34A">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法定代表人（签字或盖章）</w:t>
            </w:r>
          </w:p>
        </w:tc>
      </w:tr>
      <w:tr w14:paraId="398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96" w:type="dxa"/>
            <w:vMerge w:val="continue"/>
            <w:noWrap w:val="0"/>
            <w:vAlign w:val="center"/>
          </w:tcPr>
          <w:p w14:paraId="33871132">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330" w:type="dxa"/>
            <w:gridSpan w:val="2"/>
            <w:vMerge w:val="continue"/>
            <w:noWrap w:val="0"/>
            <w:vAlign w:val="center"/>
          </w:tcPr>
          <w:p w14:paraId="14D5F4D0">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514" w:type="dxa"/>
            <w:gridSpan w:val="3"/>
            <w:noWrap w:val="0"/>
            <w:vAlign w:val="bottom"/>
          </w:tcPr>
          <w:p w14:paraId="2C6C7199">
            <w:pPr>
              <w:tabs>
                <w:tab w:val="left" w:pos="210"/>
              </w:tabs>
              <w:topLinePunct w:val="0"/>
              <w:bidi w:val="0"/>
              <w:spacing w:line="360" w:lineRule="auto"/>
              <w:ind w:firstLine="3120" w:firstLineChars="1300"/>
              <w:jc w:val="left"/>
              <w:rPr>
                <w:rFonts w:ascii="宋体" w:hAnsi="宋体" w:cs="宋体"/>
                <w:kern w:val="0"/>
                <w:sz w:val="24"/>
                <w:szCs w:val="24"/>
                <w:highlight w:val="none"/>
              </w:rPr>
            </w:pPr>
            <w:r>
              <w:rPr>
                <w:rFonts w:hint="eastAsia" w:ascii="宋体" w:hAnsi="宋体" w:cs="宋体"/>
                <w:kern w:val="0"/>
                <w:sz w:val="24"/>
                <w:szCs w:val="24"/>
                <w:highlight w:val="none"/>
              </w:rPr>
              <w:t>（公章）</w:t>
            </w:r>
          </w:p>
          <w:p w14:paraId="40EA4229">
            <w:pPr>
              <w:tabs>
                <w:tab w:val="left" w:pos="210"/>
              </w:tabs>
              <w:topLinePunct w:val="0"/>
              <w:bidi w:val="0"/>
              <w:spacing w:line="360" w:lineRule="auto"/>
              <w:jc w:val="left"/>
              <w:rPr>
                <w:rFonts w:ascii="宋体" w:hAnsi="宋体" w:cs="宋体"/>
                <w:kern w:val="0"/>
                <w:sz w:val="24"/>
                <w:szCs w:val="24"/>
                <w:highlight w:val="none"/>
              </w:rPr>
            </w:pPr>
          </w:p>
          <w:p w14:paraId="2F2FC10F">
            <w:pPr>
              <w:topLinePunct w:val="0"/>
              <w:bidi w:val="0"/>
              <w:adjustRightInd w:val="0"/>
              <w:snapToGrid w:val="0"/>
              <w:spacing w:line="360" w:lineRule="auto"/>
              <w:ind w:firstLine="480" w:firstLineChars="200"/>
              <w:jc w:val="center"/>
              <w:rPr>
                <w:rFonts w:ascii="宋体" w:hAnsi="宋体" w:cs="宋体"/>
                <w:kern w:val="0"/>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tc>
      </w:tr>
    </w:tbl>
    <w:p w14:paraId="4DFAFCDF">
      <w:pPr>
        <w:pStyle w:val="6"/>
        <w:outlineLvl w:val="9"/>
        <w:rPr>
          <w:rFonts w:hint="eastAsia" w:ascii="宋体" w:hAnsi="宋体"/>
          <w:sz w:val="24"/>
          <w:highlight w:val="none"/>
        </w:rPr>
      </w:pPr>
    </w:p>
    <w:p w14:paraId="102E1487">
      <w:pPr>
        <w:pStyle w:val="11"/>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6"/>
        <w:rPr>
          <w:rFonts w:hint="eastAsia" w:ascii="宋体" w:hAnsi="宋体"/>
          <w:b/>
          <w:sz w:val="10"/>
          <w:szCs w:val="10"/>
          <w:highlight w:val="none"/>
        </w:rPr>
      </w:pPr>
    </w:p>
    <w:p w14:paraId="1AE81ACA">
      <w:pPr>
        <w:pStyle w:val="6"/>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6"/>
        <w:rPr>
          <w:rFonts w:hint="eastAsia"/>
          <w:highlight w:val="none"/>
        </w:rPr>
      </w:pPr>
    </w:p>
    <w:p w14:paraId="51CBFFAA">
      <w:pPr>
        <w:pStyle w:val="11"/>
        <w:outlineLvl w:val="9"/>
        <w:rPr>
          <w:rFonts w:hint="eastAsia" w:ascii="Calibri" w:hAnsi="Calibri" w:eastAsia="宋体" w:cs="Times New Roman"/>
          <w:b/>
          <w:bCs/>
          <w:kern w:val="2"/>
          <w:sz w:val="28"/>
          <w:szCs w:val="32"/>
          <w:highlight w:val="none"/>
          <w:lang w:val="en-US" w:eastAsia="zh-CN" w:bidi="ar-SA"/>
        </w:rPr>
      </w:pPr>
      <w:r>
        <w:rPr>
          <w:rFonts w:hint="eastAsia" w:ascii="Calibri" w:hAnsi="Calibri" w:eastAsia="宋体" w:cs="Times New Roman"/>
          <w:b/>
          <w:bCs/>
          <w:kern w:val="2"/>
          <w:sz w:val="28"/>
          <w:szCs w:val="32"/>
          <w:highlight w:val="none"/>
          <w:lang w:val="en-US" w:eastAsia="zh-CN" w:bidi="ar-SA"/>
        </w:rPr>
        <w:t>法定代表人授权委托书</w:t>
      </w:r>
    </w:p>
    <w:p w14:paraId="6CA76B79">
      <w:pPr>
        <w:pStyle w:val="12"/>
        <w:spacing w:before="0" w:after="0" w:line="420" w:lineRule="exact"/>
        <w:ind w:firstLineChars="200"/>
        <w:outlineLvl w:val="9"/>
        <w:rPr>
          <w:rFonts w:hint="eastAsia" w:ascii="宋体" w:hAnsi="宋体"/>
          <w:kern w:val="2"/>
          <w:szCs w:val="21"/>
          <w:highlight w:val="none"/>
        </w:rPr>
      </w:pPr>
    </w:p>
    <w:p w14:paraId="28B2A9C5">
      <w:pPr>
        <w:pStyle w:val="5"/>
        <w:topLinePunct w:val="0"/>
        <w:bidi w:val="0"/>
        <w:spacing w:line="360" w:lineRule="auto"/>
        <w:jc w:val="left"/>
        <w:rPr>
          <w:rFonts w:hint="eastAsia" w:ascii="宋体" w:hAnsi="宋体" w:eastAsia="宋体" w:cs="宋体"/>
          <w:sz w:val="24"/>
          <w:szCs w:val="24"/>
          <w:highlight w:val="none"/>
        </w:rPr>
      </w:pP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eastAsia="宋体" w:cs="宋体"/>
          <w:sz w:val="24"/>
          <w:highlight w:val="none"/>
        </w:rPr>
        <w:t>采购人名称）</w:t>
      </w:r>
      <w:r>
        <w:rPr>
          <w:rFonts w:hint="eastAsia" w:ascii="宋体" w:hAnsi="宋体" w:eastAsia="宋体" w:cs="宋体"/>
          <w:sz w:val="24"/>
          <w:szCs w:val="24"/>
          <w:highlight w:val="none"/>
        </w:rPr>
        <w:t>：</w:t>
      </w:r>
    </w:p>
    <w:p w14:paraId="54607F71">
      <w:pPr>
        <w:tabs>
          <w:tab w:val="left" w:pos="8820"/>
        </w:tabs>
        <w:topLinePunct w:val="0"/>
        <w:bidi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本授权书声明：我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（法定代表人姓名）</w:t>
      </w:r>
      <w:r>
        <w:rPr>
          <w:rFonts w:hint="eastAsia" w:ascii="宋体" w:hAnsi="宋体" w:cs="宋体"/>
          <w:sz w:val="24"/>
          <w:highlight w:val="none"/>
        </w:rPr>
        <w:t>系注册于</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工商登记机关</w:t>
      </w:r>
      <w:r>
        <w:rPr>
          <w:rFonts w:hint="eastAsia" w:ascii="宋体" w:hAnsi="宋体" w:cs="宋体"/>
          <w:sz w:val="24"/>
          <w:highlight w:val="none"/>
          <w:u w:val="none"/>
        </w:rPr>
        <w:t>）</w:t>
      </w:r>
      <w:r>
        <w:rPr>
          <w:rFonts w:hint="eastAsia" w:ascii="宋体" w:hAnsi="宋体" w:cs="宋体"/>
          <w:sz w:val="24"/>
          <w:highlight w:val="none"/>
        </w:rPr>
        <w:t>的</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（供应商名称）</w:t>
      </w:r>
      <w:r>
        <w:rPr>
          <w:rFonts w:hint="eastAsia" w:ascii="宋体" w:hAnsi="宋体" w:cs="宋体"/>
          <w:sz w:val="24"/>
          <w:highlight w:val="none"/>
        </w:rPr>
        <w:t>的法定代表人，现代表公司授权</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（被</w:t>
      </w:r>
      <w:r>
        <w:rPr>
          <w:rFonts w:hint="eastAsia" w:ascii="宋体" w:hAnsi="宋体" w:cs="宋体"/>
          <w:sz w:val="24"/>
          <w:highlight w:val="none"/>
          <w:u w:val="none"/>
          <w:lang w:val="en-US" w:eastAsia="zh-CN"/>
        </w:rPr>
        <w:t>授权</w:t>
      </w:r>
      <w:r>
        <w:rPr>
          <w:rFonts w:hint="eastAsia" w:ascii="宋体" w:hAnsi="宋体" w:cs="宋体"/>
          <w:sz w:val="24"/>
          <w:highlight w:val="none"/>
          <w:u w:val="none"/>
        </w:rPr>
        <w:t>人的姓名、职务）</w:t>
      </w:r>
      <w:r>
        <w:rPr>
          <w:rFonts w:hint="eastAsia" w:ascii="宋体" w:hAnsi="宋体" w:cs="宋体"/>
          <w:sz w:val="24"/>
          <w:highlight w:val="none"/>
        </w:rPr>
        <w:t>为我公司合法代理人，代表本公司参加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u w:val="none"/>
          <w:lang w:val="en-US" w:eastAsia="zh-CN"/>
        </w:rPr>
        <w:t>项目</w:t>
      </w:r>
      <w:r>
        <w:rPr>
          <w:rFonts w:hint="eastAsia" w:ascii="宋体" w:hAnsi="宋体" w:cs="宋体"/>
          <w:sz w:val="24"/>
          <w:highlight w:val="none"/>
          <w:u w:val="none"/>
        </w:rPr>
        <w:t>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u w:val="none"/>
        </w:rPr>
        <w:t>编号</w:t>
      </w:r>
      <w:r>
        <w:rPr>
          <w:rFonts w:hint="eastAsia" w:ascii="宋体" w:hAnsi="宋体" w:cs="宋体"/>
          <w:sz w:val="24"/>
          <w:highlight w:val="none"/>
          <w:u w:val="none"/>
          <w:lang w:val="en-US" w:eastAsia="zh-CN"/>
        </w:rPr>
        <w:t>）</w:t>
      </w:r>
      <w:r>
        <w:rPr>
          <w:rFonts w:hint="eastAsia" w:ascii="宋体" w:hAnsi="宋体" w:cs="宋体"/>
          <w:sz w:val="24"/>
          <w:highlight w:val="none"/>
        </w:rPr>
        <w:t>的采购活动。以我方名义全权处理该项目有关磋商、签订合同以及执行合同等一切事宜。</w:t>
      </w:r>
    </w:p>
    <w:p w14:paraId="20837404">
      <w:pPr>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自</w:t>
      </w:r>
      <w:r>
        <w:rPr>
          <w:rFonts w:hint="eastAsia" w:ascii="宋体" w:hAnsi="宋体" w:eastAsia="宋体" w:cs="宋体"/>
          <w:sz w:val="24"/>
          <w:highlight w:val="none"/>
          <w:lang w:val="en-US" w:eastAsia="zh-CN"/>
        </w:rPr>
        <w:t>委托</w:t>
      </w:r>
      <w:r>
        <w:rPr>
          <w:rFonts w:hint="eastAsia" w:ascii="宋体" w:hAnsi="宋体" w:eastAsia="宋体" w:cs="宋体"/>
          <w:sz w:val="24"/>
          <w:highlight w:val="none"/>
        </w:rPr>
        <w:t>之日起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日历天</w:t>
      </w:r>
      <w:r>
        <w:rPr>
          <w:rFonts w:hint="eastAsia" w:ascii="宋体" w:hAnsi="宋体" w:eastAsia="宋体" w:cs="宋体"/>
          <w:sz w:val="24"/>
          <w:highlight w:val="none"/>
        </w:rPr>
        <w:t>。</w:t>
      </w:r>
    </w:p>
    <w:p w14:paraId="2C694890">
      <w:pPr>
        <w:pStyle w:val="5"/>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全称</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554FCD15">
      <w:pPr>
        <w:pStyle w:val="5"/>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235B35B">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人姓名</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签字</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p>
    <w:p w14:paraId="732F2485">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人身份证号码</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C92CB6A">
      <w:pPr>
        <w:pStyle w:val="5"/>
        <w:topLinePunct w:val="0"/>
        <w:bidi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E515AA0">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p>
    <w:p w14:paraId="08A43406">
      <w:pPr>
        <w:pStyle w:val="5"/>
        <w:topLinePunct w:val="0"/>
        <w:bidi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授权日期：</w:t>
      </w:r>
      <w:r>
        <w:rPr>
          <w:rFonts w:hint="eastAsia" w:ascii="宋体" w:hAnsi="宋体" w:eastAsia="宋体" w:cs="宋体"/>
          <w:sz w:val="24"/>
          <w:szCs w:val="24"/>
          <w:highlight w:val="none"/>
          <w:u w:val="single"/>
          <w:lang w:val="en-US" w:eastAsia="zh-CN"/>
        </w:rPr>
        <w:t xml:space="preserve">                                                     </w:t>
      </w:r>
    </w:p>
    <w:p w14:paraId="21B00D15">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45"/>
      </w:tblGrid>
      <w:tr w14:paraId="3A02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07B3BDCA">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49600A41">
            <w:pPr>
              <w:pStyle w:val="5"/>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sz w:val="24"/>
                <w:szCs w:val="24"/>
                <w:highlight w:val="none"/>
                <w:shd w:val="clear" w:color="auto" w:fill="auto"/>
              </w:rPr>
              <w:t>法定代表人身份证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658D91D1">
            <w:pPr>
              <w:pStyle w:val="5"/>
              <w:topLinePunct w:val="0"/>
              <w:bidi w:val="0"/>
              <w:spacing w:line="360" w:lineRule="auto"/>
              <w:jc w:val="center"/>
              <w:rPr>
                <w:rFonts w:hint="eastAsia" w:ascii="宋体" w:hAnsi="宋体" w:eastAsia="宋体" w:cs="宋体"/>
                <w:sz w:val="24"/>
                <w:szCs w:val="24"/>
                <w:highlight w:val="none"/>
                <w:shd w:val="clear" w:color="auto" w:fill="auto"/>
              </w:rPr>
            </w:pPr>
          </w:p>
        </w:tc>
        <w:tc>
          <w:tcPr>
            <w:tcW w:w="4345" w:type="dxa"/>
            <w:noWrap w:val="0"/>
            <w:vAlign w:val="center"/>
          </w:tcPr>
          <w:p w14:paraId="31BC34DC">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0308416F">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598A1F77">
            <w:pPr>
              <w:pStyle w:val="5"/>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kern w:val="2"/>
                <w:sz w:val="24"/>
                <w:szCs w:val="24"/>
                <w:highlight w:val="none"/>
                <w:lang w:val="en-US" w:eastAsia="zh-CN" w:bidi="ar-SA"/>
              </w:rPr>
              <w:t>被授权人</w:t>
            </w:r>
            <w:r>
              <w:rPr>
                <w:rFonts w:hint="eastAsia" w:ascii="宋体" w:hAnsi="宋体" w:eastAsia="宋体" w:cs="宋体"/>
                <w:sz w:val="24"/>
                <w:szCs w:val="24"/>
                <w:highlight w:val="none"/>
                <w:shd w:val="clear" w:color="auto" w:fill="auto"/>
              </w:rPr>
              <w:t>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52C3CA54">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56F7D539">
            <w:pPr>
              <w:pStyle w:val="5"/>
              <w:topLinePunct w:val="0"/>
              <w:bidi w:val="0"/>
              <w:spacing w:line="360" w:lineRule="auto"/>
              <w:ind w:firstLine="480" w:firstLineChars="200"/>
              <w:jc w:val="center"/>
              <w:rPr>
                <w:rFonts w:hint="eastAsia" w:ascii="宋体" w:hAnsi="宋体" w:eastAsia="宋体" w:cs="宋体"/>
                <w:sz w:val="24"/>
                <w:szCs w:val="24"/>
                <w:highlight w:val="none"/>
                <w:shd w:val="clear" w:color="auto" w:fill="auto"/>
              </w:rPr>
            </w:pPr>
          </w:p>
        </w:tc>
      </w:tr>
    </w:tbl>
    <w:p w14:paraId="2BEB4C79">
      <w:pPr>
        <w:pStyle w:val="11"/>
        <w:jc w:val="both"/>
        <w:rPr>
          <w:rFonts w:hint="eastAsia" w:ascii="宋体" w:hAnsi="Times New Roman" w:eastAsia="宋体" w:cs="宋体"/>
          <w:sz w:val="24"/>
          <w:szCs w:val="24"/>
          <w:highlight w:val="none"/>
          <w:lang w:eastAsia="zh-CN"/>
        </w:rPr>
      </w:pPr>
    </w:p>
    <w:p w14:paraId="7E98A9F0">
      <w:pPr>
        <w:pStyle w:val="11"/>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659AEA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特此承诺</w:t>
      </w:r>
    </w:p>
    <w:p w14:paraId="44C522B7">
      <w:pPr>
        <w:pStyle w:val="10"/>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16C7B780">
      <w:pPr>
        <w:spacing w:line="360" w:lineRule="auto"/>
        <w:jc w:val="center"/>
        <w:outlineLvl w:val="9"/>
        <w:rPr>
          <w:rFonts w:hint="eastAsia" w:ascii="宋体" w:hAnsi="宋体"/>
          <w:b/>
          <w:bCs/>
          <w:kern w:val="2"/>
          <w:sz w:val="32"/>
          <w:szCs w:val="32"/>
          <w:highlight w:val="none"/>
          <w:lang w:val="en-US" w:eastAsia="zh-CN" w:bidi="ar-SA"/>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20550"/>
      <w:bookmarkStart w:id="1" w:name="_Toc15853"/>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6"/>
        <w:spacing w:line="360" w:lineRule="auto"/>
        <w:outlineLvl w:val="9"/>
        <w:rPr>
          <w:rFonts w:hint="eastAsia" w:ascii="宋体" w:hAnsi="宋体" w:cs="宋体"/>
          <w:sz w:val="24"/>
          <w:szCs w:val="24"/>
          <w:highlight w:val="none"/>
        </w:rPr>
      </w:pPr>
    </w:p>
    <w:p w14:paraId="2CAF5739">
      <w:pPr>
        <w:pStyle w:val="6"/>
        <w:spacing w:line="360" w:lineRule="auto"/>
        <w:outlineLvl w:val="9"/>
        <w:rPr>
          <w:rFonts w:hint="eastAsia" w:ascii="宋体" w:hAnsi="宋体" w:cs="宋体"/>
          <w:sz w:val="24"/>
          <w:szCs w:val="24"/>
          <w:highlight w:val="none"/>
        </w:rPr>
      </w:pPr>
    </w:p>
    <w:p w14:paraId="45E82223">
      <w:pPr>
        <w:pStyle w:val="6"/>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6"/>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E0B1A8">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格式6：</w:t>
      </w:r>
    </w:p>
    <w:p w14:paraId="2AA03DB2">
      <w:pPr>
        <w:pStyle w:val="2"/>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3"/>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3"/>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4"/>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4"/>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4"/>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6"/>
        <w:rPr>
          <w:rFonts w:hint="eastAsia" w:ascii="宋体" w:hAnsi="宋体" w:eastAsia="宋体"/>
          <w:sz w:val="24"/>
          <w:highlight w:val="none"/>
          <w:lang w:eastAsia="zh-CN"/>
        </w:rPr>
      </w:pPr>
    </w:p>
    <w:p w14:paraId="42C96CAD">
      <w:pPr>
        <w:pStyle w:val="6"/>
        <w:rPr>
          <w:rFonts w:hint="eastAsia" w:ascii="宋体" w:hAnsi="宋体" w:eastAsia="宋体"/>
          <w:sz w:val="24"/>
          <w:highlight w:val="none"/>
          <w:lang w:val="en-US" w:eastAsia="zh-CN"/>
        </w:rPr>
      </w:pPr>
    </w:p>
    <w:p w14:paraId="3D57BFE5">
      <w:pPr>
        <w:pStyle w:val="6"/>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2"/>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417858"/>
    <w:rsid w:val="35EA167F"/>
    <w:rsid w:val="36607581"/>
    <w:rsid w:val="50FE2865"/>
    <w:rsid w:val="547D1CF3"/>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Plain Text"/>
    <w:basedOn w:val="1"/>
    <w:qFormat/>
    <w:uiPriority w:val="0"/>
    <w:rPr>
      <w:rFonts w:ascii="宋体" w:hAnsi="Courier New" w:eastAsia="仿宋_GB2312"/>
      <w:sz w:val="32"/>
      <w:szCs w:val="3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0">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2502</Words>
  <Characters>2553</Characters>
  <Lines>0</Lines>
  <Paragraphs>0</Paragraphs>
  <TotalTime>1</TotalTime>
  <ScaleCrop>false</ScaleCrop>
  <LinksUpToDate>false</LinksUpToDate>
  <CharactersWithSpaces>3481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念念</cp:lastModifiedBy>
  <dcterms:modified xsi:type="dcterms:W3CDTF">2025-09-01T09:29:09Z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eyJoZGlkIjoiN2E4MWQ1ZjAwZGU1ZjY0MDE2YmU5Mzk5Mzc1NDE1NmUiLCJ1c2VySWQiOiIzNDczMDgyMjIifQ==</vt:lpwstr>
  </property>
  <property fmtid="{D5CDD505-2E9C-101B-9397-08002B2CF9AE}" pid="4" name="ICV">
    <vt:lpwstr>8C4B4AB9F44E4F97B782E9F05DFFAC31_12</vt:lpwstr>
  </property>
</Properties>
</file>