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EF36F">
      <w:pPr>
        <w:pStyle w:val="3"/>
      </w:pPr>
    </w:p>
    <w:p w14:paraId="0E45334A">
      <w:pPr>
        <w:pStyle w:val="4"/>
        <w:numPr>
          <w:ilvl w:val="0"/>
          <w:numId w:val="0"/>
        </w:numPr>
        <w:topLinePunct w:val="0"/>
        <w:bidi w:val="0"/>
        <w:spacing w:line="360" w:lineRule="auto"/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技术响应偏差表</w:t>
      </w:r>
    </w:p>
    <w:p w14:paraId="34A4C28F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3C4EA06E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         </w:t>
      </w:r>
    </w:p>
    <w:tbl>
      <w:tblPr>
        <w:tblStyle w:val="7"/>
        <w:tblW w:w="8992" w:type="dxa"/>
        <w:tblInd w:w="-2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108"/>
        <w:gridCol w:w="1545"/>
        <w:gridCol w:w="1755"/>
        <w:gridCol w:w="1275"/>
        <w:gridCol w:w="2580"/>
      </w:tblGrid>
      <w:tr w14:paraId="2990B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29" w:type="dxa"/>
            <w:vAlign w:val="center"/>
          </w:tcPr>
          <w:p w14:paraId="2520797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08" w:type="dxa"/>
            <w:vAlign w:val="center"/>
          </w:tcPr>
          <w:p w14:paraId="76E67C7E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45" w:type="dxa"/>
            <w:vAlign w:val="center"/>
          </w:tcPr>
          <w:p w14:paraId="1789686F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1A7D2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755" w:type="dxa"/>
            <w:vAlign w:val="center"/>
          </w:tcPr>
          <w:p w14:paraId="4A7D0F3D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所投产品的</w:t>
            </w:r>
          </w:p>
          <w:p w14:paraId="05507C44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技术参数</w:t>
            </w:r>
          </w:p>
        </w:tc>
        <w:tc>
          <w:tcPr>
            <w:tcW w:w="1275" w:type="dxa"/>
            <w:vAlign w:val="center"/>
          </w:tcPr>
          <w:p w14:paraId="3695ECEC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  <w:tc>
          <w:tcPr>
            <w:tcW w:w="2580" w:type="dxa"/>
            <w:vAlign w:val="center"/>
          </w:tcPr>
          <w:p w14:paraId="289ACE3A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偏离描述</w:t>
            </w:r>
          </w:p>
          <w:p w14:paraId="061EFDA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int="default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（正偏离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/负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偏离</w:t>
            </w:r>
            <w:r>
              <w:rPr>
                <w:rFonts w:hint="eastAsia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符合）</w:t>
            </w:r>
          </w:p>
        </w:tc>
      </w:tr>
      <w:tr w14:paraId="48F5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57F09D2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2AD8AA2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7924964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  <w:vAlign w:val="center"/>
          </w:tcPr>
          <w:p w14:paraId="0395EE4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  <w:vAlign w:val="center"/>
          </w:tcPr>
          <w:p w14:paraId="0F09A10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  <w:vAlign w:val="center"/>
          </w:tcPr>
          <w:p w14:paraId="2E3B843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065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740DA26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4351A0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29270DE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B02EB2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864E5C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266BB77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7DE4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27304D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54D73C2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647D600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15A467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5BE24B8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1C3C085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FA1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3063214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66A1CE7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1A4AE4C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0EC4B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A5D5AA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0348961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6169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29" w:type="dxa"/>
          </w:tcPr>
          <w:p w14:paraId="291BAEC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8" w:type="dxa"/>
          </w:tcPr>
          <w:p w14:paraId="3AE599D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</w:tcPr>
          <w:p w14:paraId="4A3136F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5" w:type="dxa"/>
          </w:tcPr>
          <w:p w14:paraId="456C4F8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5" w:type="dxa"/>
          </w:tcPr>
          <w:p w14:paraId="0CA20FC9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80" w:type="dxa"/>
          </w:tcPr>
          <w:p w14:paraId="61E301E6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1B41D71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填写说明：</w:t>
      </w:r>
    </w:p>
    <w:p w14:paraId="1846909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Ansi="宋体" w:cs="宋体"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请逐条对应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招标文件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的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第三章“招标项目技术、服务、商务及其他要求”中的“3.3技术要求”</w:t>
      </w:r>
      <w:r>
        <w:rPr>
          <w:rFonts w:hint="eastAsia" w:hAnsi="宋体" w:cs="宋体"/>
          <w:b/>
          <w:color w:val="auto"/>
          <w:sz w:val="24"/>
          <w:szCs w:val="24"/>
          <w:highlight w:val="none"/>
        </w:rPr>
        <w:t>认真填写本表。</w:t>
      </w:r>
    </w:p>
    <w:p w14:paraId="02107B34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“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偏离说明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”是评标的重要依据，投标人应逐项一一详细填报。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若符合招标文件采购要求，则偏离说明填写“无”，如有偏离，须提供证明资料，否则视为负偏离。</w:t>
      </w:r>
      <w:bookmarkStart w:id="0" w:name="_GoBack"/>
      <w:bookmarkEnd w:id="0"/>
    </w:p>
    <w:p w14:paraId="6507FE4B">
      <w:pPr>
        <w:pStyle w:val="6"/>
        <w:topLinePunct w:val="0"/>
        <w:bidi w:val="0"/>
        <w:spacing w:line="360" w:lineRule="auto"/>
        <w:ind w:firstLine="482" w:firstLineChars="200"/>
        <w:jc w:val="left"/>
        <w:rPr>
          <w:rFonts w:hint="eastAsia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hAnsi="宋体" w:cs="宋体"/>
          <w:b/>
          <w:color w:val="auto"/>
          <w:sz w:val="24"/>
          <w:szCs w:val="24"/>
          <w:highlight w:val="none"/>
          <w:lang w:eastAsia="zh-CN"/>
        </w:rPr>
        <w:t>此表可根据需要自行拉长加宽，如表内填列不全，可另附页说明并按规定签字和加盖公章。</w:t>
      </w:r>
    </w:p>
    <w:p w14:paraId="0561F514">
      <w:pPr>
        <w:topLinePunct w:val="0"/>
        <w:bidi w:val="0"/>
        <w:adjustRightInd w:val="0"/>
        <w:snapToGrid w:val="0"/>
        <w:spacing w:line="360" w:lineRule="auto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63D773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-161" w:firstLine="1920" w:firstLineChars="800"/>
        <w:textAlignment w:val="auto"/>
        <w:rPr>
          <w:rFonts w:hint="eastAsia" w:ascii="宋体" w:hAnsi="宋体" w:cs="仿宋"/>
          <w:color w:val="auto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099F2172">
      <w:pPr>
        <w:pStyle w:val="2"/>
        <w:rPr>
          <w:rFonts w:hint="eastAsia"/>
          <w:color w:val="auto"/>
          <w:highlight w:val="none"/>
          <w:lang w:eastAsia="zh-CN"/>
        </w:rPr>
      </w:pPr>
    </w:p>
    <w:p w14:paraId="72CED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920" w:firstLineChars="800"/>
        <w:textAlignment w:val="auto"/>
        <w:outlineLvl w:val="9"/>
        <w:rPr>
          <w:rFonts w:hint="eastAsia"/>
          <w:color w:val="auto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法定代表人或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宋体" w:hAnsi="宋体"/>
          <w:b/>
          <w:color w:val="auto"/>
          <w:highlight w:val="none"/>
          <w:u w:val="single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b w:val="0"/>
          <w:bCs/>
          <w:color w:val="auto"/>
          <w:sz w:val="24"/>
          <w:szCs w:val="24"/>
          <w:highlight w:val="none"/>
          <w:u w:val="none"/>
        </w:rPr>
        <w:t>（签字或盖章）</w:t>
      </w:r>
    </w:p>
    <w:p w14:paraId="7043F0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宋体" w:hAnsi="宋体" w:cs="仿宋"/>
          <w:color w:val="auto"/>
          <w:sz w:val="24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8FD6983"/>
    <w:rsid w:val="0B1F6FF8"/>
    <w:rsid w:val="1F060E6A"/>
    <w:rsid w:val="22E778CF"/>
    <w:rsid w:val="44DE3691"/>
    <w:rsid w:val="49AD5AC4"/>
    <w:rsid w:val="4F7A1C6C"/>
    <w:rsid w:val="50CC3303"/>
    <w:rsid w:val="6307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customStyle="1" w:styleId="9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Calibri" w:hAnsi="Calibri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244</Characters>
  <Lines>0</Lines>
  <Paragraphs>0</Paragraphs>
  <TotalTime>32</TotalTime>
  <ScaleCrop>false</ScaleCrop>
  <LinksUpToDate>false</LinksUpToDate>
  <CharactersWithSpaces>416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2022-11-11T10:41:00Z</dcterms:created>
  <dc:creator>Administrator</dc:creator>
  <cp:lastModifiedBy>阿拉蕾</cp:lastModifiedBy>
  <dcterms:modified xsi:type="dcterms:W3CDTF">2025-09-17T07:20:29Z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C7CB52D8636145429682836B784735BF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