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2E219">
      <w:pPr>
        <w:pageBreakBefore w:val="0"/>
        <w:overflowPunct/>
        <w:topLinePunct w:val="0"/>
        <w:bidi w:val="0"/>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供应商资格条件证明文件</w:t>
      </w:r>
    </w:p>
    <w:p w14:paraId="177F241F">
      <w:pPr>
        <w:pageBreakBefore w:val="0"/>
        <w:widowControl/>
        <w:numPr>
          <w:ilvl w:val="0"/>
          <w:numId w:val="0"/>
        </w:numPr>
        <w:overflowPunct/>
        <w:topLinePunct w:val="0"/>
        <w:bidi w:val="0"/>
        <w:spacing w:line="360" w:lineRule="auto"/>
        <w:ind w:firstLine="480" w:firstLineChars="0"/>
        <w:jc w:val="left"/>
        <w:rPr>
          <w:rFonts w:hint="eastAsia" w:ascii="宋体" w:hAnsi="宋体" w:eastAsia="宋体" w:cs="宋体"/>
          <w:kern w:val="0"/>
          <w:sz w:val="21"/>
          <w:szCs w:val="21"/>
          <w:lang w:val="en-US" w:eastAsia="en-US"/>
        </w:rPr>
      </w:pPr>
      <w:r>
        <w:rPr>
          <w:rFonts w:hint="eastAsia" w:ascii="宋体" w:hAnsi="宋体" w:eastAsia="宋体" w:cs="宋体"/>
          <w:kern w:val="0"/>
          <w:sz w:val="21"/>
          <w:szCs w:val="21"/>
          <w:lang w:val="en-US" w:eastAsia="en-US" w:bidi="ar-SA"/>
        </w:rPr>
        <w:t>1、</w:t>
      </w:r>
      <w:r>
        <w:rPr>
          <w:rFonts w:hint="eastAsia" w:ascii="宋体" w:hAnsi="宋体" w:eastAsia="宋体" w:cs="宋体"/>
          <w:kern w:val="0"/>
          <w:sz w:val="21"/>
          <w:szCs w:val="21"/>
        </w:rPr>
        <w:t>营业执照：</w:t>
      </w:r>
      <w:r>
        <w:rPr>
          <w:rFonts w:hint="eastAsia" w:ascii="宋体" w:hAnsi="宋体" w:eastAsia="宋体" w:cs="宋体"/>
          <w:kern w:val="0"/>
          <w:sz w:val="21"/>
          <w:szCs w:val="21"/>
          <w:lang w:val="en-US" w:eastAsia="en-US"/>
        </w:rPr>
        <w:t>供应商为合法注册的法人、其他组织或自然人，具有独立承担民事责任的能力，提供营业执照（或事业法人证）、组织机构代码证、税务登记证或统一社会信用代码的营业执照等证明文件，申请人为自然人的提供身份证</w:t>
      </w:r>
      <w:r>
        <w:rPr>
          <w:rFonts w:hint="eastAsia" w:ascii="宋体" w:hAnsi="宋体" w:eastAsia="宋体" w:cs="宋体"/>
          <w:kern w:val="0"/>
          <w:sz w:val="21"/>
          <w:szCs w:val="21"/>
          <w:lang w:val="en-US" w:eastAsia="zh-CN"/>
        </w:rPr>
        <w:t>；</w:t>
      </w:r>
    </w:p>
    <w:p w14:paraId="5189ABF4">
      <w:pPr>
        <w:pageBreakBefore w:val="0"/>
        <w:widowControl/>
        <w:numPr>
          <w:ilvl w:val="0"/>
          <w:numId w:val="0"/>
        </w:numPr>
        <w:overflowPunct/>
        <w:topLinePunct w:val="0"/>
        <w:bidi w:val="0"/>
        <w:spacing w:line="360" w:lineRule="auto"/>
        <w:ind w:firstLine="480" w:firstLineChars="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SA"/>
        </w:rPr>
        <w:t>2、</w:t>
      </w:r>
      <w:r>
        <w:rPr>
          <w:rFonts w:hint="eastAsia" w:ascii="宋体" w:hAnsi="宋体" w:eastAsia="宋体" w:cs="宋体"/>
          <w:spacing w:val="1"/>
          <w:kern w:val="2"/>
          <w:sz w:val="21"/>
          <w:szCs w:val="21"/>
          <w:lang w:val="en-US" w:eastAsia="en-US" w:bidi="ar-SA"/>
        </w:rPr>
        <w:t>法定代表人授权书</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供应商应授权合法的人员参加</w:t>
      </w:r>
      <w:r>
        <w:rPr>
          <w:rFonts w:hint="eastAsia" w:ascii="宋体" w:hAnsi="宋体" w:eastAsia="宋体" w:cs="宋体"/>
          <w:spacing w:val="1"/>
          <w:kern w:val="2"/>
          <w:sz w:val="21"/>
          <w:szCs w:val="21"/>
          <w:lang w:val="en-US" w:eastAsia="zh-CN" w:bidi="ar-SA"/>
        </w:rPr>
        <w:t>磋商</w:t>
      </w:r>
      <w:r>
        <w:rPr>
          <w:rFonts w:hint="eastAsia" w:ascii="宋体" w:hAnsi="宋体" w:eastAsia="宋体" w:cs="宋体"/>
          <w:spacing w:val="1"/>
          <w:kern w:val="2"/>
          <w:sz w:val="21"/>
          <w:szCs w:val="21"/>
          <w:lang w:val="en-US" w:eastAsia="en-US" w:bidi="ar-SA"/>
        </w:rPr>
        <w:t>全过程，其中法定代表人直接参加</w:t>
      </w:r>
      <w:r>
        <w:rPr>
          <w:rFonts w:hint="eastAsia" w:ascii="宋体" w:hAnsi="宋体" w:eastAsia="宋体" w:cs="宋体"/>
          <w:spacing w:val="1"/>
          <w:kern w:val="2"/>
          <w:sz w:val="21"/>
          <w:szCs w:val="21"/>
          <w:lang w:val="en-US" w:eastAsia="zh-CN" w:bidi="ar-SA"/>
        </w:rPr>
        <w:t>磋商</w:t>
      </w:r>
      <w:r>
        <w:rPr>
          <w:rFonts w:hint="eastAsia" w:ascii="宋体" w:hAnsi="宋体" w:eastAsia="宋体" w:cs="宋体"/>
          <w:spacing w:val="1"/>
          <w:kern w:val="2"/>
          <w:sz w:val="21"/>
          <w:szCs w:val="21"/>
          <w:lang w:val="en-US" w:eastAsia="en-US" w:bidi="ar-SA"/>
        </w:rPr>
        <w:t>的，须出具法人身份证原件，并与营业执照信息一致。法定代表人授权代表参加</w:t>
      </w:r>
      <w:r>
        <w:rPr>
          <w:rFonts w:hint="eastAsia" w:ascii="宋体" w:hAnsi="宋体" w:eastAsia="宋体" w:cs="宋体"/>
          <w:spacing w:val="1"/>
          <w:kern w:val="2"/>
          <w:sz w:val="21"/>
          <w:szCs w:val="21"/>
          <w:lang w:val="en-US" w:eastAsia="zh-CN" w:bidi="ar-SA"/>
        </w:rPr>
        <w:t>磋商</w:t>
      </w:r>
      <w:r>
        <w:rPr>
          <w:rFonts w:hint="eastAsia" w:ascii="宋体" w:hAnsi="宋体" w:eastAsia="宋体" w:cs="宋体"/>
          <w:spacing w:val="1"/>
          <w:kern w:val="2"/>
          <w:sz w:val="21"/>
          <w:szCs w:val="21"/>
          <w:lang w:val="en-US" w:eastAsia="en-US" w:bidi="ar-SA"/>
        </w:rPr>
        <w:t>的，须出具法定代表人授权书（附法定代表人、被授权人身份证复印件）</w:t>
      </w:r>
      <w:r>
        <w:rPr>
          <w:rFonts w:hint="eastAsia" w:ascii="宋体" w:hAnsi="宋体" w:eastAsia="宋体" w:cs="宋体"/>
          <w:kern w:val="0"/>
          <w:sz w:val="21"/>
          <w:szCs w:val="21"/>
        </w:rPr>
        <w:t>；</w:t>
      </w:r>
    </w:p>
    <w:p w14:paraId="46CE84CA">
      <w:pPr>
        <w:pageBreakBefore w:val="0"/>
        <w:widowControl/>
        <w:numPr>
          <w:ilvl w:val="0"/>
          <w:numId w:val="0"/>
        </w:numPr>
        <w:overflowPunct/>
        <w:topLinePunct w:val="0"/>
        <w:bidi w:val="0"/>
        <w:spacing w:line="360" w:lineRule="auto"/>
        <w:ind w:left="0" w:leftChars="0" w:firstLine="480" w:firstLineChars="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SA"/>
        </w:rPr>
        <w:t>3、</w:t>
      </w:r>
      <w:r>
        <w:rPr>
          <w:rFonts w:hint="eastAsia" w:ascii="宋体" w:hAnsi="宋体" w:eastAsia="宋体" w:cs="宋体"/>
          <w:spacing w:val="1"/>
          <w:kern w:val="2"/>
          <w:sz w:val="21"/>
          <w:szCs w:val="21"/>
          <w:lang w:val="en-US" w:eastAsia="en-US" w:bidi="ar-SA"/>
        </w:rPr>
        <w:t>企业资质</w:t>
      </w:r>
      <w:r>
        <w:rPr>
          <w:rFonts w:hint="eastAsia" w:ascii="宋体" w:hAnsi="宋体" w:eastAsia="宋体" w:cs="宋体"/>
          <w:kern w:val="0"/>
          <w:sz w:val="21"/>
          <w:szCs w:val="21"/>
        </w:rPr>
        <w:t>：</w:t>
      </w:r>
      <w:r>
        <w:rPr>
          <w:rFonts w:hint="eastAsia" w:ascii="宋体" w:hAnsi="宋体" w:eastAsia="宋体" w:cs="宋体"/>
          <w:kern w:val="0"/>
          <w:sz w:val="21"/>
          <w:szCs w:val="21"/>
          <w:lang w:val="en-US" w:eastAsia="en-US"/>
        </w:rPr>
        <w:t>具备行政主管部门颁发合法有效的地质灾害评估和治理工程勘查设计</w:t>
      </w:r>
      <w:r>
        <w:rPr>
          <w:rFonts w:hint="eastAsia" w:ascii="宋体" w:hAnsi="宋体" w:eastAsia="宋体" w:cs="宋体"/>
          <w:kern w:val="0"/>
          <w:sz w:val="21"/>
          <w:szCs w:val="21"/>
          <w:lang w:val="en-US" w:eastAsia="zh-CN"/>
        </w:rPr>
        <w:t>甲级及以上</w:t>
      </w:r>
      <w:r>
        <w:rPr>
          <w:rFonts w:hint="eastAsia" w:ascii="宋体" w:hAnsi="宋体" w:eastAsia="宋体" w:cs="宋体"/>
          <w:kern w:val="0"/>
          <w:sz w:val="21"/>
          <w:szCs w:val="21"/>
          <w:lang w:val="en-US" w:eastAsia="en-US"/>
        </w:rPr>
        <w:t>资质</w:t>
      </w:r>
      <w:r>
        <w:rPr>
          <w:rFonts w:hint="eastAsia" w:ascii="宋体" w:hAnsi="宋体" w:eastAsia="宋体" w:cs="宋体"/>
          <w:kern w:val="0"/>
          <w:sz w:val="21"/>
          <w:szCs w:val="21"/>
        </w:rPr>
        <w:t>；</w:t>
      </w:r>
    </w:p>
    <w:p w14:paraId="63B8DF02">
      <w:pPr>
        <w:pageBreakBefore w:val="0"/>
        <w:widowControl/>
        <w:numPr>
          <w:ilvl w:val="0"/>
          <w:numId w:val="0"/>
        </w:numPr>
        <w:overflowPunct/>
        <w:topLinePunct w:val="0"/>
        <w:bidi w:val="0"/>
        <w:spacing w:line="360" w:lineRule="auto"/>
        <w:ind w:left="0" w:leftChars="0" w:firstLine="480" w:firstLineChars="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SA"/>
        </w:rPr>
        <w:t>4、</w:t>
      </w:r>
      <w:r>
        <w:rPr>
          <w:rFonts w:hint="eastAsia" w:ascii="宋体" w:hAnsi="宋体" w:eastAsia="宋体" w:cs="宋体"/>
          <w:kern w:val="0"/>
          <w:sz w:val="21"/>
          <w:szCs w:val="21"/>
          <w:lang w:val="en-US" w:eastAsia="zh-CN"/>
        </w:rPr>
        <w:t>项目负责人：拟派项目负责人须具备相关专业高级职称；</w:t>
      </w:r>
    </w:p>
    <w:p w14:paraId="5F7123F7">
      <w:pPr>
        <w:pageBreakBefore w:val="0"/>
        <w:widowControl/>
        <w:overflowPunct/>
        <w:topLinePunct w:val="0"/>
        <w:bidi w:val="0"/>
        <w:spacing w:line="360" w:lineRule="auto"/>
        <w:ind w:firstLine="48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企业信誉</w:t>
      </w:r>
      <w:r>
        <w:rPr>
          <w:rFonts w:hint="eastAsia" w:ascii="宋体" w:hAnsi="宋体" w:eastAsia="宋体" w:cs="宋体"/>
          <w:kern w:val="0"/>
          <w:sz w:val="21"/>
          <w:szCs w:val="21"/>
        </w:rPr>
        <w:t>：</w:t>
      </w:r>
      <w:r>
        <w:rPr>
          <w:rFonts w:hint="eastAsia" w:ascii="宋体" w:hAnsi="宋体" w:eastAsia="宋体" w:cs="宋体"/>
          <w:kern w:val="0"/>
          <w:sz w:val="21"/>
          <w:szCs w:val="21"/>
          <w:lang w:val="en-US" w:eastAsia="en-US"/>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w:t>
      </w:r>
    </w:p>
    <w:p w14:paraId="27C53793">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zh-CN" w:bidi="ar-SA"/>
        </w:rPr>
      </w:pP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税收缴纳证明</w:t>
      </w:r>
      <w:r>
        <w:rPr>
          <w:rFonts w:hint="eastAsia" w:ascii="宋体" w:hAnsi="宋体" w:eastAsia="宋体" w:cs="宋体"/>
          <w:kern w:val="0"/>
          <w:sz w:val="21"/>
          <w:szCs w:val="21"/>
        </w:rPr>
        <w:t>：提供供应商自磋商前一年内至少一个月已缴纳的增值税或营业税或企业所得税的凭据或税务机关开具的完税证明；依法免税的应提供相关文件证明</w:t>
      </w:r>
      <w:r>
        <w:rPr>
          <w:rFonts w:hint="eastAsia" w:ascii="宋体" w:hAnsi="宋体" w:eastAsia="宋体" w:cs="宋体"/>
          <w:spacing w:val="1"/>
          <w:kern w:val="2"/>
          <w:sz w:val="21"/>
          <w:szCs w:val="21"/>
          <w:lang w:val="en-US" w:eastAsia="zh-CN" w:bidi="ar-SA"/>
        </w:rPr>
        <w:t>；</w:t>
      </w:r>
    </w:p>
    <w:p w14:paraId="0C5D4163">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en-US" w:bidi="ar-SA"/>
        </w:rPr>
      </w:pP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社会保障资金缴纳证明</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zh-CN" w:bidi="ar-SA"/>
        </w:rPr>
        <w:t>提供供应商自磋商前一年内已缴纳的至少一个月的社会保障资金缴存单据或社保机构开具的社会保险参保缴费情况证明，依法不需要缴纳社会保障资金的单位应提供相关证明材料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spacing w:val="1"/>
          <w:kern w:val="2"/>
          <w:sz w:val="21"/>
          <w:szCs w:val="21"/>
          <w:lang w:val="en-US" w:eastAsia="en-US" w:bidi="ar-SA"/>
        </w:rPr>
        <w:t>；</w:t>
      </w:r>
    </w:p>
    <w:p w14:paraId="18DFA603">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zh-CN" w:bidi="ar-SA"/>
        </w:rPr>
      </w:pP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zh-CN" w:bidi="ar-SA"/>
        </w:rPr>
        <w:t>财务状况报告</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zh-CN" w:bidi="ar-SA"/>
        </w:rPr>
        <w:t>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63282893">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en-US" w:bidi="ar-SA"/>
        </w:rPr>
      </w:pPr>
      <w:r>
        <w:rPr>
          <w:rFonts w:hint="eastAsia" w:ascii="宋体" w:hAnsi="宋体" w:eastAsia="宋体" w:cs="宋体"/>
          <w:kern w:val="0"/>
          <w:sz w:val="21"/>
          <w:szCs w:val="21"/>
          <w:lang w:val="en-US" w:eastAsia="zh-CN"/>
        </w:rPr>
        <w:t>9</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具有履行合同所必需的设备和专业技术能力的承诺；</w:t>
      </w:r>
    </w:p>
    <w:p w14:paraId="4EA35B99">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zh-CN" w:bidi="ar-SA"/>
        </w:rPr>
      </w:pP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w:t>
      </w:r>
      <w:r>
        <w:rPr>
          <w:rFonts w:hint="eastAsia" w:ascii="宋体" w:hAnsi="宋体" w:eastAsia="宋体" w:cs="宋体"/>
          <w:spacing w:val="1"/>
          <w:kern w:val="2"/>
          <w:sz w:val="21"/>
          <w:szCs w:val="21"/>
          <w:lang w:val="en-US" w:eastAsia="en-US" w:bidi="ar-SA"/>
        </w:rPr>
        <w:t>提供参加本次政府采购活动前三年内在经营活动中没有重大违法记录的书面声明</w:t>
      </w:r>
      <w:r>
        <w:rPr>
          <w:rFonts w:hint="eastAsia" w:ascii="宋体" w:hAnsi="宋体" w:eastAsia="宋体" w:cs="宋体"/>
          <w:spacing w:val="1"/>
          <w:kern w:val="2"/>
          <w:sz w:val="21"/>
          <w:szCs w:val="21"/>
          <w:lang w:val="en-US" w:eastAsia="zh-CN" w:bidi="ar-SA"/>
        </w:rPr>
        <w:t>；</w:t>
      </w:r>
    </w:p>
    <w:p w14:paraId="4CA6F8F6">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zh-CN" w:bidi="ar-SA"/>
        </w:rPr>
      </w:pPr>
      <w:r>
        <w:rPr>
          <w:rFonts w:hint="eastAsia" w:ascii="宋体" w:hAnsi="宋体" w:eastAsia="宋体" w:cs="宋体"/>
          <w:spacing w:val="1"/>
          <w:kern w:val="2"/>
          <w:sz w:val="21"/>
          <w:szCs w:val="21"/>
          <w:lang w:val="en-US" w:eastAsia="zh-CN" w:bidi="ar-SA"/>
        </w:rPr>
        <w:t>11、非联合体磋商：本项目不接受联合体磋商，供应商需提供非联合体磋商声明函。</w:t>
      </w:r>
    </w:p>
    <w:p w14:paraId="41C16874">
      <w:pPr>
        <w:pageBreakBefore w:val="0"/>
        <w:widowControl/>
        <w:overflowPunct/>
        <w:topLinePunct w:val="0"/>
        <w:bidi w:val="0"/>
        <w:spacing w:line="360" w:lineRule="auto"/>
        <w:ind w:firstLine="480"/>
        <w:jc w:val="left"/>
        <w:rPr>
          <w:rFonts w:hint="eastAsia" w:ascii="宋体" w:hAnsi="宋体" w:eastAsia="宋体" w:cs="宋体"/>
          <w:spacing w:val="1"/>
          <w:kern w:val="2"/>
          <w:sz w:val="21"/>
          <w:szCs w:val="21"/>
          <w:lang w:val="en-US" w:eastAsia="zh-CN" w:bidi="ar-SA"/>
        </w:rPr>
      </w:pPr>
      <w:r>
        <w:rPr>
          <w:rFonts w:hint="eastAsia" w:ascii="宋体" w:hAnsi="宋体" w:eastAsia="宋体" w:cs="宋体"/>
          <w:spacing w:val="1"/>
          <w:kern w:val="2"/>
          <w:sz w:val="21"/>
          <w:szCs w:val="21"/>
          <w:lang w:val="en-US" w:eastAsia="zh-CN" w:bidi="ar-SA"/>
        </w:rPr>
        <w:t>12、</w:t>
      </w:r>
      <w:r>
        <w:rPr>
          <w:rFonts w:hint="eastAsia" w:ascii="宋体" w:hAnsi="宋体" w:eastAsia="宋体" w:cs="宋体"/>
          <w:sz w:val="21"/>
          <w:szCs w:val="21"/>
          <w:lang w:val="en-US" w:eastAsia="zh-CN"/>
        </w:rPr>
        <w:t>供应商不得存在的其他情形</w:t>
      </w:r>
      <w:r>
        <w:rPr>
          <w:rFonts w:hint="eastAsia" w:ascii="宋体" w:hAnsi="宋体" w:eastAsia="宋体" w:cs="宋体"/>
          <w:sz w:val="21"/>
          <w:szCs w:val="21"/>
        </w:rPr>
        <w:t>：</w:t>
      </w:r>
      <w:r>
        <w:rPr>
          <w:rFonts w:hint="eastAsia" w:ascii="宋体" w:hAnsi="宋体" w:eastAsia="宋体" w:cs="宋体"/>
          <w:spacing w:val="1"/>
          <w:kern w:val="2"/>
          <w:sz w:val="21"/>
          <w:szCs w:val="21"/>
          <w:lang w:val="en-US" w:eastAsia="en-US" w:bidi="ar-SA"/>
        </w:rPr>
        <w:t>单位负责人为同一人或者存在控股、管理关系的不同单位不得同时参加</w:t>
      </w:r>
      <w:r>
        <w:rPr>
          <w:rFonts w:hint="eastAsia" w:ascii="宋体" w:hAnsi="宋体" w:eastAsia="宋体" w:cs="宋体"/>
          <w:spacing w:val="1"/>
          <w:kern w:val="2"/>
          <w:sz w:val="21"/>
          <w:szCs w:val="21"/>
          <w:lang w:val="en-US" w:eastAsia="zh-CN" w:bidi="ar-SA"/>
        </w:rPr>
        <w:t>本项目采购活动</w:t>
      </w:r>
      <w:r>
        <w:rPr>
          <w:rFonts w:hint="eastAsia" w:ascii="宋体" w:hAnsi="宋体" w:eastAsia="宋体" w:cs="宋体"/>
          <w:spacing w:val="1"/>
          <w:kern w:val="2"/>
          <w:sz w:val="21"/>
          <w:szCs w:val="21"/>
          <w:lang w:val="en-US" w:eastAsia="en-US" w:bidi="ar-SA"/>
        </w:rPr>
        <w:t>。</w:t>
      </w:r>
    </w:p>
    <w:p w14:paraId="43D00F88">
      <w:pPr>
        <w:pageBreakBefore w:val="0"/>
        <w:overflowPunct/>
        <w:topLinePunct w:val="0"/>
        <w:bidi w:val="0"/>
        <w:spacing w:line="360" w:lineRule="auto"/>
        <w:jc w:val="center"/>
        <w:rPr>
          <w:rFonts w:hint="eastAsia" w:ascii="宋体" w:hAnsi="宋体" w:eastAsia="宋体" w:cs="宋体"/>
          <w:b/>
          <w:bCs/>
          <w:sz w:val="21"/>
          <w:szCs w:val="21"/>
        </w:rPr>
      </w:pPr>
      <w:r>
        <w:rPr>
          <w:rFonts w:hint="eastAsia" w:ascii="宋体" w:hAnsi="宋体" w:eastAsia="宋体" w:cs="宋体"/>
          <w:sz w:val="21"/>
          <w:szCs w:val="21"/>
        </w:rPr>
        <w:br w:type="page"/>
      </w:r>
      <w:r>
        <w:rPr>
          <w:rFonts w:hint="eastAsia" w:ascii="宋体" w:hAnsi="宋体" w:eastAsia="宋体" w:cs="宋体"/>
          <w:b/>
          <w:bCs/>
          <w:sz w:val="21"/>
          <w:szCs w:val="21"/>
          <w:lang w:val="en-US" w:eastAsia="zh-CN"/>
        </w:rPr>
        <w:t>1、供应商</w:t>
      </w:r>
      <w:r>
        <w:rPr>
          <w:rFonts w:hint="eastAsia" w:ascii="宋体" w:hAnsi="宋体" w:eastAsia="宋体" w:cs="宋体"/>
          <w:b/>
          <w:bCs/>
          <w:sz w:val="21"/>
          <w:szCs w:val="21"/>
        </w:rPr>
        <w:t>具有独立承担民事责任的能力</w:t>
      </w:r>
    </w:p>
    <w:p w14:paraId="5C645FD4">
      <w:pPr>
        <w:pageBreakBefore w:val="0"/>
        <w:overflowPunct/>
        <w:topLinePunct w:val="0"/>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en-US"/>
        </w:rPr>
        <w:t>供应商为合法注册的法人、其他组织或自然人，具有独立承担民事责任的能力，提供营业执照（或事业法人证）、组织机构代码证、税务登记证或统一社会信用代码的营业执照等证明文件，申请人为自然人的提供身份证</w:t>
      </w:r>
      <w:r>
        <w:rPr>
          <w:rFonts w:hint="eastAsia" w:ascii="宋体" w:hAnsi="宋体" w:eastAsia="宋体" w:cs="宋体"/>
          <w:sz w:val="21"/>
          <w:szCs w:val="21"/>
        </w:rPr>
        <w:br w:type="page"/>
      </w:r>
    </w:p>
    <w:p w14:paraId="5B256F09">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2、供应商应授权合法的人员参加磋商全过程</w:t>
      </w:r>
    </w:p>
    <w:p w14:paraId="163C04FF">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（法定代表人身份证明书和授权委托书）</w:t>
      </w:r>
    </w:p>
    <w:p w14:paraId="00A1E481">
      <w:pPr>
        <w:pStyle w:val="9"/>
        <w:pageBreakBefore w:val="0"/>
        <w:widowControl/>
        <w:kinsoku/>
        <w:overflowPunct/>
        <w:topLinePunct w:val="0"/>
        <w:autoSpaceDE/>
        <w:autoSpaceDN/>
        <w:bidi w:val="0"/>
        <w:spacing w:line="360" w:lineRule="auto"/>
        <w:jc w:val="center"/>
        <w:textAlignment w:val="auto"/>
        <w:outlineLvl w:val="2"/>
        <w:rPr>
          <w:rFonts w:hint="eastAsia" w:ascii="宋体" w:hAnsi="宋体" w:eastAsia="宋体" w:cs="宋体"/>
          <w:b/>
          <w:bCs/>
          <w:snapToGrid/>
          <w:color w:val="auto"/>
          <w:kern w:val="2"/>
          <w:sz w:val="21"/>
          <w:szCs w:val="21"/>
          <w:lang w:val="en-US" w:eastAsia="zh-CN" w:bidi="ar-SA"/>
        </w:rPr>
      </w:pPr>
      <w:r>
        <w:rPr>
          <w:rFonts w:hint="eastAsia" w:ascii="宋体" w:hAnsi="宋体" w:eastAsia="宋体" w:cs="宋体"/>
          <w:b/>
          <w:bCs/>
          <w:snapToGrid/>
          <w:color w:val="auto"/>
          <w:kern w:val="2"/>
          <w:sz w:val="21"/>
          <w:szCs w:val="21"/>
          <w:lang w:val="en-US" w:eastAsia="zh-CN" w:bidi="ar-SA"/>
        </w:rPr>
        <w:t>法定代表人身份证明书</w:t>
      </w:r>
    </w:p>
    <w:p w14:paraId="5A112481">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p>
    <w:p w14:paraId="1E5E0E52">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单位性质：</w:t>
      </w:r>
      <w:r>
        <w:rPr>
          <w:rFonts w:hint="eastAsia" w:ascii="宋体" w:hAnsi="宋体" w:eastAsia="宋体" w:cs="宋体"/>
          <w:sz w:val="21"/>
          <w:szCs w:val="21"/>
          <w:u w:val="single"/>
        </w:rPr>
        <w:t xml:space="preserve">                                      </w:t>
      </w:r>
    </w:p>
    <w:p w14:paraId="0DA80E26">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14:paraId="54760DDE">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成立时间：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4FE600CD">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经营期限：</w:t>
      </w:r>
      <w:r>
        <w:rPr>
          <w:rFonts w:hint="eastAsia" w:ascii="宋体" w:hAnsi="宋体" w:eastAsia="宋体" w:cs="宋体"/>
          <w:sz w:val="21"/>
          <w:szCs w:val="21"/>
          <w:u w:val="single"/>
        </w:rPr>
        <w:t xml:space="preserve">       </w:t>
      </w:r>
    </w:p>
    <w:p w14:paraId="33026C91">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姓名：</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性别：</w:t>
      </w:r>
      <w:r>
        <w:rPr>
          <w:rFonts w:hint="eastAsia" w:ascii="宋体" w:hAnsi="宋体" w:eastAsia="宋体" w:cs="宋体"/>
          <w:sz w:val="21"/>
          <w:szCs w:val="21"/>
          <w:u w:val="single"/>
        </w:rPr>
        <w:t xml:space="preserve">      </w:t>
      </w:r>
      <w:r>
        <w:rPr>
          <w:rFonts w:hint="eastAsia" w:ascii="宋体" w:hAnsi="宋体" w:eastAsia="宋体" w:cs="宋体"/>
          <w:sz w:val="21"/>
          <w:szCs w:val="21"/>
        </w:rPr>
        <w:t>年龄：</w:t>
      </w:r>
      <w:r>
        <w:rPr>
          <w:rFonts w:hint="eastAsia" w:ascii="宋体" w:hAnsi="宋体" w:eastAsia="宋体" w:cs="宋体"/>
          <w:sz w:val="21"/>
          <w:szCs w:val="21"/>
          <w:u w:val="single"/>
        </w:rPr>
        <w:t xml:space="preserve">     </w:t>
      </w:r>
      <w:r>
        <w:rPr>
          <w:rFonts w:hint="eastAsia" w:ascii="宋体" w:hAnsi="宋体" w:eastAsia="宋体" w:cs="宋体"/>
          <w:sz w:val="21"/>
          <w:szCs w:val="21"/>
        </w:rPr>
        <w:t>职务：</w:t>
      </w:r>
      <w:r>
        <w:rPr>
          <w:rFonts w:hint="eastAsia" w:ascii="宋体" w:hAnsi="宋体" w:eastAsia="宋体" w:cs="宋体"/>
          <w:sz w:val="21"/>
          <w:szCs w:val="21"/>
          <w:u w:val="single"/>
        </w:rPr>
        <w:t xml:space="preserve">        </w:t>
      </w:r>
    </w:p>
    <w:p w14:paraId="1C6E0B2A">
      <w:pPr>
        <w:pStyle w:val="10"/>
        <w:pageBreakBefore w:val="0"/>
        <w:overflowPunct/>
        <w:topLinePunct w:val="0"/>
        <w:bidi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系</w:t>
      </w:r>
      <w:r>
        <w:rPr>
          <w:rFonts w:hint="eastAsia" w:ascii="宋体" w:hAnsi="宋体" w:eastAsia="宋体" w:cs="宋体"/>
          <w:sz w:val="21"/>
          <w:szCs w:val="21"/>
          <w:u w:val="single"/>
        </w:rPr>
        <w:t xml:space="preserve">                                          </w:t>
      </w:r>
      <w:r>
        <w:rPr>
          <w:rFonts w:hint="eastAsia" w:ascii="宋体" w:hAnsi="宋体" w:eastAsia="宋体" w:cs="宋体"/>
          <w:sz w:val="21"/>
          <w:szCs w:val="21"/>
        </w:rPr>
        <w:t>的法定代表人。</w:t>
      </w:r>
    </w:p>
    <w:p w14:paraId="10A60249">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p>
    <w:p w14:paraId="68429BBF">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特此证明</w:t>
      </w:r>
    </w:p>
    <w:p w14:paraId="2F51663C">
      <w:pPr>
        <w:pStyle w:val="10"/>
        <w:pageBreakBefore w:val="0"/>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3F09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45C858D4">
            <w:pPr>
              <w:pageBreakBefore w:val="0"/>
              <w:overflowPunct/>
              <w:topLinePunct w:val="0"/>
              <w:bidi w:val="0"/>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rPr>
              <w:t>法定代表人身份证正、反面复印件</w:t>
            </w:r>
          </w:p>
          <w:p w14:paraId="0FE22BAA">
            <w:pPr>
              <w:pageBreakBefore w:val="0"/>
              <w:overflowPunct/>
              <w:topLinePunct w:val="0"/>
              <w:bidi w:val="0"/>
              <w:spacing w:line="360" w:lineRule="auto"/>
              <w:jc w:val="center"/>
              <w:rPr>
                <w:rFonts w:hint="eastAsia" w:ascii="宋体" w:hAnsi="宋体" w:eastAsia="宋体" w:cs="宋体"/>
                <w:sz w:val="21"/>
                <w:szCs w:val="21"/>
                <w:u w:val="single"/>
              </w:rPr>
            </w:pPr>
          </w:p>
        </w:tc>
      </w:tr>
    </w:tbl>
    <w:p w14:paraId="575FEAEF">
      <w:pPr>
        <w:pStyle w:val="10"/>
        <w:pageBreakBefore w:val="0"/>
        <w:overflowPunct/>
        <w:topLinePunct w:val="0"/>
        <w:bidi w:val="0"/>
        <w:snapToGrid w:val="0"/>
        <w:spacing w:line="360" w:lineRule="auto"/>
        <w:rPr>
          <w:rFonts w:hint="eastAsia" w:ascii="宋体" w:hAnsi="宋体" w:eastAsia="宋体" w:cs="宋体"/>
          <w:sz w:val="21"/>
          <w:szCs w:val="21"/>
        </w:rPr>
      </w:pPr>
    </w:p>
    <w:p w14:paraId="3BF37300">
      <w:pPr>
        <w:pStyle w:val="10"/>
        <w:pageBreakBefore w:val="0"/>
        <w:overflowPunct/>
        <w:topLinePunct w:val="0"/>
        <w:bidi w:val="0"/>
        <w:snapToGrid w:val="0"/>
        <w:spacing w:line="360" w:lineRule="auto"/>
        <w:ind w:firstLine="1738" w:firstLineChars="828"/>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（公章）</w:t>
      </w:r>
    </w:p>
    <w:p w14:paraId="7B5D7484">
      <w:pPr>
        <w:pageBreakBefore w:val="0"/>
        <w:overflowPunct/>
        <w:topLinePunct w:val="0"/>
        <w:bidi w:val="0"/>
        <w:spacing w:line="360" w:lineRule="auto"/>
        <w:ind w:firstLine="1738" w:firstLineChars="828"/>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10895DE1">
      <w:pPr>
        <w:pageBreakBefore w:val="0"/>
        <w:overflowPunct/>
        <w:topLinePunct w:val="0"/>
        <w:bidi w:val="0"/>
        <w:spacing w:line="360" w:lineRule="auto"/>
        <w:rPr>
          <w:rFonts w:hint="eastAsia" w:ascii="宋体" w:hAnsi="宋体" w:eastAsia="宋体" w:cs="宋体"/>
          <w:sz w:val="21"/>
          <w:szCs w:val="21"/>
        </w:rPr>
      </w:pPr>
    </w:p>
    <w:p w14:paraId="6E388D3B">
      <w:pPr>
        <w:pageBreakBefore w:val="0"/>
        <w:overflowPunct/>
        <w:topLinePunct w:val="0"/>
        <w:bidi w:val="0"/>
        <w:spacing w:line="360" w:lineRule="auto"/>
        <w:ind w:left="210" w:leftChars="100"/>
        <w:jc w:val="center"/>
        <w:rPr>
          <w:rFonts w:hint="eastAsia" w:ascii="宋体" w:hAnsi="宋体" w:eastAsia="宋体" w:cs="宋体"/>
          <w:b/>
          <w:bCs/>
          <w:sz w:val="21"/>
          <w:szCs w:val="21"/>
        </w:rPr>
      </w:pPr>
      <w:r>
        <w:rPr>
          <w:rFonts w:hint="eastAsia" w:ascii="宋体" w:hAnsi="宋体" w:eastAsia="宋体" w:cs="宋体"/>
          <w:b/>
          <w:bCs/>
          <w:sz w:val="21"/>
          <w:szCs w:val="21"/>
        </w:rPr>
        <w:br w:type="page"/>
      </w:r>
      <w:r>
        <w:rPr>
          <w:rFonts w:hint="eastAsia" w:ascii="宋体" w:hAnsi="宋体" w:eastAsia="宋体" w:cs="宋体"/>
          <w:b/>
          <w:bCs/>
          <w:color w:val="000000"/>
          <w:kern w:val="0"/>
          <w:sz w:val="21"/>
          <w:szCs w:val="21"/>
          <w:shd w:val="clear" w:color="auto" w:fill="FFFFFF"/>
        </w:rPr>
        <w:t>法定代表人授权委托书</w:t>
      </w:r>
    </w:p>
    <w:p w14:paraId="30564DA9">
      <w:pPr>
        <w:pStyle w:val="6"/>
        <w:pageBreakBefore w:val="0"/>
        <w:overflowPunct/>
        <w:topLinePunct w:val="0"/>
        <w:bidi w:val="0"/>
        <w:spacing w:line="360" w:lineRule="auto"/>
        <w:ind w:firstLine="241"/>
        <w:rPr>
          <w:rFonts w:hint="eastAsia" w:ascii="宋体" w:hAnsi="宋体" w:eastAsia="宋体" w:cs="宋体"/>
          <w:sz w:val="21"/>
          <w:szCs w:val="21"/>
        </w:rPr>
      </w:pPr>
    </w:p>
    <w:p w14:paraId="3C2F19BA">
      <w:pPr>
        <w:pageBreakBefore w:val="0"/>
        <w:overflowPunct/>
        <w:topLinePunct w:val="0"/>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注册于</w:t>
      </w:r>
      <w:r>
        <w:rPr>
          <w:rFonts w:hint="eastAsia" w:ascii="宋体" w:hAnsi="宋体" w:eastAsia="宋体" w:cs="宋体"/>
          <w:sz w:val="21"/>
          <w:szCs w:val="21"/>
          <w:u w:val="single"/>
        </w:rPr>
        <w:t>（工商行政管理局名称或市场监督管理局）</w:t>
      </w:r>
      <w:r>
        <w:rPr>
          <w:rFonts w:hint="eastAsia" w:ascii="宋体" w:hAnsi="宋体" w:eastAsia="宋体" w:cs="宋体"/>
          <w:sz w:val="21"/>
          <w:szCs w:val="21"/>
        </w:rPr>
        <w:t>之</w:t>
      </w:r>
      <w:r>
        <w:rPr>
          <w:rFonts w:hint="eastAsia" w:ascii="宋体" w:hAnsi="宋体" w:eastAsia="宋体" w:cs="宋体"/>
          <w:sz w:val="21"/>
          <w:szCs w:val="21"/>
          <w:u w:val="single"/>
        </w:rPr>
        <w:t>（供应商全称）</w:t>
      </w:r>
      <w:r>
        <w:rPr>
          <w:rFonts w:hint="eastAsia" w:ascii="宋体" w:hAnsi="宋体" w:eastAsia="宋体" w:cs="宋体"/>
          <w:sz w:val="21"/>
          <w:szCs w:val="21"/>
        </w:rPr>
        <w:t>法定代表人</w:t>
      </w:r>
      <w:r>
        <w:rPr>
          <w:rFonts w:hint="eastAsia" w:ascii="宋体" w:hAnsi="宋体" w:eastAsia="宋体" w:cs="宋体"/>
          <w:sz w:val="21"/>
          <w:szCs w:val="21"/>
          <w:u w:val="single"/>
        </w:rPr>
        <w:t>（姓名、职务）</w:t>
      </w:r>
      <w:r>
        <w:rPr>
          <w:rFonts w:hint="eastAsia" w:ascii="宋体" w:hAnsi="宋体" w:eastAsia="宋体" w:cs="宋体"/>
          <w:sz w:val="21"/>
          <w:szCs w:val="21"/>
        </w:rPr>
        <w:t>授权</w:t>
      </w:r>
      <w:r>
        <w:rPr>
          <w:rFonts w:hint="eastAsia" w:ascii="宋体" w:hAnsi="宋体" w:eastAsia="宋体" w:cs="宋体"/>
          <w:sz w:val="21"/>
          <w:szCs w:val="21"/>
          <w:u w:val="single"/>
        </w:rPr>
        <w:t>（被授权委托人姓名、职务）</w:t>
      </w:r>
      <w:r>
        <w:rPr>
          <w:rFonts w:hint="eastAsia" w:ascii="宋体" w:hAnsi="宋体" w:eastAsia="宋体" w:cs="宋体"/>
          <w:sz w:val="21"/>
          <w:szCs w:val="21"/>
        </w:rPr>
        <w:t>为本公司的合法代理人，就</w:t>
      </w:r>
      <w:r>
        <w:rPr>
          <w:rFonts w:hint="eastAsia" w:ascii="宋体" w:hAnsi="宋体" w:eastAsia="宋体" w:cs="宋体"/>
          <w:sz w:val="21"/>
          <w:szCs w:val="21"/>
          <w:u w:val="single"/>
        </w:rPr>
        <w:t>（项目名称）</w:t>
      </w:r>
      <w:r>
        <w:rPr>
          <w:rFonts w:hint="eastAsia" w:ascii="宋体" w:hAnsi="宋体" w:eastAsia="宋体" w:cs="宋体"/>
          <w:sz w:val="21"/>
          <w:szCs w:val="21"/>
        </w:rPr>
        <w:t>的磋商及合同的执行和完成，以本公司的名义处理一切与之有关的事宜。</w:t>
      </w:r>
    </w:p>
    <w:p w14:paraId="58EC3D56">
      <w:pPr>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rPr>
        <w:t>附：被授权委托人姓名：</w:t>
      </w:r>
      <w:r>
        <w:rPr>
          <w:rFonts w:hint="eastAsia" w:ascii="宋体" w:hAnsi="宋体" w:eastAsia="宋体" w:cs="宋体"/>
          <w:sz w:val="21"/>
          <w:szCs w:val="21"/>
          <w:u w:val="single"/>
        </w:rPr>
        <w:t xml:space="preserve">          </w:t>
      </w:r>
      <w:r>
        <w:rPr>
          <w:rFonts w:hint="eastAsia" w:ascii="宋体" w:hAnsi="宋体" w:eastAsia="宋体" w:cs="宋体"/>
          <w:sz w:val="21"/>
          <w:szCs w:val="21"/>
        </w:rPr>
        <w:t>性别：</w:t>
      </w:r>
      <w:r>
        <w:rPr>
          <w:rFonts w:hint="eastAsia" w:ascii="宋体" w:hAnsi="宋体" w:eastAsia="宋体" w:cs="宋体"/>
          <w:sz w:val="21"/>
          <w:szCs w:val="21"/>
          <w:u w:val="single"/>
        </w:rPr>
        <w:t xml:space="preserve">    </w:t>
      </w:r>
      <w:r>
        <w:rPr>
          <w:rFonts w:hint="eastAsia" w:ascii="宋体" w:hAnsi="宋体" w:eastAsia="宋体" w:cs="宋体"/>
          <w:sz w:val="21"/>
          <w:szCs w:val="21"/>
        </w:rPr>
        <w:t>年龄：</w:t>
      </w:r>
      <w:r>
        <w:rPr>
          <w:rFonts w:hint="eastAsia" w:ascii="宋体" w:hAnsi="宋体" w:eastAsia="宋体" w:cs="宋体"/>
          <w:sz w:val="21"/>
          <w:szCs w:val="21"/>
          <w:u w:val="single"/>
        </w:rPr>
        <w:t xml:space="preserve">        .</w:t>
      </w:r>
    </w:p>
    <w:p w14:paraId="78D6D532">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xml:space="preserve">             </w:t>
      </w:r>
      <w:r>
        <w:rPr>
          <w:rFonts w:hint="eastAsia" w:ascii="宋体" w:hAnsi="宋体" w:eastAsia="宋体" w:cs="宋体"/>
          <w:sz w:val="21"/>
          <w:szCs w:val="21"/>
        </w:rPr>
        <w:t>身份证号码：</w:t>
      </w:r>
      <w:r>
        <w:rPr>
          <w:rFonts w:hint="eastAsia" w:ascii="宋体" w:hAnsi="宋体" w:eastAsia="宋体" w:cs="宋体"/>
          <w:sz w:val="21"/>
          <w:szCs w:val="21"/>
          <w:u w:val="single"/>
        </w:rPr>
        <w:t xml:space="preserve">                 .</w:t>
      </w:r>
    </w:p>
    <w:p w14:paraId="064E6889">
      <w:pPr>
        <w:pageBreakBefore w:val="0"/>
        <w:overflowPunct/>
        <w:topLinePunct w:val="0"/>
        <w:bidi w:val="0"/>
        <w:spacing w:line="360" w:lineRule="auto"/>
        <w:ind w:firstLine="630"/>
        <w:rPr>
          <w:rFonts w:hint="eastAsia" w:ascii="宋体" w:hAnsi="宋体" w:eastAsia="宋体" w:cs="宋体"/>
          <w:sz w:val="21"/>
          <w:szCs w:val="21"/>
          <w:u w:val="single"/>
        </w:rPr>
      </w:pPr>
      <w:r>
        <w:rPr>
          <w:rFonts w:hint="eastAsia" w:ascii="宋体" w:hAnsi="宋体" w:eastAsia="宋体" w:cs="宋体"/>
          <w:sz w:val="21"/>
          <w:szCs w:val="21"/>
        </w:rPr>
        <w:t>通讯地址：</w:t>
      </w:r>
      <w:r>
        <w:rPr>
          <w:rFonts w:hint="eastAsia" w:ascii="宋体" w:hAnsi="宋体" w:eastAsia="宋体" w:cs="宋体"/>
          <w:sz w:val="21"/>
          <w:szCs w:val="21"/>
          <w:u w:val="single"/>
        </w:rPr>
        <w:t xml:space="preserve">                                          .</w:t>
      </w:r>
    </w:p>
    <w:p w14:paraId="0E5144A3">
      <w:pPr>
        <w:pageBreakBefore w:val="0"/>
        <w:overflowPunct/>
        <w:topLinePunct w:val="0"/>
        <w:bidi w:val="0"/>
        <w:spacing w:line="360" w:lineRule="auto"/>
        <w:ind w:firstLine="630"/>
        <w:rPr>
          <w:rFonts w:hint="eastAsia" w:ascii="宋体" w:hAnsi="宋体" w:eastAsia="宋体" w:cs="宋体"/>
          <w:sz w:val="21"/>
          <w:szCs w:val="21"/>
          <w:u w:val="single"/>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p>
    <w:p w14:paraId="00B55399">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传真：</w:t>
      </w:r>
      <w:r>
        <w:rPr>
          <w:rFonts w:hint="eastAsia" w:ascii="宋体" w:hAnsi="宋体" w:eastAsia="宋体" w:cs="宋体"/>
          <w:sz w:val="21"/>
          <w:szCs w:val="21"/>
          <w:u w:val="single"/>
        </w:rPr>
        <w:t xml:space="preserve">               .</w:t>
      </w:r>
    </w:p>
    <w:p w14:paraId="7C1A6B1B">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法定代表人及被授权委托人身份证复印件</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4F42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noWrap w:val="0"/>
            <w:vAlign w:val="center"/>
          </w:tcPr>
          <w:p w14:paraId="28FD8879">
            <w:pPr>
              <w:pageBreakBefore w:val="0"/>
              <w:overflowPunct/>
              <w:topLinePunct w:val="0"/>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法定代表人身份证正、反面复印件</w:t>
            </w:r>
          </w:p>
          <w:p w14:paraId="11CCF85C">
            <w:pPr>
              <w:pageBreakBefore w:val="0"/>
              <w:overflowPunct/>
              <w:topLinePunct w:val="0"/>
              <w:bidi w:val="0"/>
              <w:spacing w:line="360" w:lineRule="auto"/>
              <w:jc w:val="center"/>
              <w:rPr>
                <w:rFonts w:hint="eastAsia" w:ascii="宋体" w:hAnsi="宋体" w:eastAsia="宋体" w:cs="宋体"/>
                <w:sz w:val="21"/>
                <w:szCs w:val="21"/>
              </w:rPr>
            </w:pPr>
          </w:p>
        </w:tc>
        <w:tc>
          <w:tcPr>
            <w:tcW w:w="2551" w:type="pct"/>
            <w:noWrap w:val="0"/>
            <w:vAlign w:val="center"/>
          </w:tcPr>
          <w:p w14:paraId="26CA4E58">
            <w:pPr>
              <w:pageBreakBefore w:val="0"/>
              <w:overflowPunct/>
              <w:topLinePunct w:val="0"/>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被授权委托人身份证正、反面复印件</w:t>
            </w:r>
          </w:p>
          <w:p w14:paraId="11281205">
            <w:pPr>
              <w:pageBreakBefore w:val="0"/>
              <w:overflowPunct/>
              <w:topLinePunct w:val="0"/>
              <w:bidi w:val="0"/>
              <w:spacing w:line="360" w:lineRule="auto"/>
              <w:jc w:val="center"/>
              <w:rPr>
                <w:rFonts w:hint="eastAsia" w:ascii="宋体" w:hAnsi="宋体" w:eastAsia="宋体" w:cs="宋体"/>
                <w:sz w:val="21"/>
                <w:szCs w:val="21"/>
              </w:rPr>
            </w:pPr>
          </w:p>
        </w:tc>
      </w:tr>
    </w:tbl>
    <w:p w14:paraId="7B429BAD">
      <w:pPr>
        <w:pageBreakBefore w:val="0"/>
        <w:overflowPunct/>
        <w:topLinePunct w:val="0"/>
        <w:bidi w:val="0"/>
        <w:spacing w:line="360" w:lineRule="auto"/>
        <w:ind w:firstLine="630"/>
        <w:rPr>
          <w:rFonts w:hint="eastAsia" w:ascii="宋体" w:hAnsi="宋体" w:eastAsia="宋体" w:cs="宋体"/>
          <w:sz w:val="21"/>
          <w:szCs w:val="21"/>
          <w:u w:val="single"/>
        </w:rPr>
      </w:pPr>
    </w:p>
    <w:p w14:paraId="3AEAB880">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（公      章）</w:t>
      </w:r>
    </w:p>
    <w:p w14:paraId="39DCC331">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72FF9E13">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被授权委托人：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7B8C69F1">
      <w:pPr>
        <w:pageBreakBefore w:val="0"/>
        <w:overflowPunct/>
        <w:topLinePunct w:val="0"/>
        <w:bidi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025B206D">
      <w:pPr>
        <w:pStyle w:val="3"/>
        <w:pageBreakBefore w:val="0"/>
        <w:overflowPunct/>
        <w:topLinePunct w:val="0"/>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本授权有效期自磋商响应文件递交截止之日起计90日历日</w:t>
      </w:r>
    </w:p>
    <w:p w14:paraId="7C950415">
      <w:pPr>
        <w:pageBreakBefore w:val="0"/>
        <w:numPr>
          <w:ilvl w:val="0"/>
          <w:numId w:val="0"/>
        </w:numPr>
        <w:overflowPunct/>
        <w:topLinePunct w:val="0"/>
        <w:bidi w:val="0"/>
        <w:spacing w:line="360" w:lineRule="auto"/>
        <w:ind w:left="267" w:leftChars="0" w:firstLine="0" w:firstLineChars="0"/>
        <w:jc w:val="both"/>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color w:val="auto"/>
          <w:sz w:val="21"/>
          <w:szCs w:val="21"/>
        </w:rPr>
        <w:br w:type="page"/>
      </w:r>
      <w:r>
        <w:rPr>
          <w:rFonts w:hint="eastAsia" w:ascii="宋体" w:hAnsi="宋体" w:eastAsia="宋体" w:cs="宋体"/>
          <w:b/>
          <w:bCs/>
          <w:snapToGrid/>
          <w:color w:val="000000"/>
          <w:kern w:val="0"/>
          <w:sz w:val="21"/>
          <w:szCs w:val="21"/>
          <w:shd w:val="clear" w:fill="FFFFFF"/>
          <w:lang w:val="en-US" w:eastAsia="zh-CN" w:bidi="ar-SA"/>
        </w:rPr>
        <w:t>3、</w:t>
      </w:r>
      <w:r>
        <w:rPr>
          <w:rFonts w:hint="eastAsia" w:ascii="宋体" w:hAnsi="宋体" w:eastAsia="宋体" w:cs="宋体"/>
          <w:b/>
          <w:bCs/>
          <w:snapToGrid/>
          <w:color w:val="000000"/>
          <w:kern w:val="0"/>
          <w:sz w:val="21"/>
          <w:szCs w:val="21"/>
          <w:shd w:val="clear" w:color="auto" w:fill="FFFFFF"/>
          <w:lang w:val="en-US" w:eastAsia="en-US" w:bidi="ar-SA"/>
        </w:rPr>
        <w:t>具备行政主管部门颁发合法有效的地质灾害评估和治理工程勘查设计</w:t>
      </w:r>
      <w:r>
        <w:rPr>
          <w:rFonts w:hint="eastAsia" w:ascii="宋体" w:hAnsi="宋体" w:eastAsia="宋体" w:cs="宋体"/>
          <w:b/>
          <w:bCs/>
          <w:snapToGrid/>
          <w:color w:val="000000"/>
          <w:kern w:val="0"/>
          <w:sz w:val="21"/>
          <w:szCs w:val="21"/>
          <w:shd w:val="clear" w:color="auto" w:fill="FFFFFF"/>
          <w:lang w:val="en-US" w:eastAsia="zh-CN" w:bidi="ar-SA"/>
        </w:rPr>
        <w:t>甲级及以上</w:t>
      </w:r>
      <w:r>
        <w:rPr>
          <w:rFonts w:hint="eastAsia" w:ascii="宋体" w:hAnsi="宋体" w:eastAsia="宋体" w:cs="宋体"/>
          <w:b/>
          <w:bCs/>
          <w:snapToGrid/>
          <w:color w:val="000000"/>
          <w:kern w:val="0"/>
          <w:sz w:val="21"/>
          <w:szCs w:val="21"/>
          <w:shd w:val="clear" w:color="auto" w:fill="FFFFFF"/>
          <w:lang w:val="en-US" w:eastAsia="en-US" w:bidi="ar-SA"/>
        </w:rPr>
        <w:t>资质</w:t>
      </w:r>
    </w:p>
    <w:p w14:paraId="6B4FD4C5">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46E17695">
      <w:pPr>
        <w:pageBreakBefore w:val="0"/>
        <w:widowControl w:val="0"/>
        <w:numPr>
          <w:ilvl w:val="0"/>
          <w:numId w:val="0"/>
        </w:numPr>
        <w:overflowPunct/>
        <w:topLinePunct w:val="0"/>
        <w:bidi w:val="0"/>
        <w:spacing w:line="360" w:lineRule="auto"/>
        <w:ind w:left="267" w:leftChars="0" w:firstLine="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4、</w:t>
      </w:r>
      <w:r>
        <w:rPr>
          <w:rFonts w:hint="eastAsia" w:ascii="宋体" w:hAnsi="宋体" w:eastAsia="宋体" w:cs="宋体"/>
          <w:b/>
          <w:bCs/>
          <w:snapToGrid/>
          <w:color w:val="000000"/>
          <w:kern w:val="0"/>
          <w:sz w:val="21"/>
          <w:szCs w:val="21"/>
          <w:shd w:val="clear" w:color="auto" w:fill="FFFFFF"/>
          <w:lang w:val="en-US" w:eastAsia="zh-CN" w:bidi="ar-SA"/>
        </w:rPr>
        <w:t>拟派项目负责人须具备相关专业高级职称</w:t>
      </w:r>
    </w:p>
    <w:p w14:paraId="028FFD8C">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5EBD0E23">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6DD6239B">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5、</w:t>
      </w:r>
      <w:r>
        <w:rPr>
          <w:rFonts w:hint="eastAsia" w:ascii="宋体" w:hAnsi="宋体" w:eastAsia="宋体" w:cs="宋体"/>
          <w:b/>
          <w:bCs/>
          <w:snapToGrid/>
          <w:color w:val="000000"/>
          <w:kern w:val="0"/>
          <w:sz w:val="21"/>
          <w:szCs w:val="21"/>
          <w:shd w:val="clear" w:color="auto" w:fill="FFFFFF"/>
          <w:lang w:val="en-US" w:eastAsia="zh-CN" w:bidi="ar-SA"/>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w:t>
      </w:r>
    </w:p>
    <w:p w14:paraId="6AEBE7E6">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511FF4F2">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076D81AD">
      <w:pPr>
        <w:pageBreakBefore w:val="0"/>
        <w:widowControl w:val="0"/>
        <w:numPr>
          <w:ilvl w:val="0"/>
          <w:numId w:val="0"/>
        </w:numPr>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79A83ED5">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6、</w:t>
      </w:r>
      <w:r>
        <w:rPr>
          <w:rFonts w:hint="eastAsia" w:ascii="宋体" w:hAnsi="宋体" w:eastAsia="宋体" w:cs="宋体"/>
          <w:b/>
          <w:bCs/>
          <w:snapToGrid/>
          <w:color w:val="000000"/>
          <w:kern w:val="0"/>
          <w:sz w:val="21"/>
          <w:szCs w:val="21"/>
          <w:shd w:val="clear" w:color="auto" w:fill="FFFFFF"/>
          <w:lang w:val="en-US" w:eastAsia="zh-CN" w:bidi="ar-SA"/>
        </w:rPr>
        <w:t>提供供应商自磋商前一年内至少一个月已缴纳的增值税或营业税或企业所得税的凭据或税务机关开具的完税证明；依法免税的应提供相关文件证明</w:t>
      </w:r>
    </w:p>
    <w:p w14:paraId="23DBFCCC">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7A9F936B">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7、</w:t>
      </w:r>
      <w:r>
        <w:rPr>
          <w:rFonts w:hint="eastAsia" w:ascii="宋体" w:hAnsi="宋体" w:eastAsia="宋体" w:cs="宋体"/>
          <w:b/>
          <w:bCs/>
          <w:snapToGrid/>
          <w:color w:val="000000"/>
          <w:kern w:val="0"/>
          <w:sz w:val="21"/>
          <w:szCs w:val="21"/>
          <w:shd w:val="clear" w:color="auto" w:fill="FFFFFF"/>
          <w:lang w:val="en-US" w:eastAsia="zh-CN" w:bidi="ar-SA"/>
        </w:rPr>
        <w:t>提供供应商自磋商前一年内已缴纳的至少</w:t>
      </w:r>
      <w:r>
        <w:rPr>
          <w:rFonts w:hint="eastAsia" w:ascii="宋体" w:hAnsi="宋体" w:eastAsia="宋体" w:cs="宋体"/>
          <w:b/>
          <w:bCs/>
          <w:snapToGrid/>
          <w:color w:val="000000"/>
          <w:kern w:val="0"/>
          <w:sz w:val="21"/>
          <w:szCs w:val="21"/>
          <w:shd w:val="clear" w:color="auto" w:fill="FFFFFF"/>
          <w:lang w:val="en-US" w:eastAsia="zh-CN" w:bidi="ar-SA"/>
        </w:rPr>
        <w:t>一</w:t>
      </w:r>
      <w:r>
        <w:rPr>
          <w:rFonts w:hint="eastAsia" w:ascii="宋体" w:hAnsi="宋体" w:eastAsia="宋体" w:cs="宋体"/>
          <w:b/>
          <w:bCs/>
          <w:snapToGrid/>
          <w:color w:val="000000"/>
          <w:kern w:val="0"/>
          <w:sz w:val="21"/>
          <w:szCs w:val="21"/>
          <w:shd w:val="clear" w:color="auto" w:fill="FFFFFF"/>
          <w:lang w:val="en-US" w:eastAsia="zh-CN" w:bidi="ar-SA"/>
        </w:rPr>
        <w:t>个月的社会保障资金缴存单据或社保机构开具的社会保险参保缴费情况证明，依法不需要缴纳社会保障资金的单位应提供</w:t>
      </w:r>
    </w:p>
    <w:p w14:paraId="42E30CB7">
      <w:pPr>
        <w:pageBreakBefore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t>相关证明材料</w:t>
      </w:r>
    </w:p>
    <w:p w14:paraId="0697ECC6">
      <w:pPr>
        <w:rPr>
          <w:rFonts w:hint="eastAsia" w:ascii="宋体" w:hAnsi="宋体" w:eastAsia="宋体" w:cs="宋体"/>
          <w:b/>
          <w:bCs/>
          <w:snapToGrid/>
          <w:color w:val="000000"/>
          <w:kern w:val="0"/>
          <w:sz w:val="21"/>
          <w:szCs w:val="21"/>
          <w:shd w:val="clear"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br w:type="page"/>
      </w:r>
    </w:p>
    <w:p w14:paraId="76EBD952">
      <w:pPr>
        <w:pageBreakBefore w:val="0"/>
        <w:widowControl w:val="0"/>
        <w:numPr>
          <w:ilvl w:val="0"/>
          <w:numId w:val="0"/>
        </w:numPr>
        <w:overflowPunct/>
        <w:topLinePunct w:val="0"/>
        <w:bidi w:val="0"/>
        <w:spacing w:line="360" w:lineRule="auto"/>
        <w:ind w:left="0" w:leftChars="0" w:firstLine="480" w:firstLineChars="0"/>
        <w:jc w:val="cente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fill="FFFFFF"/>
          <w:lang w:val="en-US" w:eastAsia="zh-CN" w:bidi="ar-SA"/>
        </w:rPr>
        <w:t>8、</w:t>
      </w:r>
      <w:r>
        <w:rPr>
          <w:rFonts w:hint="eastAsia" w:ascii="宋体" w:hAnsi="宋体" w:eastAsia="宋体" w:cs="宋体"/>
          <w:b/>
          <w:bCs/>
          <w:snapToGrid/>
          <w:color w:val="000000"/>
          <w:kern w:val="0"/>
          <w:sz w:val="21"/>
          <w:szCs w:val="21"/>
          <w:shd w:val="clear" w:color="auto" w:fill="FFFFFF"/>
          <w:lang w:val="en-US" w:eastAsia="zh-CN" w:bidi="ar-SA"/>
        </w:rPr>
        <w:t>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54BA3BBD">
      <w:pPr>
        <w:rPr>
          <w:rFonts w:hint="eastAsia" w:ascii="宋体" w:hAnsi="宋体" w:eastAsia="宋体" w:cs="宋体"/>
          <w:b/>
          <w:bCs/>
          <w:snapToGrid/>
          <w:color w:val="000000"/>
          <w:kern w:val="0"/>
          <w:sz w:val="21"/>
          <w:szCs w:val="21"/>
          <w:shd w:val="clear" w:color="auto" w:fill="FFFFFF"/>
          <w:lang w:val="en-US" w:eastAsia="zh-CN" w:bidi="ar-SA"/>
        </w:rPr>
      </w:pPr>
      <w:r>
        <w:rPr>
          <w:rFonts w:hint="eastAsia" w:ascii="宋体" w:hAnsi="宋体" w:eastAsia="宋体" w:cs="宋体"/>
          <w:b/>
          <w:bCs/>
          <w:snapToGrid/>
          <w:color w:val="000000"/>
          <w:kern w:val="0"/>
          <w:sz w:val="21"/>
          <w:szCs w:val="21"/>
          <w:shd w:val="clear" w:color="auto" w:fill="FFFFFF"/>
          <w:lang w:val="en-US" w:eastAsia="zh-CN" w:bidi="ar-SA"/>
        </w:rPr>
        <w:br w:type="page"/>
      </w:r>
    </w:p>
    <w:p w14:paraId="2B9BF284">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z w:val="21"/>
          <w:szCs w:val="21"/>
          <w:lang w:eastAsia="zh-CN"/>
        </w:rPr>
      </w:pPr>
      <w:r>
        <w:rPr>
          <w:rFonts w:hint="eastAsia" w:ascii="宋体" w:hAnsi="宋体" w:eastAsia="宋体" w:cs="宋体"/>
          <w:b/>
          <w:bCs/>
          <w:snapToGrid/>
          <w:color w:val="000000"/>
          <w:kern w:val="0"/>
          <w:sz w:val="21"/>
          <w:szCs w:val="21"/>
          <w:shd w:val="clear" w:color="auto" w:fill="FFFFFF"/>
          <w:lang w:val="en-US" w:eastAsia="zh-CN" w:bidi="ar-SA"/>
        </w:rPr>
        <w:t>9、</w:t>
      </w:r>
      <w:r>
        <w:rPr>
          <w:rFonts w:hint="eastAsia" w:ascii="宋体" w:hAnsi="宋体" w:eastAsia="宋体" w:cs="宋体"/>
          <w:b/>
          <w:bCs/>
          <w:sz w:val="21"/>
          <w:szCs w:val="21"/>
          <w:lang w:eastAsia="zh-CN"/>
        </w:rPr>
        <w:t>供应商具有履行合同所必需的设备和专业技术能力</w:t>
      </w:r>
    </w:p>
    <w:p w14:paraId="0D608026">
      <w:pPr>
        <w:pStyle w:val="5"/>
        <w:pageBreakBefore w:val="0"/>
        <w:wordWrap w:val="0"/>
        <w:overflowPunct/>
        <w:topLinePunct w:val="0"/>
        <w:bidi w:val="0"/>
        <w:spacing w:line="360" w:lineRule="auto"/>
        <w:ind w:firstLine="321"/>
        <w:rPr>
          <w:rFonts w:hint="eastAsia" w:ascii="宋体" w:hAnsi="宋体" w:eastAsia="宋体" w:cs="宋体"/>
          <w:sz w:val="21"/>
          <w:szCs w:val="21"/>
          <w:u w:val="single"/>
          <w:shd w:val="clear" w:color="auto" w:fill="FFFFFF"/>
        </w:rPr>
      </w:pPr>
      <w:r>
        <w:rPr>
          <w:rFonts w:hint="eastAsia" w:ascii="宋体" w:hAnsi="宋体" w:eastAsia="宋体" w:cs="宋体"/>
          <w:sz w:val="21"/>
          <w:szCs w:val="21"/>
          <w:u w:val="single"/>
          <w:shd w:val="clear" w:color="auto" w:fill="FFFFFF"/>
        </w:rPr>
        <w:t xml:space="preserve">                （采购人） ：</w:t>
      </w:r>
    </w:p>
    <w:p w14:paraId="71E1C2F0">
      <w:pPr>
        <w:pStyle w:val="5"/>
        <w:pageBreakBefore w:val="0"/>
        <w:wordWrap w:val="0"/>
        <w:overflowPunct/>
        <w:topLinePunct w:val="0"/>
        <w:bidi w:val="0"/>
        <w:spacing w:line="360" w:lineRule="auto"/>
        <w:ind w:firstLine="321"/>
        <w:rPr>
          <w:rFonts w:hint="eastAsia" w:ascii="宋体" w:hAnsi="宋体" w:eastAsia="宋体" w:cs="宋体"/>
          <w:sz w:val="21"/>
          <w:szCs w:val="21"/>
          <w:u w:val="single"/>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）的投标供应商，在此郑重承诺： </w:t>
      </w:r>
      <w:r>
        <w:rPr>
          <w:rFonts w:hint="eastAsia" w:ascii="宋体" w:hAnsi="宋体" w:eastAsia="宋体" w:cs="宋体"/>
          <w:sz w:val="21"/>
          <w:szCs w:val="21"/>
          <w:u w:val="single"/>
          <w:shd w:val="clear" w:color="auto" w:fill="FFFFFF"/>
        </w:rPr>
        <w:t>我单位</w:t>
      </w:r>
      <w:r>
        <w:rPr>
          <w:rFonts w:hint="eastAsia" w:ascii="宋体" w:hAnsi="宋体" w:eastAsia="宋体" w:cs="宋体"/>
          <w:sz w:val="21"/>
          <w:szCs w:val="21"/>
          <w:u w:val="single"/>
        </w:rPr>
        <w:t>具有履行本项目合同所必需的设备和专业技术的能力。</w:t>
      </w:r>
    </w:p>
    <w:p w14:paraId="0F739B3B">
      <w:pPr>
        <w:pStyle w:val="5"/>
        <w:pageBreakBefore w:val="0"/>
        <w:wordWrap w:val="0"/>
        <w:overflowPunct/>
        <w:topLinePunct w:val="0"/>
        <w:bidi w:val="0"/>
        <w:spacing w:line="360" w:lineRule="auto"/>
        <w:ind w:firstLine="321"/>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如有不实，我方将无条件地退出本项目的采购活动，并遵照《中华人民共和国政府采购法》有关“提供虚假材料的规定”接受处罚。 </w:t>
      </w:r>
    </w:p>
    <w:p w14:paraId="338C366E">
      <w:pPr>
        <w:pageBreakBefore w:val="0"/>
        <w:overflowPunct/>
        <w:topLinePunct w:val="0"/>
        <w:bidi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特此声明。</w:t>
      </w:r>
    </w:p>
    <w:p w14:paraId="3616257C">
      <w:pPr>
        <w:pageBreakBefore w:val="0"/>
        <w:widowControl/>
        <w:overflowPunct/>
        <w:topLinePunct w:val="0"/>
        <w:bidi w:val="0"/>
        <w:spacing w:line="360" w:lineRule="auto"/>
        <w:ind w:left="1"/>
        <w:rPr>
          <w:rFonts w:hint="eastAsia" w:ascii="宋体" w:hAnsi="宋体" w:eastAsia="宋体" w:cs="宋体"/>
          <w:b/>
          <w:kern w:val="0"/>
          <w:sz w:val="21"/>
          <w:szCs w:val="21"/>
        </w:rPr>
      </w:pPr>
    </w:p>
    <w:p w14:paraId="26F014E0">
      <w:pPr>
        <w:pageBreakBefore w:val="0"/>
        <w:widowControl/>
        <w:overflowPunct/>
        <w:topLinePunct w:val="0"/>
        <w:bidi w:val="0"/>
        <w:spacing w:line="360" w:lineRule="auto"/>
        <w:ind w:left="1"/>
        <w:rPr>
          <w:rFonts w:hint="eastAsia" w:ascii="宋体" w:hAnsi="宋体" w:eastAsia="宋体" w:cs="宋体"/>
          <w:b/>
          <w:kern w:val="0"/>
          <w:sz w:val="21"/>
          <w:szCs w:val="21"/>
        </w:rPr>
      </w:pPr>
    </w:p>
    <w:p w14:paraId="2E4D502F">
      <w:pPr>
        <w:pageBreakBefore w:val="0"/>
        <w:widowControl/>
        <w:overflowPunct/>
        <w:topLinePunct w:val="0"/>
        <w:bidi w:val="0"/>
        <w:spacing w:line="360" w:lineRule="auto"/>
        <w:ind w:left="1"/>
        <w:rPr>
          <w:rFonts w:hint="eastAsia" w:ascii="宋体" w:hAnsi="宋体" w:eastAsia="宋体" w:cs="宋体"/>
          <w:b/>
          <w:kern w:val="0"/>
          <w:sz w:val="21"/>
          <w:szCs w:val="21"/>
        </w:rPr>
      </w:pPr>
    </w:p>
    <w:p w14:paraId="2486B054">
      <w:pPr>
        <w:pageBreakBefore w:val="0"/>
        <w:widowControl/>
        <w:overflowPunct/>
        <w:topLinePunct w:val="0"/>
        <w:bidi w:val="0"/>
        <w:spacing w:line="360" w:lineRule="auto"/>
        <w:ind w:left="1"/>
        <w:rPr>
          <w:rFonts w:hint="eastAsia" w:ascii="宋体" w:hAnsi="宋体" w:eastAsia="宋体" w:cs="宋体"/>
          <w:b/>
          <w:kern w:val="0"/>
          <w:sz w:val="21"/>
          <w:szCs w:val="21"/>
        </w:rPr>
      </w:pPr>
    </w:p>
    <w:p w14:paraId="7F4B693C">
      <w:pPr>
        <w:pageBreakBefore w:val="0"/>
        <w:overflowPunct/>
        <w:topLinePunct w:val="0"/>
        <w:bidi w:val="0"/>
        <w:spacing w:line="360" w:lineRule="auto"/>
        <w:jc w:val="right"/>
        <w:rPr>
          <w:rFonts w:hint="eastAsia" w:ascii="宋体" w:hAnsi="宋体" w:eastAsia="宋体" w:cs="宋体"/>
          <w:sz w:val="21"/>
          <w:szCs w:val="21"/>
          <w:lang w:val="zh-CN"/>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14:paraId="5A5E1E0D">
        <w:tblPrEx>
          <w:tblCellMar>
            <w:top w:w="0" w:type="dxa"/>
            <w:left w:w="108" w:type="dxa"/>
            <w:bottom w:w="0" w:type="dxa"/>
            <w:right w:w="108" w:type="dxa"/>
          </w:tblCellMar>
        </w:tblPrEx>
        <w:trPr>
          <w:trHeight w:val="680" w:hRule="atLeast"/>
        </w:trPr>
        <w:tc>
          <w:tcPr>
            <w:tcW w:w="2410" w:type="dxa"/>
            <w:noWrap w:val="0"/>
            <w:vAlign w:val="bottom"/>
          </w:tcPr>
          <w:p w14:paraId="1D0E3F82">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供应商名称</w:t>
            </w:r>
          </w:p>
        </w:tc>
        <w:tc>
          <w:tcPr>
            <w:tcW w:w="287" w:type="dxa"/>
            <w:noWrap w:val="0"/>
            <w:vAlign w:val="bottom"/>
          </w:tcPr>
          <w:p w14:paraId="60352B19">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2E707063">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（公章）</w:t>
            </w:r>
            <w:r>
              <w:rPr>
                <w:rFonts w:hint="eastAsia" w:ascii="宋体" w:hAnsi="宋体" w:eastAsia="宋体" w:cs="宋体"/>
                <w:sz w:val="21"/>
                <w:szCs w:val="21"/>
                <w:u w:val="single"/>
              </w:rPr>
              <w:t xml:space="preserve">           </w:t>
            </w:r>
          </w:p>
        </w:tc>
      </w:tr>
      <w:tr w14:paraId="6289FB52">
        <w:tblPrEx>
          <w:tblCellMar>
            <w:top w:w="0" w:type="dxa"/>
            <w:left w:w="108" w:type="dxa"/>
            <w:bottom w:w="0" w:type="dxa"/>
            <w:right w:w="108" w:type="dxa"/>
          </w:tblCellMar>
        </w:tblPrEx>
        <w:trPr>
          <w:trHeight w:val="680" w:hRule="atLeast"/>
        </w:trPr>
        <w:tc>
          <w:tcPr>
            <w:tcW w:w="2410" w:type="dxa"/>
            <w:noWrap w:val="0"/>
            <w:vAlign w:val="bottom"/>
          </w:tcPr>
          <w:p w14:paraId="60C0ABD0">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法定代表人或被授权代表（签字或盖章）</w:t>
            </w:r>
          </w:p>
        </w:tc>
        <w:tc>
          <w:tcPr>
            <w:tcW w:w="287" w:type="dxa"/>
            <w:noWrap w:val="0"/>
            <w:vAlign w:val="bottom"/>
          </w:tcPr>
          <w:p w14:paraId="3CF5F657">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1F48538C">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r w14:paraId="5083BA59">
        <w:tblPrEx>
          <w:tblCellMar>
            <w:top w:w="0" w:type="dxa"/>
            <w:left w:w="108" w:type="dxa"/>
            <w:bottom w:w="0" w:type="dxa"/>
            <w:right w:w="108" w:type="dxa"/>
          </w:tblCellMar>
        </w:tblPrEx>
        <w:trPr>
          <w:trHeight w:val="680" w:hRule="atLeast"/>
        </w:trPr>
        <w:tc>
          <w:tcPr>
            <w:tcW w:w="2410" w:type="dxa"/>
            <w:noWrap w:val="0"/>
            <w:vAlign w:val="bottom"/>
          </w:tcPr>
          <w:p w14:paraId="0B3FB4C9">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日期</w:t>
            </w:r>
          </w:p>
        </w:tc>
        <w:tc>
          <w:tcPr>
            <w:tcW w:w="287" w:type="dxa"/>
            <w:noWrap w:val="0"/>
            <w:vAlign w:val="bottom"/>
          </w:tcPr>
          <w:p w14:paraId="4EE280B1">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5FB4E8C7">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bl>
    <w:p w14:paraId="5B508819">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735D7BAF">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F4E2A79">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03F0DB0">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38F5E73D">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27E7D02F">
      <w:pPr>
        <w:pageBreakBefore w:val="0"/>
        <w:widowControl w:val="0"/>
        <w:numPr>
          <w:ilvl w:val="0"/>
          <w:numId w:val="0"/>
        </w:numPr>
        <w:overflowPunct/>
        <w:topLinePunct w:val="0"/>
        <w:bidi w:val="0"/>
        <w:spacing w:line="360" w:lineRule="auto"/>
        <w:jc w:val="center"/>
        <w:rPr>
          <w:rFonts w:hint="eastAsia" w:ascii="宋体" w:hAnsi="宋体" w:eastAsia="宋体" w:cs="宋体"/>
          <w:b w:val="0"/>
          <w:sz w:val="21"/>
          <w:szCs w:val="21"/>
          <w:lang w:val="zh-CN" w:eastAsia="zh-CN"/>
        </w:rPr>
      </w:pPr>
    </w:p>
    <w:p w14:paraId="5CADFFB1">
      <w:pPr>
        <w:pStyle w:val="2"/>
        <w:pageBreakBefore w:val="0"/>
        <w:overflowPunct/>
        <w:topLinePunct w:val="0"/>
        <w:bidi w:val="0"/>
        <w:spacing w:line="360" w:lineRule="auto"/>
        <w:jc w:val="center"/>
        <w:rPr>
          <w:rFonts w:hint="eastAsia" w:ascii="宋体" w:hAnsi="宋体" w:eastAsia="宋体" w:cs="宋体"/>
          <w:b w:val="0"/>
          <w:bCs/>
          <w:iCs/>
          <w:sz w:val="21"/>
          <w:szCs w:val="21"/>
        </w:rPr>
      </w:pPr>
      <w:r>
        <w:rPr>
          <w:rFonts w:hint="eastAsia" w:ascii="宋体" w:hAnsi="宋体" w:eastAsia="宋体" w:cs="宋体"/>
          <w:b/>
          <w:bCs/>
          <w:snapToGrid w:val="0"/>
          <w:color w:val="000000"/>
          <w:kern w:val="0"/>
          <w:sz w:val="21"/>
          <w:szCs w:val="21"/>
          <w:lang w:val="en-US" w:eastAsia="zh-CN" w:bidi="ar-SA"/>
        </w:rPr>
        <w:br w:type="page"/>
      </w:r>
      <w:r>
        <w:rPr>
          <w:rFonts w:hint="eastAsia" w:ascii="宋体" w:hAnsi="宋体" w:eastAsia="宋体" w:cs="宋体"/>
          <w:b/>
          <w:bCs/>
          <w:snapToGrid w:val="0"/>
          <w:color w:val="000000"/>
          <w:kern w:val="0"/>
          <w:sz w:val="21"/>
          <w:szCs w:val="21"/>
          <w:lang w:val="en-US" w:eastAsia="zh-CN" w:bidi="ar-SA"/>
        </w:rPr>
        <w:t>1</w:t>
      </w:r>
      <w:bookmarkStart w:id="2" w:name="_GoBack"/>
      <w:bookmarkEnd w:id="2"/>
      <w:r>
        <w:rPr>
          <w:rFonts w:hint="eastAsia" w:ascii="宋体" w:hAnsi="宋体" w:eastAsia="宋体" w:cs="宋体"/>
          <w:b/>
          <w:bCs/>
          <w:snapToGrid w:val="0"/>
          <w:color w:val="000000"/>
          <w:kern w:val="0"/>
          <w:sz w:val="21"/>
          <w:szCs w:val="21"/>
          <w:lang w:val="en-US" w:eastAsia="zh-CN" w:bidi="ar-SA"/>
        </w:rPr>
        <w:t>0、</w:t>
      </w:r>
      <w:bookmarkStart w:id="0" w:name="_Toc6131"/>
      <w:bookmarkStart w:id="1" w:name="_Toc105617044"/>
      <w:r>
        <w:rPr>
          <w:rFonts w:hint="eastAsia" w:ascii="宋体" w:hAnsi="宋体" w:eastAsia="宋体" w:cs="宋体"/>
          <w:b/>
          <w:bCs/>
          <w:snapToGrid w:val="0"/>
          <w:color w:val="000000"/>
          <w:kern w:val="0"/>
          <w:sz w:val="21"/>
          <w:szCs w:val="21"/>
          <w:lang w:val="en-US" w:eastAsia="zh-CN" w:bidi="ar-SA"/>
        </w:rPr>
        <w:t>参加政府采购活动前三年内，在经营活动中没有重大违法记录</w:t>
      </w:r>
      <w:bookmarkEnd w:id="0"/>
      <w:bookmarkEnd w:id="1"/>
    </w:p>
    <w:p w14:paraId="766374AF">
      <w:pPr>
        <w:pStyle w:val="5"/>
        <w:pageBreakBefore w:val="0"/>
        <w:wordWrap w:val="0"/>
        <w:overflowPunct/>
        <w:topLinePunct w:val="0"/>
        <w:bidi w:val="0"/>
        <w:spacing w:line="360" w:lineRule="auto"/>
        <w:ind w:firstLine="321"/>
        <w:rPr>
          <w:rFonts w:hint="eastAsia" w:ascii="宋体" w:hAnsi="宋体" w:eastAsia="宋体" w:cs="宋体"/>
          <w:sz w:val="21"/>
          <w:szCs w:val="21"/>
          <w:u w:val="single"/>
          <w:shd w:val="clear" w:color="auto" w:fill="FFFFFF"/>
        </w:rPr>
      </w:pPr>
      <w:r>
        <w:rPr>
          <w:rFonts w:hint="eastAsia" w:ascii="宋体" w:hAnsi="宋体" w:eastAsia="宋体" w:cs="宋体"/>
          <w:sz w:val="21"/>
          <w:szCs w:val="21"/>
          <w:u w:val="single"/>
          <w:shd w:val="clear" w:color="auto" w:fill="FFFFFF"/>
        </w:rPr>
        <w:t xml:space="preserve">                （采购人） ：</w:t>
      </w:r>
    </w:p>
    <w:p w14:paraId="396B060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u w:val="single"/>
        </w:rPr>
        <w:t xml:space="preserve"> </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）的供应商，在此郑重声明： </w:t>
      </w:r>
    </w:p>
    <w:p w14:paraId="3ABCCC03">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1、在参加本次政府采购活动前3年内的经营活动中</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D14E63">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2、我方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（填“未被列入”或“被列入”）失信被执行人名单。</w:t>
      </w:r>
    </w:p>
    <w:p w14:paraId="79544C94">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3、我方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（填“未被列入”或“被列入”）重大税收违法案件当事人名单。 </w:t>
      </w:r>
    </w:p>
    <w:p w14:paraId="40FD67FE">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4、我方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（填“未被列入”或“被列入”）政府采购严重违法失信行为记录名单。 </w:t>
      </w:r>
    </w:p>
    <w:p w14:paraId="143B05B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如有不实，我方将无条件地退出本项目的采购活动，并遵照《中华人民共和国政府采购法》有关“提供虚假材料的规定”接受处罚。 </w:t>
      </w:r>
    </w:p>
    <w:p w14:paraId="78CB0110">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特此声明。 </w:t>
      </w:r>
    </w:p>
    <w:p w14:paraId="1CE03264">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5F61A8E1">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14:paraId="0575C95F">
        <w:tblPrEx>
          <w:tblCellMar>
            <w:top w:w="0" w:type="dxa"/>
            <w:left w:w="108" w:type="dxa"/>
            <w:bottom w:w="0" w:type="dxa"/>
            <w:right w:w="108" w:type="dxa"/>
          </w:tblCellMar>
        </w:tblPrEx>
        <w:trPr>
          <w:trHeight w:val="680" w:hRule="atLeast"/>
        </w:trPr>
        <w:tc>
          <w:tcPr>
            <w:tcW w:w="2410" w:type="dxa"/>
            <w:noWrap w:val="0"/>
            <w:vAlign w:val="bottom"/>
          </w:tcPr>
          <w:p w14:paraId="6FAB2937">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供应商名称</w:t>
            </w:r>
          </w:p>
        </w:tc>
        <w:tc>
          <w:tcPr>
            <w:tcW w:w="287" w:type="dxa"/>
            <w:noWrap w:val="0"/>
            <w:vAlign w:val="bottom"/>
          </w:tcPr>
          <w:p w14:paraId="2CEC559F">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68CDF432">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（公章）</w:t>
            </w:r>
            <w:r>
              <w:rPr>
                <w:rFonts w:hint="eastAsia" w:ascii="宋体" w:hAnsi="宋体" w:eastAsia="宋体" w:cs="宋体"/>
                <w:sz w:val="21"/>
                <w:szCs w:val="21"/>
                <w:u w:val="single"/>
              </w:rPr>
              <w:t xml:space="preserve">           </w:t>
            </w:r>
          </w:p>
        </w:tc>
      </w:tr>
      <w:tr w14:paraId="7E4C3ACF">
        <w:tblPrEx>
          <w:tblCellMar>
            <w:top w:w="0" w:type="dxa"/>
            <w:left w:w="108" w:type="dxa"/>
            <w:bottom w:w="0" w:type="dxa"/>
            <w:right w:w="108" w:type="dxa"/>
          </w:tblCellMar>
        </w:tblPrEx>
        <w:trPr>
          <w:trHeight w:val="680" w:hRule="atLeast"/>
        </w:trPr>
        <w:tc>
          <w:tcPr>
            <w:tcW w:w="2410" w:type="dxa"/>
            <w:noWrap w:val="0"/>
            <w:vAlign w:val="bottom"/>
          </w:tcPr>
          <w:p w14:paraId="36058B2F">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法定代表人或被授权代表（签字或盖章）</w:t>
            </w:r>
          </w:p>
        </w:tc>
        <w:tc>
          <w:tcPr>
            <w:tcW w:w="287" w:type="dxa"/>
            <w:noWrap w:val="0"/>
            <w:vAlign w:val="bottom"/>
          </w:tcPr>
          <w:p w14:paraId="487CF908">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734587EE">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r w14:paraId="64358D77">
        <w:tblPrEx>
          <w:tblCellMar>
            <w:top w:w="0" w:type="dxa"/>
            <w:left w:w="108" w:type="dxa"/>
            <w:bottom w:w="0" w:type="dxa"/>
            <w:right w:w="108" w:type="dxa"/>
          </w:tblCellMar>
        </w:tblPrEx>
        <w:trPr>
          <w:trHeight w:val="680" w:hRule="atLeast"/>
        </w:trPr>
        <w:tc>
          <w:tcPr>
            <w:tcW w:w="2410" w:type="dxa"/>
            <w:noWrap w:val="0"/>
            <w:vAlign w:val="bottom"/>
          </w:tcPr>
          <w:p w14:paraId="4C754486">
            <w:pPr>
              <w:pStyle w:val="3"/>
              <w:pageBreakBefore w:val="0"/>
              <w:overflowPunct/>
              <w:topLinePunct w:val="0"/>
              <w:bidi w:val="0"/>
              <w:spacing w:line="360" w:lineRule="auto"/>
              <w:jc w:val="distribute"/>
              <w:rPr>
                <w:rFonts w:hint="eastAsia" w:ascii="宋体" w:hAnsi="宋体" w:eastAsia="宋体" w:cs="宋体"/>
                <w:sz w:val="21"/>
                <w:szCs w:val="21"/>
              </w:rPr>
            </w:pPr>
            <w:r>
              <w:rPr>
                <w:rFonts w:hint="eastAsia" w:ascii="宋体" w:hAnsi="宋体" w:eastAsia="宋体" w:cs="宋体"/>
                <w:sz w:val="21"/>
                <w:szCs w:val="21"/>
              </w:rPr>
              <w:t>日期</w:t>
            </w:r>
          </w:p>
        </w:tc>
        <w:tc>
          <w:tcPr>
            <w:tcW w:w="287" w:type="dxa"/>
            <w:noWrap w:val="0"/>
            <w:vAlign w:val="bottom"/>
          </w:tcPr>
          <w:p w14:paraId="4EB46406">
            <w:pPr>
              <w:pStyle w:val="3"/>
              <w:pageBreakBefore w:val="0"/>
              <w:overflowPunct/>
              <w:topLinePunct w:val="0"/>
              <w:bidi w:val="0"/>
              <w:spacing w:line="360" w:lineRule="auto"/>
              <w:jc w:val="left"/>
              <w:rPr>
                <w:rFonts w:hint="eastAsia" w:ascii="宋体" w:hAnsi="宋体" w:eastAsia="宋体" w:cs="宋体"/>
                <w:sz w:val="21"/>
                <w:szCs w:val="21"/>
              </w:rPr>
            </w:pPr>
            <w:r>
              <w:rPr>
                <w:rFonts w:hint="eastAsia" w:ascii="宋体" w:hAnsi="宋体" w:eastAsia="宋体" w:cs="宋体"/>
                <w:sz w:val="21"/>
                <w:szCs w:val="21"/>
              </w:rPr>
              <w:t>：</w:t>
            </w:r>
          </w:p>
        </w:tc>
        <w:tc>
          <w:tcPr>
            <w:tcW w:w="4107" w:type="dxa"/>
            <w:noWrap w:val="0"/>
            <w:vAlign w:val="bottom"/>
          </w:tcPr>
          <w:p w14:paraId="15FCA86A">
            <w:pPr>
              <w:pStyle w:val="3"/>
              <w:pageBreakBefore w:val="0"/>
              <w:overflowPunct/>
              <w:topLinePunct w:val="0"/>
              <w:bidi w:val="0"/>
              <w:spacing w:line="36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p>
        </w:tc>
      </w:tr>
    </w:tbl>
    <w:p w14:paraId="6590A400">
      <w:pPr>
        <w:pStyle w:val="4"/>
        <w:pageBreakBefore w:val="0"/>
        <w:tabs>
          <w:tab w:val="right" w:leader="dot" w:pos="9460"/>
        </w:tabs>
        <w:overflowPunct/>
        <w:topLinePunct w:val="0"/>
        <w:bidi w:val="0"/>
        <w:spacing w:line="360" w:lineRule="auto"/>
        <w:ind w:left="0" w:leftChars="0"/>
        <w:jc w:val="both"/>
        <w:outlineLvl w:val="2"/>
        <w:rPr>
          <w:rFonts w:hint="eastAsia" w:ascii="宋体" w:hAnsi="宋体" w:eastAsia="宋体" w:cs="宋体"/>
          <w:b/>
          <w:bCs/>
          <w:snapToGrid/>
          <w:color w:val="000000"/>
          <w:kern w:val="0"/>
          <w:sz w:val="21"/>
          <w:szCs w:val="21"/>
          <w:shd w:val="clear" w:color="auto" w:fill="FFFFFF"/>
          <w:lang w:val="en-US" w:eastAsia="zh-CN" w:bidi="ar-SA"/>
        </w:rPr>
      </w:pPr>
    </w:p>
    <w:p w14:paraId="07231B04">
      <w:pPr>
        <w:pageBreakBefore w:val="0"/>
        <w:overflowPunct/>
        <w:topLinePunct w:val="0"/>
        <w:bidi w:val="0"/>
        <w:spacing w:line="360" w:lineRule="auto"/>
        <w:rPr>
          <w:rFonts w:hint="eastAsia" w:ascii="宋体" w:hAnsi="宋体" w:eastAsia="宋体" w:cs="宋体"/>
          <w:sz w:val="21"/>
          <w:szCs w:val="21"/>
        </w:rPr>
        <w:sectPr>
          <w:pgSz w:w="11906" w:h="16838"/>
          <w:pgMar w:top="1440" w:right="1800" w:bottom="1440" w:left="1800" w:header="851" w:footer="992" w:gutter="0"/>
          <w:cols w:space="720" w:num="1"/>
          <w:docGrid w:type="lines" w:linePitch="312" w:charSpace="0"/>
        </w:sectPr>
      </w:pPr>
    </w:p>
    <w:p w14:paraId="342066B0">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z w:val="21"/>
          <w:szCs w:val="21"/>
          <w:lang w:eastAsia="zh-CN"/>
        </w:rPr>
      </w:pPr>
      <w:r>
        <w:rPr>
          <w:rFonts w:hint="eastAsia" w:ascii="宋体" w:hAnsi="宋体" w:eastAsia="宋体" w:cs="宋体"/>
          <w:b/>
          <w:bCs/>
          <w:snapToGrid/>
          <w:color w:val="000000"/>
          <w:kern w:val="0"/>
          <w:sz w:val="21"/>
          <w:szCs w:val="21"/>
          <w:shd w:val="clear" w:color="auto" w:fill="FFFFFF"/>
          <w:lang w:val="en-US" w:eastAsia="zh-CN" w:bidi="ar-SA"/>
        </w:rPr>
        <w:t>11、</w:t>
      </w:r>
      <w:r>
        <w:rPr>
          <w:rFonts w:hint="eastAsia" w:ascii="宋体" w:hAnsi="宋体" w:eastAsia="宋体" w:cs="宋体"/>
          <w:b/>
          <w:bCs/>
          <w:sz w:val="21"/>
          <w:szCs w:val="21"/>
          <w:lang w:eastAsia="zh-CN"/>
        </w:rPr>
        <w:t>非联合体磋商声明</w:t>
      </w:r>
    </w:p>
    <w:p w14:paraId="57F9FCC5">
      <w:pPr>
        <w:pStyle w:val="5"/>
        <w:pageBreakBefore w:val="0"/>
        <w:wordWrap w:val="0"/>
        <w:overflowPunct/>
        <w:topLinePunct w:val="0"/>
        <w:bidi w:val="0"/>
        <w:spacing w:line="360" w:lineRule="auto"/>
        <w:ind w:firstLine="321"/>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致：</w:t>
      </w:r>
      <w:r>
        <w:rPr>
          <w:rFonts w:hint="eastAsia" w:ascii="宋体" w:hAnsi="宋体" w:eastAsia="宋体" w:cs="宋体"/>
          <w:sz w:val="21"/>
          <w:szCs w:val="21"/>
          <w:u w:val="single"/>
          <w:shd w:val="clear" w:color="auto" w:fill="FFFFFF"/>
        </w:rPr>
        <w:t xml:space="preserve">                （采购人） ：</w:t>
      </w:r>
    </w:p>
    <w:p w14:paraId="41E2E045">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）的投标供应商，在此郑重声明： </w:t>
      </w:r>
    </w:p>
    <w:p w14:paraId="3BA56747">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我单位参与本项目并非联合体投标，本项目由本公司独立承担。</w:t>
      </w:r>
    </w:p>
    <w:p w14:paraId="1A3357AF">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特此声明。 </w:t>
      </w:r>
    </w:p>
    <w:p w14:paraId="0DC957C9">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153EE2FB">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781535AD">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shd w:val="clear" w:color="auto" w:fill="FFFFFF"/>
        </w:rPr>
      </w:pPr>
    </w:p>
    <w:p w14:paraId="5AB9441B">
      <w:pPr>
        <w:pStyle w:val="5"/>
        <w:pageBreakBefore w:val="0"/>
        <w:wordWrap w:val="0"/>
        <w:overflowPunct/>
        <w:topLinePunct w:val="0"/>
        <w:bidi w:val="0"/>
        <w:spacing w:before="0" w:beforeAutospacing="0" w:after="0" w:afterAutospacing="0" w:line="360" w:lineRule="auto"/>
        <w:ind w:firstLine="420"/>
        <w:rPr>
          <w:rFonts w:hint="eastAsia" w:ascii="宋体" w:hAnsi="宋体" w:eastAsia="宋体" w:cs="宋体"/>
          <w:sz w:val="21"/>
          <w:szCs w:val="21"/>
          <w:highlight w:val="yellow"/>
        </w:rPr>
      </w:pPr>
    </w:p>
    <w:p w14:paraId="798B40B7">
      <w:pPr>
        <w:pageBreakBefore w:val="0"/>
        <w:overflowPunct/>
        <w:topLinePunct w:val="0"/>
        <w:bidi w:val="0"/>
        <w:spacing w:line="360" w:lineRule="auto"/>
        <w:rPr>
          <w:rFonts w:hint="eastAsia" w:ascii="宋体" w:hAnsi="宋体" w:eastAsia="宋体" w:cs="宋体"/>
          <w:sz w:val="21"/>
          <w:szCs w:val="21"/>
        </w:rPr>
      </w:pPr>
    </w:p>
    <w:tbl>
      <w:tblPr>
        <w:tblStyle w:val="7"/>
        <w:tblW w:w="0" w:type="auto"/>
        <w:tblInd w:w="3794" w:type="dxa"/>
        <w:tblLayout w:type="fixed"/>
        <w:tblCellMar>
          <w:top w:w="0" w:type="dxa"/>
          <w:left w:w="108" w:type="dxa"/>
          <w:bottom w:w="0" w:type="dxa"/>
          <w:right w:w="108" w:type="dxa"/>
        </w:tblCellMar>
      </w:tblPr>
      <w:tblGrid>
        <w:gridCol w:w="2268"/>
        <w:gridCol w:w="287"/>
        <w:gridCol w:w="3115"/>
      </w:tblGrid>
      <w:tr w14:paraId="31879C62">
        <w:tblPrEx>
          <w:tblCellMar>
            <w:top w:w="0" w:type="dxa"/>
            <w:left w:w="108" w:type="dxa"/>
            <w:bottom w:w="0" w:type="dxa"/>
            <w:right w:w="108" w:type="dxa"/>
          </w:tblCellMar>
        </w:tblPrEx>
        <w:trPr>
          <w:trHeight w:val="680" w:hRule="atLeast"/>
        </w:trPr>
        <w:tc>
          <w:tcPr>
            <w:tcW w:w="2268" w:type="dxa"/>
            <w:noWrap w:val="0"/>
            <w:vAlign w:val="bottom"/>
          </w:tcPr>
          <w:p w14:paraId="24831350">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法定代表人或被授权代表签字或盖章</w:t>
            </w:r>
          </w:p>
        </w:tc>
        <w:tc>
          <w:tcPr>
            <w:tcW w:w="287" w:type="dxa"/>
            <w:noWrap w:val="0"/>
            <w:vAlign w:val="bottom"/>
          </w:tcPr>
          <w:p w14:paraId="3E580B87">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7A4FB17B">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p>
        </w:tc>
      </w:tr>
      <w:tr w14:paraId="31A68757">
        <w:tblPrEx>
          <w:tblCellMar>
            <w:top w:w="0" w:type="dxa"/>
            <w:left w:w="108" w:type="dxa"/>
            <w:bottom w:w="0" w:type="dxa"/>
            <w:right w:w="108" w:type="dxa"/>
          </w:tblCellMar>
        </w:tblPrEx>
        <w:trPr>
          <w:trHeight w:val="680" w:hRule="atLeast"/>
        </w:trPr>
        <w:tc>
          <w:tcPr>
            <w:tcW w:w="2268" w:type="dxa"/>
            <w:noWrap w:val="0"/>
            <w:vAlign w:val="bottom"/>
          </w:tcPr>
          <w:p w14:paraId="42BBB38B">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供应商</w:t>
            </w:r>
          </w:p>
        </w:tc>
        <w:tc>
          <w:tcPr>
            <w:tcW w:w="287" w:type="dxa"/>
            <w:noWrap w:val="0"/>
            <w:vAlign w:val="bottom"/>
          </w:tcPr>
          <w:p w14:paraId="1DCF4FC6">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78211E62">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 xml:space="preserve">  </w:t>
            </w:r>
          </w:p>
        </w:tc>
      </w:tr>
      <w:tr w14:paraId="7D090E15">
        <w:tblPrEx>
          <w:tblCellMar>
            <w:top w:w="0" w:type="dxa"/>
            <w:left w:w="108" w:type="dxa"/>
            <w:bottom w:w="0" w:type="dxa"/>
            <w:right w:w="108" w:type="dxa"/>
          </w:tblCellMar>
        </w:tblPrEx>
        <w:trPr>
          <w:trHeight w:val="680" w:hRule="atLeast"/>
        </w:trPr>
        <w:tc>
          <w:tcPr>
            <w:tcW w:w="2268" w:type="dxa"/>
            <w:noWrap w:val="0"/>
            <w:vAlign w:val="bottom"/>
          </w:tcPr>
          <w:p w14:paraId="1A1DA5F7">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日期</w:t>
            </w:r>
          </w:p>
        </w:tc>
        <w:tc>
          <w:tcPr>
            <w:tcW w:w="287" w:type="dxa"/>
            <w:noWrap w:val="0"/>
            <w:vAlign w:val="bottom"/>
          </w:tcPr>
          <w:p w14:paraId="485A599A">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50B35DF8">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p>
        </w:tc>
      </w:tr>
    </w:tbl>
    <w:p w14:paraId="0BCBAD6E">
      <w:pPr>
        <w:pageBreakBefore w:val="0"/>
        <w:overflowPunct/>
        <w:topLinePunct w:val="0"/>
        <w:bidi w:val="0"/>
        <w:spacing w:line="360" w:lineRule="auto"/>
        <w:jc w:val="center"/>
        <w:rPr>
          <w:rFonts w:hint="eastAsia" w:ascii="宋体" w:hAnsi="宋体" w:eastAsia="宋体" w:cs="宋体"/>
          <w:b/>
          <w:bCs/>
          <w:snapToGrid/>
          <w:color w:val="000000"/>
          <w:kern w:val="0"/>
          <w:sz w:val="21"/>
          <w:szCs w:val="21"/>
          <w:shd w:val="clear" w:color="auto" w:fill="FFFFFF"/>
          <w:lang w:val="en-US" w:eastAsia="zh-CN" w:bidi="ar-SA"/>
        </w:rPr>
      </w:pPr>
    </w:p>
    <w:p w14:paraId="00618957">
      <w:pPr>
        <w:pageBreakBefore w:val="0"/>
        <w:overflowPunct/>
        <w:topLinePunct w:val="0"/>
        <w:bidi w:val="0"/>
        <w:spacing w:line="360" w:lineRule="auto"/>
        <w:rPr>
          <w:rFonts w:hint="eastAsia" w:ascii="宋体" w:hAnsi="宋体" w:eastAsia="宋体" w:cs="宋体"/>
          <w:sz w:val="21"/>
          <w:szCs w:val="21"/>
        </w:rPr>
        <w:sectPr>
          <w:pgSz w:w="11906" w:h="16838"/>
          <w:pgMar w:top="1440" w:right="1800" w:bottom="1440" w:left="1800" w:header="851" w:footer="992" w:gutter="0"/>
          <w:cols w:space="720" w:num="1"/>
          <w:docGrid w:type="lines" w:linePitch="312" w:charSpace="0"/>
        </w:sectPr>
      </w:pPr>
    </w:p>
    <w:p w14:paraId="57E40846">
      <w:pPr>
        <w:pStyle w:val="4"/>
        <w:pageBreakBefore w:val="0"/>
        <w:tabs>
          <w:tab w:val="right" w:leader="dot" w:pos="9460"/>
        </w:tabs>
        <w:overflowPunct/>
        <w:topLinePunct w:val="0"/>
        <w:bidi w:val="0"/>
        <w:spacing w:line="360" w:lineRule="auto"/>
        <w:ind w:left="0" w:leftChars="0"/>
        <w:jc w:val="center"/>
        <w:outlineLvl w:val="2"/>
        <w:rPr>
          <w:rFonts w:hint="eastAsia" w:ascii="宋体" w:hAnsi="宋体" w:eastAsia="宋体" w:cs="宋体"/>
          <w:b/>
          <w:bCs/>
          <w:snapToGrid/>
          <w:color w:val="000000"/>
          <w:kern w:val="0"/>
          <w:sz w:val="21"/>
          <w:szCs w:val="21"/>
          <w:shd w:val="clear" w:color="auto" w:fill="FFFFFF"/>
          <w:lang w:val="zh-CN" w:eastAsia="zh-CN" w:bidi="ar-SA"/>
        </w:rPr>
      </w:pPr>
      <w:r>
        <w:rPr>
          <w:rFonts w:hint="eastAsia" w:ascii="宋体" w:hAnsi="宋体" w:eastAsia="宋体" w:cs="宋体"/>
          <w:b/>
          <w:bCs/>
          <w:snapToGrid/>
          <w:color w:val="000000"/>
          <w:kern w:val="0"/>
          <w:sz w:val="21"/>
          <w:szCs w:val="21"/>
          <w:shd w:val="clear" w:color="auto" w:fill="FFFFFF"/>
          <w:lang w:val="en-US" w:eastAsia="zh-CN" w:bidi="ar-SA"/>
        </w:rPr>
        <w:t>12、控股、管理关系</w:t>
      </w:r>
      <w:r>
        <w:rPr>
          <w:rFonts w:hint="eastAsia" w:ascii="宋体" w:hAnsi="宋体" w:eastAsia="宋体" w:cs="宋体"/>
          <w:b/>
          <w:bCs/>
          <w:snapToGrid/>
          <w:color w:val="000000"/>
          <w:kern w:val="0"/>
          <w:sz w:val="21"/>
          <w:szCs w:val="21"/>
          <w:shd w:val="clear" w:color="auto" w:fill="FFFFFF"/>
          <w:lang w:val="zh-CN" w:eastAsia="zh-CN" w:bidi="ar-SA"/>
        </w:rPr>
        <w:t>承诺书</w:t>
      </w:r>
    </w:p>
    <w:p w14:paraId="4987AD55">
      <w:pPr>
        <w:pageBreakBefore w:val="0"/>
        <w:overflowPunct/>
        <w:topLinePunct w:val="0"/>
        <w:autoSpaceDE w:val="0"/>
        <w:autoSpaceDN w:val="0"/>
        <w:bidi w:val="0"/>
        <w:adjustRightInd w:val="0"/>
        <w:spacing w:line="360" w:lineRule="auto"/>
        <w:jc w:val="center"/>
        <w:rPr>
          <w:rFonts w:hint="eastAsia" w:ascii="宋体" w:hAnsi="宋体" w:eastAsia="宋体" w:cs="宋体"/>
          <w:b/>
          <w:bCs/>
          <w:sz w:val="21"/>
          <w:szCs w:val="21"/>
          <w:lang w:val="zh-CN"/>
        </w:rPr>
      </w:pPr>
    </w:p>
    <w:p w14:paraId="540D77B8">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1、供应商在本项目投标中，不存在与其他投标人负责人为同一人，有直接控股、管理关系的承诺。</w:t>
      </w:r>
    </w:p>
    <w:p w14:paraId="4655BB9A">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1-1、管理关系说明：</w:t>
      </w:r>
    </w:p>
    <w:p w14:paraId="5323C73B">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我单位管理的具有独立法人的下属单位有：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0E8A6049">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我单位的上级管理单位有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76F47020">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1-2、股权关系说明：</w:t>
      </w:r>
    </w:p>
    <w:p w14:paraId="28185659">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我单位控股的单位有</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w:t>
      </w:r>
    </w:p>
    <w:p w14:paraId="3E6AEF47">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我单位被</w:t>
      </w:r>
      <w:r>
        <w:rPr>
          <w:rFonts w:hint="eastAsia" w:ascii="宋体" w:hAnsi="宋体" w:eastAsia="宋体" w:cs="宋体"/>
          <w:kern w:val="0"/>
          <w:sz w:val="21"/>
          <w:szCs w:val="21"/>
          <w:u w:val="single"/>
          <w:shd w:val="clear" w:color="auto" w:fill="FFFFFF"/>
          <w:lang w:val="en-US" w:eastAsia="zh-CN" w:bidi="ar-SA"/>
        </w:rPr>
        <w:t xml:space="preserve">              </w:t>
      </w:r>
      <w:r>
        <w:rPr>
          <w:rFonts w:hint="eastAsia" w:ascii="宋体" w:hAnsi="宋体" w:eastAsia="宋体" w:cs="宋体"/>
          <w:kern w:val="0"/>
          <w:sz w:val="21"/>
          <w:szCs w:val="21"/>
          <w:shd w:val="clear" w:color="auto" w:fill="FFFFFF"/>
          <w:lang w:val="en-US" w:eastAsia="zh-CN" w:bidi="ar-SA"/>
        </w:rPr>
        <w:t>单位控股。</w:t>
      </w:r>
    </w:p>
    <w:p w14:paraId="4DCF5500">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1-3、单位负责人：</w:t>
      </w:r>
    </w:p>
    <w:p w14:paraId="7B78814C">
      <w:pPr>
        <w:pageBreakBefore w:val="0"/>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shd w:val="clear" w:color="auto" w:fill="FFFFFF"/>
          <w:lang w:val="en-US" w:eastAsia="zh-CN" w:bidi="ar-SA"/>
        </w:rPr>
      </w:pPr>
      <w:r>
        <w:rPr>
          <w:rFonts w:hint="eastAsia" w:ascii="宋体" w:hAnsi="宋体" w:eastAsia="宋体" w:cs="宋体"/>
          <w:kern w:val="0"/>
          <w:sz w:val="21"/>
          <w:szCs w:val="21"/>
          <w:shd w:val="clear" w:color="auto" w:fill="FFFFFF"/>
          <w:lang w:val="en-US" w:eastAsia="zh-CN" w:bidi="ar-SA"/>
        </w:rPr>
        <w:t>我单位承诺以上说明真实有效，无虚假内容或隐瞒。</w:t>
      </w:r>
    </w:p>
    <w:p w14:paraId="645A051A">
      <w:pPr>
        <w:pageBreakBefore w:val="0"/>
        <w:overflowPunct/>
        <w:topLinePunct w:val="0"/>
        <w:autoSpaceDE w:val="0"/>
        <w:autoSpaceDN w:val="0"/>
        <w:bidi w:val="0"/>
        <w:adjustRightInd w:val="0"/>
        <w:spacing w:line="360" w:lineRule="auto"/>
        <w:ind w:left="638" w:leftChars="304" w:firstLine="0" w:firstLineChars="0"/>
        <w:rPr>
          <w:rFonts w:hint="eastAsia" w:ascii="宋体" w:hAnsi="宋体" w:eastAsia="宋体" w:cs="宋体"/>
          <w:kern w:val="0"/>
          <w:sz w:val="21"/>
          <w:szCs w:val="21"/>
          <w:shd w:val="clear" w:color="auto" w:fill="FFFFFF"/>
          <w:lang w:val="en-US" w:eastAsia="zh-CN" w:bidi="ar-SA"/>
        </w:rPr>
      </w:pPr>
    </w:p>
    <w:tbl>
      <w:tblPr>
        <w:tblStyle w:val="7"/>
        <w:tblW w:w="0" w:type="auto"/>
        <w:tblInd w:w="3794" w:type="dxa"/>
        <w:tblLayout w:type="fixed"/>
        <w:tblCellMar>
          <w:top w:w="0" w:type="dxa"/>
          <w:left w:w="108" w:type="dxa"/>
          <w:bottom w:w="0" w:type="dxa"/>
          <w:right w:w="108" w:type="dxa"/>
        </w:tblCellMar>
      </w:tblPr>
      <w:tblGrid>
        <w:gridCol w:w="2268"/>
        <w:gridCol w:w="287"/>
        <w:gridCol w:w="3115"/>
      </w:tblGrid>
      <w:tr w14:paraId="69367939">
        <w:tblPrEx>
          <w:tblCellMar>
            <w:top w:w="0" w:type="dxa"/>
            <w:left w:w="108" w:type="dxa"/>
            <w:bottom w:w="0" w:type="dxa"/>
            <w:right w:w="108" w:type="dxa"/>
          </w:tblCellMar>
        </w:tblPrEx>
        <w:trPr>
          <w:trHeight w:val="680" w:hRule="atLeast"/>
        </w:trPr>
        <w:tc>
          <w:tcPr>
            <w:tcW w:w="2268" w:type="dxa"/>
            <w:noWrap w:val="0"/>
            <w:vAlign w:val="bottom"/>
          </w:tcPr>
          <w:p w14:paraId="013E0A97">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法定代表人或被授权代表签字或盖章</w:t>
            </w:r>
          </w:p>
        </w:tc>
        <w:tc>
          <w:tcPr>
            <w:tcW w:w="287" w:type="dxa"/>
            <w:noWrap w:val="0"/>
            <w:vAlign w:val="bottom"/>
          </w:tcPr>
          <w:p w14:paraId="7A45FFAD">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1A8D7B90">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p>
        </w:tc>
      </w:tr>
      <w:tr w14:paraId="7FBA290A">
        <w:tblPrEx>
          <w:tblCellMar>
            <w:top w:w="0" w:type="dxa"/>
            <w:left w:w="108" w:type="dxa"/>
            <w:bottom w:w="0" w:type="dxa"/>
            <w:right w:w="108" w:type="dxa"/>
          </w:tblCellMar>
        </w:tblPrEx>
        <w:trPr>
          <w:trHeight w:val="680" w:hRule="atLeast"/>
        </w:trPr>
        <w:tc>
          <w:tcPr>
            <w:tcW w:w="2268" w:type="dxa"/>
            <w:noWrap w:val="0"/>
            <w:vAlign w:val="bottom"/>
          </w:tcPr>
          <w:p w14:paraId="0C98BAC3">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供应商</w:t>
            </w:r>
          </w:p>
        </w:tc>
        <w:tc>
          <w:tcPr>
            <w:tcW w:w="287" w:type="dxa"/>
            <w:noWrap w:val="0"/>
            <w:vAlign w:val="bottom"/>
          </w:tcPr>
          <w:p w14:paraId="60B1DEE6">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1CC55087">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 xml:space="preserve">  </w:t>
            </w:r>
          </w:p>
        </w:tc>
      </w:tr>
      <w:tr w14:paraId="5C5C950C">
        <w:tblPrEx>
          <w:tblCellMar>
            <w:top w:w="0" w:type="dxa"/>
            <w:left w:w="108" w:type="dxa"/>
            <w:bottom w:w="0" w:type="dxa"/>
            <w:right w:w="108" w:type="dxa"/>
          </w:tblCellMar>
        </w:tblPrEx>
        <w:trPr>
          <w:trHeight w:val="680" w:hRule="atLeast"/>
        </w:trPr>
        <w:tc>
          <w:tcPr>
            <w:tcW w:w="2268" w:type="dxa"/>
            <w:noWrap w:val="0"/>
            <w:vAlign w:val="bottom"/>
          </w:tcPr>
          <w:p w14:paraId="59ADA618">
            <w:pPr>
              <w:pStyle w:val="3"/>
              <w:pageBreakBefore w:val="0"/>
              <w:overflowPunct/>
              <w:topLinePunct w:val="0"/>
              <w:bidi w:val="0"/>
              <w:spacing w:line="360" w:lineRule="auto"/>
              <w:jc w:val="distribute"/>
              <w:rPr>
                <w:rFonts w:hint="eastAsia" w:ascii="宋体" w:hAnsi="宋体" w:eastAsia="宋体" w:cs="宋体"/>
                <w:b w:val="0"/>
                <w:sz w:val="21"/>
                <w:szCs w:val="21"/>
              </w:rPr>
            </w:pPr>
            <w:r>
              <w:rPr>
                <w:rFonts w:hint="eastAsia" w:ascii="宋体" w:hAnsi="宋体" w:eastAsia="宋体" w:cs="宋体"/>
                <w:sz w:val="21"/>
                <w:szCs w:val="21"/>
              </w:rPr>
              <w:t>日期</w:t>
            </w:r>
          </w:p>
        </w:tc>
        <w:tc>
          <w:tcPr>
            <w:tcW w:w="287" w:type="dxa"/>
            <w:noWrap w:val="0"/>
            <w:vAlign w:val="bottom"/>
          </w:tcPr>
          <w:p w14:paraId="2A35005A">
            <w:pPr>
              <w:pStyle w:val="3"/>
              <w:pageBreakBefore w:val="0"/>
              <w:overflowPunct/>
              <w:topLinePunct w:val="0"/>
              <w:bidi w:val="0"/>
              <w:spacing w:line="360" w:lineRule="auto"/>
              <w:jc w:val="left"/>
              <w:rPr>
                <w:rFonts w:hint="eastAsia" w:ascii="宋体" w:hAnsi="宋体" w:eastAsia="宋体" w:cs="宋体"/>
                <w:b w:val="0"/>
                <w:sz w:val="21"/>
                <w:szCs w:val="21"/>
              </w:rPr>
            </w:pPr>
            <w:r>
              <w:rPr>
                <w:rFonts w:hint="eastAsia" w:ascii="宋体" w:hAnsi="宋体" w:eastAsia="宋体" w:cs="宋体"/>
                <w:sz w:val="21"/>
                <w:szCs w:val="21"/>
              </w:rPr>
              <w:t>：</w:t>
            </w:r>
          </w:p>
        </w:tc>
        <w:tc>
          <w:tcPr>
            <w:tcW w:w="3115" w:type="dxa"/>
            <w:noWrap w:val="0"/>
            <w:vAlign w:val="bottom"/>
          </w:tcPr>
          <w:p w14:paraId="1F06D0FC">
            <w:pPr>
              <w:pStyle w:val="3"/>
              <w:pageBreakBefore w:val="0"/>
              <w:overflowPunct/>
              <w:topLinePunct w:val="0"/>
              <w:bidi w:val="0"/>
              <w:spacing w:line="360" w:lineRule="auto"/>
              <w:rPr>
                <w:rFonts w:hint="eastAsia" w:ascii="宋体" w:hAnsi="宋体" w:eastAsia="宋体" w:cs="宋体"/>
                <w:b w:val="0"/>
                <w:sz w:val="21"/>
                <w:szCs w:val="21"/>
                <w:u w:val="single"/>
              </w:rPr>
            </w:pPr>
            <w:r>
              <w:rPr>
                <w:rFonts w:hint="eastAsia" w:ascii="宋体" w:hAnsi="宋体" w:eastAsia="宋体" w:cs="宋体"/>
                <w:sz w:val="21"/>
                <w:szCs w:val="21"/>
                <w:u w:val="single"/>
              </w:rPr>
              <w:t xml:space="preserve">                       </w:t>
            </w:r>
          </w:p>
        </w:tc>
      </w:tr>
    </w:tbl>
    <w:p w14:paraId="6EE03656">
      <w:pPr>
        <w:pageBreakBefore w:val="0"/>
        <w:overflowPunct/>
        <w:topLinePunct w:val="0"/>
        <w:bidi w:val="0"/>
        <w:spacing w:line="360" w:lineRule="auto"/>
        <w:rPr>
          <w:rFonts w:hint="eastAsia" w:ascii="宋体" w:hAnsi="宋体" w:eastAsia="宋体" w:cs="宋体"/>
          <w:kern w:val="0"/>
          <w:sz w:val="21"/>
          <w:szCs w:val="21"/>
          <w:shd w:val="clear" w:color="auto" w:fill="FFFFFF"/>
          <w:lang w:val="en-US" w:eastAsia="zh-CN" w:bidi="ar-SA"/>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EF3252"/>
    <w:rsid w:val="38EF347C"/>
    <w:rsid w:val="3DFA4A04"/>
    <w:rsid w:val="4ADC0B38"/>
    <w:rsid w:val="671D4D99"/>
    <w:rsid w:val="749F0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567"/>
      </w:tabs>
      <w:spacing w:before="120" w:beforeLines="0" w:line="22" w:lineRule="atLeast"/>
    </w:pPr>
    <w:rPr>
      <w:rFonts w:ascii="宋体" w:hAnsi="宋体"/>
      <w:sz w:val="24"/>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6">
    <w:name w:val="Body Text First Indent"/>
    <w:basedOn w:val="3"/>
    <w:unhideWhenUsed/>
    <w:qFormat/>
    <w:uiPriority w:val="99"/>
    <w:pPr>
      <w:spacing w:after="120"/>
      <w:ind w:firstLine="420" w:firstLineChars="100"/>
    </w:pPr>
    <w:rPr>
      <w:rFonts w:eastAsia="宋体"/>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2615</Words>
  <Characters>2774</Characters>
  <Lines>0</Lines>
  <Paragraphs>0</Paragraphs>
  <TotalTime>19</TotalTime>
  <ScaleCrop>false</ScaleCrop>
  <LinksUpToDate>false</LinksUpToDate>
  <CharactersWithSpaces>3879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2025-09-16T04:35:00Z</dcterms:created>
  <dc:creator>MyPC</dc:creator>
  <cp:lastModifiedBy>罐子</cp:lastModifiedBy>
  <dcterms:modified xsi:type="dcterms:W3CDTF">2025-09-17T04:05:53Z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eyJoZGlkIjoiZmNmYzdlNjZlNDgxMDAwOTg3OTA5OTZjMmM3YjVjYWUiLCJ1c2VySWQiOiI3MDYxOTg3OTAifQ==</vt:lpwstr>
  </property>
  <property fmtid="{D5CDD505-2E9C-101B-9397-08002B2CF9AE}" pid="4" name="ICV">
    <vt:lpwstr>BBE986D900F647CFAC22EC45BEFD2364_12</vt:lpwstr>
  </property>
</Properties>
</file>