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B5F012">
      <w:pPr>
        <w:pStyle w:val="5"/>
        <w:rPr>
          <w:rFonts w:hint="eastAsia" w:ascii="宋体" w:hAnsi="宋体" w:eastAsia="宋体" w:cs="仿宋"/>
          <w:b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仿宋"/>
          <w:b/>
          <w:kern w:val="2"/>
          <w:sz w:val="30"/>
          <w:szCs w:val="30"/>
          <w:lang w:val="en-US" w:eastAsia="zh-CN" w:bidi="ar-SA"/>
        </w:rPr>
        <w:t>承诺书</w:t>
      </w:r>
    </w:p>
    <w:p w14:paraId="73CBEC4D">
      <w:pPr>
        <w:spacing w:line="360" w:lineRule="auto"/>
        <w:jc w:val="center"/>
        <w:rPr>
          <w:rFonts w:hint="eastAsia" w:hAnsi="宋体" w:cs="宋体"/>
          <w:b w:val="0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b w:val="0"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hAnsi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格式自拟</w:t>
      </w:r>
      <w:r>
        <w:rPr>
          <w:rFonts w:hint="eastAsia" w:hAnsi="宋体" w:cs="宋体"/>
          <w:b w:val="0"/>
          <w:bCs/>
          <w:color w:val="auto"/>
          <w:sz w:val="24"/>
          <w:szCs w:val="24"/>
          <w:highlight w:val="none"/>
          <w:lang w:eastAsia="zh-CN"/>
        </w:rPr>
        <w:t>）</w:t>
      </w:r>
    </w:p>
    <w:p w14:paraId="1D35A11A">
      <w:pPr>
        <w:spacing w:line="560" w:lineRule="exact"/>
        <w:ind w:firstLine="432" w:firstLineChars="180"/>
        <w:rPr>
          <w:rFonts w:hint="eastAsia" w:ascii="宋体" w:hAnsi="宋体" w:cs="宋体"/>
          <w:b w:val="0"/>
          <w:bCs/>
          <w:color w:val="auto"/>
          <w:sz w:val="24"/>
          <w:highlight w:val="none"/>
          <w:lang w:val="en-US" w:eastAsia="zh-CN"/>
        </w:rPr>
      </w:pPr>
    </w:p>
    <w:p w14:paraId="508A0E95">
      <w:pPr>
        <w:spacing w:line="560" w:lineRule="exact"/>
        <w:ind w:firstLine="432" w:firstLineChars="180"/>
        <w:rPr>
          <w:rFonts w:hint="eastAsia" w:ascii="宋体" w:hAnsi="宋体" w:eastAsia="宋体" w:cs="宋体"/>
          <w:b w:val="0"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 w:val="0"/>
          <w:bCs/>
          <w:color w:val="auto"/>
          <w:sz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color w:val="auto"/>
          <w:sz w:val="24"/>
          <w:highlight w:val="none"/>
        </w:rPr>
        <w:t>、对农民工工资支付方面的承诺；</w:t>
      </w:r>
    </w:p>
    <w:p w14:paraId="02637371">
      <w:pPr>
        <w:spacing w:line="560" w:lineRule="exact"/>
        <w:ind w:firstLine="432" w:firstLineChars="180"/>
        <w:rPr>
          <w:rFonts w:hint="eastAsia" w:ascii="宋体" w:hAnsi="宋体" w:eastAsia="宋体" w:cs="宋体"/>
          <w:b w:val="0"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 w:val="0"/>
          <w:bCs/>
          <w:color w:val="auto"/>
          <w:sz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4"/>
          <w:highlight w:val="none"/>
        </w:rPr>
        <w:t>、不转包、不分包的承诺；</w:t>
      </w:r>
    </w:p>
    <w:p w14:paraId="3ADC82A9">
      <w:pPr>
        <w:spacing w:line="560" w:lineRule="exact"/>
        <w:ind w:firstLine="432" w:firstLineChars="180"/>
        <w:rPr>
          <w:rFonts w:hint="eastAsia" w:ascii="宋体" w:hAnsi="宋体" w:eastAsia="宋体" w:cs="宋体"/>
          <w:b w:val="0"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color w:val="auto"/>
          <w:sz w:val="24"/>
          <w:highlight w:val="none"/>
          <w:lang w:val="en-US" w:eastAsia="zh-CN"/>
        </w:rPr>
        <w:t>、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对付款方式、计划工期、磋商有效期、质量标准的承诺。</w:t>
      </w:r>
    </w:p>
    <w:p w14:paraId="0C2B1420">
      <w:pPr>
        <w:pStyle w:val="2"/>
        <w:rPr>
          <w:rFonts w:hint="default"/>
          <w:lang w:val="en-US" w:eastAsia="zh-CN"/>
        </w:rPr>
      </w:pPr>
    </w:p>
    <w:p w14:paraId="7B520604">
      <w:pPr>
        <w:rPr>
          <w:rFonts w:hint="default"/>
          <w:lang w:val="en-US" w:eastAsia="zh-CN"/>
        </w:rPr>
      </w:pPr>
    </w:p>
    <w:p w14:paraId="3D9C844D">
      <w:pPr>
        <w:pStyle w:val="2"/>
        <w:rPr>
          <w:rFonts w:hint="default"/>
          <w:lang w:val="en-US" w:eastAsia="zh-CN"/>
        </w:rPr>
      </w:pPr>
    </w:p>
    <w:p w14:paraId="0FD78B0B">
      <w:pPr>
        <w:rPr>
          <w:rFonts w:hint="default"/>
          <w:lang w:val="en-US" w:eastAsia="zh-CN"/>
        </w:rPr>
      </w:pPr>
      <w:bookmarkStart w:id="0" w:name="_GoBack"/>
      <w:bookmarkEnd w:id="0"/>
    </w:p>
    <w:p w14:paraId="5720E13E">
      <w:pPr>
        <w:pStyle w:val="2"/>
        <w:rPr>
          <w:rFonts w:hint="default"/>
          <w:lang w:val="en-US" w:eastAsia="zh-CN"/>
        </w:rPr>
      </w:pPr>
    </w:p>
    <w:p w14:paraId="4E2AFDE1">
      <w:pPr>
        <w:rPr>
          <w:rFonts w:hint="default"/>
          <w:lang w:val="en-US" w:eastAsia="zh-CN"/>
        </w:rPr>
      </w:pPr>
    </w:p>
    <w:p w14:paraId="0077D599">
      <w:pPr>
        <w:pStyle w:val="2"/>
        <w:rPr>
          <w:rFonts w:hint="default"/>
          <w:lang w:val="en-US" w:eastAsia="zh-CN"/>
        </w:rPr>
      </w:pPr>
    </w:p>
    <w:p w14:paraId="212752A5">
      <w:pPr>
        <w:rPr>
          <w:rFonts w:hint="default"/>
          <w:lang w:val="en-US" w:eastAsia="zh-CN"/>
        </w:rPr>
      </w:pPr>
    </w:p>
    <w:p w14:paraId="57BBA6E5">
      <w:pPr>
        <w:wordWrap w:val="0"/>
        <w:ind w:right="700" w:firstLine="307" w:firstLineChars="128"/>
        <w:jc w:val="center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>供应商</w:t>
      </w:r>
      <w:r>
        <w:rPr>
          <w:rFonts w:hint="eastAsia" w:hAnsi="宋体" w:cs="宋体"/>
          <w:sz w:val="24"/>
          <w:szCs w:val="24"/>
          <w:highlight w:val="none"/>
          <w:lang w:val="en-US" w:eastAsia="zh-CN"/>
        </w:rPr>
        <w:t>全称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u w:val="none"/>
        </w:rPr>
        <w:t>（</w:t>
      </w:r>
      <w:r>
        <w:rPr>
          <w:rFonts w:hint="eastAsia" w:ascii="宋体" w:hAnsi="宋体" w:cs="宋体"/>
          <w:b w:val="0"/>
          <w:bCs/>
          <w:sz w:val="24"/>
          <w:szCs w:val="24"/>
          <w:highlight w:val="none"/>
          <w:u w:val="none"/>
          <w:lang w:eastAsia="zh-CN"/>
        </w:rPr>
        <w:t>公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u w:val="none"/>
        </w:rPr>
        <w:t>章）</w:t>
      </w:r>
    </w:p>
    <w:p w14:paraId="47F23BBF">
      <w:pPr>
        <w:ind w:firstLine="307" w:firstLineChars="128"/>
        <w:jc w:val="right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22BB422D">
      <w:pPr>
        <w:ind w:firstLine="307" w:firstLineChars="128"/>
        <w:jc w:val="right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12620CF0">
      <w:pPr>
        <w:pStyle w:val="2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 xml:space="preserve">              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>日  期：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 xml:space="preserve">月 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>日</w:t>
      </w:r>
    </w:p>
    <w:p w14:paraId="1337B1F9">
      <w:pPr>
        <w:spacing w:line="360" w:lineRule="auto"/>
        <w:jc w:val="center"/>
        <w:rPr>
          <w:rFonts w:hint="eastAsia" w:ascii="宋体" w:hAnsi="宋体" w:cs="仿宋"/>
          <w:b/>
          <w:sz w:val="30"/>
          <w:szCs w:val="30"/>
          <w:lang w:val="en-US" w:eastAsia="zh-CN"/>
        </w:rPr>
      </w:pPr>
    </w:p>
    <w:p w14:paraId="55B0FA8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984C85"/>
    <w:rsid w:val="05984C85"/>
    <w:rsid w:val="0F24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sz w:val="28"/>
    </w:rPr>
  </w:style>
  <w:style w:type="paragraph" w:customStyle="1" w:styleId="5">
    <w:name w:val="目录"/>
    <w:basedOn w:val="1"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74</Characters>
  <Lines>0</Lines>
  <Paragraphs>0</Paragraphs>
  <TotalTime>0</TotalTime>
  <ScaleCrop>false</ScaleCrop>
  <LinksUpToDate>false</LinksUpToDate>
  <CharactersWithSpaces>157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2025-07-28T06:41:00Z</dcterms:created>
  <dc:creator>浮生若梦</dc:creator>
  <cp:lastModifiedBy>浮生若梦</cp:lastModifiedBy>
  <dcterms:modified xsi:type="dcterms:W3CDTF">2025-09-26T03:07:26Z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CCF449C277D6444687EA5C4206D856A5_11</vt:lpwstr>
  </property>
  <property fmtid="{D5CDD505-2E9C-101B-9397-08002B2CF9AE}" pid="4" name="KSOTemplateDocerSaveRecord">
    <vt:lpwstr>eyJoZGlkIjoiOTg4NmZkNzA3ZmM4NjBiNWM0MDU0ZTc4NDc5MzliYWUiLCJ1c2VySWQiOiIyNTY1NzQ2MDcifQ==</vt:lpwstr>
  </property>
</Properties>
</file>