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DA2EE">
      <w:pPr>
        <w:spacing w:line="266" w:lineRule="auto"/>
        <w:rPr>
          <w:rFonts w:ascii="Arial"/>
          <w:sz w:val="21"/>
        </w:rPr>
      </w:pPr>
    </w:p>
    <w:p w14:paraId="7C69B59B">
      <w:pPr>
        <w:pStyle w:val="3"/>
        <w:spacing w:before="92" w:line="222" w:lineRule="auto"/>
        <w:ind w:firstLine="840" w:firstLineChars="300"/>
        <w:rPr>
          <w:u w:val="single" w:color="auto"/>
        </w:rPr>
      </w:pPr>
    </w:p>
    <w:p w14:paraId="2344D123">
      <w:pPr>
        <w:pStyle w:val="3"/>
        <w:spacing w:before="92" w:line="222" w:lineRule="auto"/>
        <w:ind w:firstLine="840" w:firstLineChars="300"/>
        <w:rPr>
          <w:u w:val="single" w:color="auto"/>
        </w:rPr>
      </w:pPr>
    </w:p>
    <w:p w14:paraId="361506CF">
      <w:pPr>
        <w:pStyle w:val="3"/>
        <w:spacing w:before="92" w:line="222" w:lineRule="auto"/>
        <w:ind w:firstLine="840" w:firstLineChars="300"/>
        <w:rPr>
          <w:rFonts w:hint="eastAsia" w:ascii="宋体" w:hAnsi="宋体" w:eastAsia="宋体" w:cs="宋体"/>
          <w:lang w:eastAsia="zh-CN"/>
        </w:rPr>
      </w:pPr>
      <w:r>
        <w:rPr>
          <w:rFonts w:hint="eastAsia" w:ascii="宋体" w:hAnsi="宋体" w:eastAsia="宋体" w:cs="宋体"/>
          <w:u w:val="single" w:color="auto"/>
        </w:rPr>
        <w:t xml:space="preserve">                                       </w:t>
      </w:r>
      <w:r>
        <w:rPr>
          <w:rFonts w:hint="eastAsia" w:ascii="宋体" w:hAnsi="宋体" w:eastAsia="宋体" w:cs="宋体"/>
          <w:u w:val="none" w:color="auto"/>
          <w:lang w:eastAsia="zh-CN"/>
        </w:rPr>
        <w:t>（</w:t>
      </w:r>
      <w:r>
        <w:rPr>
          <w:rFonts w:hint="eastAsia" w:ascii="宋体" w:hAnsi="宋体" w:eastAsia="宋体" w:cs="宋体"/>
          <w:spacing w:val="-5"/>
          <w:u w:val="none" w:color="auto"/>
        </w:rPr>
        <w:t>项目名称</w:t>
      </w:r>
      <w:r>
        <w:rPr>
          <w:rFonts w:hint="eastAsia" w:ascii="宋体" w:hAnsi="宋体" w:eastAsia="宋体" w:cs="宋体"/>
          <w:u w:val="none" w:color="auto"/>
          <w:lang w:eastAsia="zh-CN"/>
        </w:rPr>
        <w:t>）</w:t>
      </w:r>
    </w:p>
    <w:p w14:paraId="08E85038">
      <w:pPr>
        <w:spacing w:line="262" w:lineRule="auto"/>
        <w:rPr>
          <w:rFonts w:hint="eastAsia" w:ascii="宋体" w:hAnsi="宋体" w:eastAsia="宋体" w:cs="宋体"/>
          <w:sz w:val="21"/>
        </w:rPr>
      </w:pPr>
    </w:p>
    <w:p w14:paraId="05530246">
      <w:pPr>
        <w:spacing w:line="262" w:lineRule="auto"/>
        <w:rPr>
          <w:rFonts w:hint="eastAsia" w:ascii="宋体" w:hAnsi="宋体" w:eastAsia="宋体" w:cs="宋体"/>
          <w:sz w:val="21"/>
        </w:rPr>
      </w:pPr>
    </w:p>
    <w:p w14:paraId="417CA213">
      <w:pPr>
        <w:spacing w:line="262" w:lineRule="auto"/>
        <w:rPr>
          <w:rFonts w:hint="eastAsia" w:ascii="宋体" w:hAnsi="宋体" w:eastAsia="宋体" w:cs="宋体"/>
          <w:sz w:val="21"/>
        </w:rPr>
      </w:pPr>
    </w:p>
    <w:p w14:paraId="76ADF551">
      <w:pPr>
        <w:spacing w:line="262" w:lineRule="auto"/>
        <w:rPr>
          <w:rFonts w:hint="eastAsia" w:ascii="宋体" w:hAnsi="宋体" w:eastAsia="宋体" w:cs="宋体"/>
          <w:sz w:val="21"/>
        </w:rPr>
      </w:pPr>
    </w:p>
    <w:p w14:paraId="6F65621E">
      <w:pPr>
        <w:spacing w:line="262" w:lineRule="auto"/>
        <w:rPr>
          <w:rFonts w:hint="eastAsia" w:ascii="宋体" w:hAnsi="宋体" w:eastAsia="宋体" w:cs="宋体"/>
          <w:sz w:val="21"/>
        </w:rPr>
      </w:pPr>
    </w:p>
    <w:p w14:paraId="7048E743">
      <w:pPr>
        <w:spacing w:line="262" w:lineRule="auto"/>
        <w:rPr>
          <w:rFonts w:hint="eastAsia" w:ascii="宋体" w:hAnsi="宋体" w:eastAsia="宋体" w:cs="宋体"/>
          <w:sz w:val="21"/>
        </w:rPr>
      </w:pPr>
    </w:p>
    <w:p w14:paraId="223BB04E">
      <w:pPr>
        <w:spacing w:line="262" w:lineRule="auto"/>
        <w:rPr>
          <w:rFonts w:hint="eastAsia" w:ascii="宋体" w:hAnsi="宋体" w:eastAsia="宋体" w:cs="宋体"/>
          <w:sz w:val="21"/>
        </w:rPr>
      </w:pPr>
    </w:p>
    <w:p w14:paraId="72350216">
      <w:pPr>
        <w:spacing w:line="262" w:lineRule="auto"/>
        <w:rPr>
          <w:rFonts w:hint="eastAsia" w:ascii="宋体" w:hAnsi="宋体" w:eastAsia="宋体" w:cs="宋体"/>
          <w:sz w:val="21"/>
        </w:rPr>
      </w:pPr>
    </w:p>
    <w:p w14:paraId="450EDDD1">
      <w:pPr>
        <w:spacing w:line="262" w:lineRule="auto"/>
        <w:rPr>
          <w:rFonts w:hint="eastAsia" w:ascii="宋体" w:hAnsi="宋体" w:eastAsia="宋体" w:cs="宋体"/>
          <w:sz w:val="21"/>
        </w:rPr>
      </w:pPr>
    </w:p>
    <w:p w14:paraId="0E5B0E5C">
      <w:pPr>
        <w:pStyle w:val="3"/>
        <w:spacing w:before="105" w:line="228" w:lineRule="auto"/>
        <w:jc w:val="center"/>
        <w:outlineLvl w:val="0"/>
        <w:rPr>
          <w:rFonts w:hint="eastAsia" w:ascii="宋体" w:hAnsi="宋体" w:eastAsia="宋体" w:cs="宋体"/>
          <w:sz w:val="48"/>
          <w:szCs w:val="48"/>
        </w:rPr>
      </w:pPr>
      <w:r>
        <w:rPr>
          <w:rFonts w:hint="eastAsia" w:ascii="宋体" w:hAnsi="宋体" w:eastAsia="宋体" w:cs="宋体"/>
          <w:b/>
          <w:bCs/>
          <w:sz w:val="48"/>
          <w:szCs w:val="48"/>
        </w:rPr>
        <w:t>政府采购合同</w:t>
      </w:r>
    </w:p>
    <w:p w14:paraId="40942034">
      <w:pPr>
        <w:spacing w:line="262" w:lineRule="auto"/>
        <w:rPr>
          <w:rFonts w:hint="eastAsia" w:ascii="宋体" w:hAnsi="宋体" w:eastAsia="宋体" w:cs="宋体"/>
          <w:sz w:val="21"/>
        </w:rPr>
      </w:pPr>
    </w:p>
    <w:p w14:paraId="042F840C">
      <w:pPr>
        <w:spacing w:line="262" w:lineRule="auto"/>
        <w:rPr>
          <w:rFonts w:hint="eastAsia" w:ascii="宋体" w:hAnsi="宋体" w:eastAsia="宋体" w:cs="宋体"/>
          <w:sz w:val="21"/>
        </w:rPr>
      </w:pPr>
    </w:p>
    <w:p w14:paraId="1B32CBDE">
      <w:pPr>
        <w:spacing w:line="262" w:lineRule="auto"/>
        <w:rPr>
          <w:rFonts w:hint="eastAsia" w:ascii="宋体" w:hAnsi="宋体" w:eastAsia="宋体" w:cs="宋体"/>
          <w:sz w:val="21"/>
        </w:rPr>
      </w:pPr>
    </w:p>
    <w:p w14:paraId="42269937">
      <w:pPr>
        <w:spacing w:line="262" w:lineRule="auto"/>
        <w:rPr>
          <w:rFonts w:hint="eastAsia" w:ascii="宋体" w:hAnsi="宋体" w:eastAsia="宋体" w:cs="宋体"/>
          <w:sz w:val="21"/>
        </w:rPr>
      </w:pPr>
    </w:p>
    <w:p w14:paraId="37BF0855">
      <w:pPr>
        <w:spacing w:line="262" w:lineRule="auto"/>
        <w:rPr>
          <w:rFonts w:hint="eastAsia" w:ascii="宋体" w:hAnsi="宋体" w:eastAsia="宋体" w:cs="宋体"/>
          <w:sz w:val="21"/>
        </w:rPr>
      </w:pPr>
    </w:p>
    <w:p w14:paraId="3EE6A181">
      <w:pPr>
        <w:spacing w:line="262" w:lineRule="auto"/>
        <w:rPr>
          <w:rFonts w:hint="eastAsia" w:ascii="宋体" w:hAnsi="宋体" w:eastAsia="宋体" w:cs="宋体"/>
          <w:sz w:val="21"/>
        </w:rPr>
      </w:pPr>
    </w:p>
    <w:p w14:paraId="00D65203">
      <w:pPr>
        <w:spacing w:line="262" w:lineRule="auto"/>
        <w:rPr>
          <w:rFonts w:hint="eastAsia" w:ascii="宋体" w:hAnsi="宋体" w:eastAsia="宋体" w:cs="宋体"/>
          <w:sz w:val="21"/>
        </w:rPr>
      </w:pPr>
    </w:p>
    <w:p w14:paraId="77B490B1">
      <w:pPr>
        <w:spacing w:line="262" w:lineRule="auto"/>
        <w:rPr>
          <w:rFonts w:hint="eastAsia" w:ascii="宋体" w:hAnsi="宋体" w:eastAsia="宋体" w:cs="宋体"/>
          <w:sz w:val="21"/>
        </w:rPr>
      </w:pPr>
    </w:p>
    <w:p w14:paraId="75927F9E">
      <w:pPr>
        <w:spacing w:line="262" w:lineRule="auto"/>
        <w:rPr>
          <w:rFonts w:hint="eastAsia" w:ascii="宋体" w:hAnsi="宋体" w:eastAsia="宋体" w:cs="宋体"/>
          <w:sz w:val="21"/>
        </w:rPr>
      </w:pPr>
    </w:p>
    <w:p w14:paraId="0634BEE8">
      <w:pPr>
        <w:spacing w:line="262" w:lineRule="auto"/>
        <w:rPr>
          <w:rFonts w:hint="eastAsia" w:ascii="宋体" w:hAnsi="宋体" w:eastAsia="宋体" w:cs="宋体"/>
          <w:sz w:val="21"/>
        </w:rPr>
      </w:pPr>
    </w:p>
    <w:p w14:paraId="0C68470D">
      <w:pPr>
        <w:spacing w:line="262" w:lineRule="auto"/>
        <w:rPr>
          <w:rFonts w:hint="eastAsia" w:ascii="宋体" w:hAnsi="宋体" w:eastAsia="宋体" w:cs="宋体"/>
          <w:sz w:val="21"/>
        </w:rPr>
      </w:pPr>
    </w:p>
    <w:p w14:paraId="383C5558">
      <w:pPr>
        <w:spacing w:line="262" w:lineRule="auto"/>
        <w:rPr>
          <w:rFonts w:hint="eastAsia" w:ascii="宋体" w:hAnsi="宋体" w:eastAsia="宋体" w:cs="宋体"/>
          <w:sz w:val="21"/>
        </w:rPr>
      </w:pPr>
    </w:p>
    <w:p w14:paraId="199A72DE">
      <w:pPr>
        <w:spacing w:line="262" w:lineRule="auto"/>
        <w:rPr>
          <w:rFonts w:hint="eastAsia" w:ascii="宋体" w:hAnsi="宋体" w:eastAsia="宋体" w:cs="宋体"/>
          <w:sz w:val="21"/>
        </w:rPr>
      </w:pPr>
    </w:p>
    <w:p w14:paraId="62A9D95A">
      <w:pPr>
        <w:spacing w:line="262" w:lineRule="auto"/>
        <w:rPr>
          <w:rFonts w:hint="eastAsia" w:ascii="宋体" w:hAnsi="宋体" w:eastAsia="宋体" w:cs="宋体"/>
          <w:sz w:val="21"/>
        </w:rPr>
      </w:pPr>
    </w:p>
    <w:p w14:paraId="5A7A14D0">
      <w:pPr>
        <w:spacing w:line="262" w:lineRule="auto"/>
        <w:rPr>
          <w:rFonts w:hint="eastAsia" w:ascii="宋体" w:hAnsi="宋体" w:eastAsia="宋体" w:cs="宋体"/>
          <w:sz w:val="21"/>
        </w:rPr>
      </w:pPr>
    </w:p>
    <w:p w14:paraId="5E22996F">
      <w:pPr>
        <w:pStyle w:val="9"/>
        <w:ind w:left="0" w:leftChars="0" w:firstLine="0" w:firstLineChars="0"/>
        <w:rPr>
          <w:rFonts w:hint="eastAsia" w:ascii="宋体" w:hAnsi="宋体" w:eastAsia="宋体" w:cs="宋体"/>
          <w:sz w:val="21"/>
        </w:rPr>
      </w:pPr>
    </w:p>
    <w:p w14:paraId="5E5BD2E0">
      <w:pPr>
        <w:pStyle w:val="9"/>
        <w:rPr>
          <w:rFonts w:hint="eastAsia" w:ascii="宋体" w:hAnsi="宋体" w:eastAsia="宋体" w:cs="宋体"/>
          <w:sz w:val="21"/>
        </w:rPr>
      </w:pPr>
    </w:p>
    <w:p w14:paraId="57A04979">
      <w:pPr>
        <w:pStyle w:val="9"/>
        <w:rPr>
          <w:rFonts w:hint="eastAsia" w:ascii="宋体" w:hAnsi="宋体" w:eastAsia="宋体" w:cs="宋体"/>
          <w:sz w:val="21"/>
        </w:rPr>
      </w:pPr>
    </w:p>
    <w:p w14:paraId="0DB9896A">
      <w:pPr>
        <w:spacing w:line="263" w:lineRule="auto"/>
        <w:rPr>
          <w:rFonts w:hint="eastAsia" w:ascii="宋体" w:hAnsi="宋体" w:eastAsia="宋体" w:cs="宋体"/>
          <w:sz w:val="21"/>
        </w:rPr>
      </w:pPr>
    </w:p>
    <w:p w14:paraId="37AF6DBE">
      <w:pPr>
        <w:spacing w:line="263" w:lineRule="auto"/>
        <w:rPr>
          <w:rFonts w:hint="eastAsia" w:ascii="宋体" w:hAnsi="宋体" w:eastAsia="宋体" w:cs="宋体"/>
          <w:sz w:val="21"/>
        </w:rPr>
      </w:pPr>
    </w:p>
    <w:p w14:paraId="4952FF7A">
      <w:pPr>
        <w:spacing w:line="263" w:lineRule="auto"/>
        <w:rPr>
          <w:rFonts w:hint="eastAsia" w:ascii="宋体" w:hAnsi="宋体" w:eastAsia="宋体" w:cs="宋体"/>
          <w:sz w:val="21"/>
        </w:rPr>
      </w:pPr>
    </w:p>
    <w:p w14:paraId="658EB1B0">
      <w:pPr>
        <w:pStyle w:val="3"/>
        <w:spacing w:before="91" w:line="223" w:lineRule="auto"/>
        <w:ind w:left="869"/>
        <w:rPr>
          <w:rFonts w:hint="eastAsia" w:ascii="宋体" w:hAnsi="宋体" w:eastAsia="宋体" w:cs="宋体"/>
        </w:rPr>
      </w:pPr>
      <w:r>
        <w:rPr>
          <w:rFonts w:hint="eastAsia" w:ascii="宋体" w:hAnsi="宋体" w:eastAsia="宋体" w:cs="宋体"/>
          <w:spacing w:val="-11"/>
        </w:rPr>
        <w:t>甲方</w:t>
      </w:r>
      <w:r>
        <w:rPr>
          <w:rFonts w:hint="eastAsia" w:ascii="宋体" w:hAnsi="宋体" w:eastAsia="宋体" w:cs="宋体"/>
          <w:spacing w:val="-11"/>
          <w:lang w:eastAsia="zh-CN"/>
        </w:rPr>
        <w:t>（</w:t>
      </w:r>
      <w:r>
        <w:rPr>
          <w:rFonts w:hint="eastAsia" w:ascii="宋体" w:hAnsi="宋体" w:eastAsia="宋体" w:cs="宋体"/>
          <w:spacing w:val="-11"/>
          <w:lang w:val="en-US" w:eastAsia="zh-CN"/>
        </w:rPr>
        <w:t>采购人</w:t>
      </w:r>
      <w:r>
        <w:rPr>
          <w:rFonts w:hint="eastAsia" w:ascii="宋体" w:hAnsi="宋体" w:eastAsia="宋体" w:cs="宋体"/>
          <w:spacing w:val="-11"/>
          <w:lang w:eastAsia="zh-CN"/>
        </w:rPr>
        <w:t>）</w:t>
      </w:r>
      <w:r>
        <w:rPr>
          <w:rFonts w:hint="eastAsia" w:ascii="宋体" w:hAnsi="宋体" w:eastAsia="宋体" w:cs="宋体"/>
          <w:spacing w:val="-11"/>
        </w:rPr>
        <w:t>：</w:t>
      </w:r>
      <w:r>
        <w:rPr>
          <w:rFonts w:hint="eastAsia" w:ascii="宋体" w:hAnsi="宋体" w:eastAsia="宋体" w:cs="宋体"/>
          <w:spacing w:val="-11"/>
          <w:u w:val="single" w:color="auto"/>
        </w:rPr>
        <w:t xml:space="preserve">                                      </w:t>
      </w:r>
    </w:p>
    <w:p w14:paraId="4567CA34">
      <w:pPr>
        <w:pStyle w:val="3"/>
        <w:spacing w:before="327" w:line="225" w:lineRule="auto"/>
        <w:ind w:left="852"/>
        <w:rPr>
          <w:rFonts w:hint="eastAsia" w:ascii="宋体" w:hAnsi="宋体" w:eastAsia="宋体" w:cs="宋体"/>
        </w:rPr>
      </w:pPr>
      <w:r>
        <w:rPr>
          <w:rFonts w:hint="eastAsia" w:ascii="宋体" w:hAnsi="宋体" w:eastAsia="宋体" w:cs="宋体"/>
          <w:spacing w:val="-7"/>
        </w:rPr>
        <w:t>乙方</w:t>
      </w:r>
      <w:r>
        <w:rPr>
          <w:rFonts w:hint="eastAsia" w:ascii="宋体" w:hAnsi="宋体" w:eastAsia="宋体" w:cs="宋体"/>
          <w:spacing w:val="-7"/>
          <w:lang w:eastAsia="zh-CN"/>
        </w:rPr>
        <w:t>（</w:t>
      </w:r>
      <w:r>
        <w:rPr>
          <w:rFonts w:hint="eastAsia" w:ascii="宋体" w:hAnsi="宋体" w:eastAsia="宋体" w:cs="宋体"/>
          <w:spacing w:val="-7"/>
          <w:lang w:val="en-US" w:eastAsia="zh-CN"/>
        </w:rPr>
        <w:t>供应商</w:t>
      </w:r>
      <w:r>
        <w:rPr>
          <w:rFonts w:hint="eastAsia" w:ascii="宋体" w:hAnsi="宋体" w:eastAsia="宋体" w:cs="宋体"/>
          <w:spacing w:val="-7"/>
          <w:lang w:eastAsia="zh-CN"/>
        </w:rPr>
        <w:t>）</w:t>
      </w:r>
      <w:r>
        <w:rPr>
          <w:rFonts w:hint="eastAsia" w:ascii="宋体" w:hAnsi="宋体" w:eastAsia="宋体" w:cs="宋体"/>
          <w:spacing w:val="-7"/>
        </w:rPr>
        <w:t>：</w:t>
      </w:r>
      <w:r>
        <w:rPr>
          <w:rFonts w:hint="eastAsia" w:ascii="宋体" w:hAnsi="宋体" w:eastAsia="宋体" w:cs="宋体"/>
          <w:spacing w:val="-7"/>
          <w:u w:val="single" w:color="auto"/>
        </w:rPr>
        <w:t xml:space="preserve">             </w:t>
      </w:r>
      <w:r>
        <w:rPr>
          <w:rFonts w:hint="eastAsia" w:ascii="宋体" w:hAnsi="宋体" w:eastAsia="宋体" w:cs="宋体"/>
          <w:spacing w:val="-7"/>
          <w:u w:val="single" w:color="auto"/>
          <w:lang w:val="en-US" w:eastAsia="zh-CN"/>
        </w:rPr>
        <w:t xml:space="preserve"> </w:t>
      </w:r>
      <w:r>
        <w:rPr>
          <w:rFonts w:hint="eastAsia" w:ascii="宋体" w:hAnsi="宋体" w:eastAsia="宋体" w:cs="宋体"/>
          <w:spacing w:val="-7"/>
          <w:u w:val="single" w:color="auto"/>
        </w:rPr>
        <w:t xml:space="preserve">     </w:t>
      </w:r>
      <w:r>
        <w:rPr>
          <w:rFonts w:hint="eastAsia" w:ascii="宋体" w:hAnsi="宋体" w:eastAsia="宋体" w:cs="宋体"/>
          <w:spacing w:val="-7"/>
          <w:u w:val="single" w:color="auto"/>
          <w:lang w:val="en-US" w:eastAsia="zh-CN"/>
        </w:rPr>
        <w:t xml:space="preserve">    </w:t>
      </w:r>
      <w:r>
        <w:rPr>
          <w:rFonts w:hint="eastAsia" w:ascii="宋体" w:hAnsi="宋体" w:eastAsia="宋体" w:cs="宋体"/>
          <w:spacing w:val="-7"/>
          <w:u w:val="single" w:color="auto"/>
        </w:rPr>
        <w:t xml:space="preserve">   </w:t>
      </w:r>
      <w:r>
        <w:rPr>
          <w:rFonts w:hint="eastAsia" w:ascii="宋体" w:hAnsi="宋体" w:eastAsia="宋体" w:cs="宋体"/>
          <w:spacing w:val="-8"/>
          <w:u w:val="single" w:color="auto"/>
        </w:rPr>
        <w:t xml:space="preserve">         </w:t>
      </w:r>
    </w:p>
    <w:p w14:paraId="052F2D04">
      <w:pPr>
        <w:pStyle w:val="3"/>
        <w:spacing w:before="323" w:line="223" w:lineRule="auto"/>
        <w:ind w:left="838"/>
        <w:rPr>
          <w:rFonts w:hint="eastAsia" w:ascii="宋体" w:hAnsi="宋体" w:eastAsia="宋体" w:cs="宋体"/>
        </w:rPr>
      </w:pPr>
      <w:r>
        <w:rPr>
          <w:rFonts w:hint="eastAsia" w:ascii="宋体" w:hAnsi="宋体" w:eastAsia="宋体" w:cs="宋体"/>
          <w:spacing w:val="-10"/>
        </w:rPr>
        <w:t>签订日期：</w:t>
      </w:r>
      <w:r>
        <w:rPr>
          <w:rFonts w:hint="eastAsia" w:ascii="宋体" w:hAnsi="宋体" w:eastAsia="宋体" w:cs="宋体"/>
          <w:u w:val="single" w:color="auto"/>
        </w:rPr>
        <w:t xml:space="preserve">     </w:t>
      </w:r>
      <w:r>
        <w:rPr>
          <w:rFonts w:hint="eastAsia" w:ascii="宋体" w:hAnsi="宋体" w:eastAsia="宋体" w:cs="宋体"/>
          <w:u w:val="single" w:color="auto"/>
          <w:lang w:val="en-US" w:eastAsia="zh-CN"/>
        </w:rPr>
        <w:t xml:space="preserve">  </w:t>
      </w:r>
      <w:r>
        <w:rPr>
          <w:rFonts w:hint="eastAsia" w:ascii="宋体" w:hAnsi="宋体" w:eastAsia="宋体" w:cs="宋体"/>
          <w:u w:val="single" w:color="auto"/>
        </w:rPr>
        <w:t xml:space="preserve">    </w:t>
      </w:r>
      <w:r>
        <w:rPr>
          <w:rFonts w:hint="eastAsia" w:ascii="宋体" w:hAnsi="宋体" w:eastAsia="宋体" w:cs="宋体"/>
          <w:spacing w:val="-115"/>
        </w:rPr>
        <w:t xml:space="preserve"> </w:t>
      </w:r>
      <w:r>
        <w:rPr>
          <w:rFonts w:hint="eastAsia" w:ascii="宋体" w:hAnsi="宋体" w:eastAsia="宋体" w:cs="宋体"/>
          <w:spacing w:val="-10"/>
        </w:rPr>
        <w:t>年</w:t>
      </w:r>
      <w:r>
        <w:rPr>
          <w:rFonts w:hint="eastAsia" w:ascii="宋体" w:hAnsi="宋体" w:eastAsia="宋体" w:cs="宋体"/>
          <w:spacing w:val="23"/>
          <w:u w:val="single" w:color="auto"/>
        </w:rPr>
        <w:t xml:space="preserve">   </w:t>
      </w:r>
      <w:r>
        <w:rPr>
          <w:rFonts w:hint="eastAsia" w:ascii="宋体" w:hAnsi="宋体" w:eastAsia="宋体" w:cs="宋体"/>
          <w:spacing w:val="23"/>
          <w:u w:val="single" w:color="auto"/>
          <w:lang w:val="en-US" w:eastAsia="zh-CN"/>
        </w:rPr>
        <w:t xml:space="preserve">   </w:t>
      </w:r>
      <w:r>
        <w:rPr>
          <w:rFonts w:hint="eastAsia" w:ascii="宋体" w:hAnsi="宋体" w:eastAsia="宋体" w:cs="宋体"/>
          <w:spacing w:val="23"/>
          <w:u w:val="single" w:color="auto"/>
        </w:rPr>
        <w:t xml:space="preserve">   </w:t>
      </w:r>
      <w:r>
        <w:rPr>
          <w:rFonts w:hint="eastAsia" w:ascii="宋体" w:hAnsi="宋体" w:eastAsia="宋体" w:cs="宋体"/>
          <w:spacing w:val="-107"/>
        </w:rPr>
        <w:t xml:space="preserve"> </w:t>
      </w:r>
      <w:r>
        <w:rPr>
          <w:rFonts w:hint="eastAsia" w:ascii="宋体" w:hAnsi="宋体" w:eastAsia="宋体" w:cs="宋体"/>
          <w:spacing w:val="-10"/>
        </w:rPr>
        <w:t>月</w:t>
      </w:r>
      <w:r>
        <w:rPr>
          <w:rFonts w:hint="eastAsia" w:ascii="宋体" w:hAnsi="宋体" w:eastAsia="宋体" w:cs="宋体"/>
          <w:spacing w:val="23"/>
          <w:u w:val="single" w:color="auto"/>
        </w:rPr>
        <w:t xml:space="preserve"> </w:t>
      </w:r>
      <w:r>
        <w:rPr>
          <w:rFonts w:hint="eastAsia" w:ascii="宋体" w:hAnsi="宋体" w:eastAsia="宋体" w:cs="宋体"/>
          <w:spacing w:val="23"/>
          <w:u w:val="single" w:color="auto"/>
          <w:lang w:val="en-US" w:eastAsia="zh-CN"/>
        </w:rPr>
        <w:t xml:space="preserve"> </w:t>
      </w:r>
      <w:r>
        <w:rPr>
          <w:rFonts w:hint="eastAsia" w:ascii="宋体" w:hAnsi="宋体" w:eastAsia="宋体" w:cs="宋体"/>
          <w:spacing w:val="23"/>
          <w:u w:val="single" w:color="auto"/>
        </w:rPr>
        <w:t xml:space="preserve">     </w:t>
      </w:r>
      <w:r>
        <w:rPr>
          <w:rFonts w:hint="eastAsia" w:ascii="宋体" w:hAnsi="宋体" w:eastAsia="宋体" w:cs="宋体"/>
          <w:spacing w:val="-61"/>
        </w:rPr>
        <w:t xml:space="preserve"> </w:t>
      </w:r>
      <w:r>
        <w:rPr>
          <w:rFonts w:hint="eastAsia" w:ascii="宋体" w:hAnsi="宋体" w:eastAsia="宋体" w:cs="宋体"/>
          <w:spacing w:val="-10"/>
        </w:rPr>
        <w:t>日</w:t>
      </w:r>
    </w:p>
    <w:p w14:paraId="5B6F7E27">
      <w:pPr>
        <w:spacing w:line="223" w:lineRule="auto"/>
        <w:rPr>
          <w:rFonts w:hint="eastAsia" w:ascii="宋体" w:hAnsi="宋体" w:eastAsia="宋体" w:cs="宋体"/>
        </w:rPr>
        <w:sectPr>
          <w:footerReference r:id="rId5" w:type="default"/>
          <w:pgSz w:w="11905" w:h="16839"/>
          <w:pgMar w:top="1431" w:right="1785" w:bottom="1199" w:left="1612" w:header="0" w:footer="965" w:gutter="0"/>
          <w:cols w:space="720" w:num="1"/>
        </w:sectPr>
      </w:pPr>
    </w:p>
    <w:p w14:paraId="10B4FD9F">
      <w:pPr>
        <w:keepNext w:val="0"/>
        <w:keepLines w:val="0"/>
        <w:pageBreakBefore w:val="0"/>
        <w:widowControl/>
        <w:kinsoku w:val="0"/>
        <w:wordWrap/>
        <w:overflowPunct/>
        <w:topLinePunct w:val="0"/>
        <w:autoSpaceDE w:val="0"/>
        <w:autoSpaceDN w:val="0"/>
        <w:bidi w:val="0"/>
        <w:adjustRightInd w:val="0"/>
        <w:snapToGrid w:val="0"/>
        <w:spacing w:line="480" w:lineRule="auto"/>
        <w:ind w:firstLine="643" w:firstLineChars="200"/>
        <w:jc w:val="center"/>
        <w:textAlignment w:val="baseline"/>
        <w:rPr>
          <w:rFonts w:hint="eastAsia" w:ascii="宋体" w:hAnsi="宋体" w:eastAsia="宋体" w:cs="宋体"/>
          <w:spacing w:val="-2"/>
          <w:sz w:val="32"/>
          <w:szCs w:val="32"/>
        </w:rPr>
      </w:pPr>
      <w:r>
        <w:rPr>
          <w:rFonts w:hint="eastAsia" w:ascii="宋体" w:hAnsi="宋体" w:eastAsia="宋体" w:cs="宋体"/>
          <w:b/>
          <w:sz w:val="32"/>
          <w:szCs w:val="32"/>
          <w:highlight w:val="none"/>
        </w:rPr>
        <w:t>合同范本</w:t>
      </w:r>
      <w:r>
        <w:rPr>
          <w:rFonts w:hint="eastAsia" w:ascii="宋体" w:hAnsi="宋体" w:eastAsia="宋体" w:cs="宋体"/>
          <w:bCs/>
          <w:sz w:val="32"/>
          <w:szCs w:val="32"/>
          <w:highlight w:val="none"/>
        </w:rPr>
        <w:t xml:space="preserve">  </w:t>
      </w:r>
    </w:p>
    <w:p w14:paraId="7E108D1B">
      <w:pPr>
        <w:pStyle w:val="10"/>
        <w:keepNext w:val="0"/>
        <w:keepLines w:val="0"/>
        <w:pageBreakBefore w:val="0"/>
        <w:wordWrap/>
        <w:overflowPunct/>
        <w:topLinePunct w:val="0"/>
        <w:bidi w:val="0"/>
        <w:spacing w:line="500" w:lineRule="exact"/>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采购人（甲方）：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eastAsia="zh-CN"/>
          <w14:textFill>
            <w14:solidFill>
              <w14:schemeClr w14:val="bg1"/>
            </w14:solidFill>
          </w14:textFill>
        </w:rPr>
        <w:t>、</w:t>
      </w:r>
    </w:p>
    <w:p w14:paraId="1A3734DD">
      <w:pPr>
        <w:pStyle w:val="10"/>
        <w:keepNext w:val="0"/>
        <w:keepLines w:val="0"/>
        <w:pageBreakBefore w:val="0"/>
        <w:wordWrap/>
        <w:overflowPunct/>
        <w:topLinePunct w:val="0"/>
        <w:bidi w:val="0"/>
        <w:spacing w:line="500" w:lineRule="exact"/>
        <w:ind w:firstLine="48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（乙方）：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val="en-US" w:eastAsia="zh-CN"/>
          <w14:textFill>
            <w14:solidFill>
              <w14:schemeClr w14:val="bg1"/>
            </w14:solidFill>
          </w14:textFill>
        </w:rPr>
        <w:t>、</w:t>
      </w:r>
    </w:p>
    <w:p w14:paraId="490B8B0D">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甲、乙双方根据《中华人民共和国民法典》《中华人民共和国劳动法》《中华人民共和国劳动合同法》及有关法律法规和规定，本着平等互利的原则，就安保外包事宜签订如下协</w:t>
      </w:r>
      <w:bookmarkStart w:id="0" w:name="_GoBack"/>
      <w:bookmarkEnd w:id="0"/>
      <w:r>
        <w:rPr>
          <w:rFonts w:hint="eastAsia" w:ascii="宋体" w:hAnsi="宋体" w:eastAsia="宋体" w:cs="宋体"/>
          <w:sz w:val="24"/>
          <w:szCs w:val="24"/>
          <w:lang w:val="en-US" w:eastAsia="zh-CN"/>
        </w:rPr>
        <w:t>议：</w:t>
      </w:r>
    </w:p>
    <w:p w14:paraId="22734AC3">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第一条</w:t>
      </w:r>
      <w:r>
        <w:rPr>
          <w:rFonts w:hint="eastAsia" w:ascii="宋体" w:hAnsi="宋体" w:eastAsia="宋体" w:cs="宋体"/>
          <w:sz w:val="24"/>
          <w:szCs w:val="24"/>
        </w:rPr>
        <w:t xml:space="preserve"> 根据甲方工作需要，</w:t>
      </w:r>
      <w:r>
        <w:rPr>
          <w:rFonts w:hint="eastAsia" w:ascii="宋体" w:hAnsi="宋体" w:eastAsia="宋体" w:cs="宋体"/>
          <w:sz w:val="24"/>
          <w:szCs w:val="24"/>
          <w:lang w:val="en-US" w:eastAsia="zh-CN"/>
        </w:rPr>
        <w:t>乙方负责</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区域</w:t>
      </w:r>
      <w:r>
        <w:rPr>
          <w:rFonts w:hint="eastAsia" w:ascii="宋体" w:hAnsi="宋体" w:eastAsia="宋体" w:cs="宋体"/>
          <w:sz w:val="24"/>
          <w:szCs w:val="24"/>
        </w:rPr>
        <w:t>的</w:t>
      </w:r>
      <w:r>
        <w:rPr>
          <w:rFonts w:hint="eastAsia" w:ascii="宋体" w:hAnsi="宋体" w:eastAsia="宋体" w:cs="宋体"/>
          <w:sz w:val="24"/>
          <w:szCs w:val="24"/>
          <w:lang w:val="en-US" w:eastAsia="zh-CN"/>
        </w:rPr>
        <w:t>全部</w:t>
      </w:r>
      <w:r>
        <w:rPr>
          <w:rFonts w:hint="eastAsia" w:ascii="宋体" w:hAnsi="宋体" w:eastAsia="宋体" w:cs="宋体"/>
          <w:sz w:val="24"/>
          <w:szCs w:val="24"/>
        </w:rPr>
        <w:t>日常安保</w:t>
      </w:r>
      <w:r>
        <w:rPr>
          <w:rFonts w:hint="eastAsia" w:ascii="宋体" w:hAnsi="宋体" w:eastAsia="宋体" w:cs="宋体"/>
          <w:sz w:val="24"/>
          <w:szCs w:val="24"/>
          <w:lang w:val="en-US" w:eastAsia="zh-CN"/>
        </w:rPr>
        <w:t>服务工作</w:t>
      </w:r>
      <w:r>
        <w:rPr>
          <w:rFonts w:hint="eastAsia" w:ascii="宋体" w:hAnsi="宋体" w:eastAsia="宋体" w:cs="宋体"/>
          <w:sz w:val="24"/>
          <w:szCs w:val="24"/>
        </w:rPr>
        <w:t>。本合同中甲方与乙方的关系是甲方与乙方</w:t>
      </w:r>
      <w:r>
        <w:rPr>
          <w:rFonts w:hint="eastAsia" w:ascii="宋体" w:hAnsi="宋体" w:eastAsia="宋体" w:cs="宋体"/>
          <w:sz w:val="24"/>
          <w:szCs w:val="24"/>
          <w:lang w:val="en-US" w:eastAsia="zh-CN"/>
        </w:rPr>
        <w:t>之间</w:t>
      </w:r>
      <w:r>
        <w:rPr>
          <w:rFonts w:hint="eastAsia" w:ascii="宋体" w:hAnsi="宋体" w:eastAsia="宋体" w:cs="宋体"/>
          <w:sz w:val="24"/>
          <w:szCs w:val="24"/>
        </w:rPr>
        <w:t>的</w:t>
      </w:r>
      <w:r>
        <w:rPr>
          <w:rFonts w:hint="eastAsia" w:ascii="宋体" w:hAnsi="宋体" w:eastAsia="宋体" w:cs="宋体"/>
          <w:sz w:val="24"/>
          <w:szCs w:val="24"/>
          <w:lang w:val="en-US" w:eastAsia="zh-CN"/>
        </w:rPr>
        <w:t>服务</w:t>
      </w:r>
      <w:r>
        <w:rPr>
          <w:rFonts w:hint="eastAsia" w:ascii="宋体" w:hAnsi="宋体" w:eastAsia="宋体" w:cs="宋体"/>
          <w:sz w:val="24"/>
          <w:szCs w:val="24"/>
        </w:rPr>
        <w:t>外包关系，不是劳务派遣关系。</w:t>
      </w:r>
      <w:r>
        <w:rPr>
          <w:rFonts w:hint="eastAsia" w:ascii="宋体" w:hAnsi="宋体" w:eastAsia="宋体" w:cs="宋体"/>
          <w:sz w:val="24"/>
          <w:szCs w:val="24"/>
          <w:lang w:val="en-US" w:eastAsia="zh-CN"/>
        </w:rPr>
        <w:t>甲方将安保工作外包给乙方，乙方作为一个整体对甲方提供服务。</w:t>
      </w:r>
    </w:p>
    <w:p w14:paraId="6BBE299C">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sz w:val="24"/>
          <w:szCs w:val="24"/>
          <w:u w:val="none"/>
          <w:lang w:val="en-US" w:eastAsia="zh-CN"/>
        </w:rPr>
      </w:pPr>
      <w:r>
        <w:rPr>
          <w:rFonts w:hint="eastAsia" w:ascii="宋体" w:hAnsi="宋体" w:eastAsia="宋体" w:cs="宋体"/>
          <w:b/>
          <w:bCs/>
          <w:sz w:val="24"/>
          <w:szCs w:val="24"/>
        </w:rPr>
        <w:t>第二条 安保范围：</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u w:val="none"/>
          <w:lang w:val="en-US" w:eastAsia="zh-CN"/>
        </w:rPr>
        <w:t xml:space="preserve"> 。 </w:t>
      </w:r>
    </w:p>
    <w:p w14:paraId="0AEE799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第三条 合同有效期</w:t>
      </w:r>
      <w:r>
        <w:rPr>
          <w:rFonts w:hint="eastAsia" w:ascii="宋体" w:hAnsi="宋体" w:eastAsia="宋体" w:cs="宋体"/>
          <w:b/>
          <w:bCs/>
          <w:sz w:val="24"/>
          <w:szCs w:val="24"/>
          <w:lang w:eastAsia="zh-CN"/>
        </w:rPr>
        <w:t>：</w:t>
      </w:r>
      <w:r>
        <w:rPr>
          <w:rFonts w:hint="eastAsia" w:ascii="宋体" w:hAnsi="宋体" w:eastAsia="宋体" w:cs="宋体"/>
          <w:sz w:val="24"/>
          <w:szCs w:val="24"/>
          <w:lang w:eastAsia="zh-CN"/>
        </w:rPr>
        <w:t>合同有效期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年，服务期限自</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r>
        <w:rPr>
          <w:rFonts w:hint="eastAsia" w:ascii="宋体" w:hAnsi="宋体" w:eastAsia="宋体" w:cs="宋体"/>
          <w:sz w:val="24"/>
          <w:szCs w:val="24"/>
        </w:rPr>
        <w:t>止。</w:t>
      </w:r>
    </w:p>
    <w:p w14:paraId="7CE7D50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第四条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乙方派出保安人员在甲方安保</w:t>
      </w:r>
      <w:r>
        <w:rPr>
          <w:rFonts w:hint="eastAsia" w:ascii="宋体" w:hAnsi="宋体" w:eastAsia="宋体" w:cs="宋体"/>
          <w:sz w:val="24"/>
          <w:szCs w:val="24"/>
          <w:lang w:val="en-US" w:eastAsia="zh-CN"/>
        </w:rPr>
        <w:t>区域</w:t>
      </w:r>
      <w:r>
        <w:rPr>
          <w:rFonts w:hint="eastAsia" w:ascii="宋体" w:hAnsi="宋体" w:eastAsia="宋体" w:cs="宋体"/>
          <w:sz w:val="24"/>
          <w:szCs w:val="24"/>
        </w:rPr>
        <w:t>24小时轮流值</w:t>
      </w:r>
      <w:r>
        <w:rPr>
          <w:rFonts w:hint="eastAsia" w:ascii="宋体" w:hAnsi="宋体" w:eastAsia="宋体" w:cs="宋体"/>
          <w:sz w:val="24"/>
          <w:szCs w:val="24"/>
          <w:lang w:val="en-US" w:eastAsia="zh-CN"/>
        </w:rPr>
        <w:t>守</w:t>
      </w:r>
      <w:r>
        <w:rPr>
          <w:rFonts w:hint="eastAsia" w:ascii="宋体" w:hAnsi="宋体" w:eastAsia="宋体" w:cs="宋体"/>
          <w:sz w:val="24"/>
          <w:szCs w:val="24"/>
        </w:rPr>
        <w:t>，</w:t>
      </w:r>
      <w:r>
        <w:rPr>
          <w:rFonts w:hint="eastAsia" w:ascii="宋体" w:hAnsi="宋体" w:eastAsia="宋体" w:cs="宋体"/>
          <w:sz w:val="24"/>
          <w:szCs w:val="24"/>
          <w:lang w:val="en-US" w:eastAsia="zh-CN"/>
        </w:rPr>
        <w:t>乙方</w:t>
      </w:r>
      <w:r>
        <w:rPr>
          <w:rFonts w:hint="eastAsia" w:ascii="宋体" w:hAnsi="宋体" w:eastAsia="宋体" w:cs="宋体"/>
          <w:color w:val="auto"/>
          <w:sz w:val="24"/>
          <w:szCs w:val="24"/>
        </w:rPr>
        <w:t>派</w:t>
      </w:r>
      <w:r>
        <w:rPr>
          <w:rFonts w:hint="eastAsia" w:ascii="宋体" w:hAnsi="宋体" w:eastAsia="宋体" w:cs="宋体"/>
          <w:color w:val="auto"/>
          <w:sz w:val="24"/>
          <w:szCs w:val="24"/>
          <w:lang w:val="en-US" w:eastAsia="zh-CN"/>
        </w:rPr>
        <w:t>驻保安</w:t>
      </w:r>
      <w:r>
        <w:rPr>
          <w:rFonts w:hint="eastAsia" w:ascii="宋体" w:hAnsi="宋体" w:eastAsia="宋体" w:cs="宋体"/>
          <w:color w:val="auto"/>
          <w:sz w:val="24"/>
          <w:szCs w:val="24"/>
          <w:u w:val="single"/>
          <w:lang w:val="en-US" w:eastAsia="zh-CN"/>
        </w:rPr>
        <w:t xml:space="preserve">  15</w:t>
      </w:r>
      <w:r>
        <w:rPr>
          <w:rFonts w:hint="eastAsia" w:ascii="宋体" w:hAnsi="宋体" w:eastAsia="宋体" w:cs="宋体"/>
          <w:color w:val="auto"/>
          <w:sz w:val="24"/>
          <w:szCs w:val="24"/>
        </w:rPr>
        <w:t>人，确保</w:t>
      </w:r>
      <w:r>
        <w:rPr>
          <w:rFonts w:hint="eastAsia" w:ascii="宋体" w:hAnsi="宋体" w:eastAsia="宋体" w:cs="宋体"/>
          <w:color w:val="auto"/>
          <w:sz w:val="24"/>
          <w:szCs w:val="24"/>
          <w:lang w:val="en-US" w:eastAsia="zh-CN"/>
        </w:rPr>
        <w:t>指定区域</w:t>
      </w:r>
      <w:r>
        <w:rPr>
          <w:rFonts w:hint="eastAsia" w:ascii="宋体" w:hAnsi="宋体" w:eastAsia="宋体" w:cs="宋体"/>
          <w:color w:val="auto"/>
          <w:sz w:val="24"/>
          <w:szCs w:val="24"/>
        </w:rPr>
        <w:t>的安全。包括门卫值班、日常巡逻、治安防范</w:t>
      </w:r>
      <w:r>
        <w:rPr>
          <w:rFonts w:hint="eastAsia" w:ascii="宋体" w:hAnsi="宋体" w:eastAsia="宋体" w:cs="宋体"/>
          <w:color w:val="auto"/>
          <w:sz w:val="24"/>
          <w:szCs w:val="24"/>
          <w:lang w:val="en-US" w:eastAsia="zh-CN"/>
        </w:rPr>
        <w:t>和学生宿舍安全</w:t>
      </w:r>
      <w:r>
        <w:rPr>
          <w:rFonts w:hint="eastAsia" w:ascii="宋体" w:hAnsi="宋体" w:eastAsia="宋体" w:cs="宋体"/>
          <w:color w:val="auto"/>
          <w:sz w:val="24"/>
          <w:szCs w:val="24"/>
        </w:rPr>
        <w:t>等。甲方有</w:t>
      </w:r>
      <w:r>
        <w:rPr>
          <w:rFonts w:hint="eastAsia" w:ascii="宋体" w:hAnsi="宋体" w:eastAsia="宋体" w:cs="宋体"/>
          <w:sz w:val="24"/>
          <w:szCs w:val="24"/>
        </w:rPr>
        <w:t>权根据工作需要随时增减保安人数，需增加或减少保安人员时甲方需提前</w:t>
      </w: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10</w:t>
      </w:r>
      <w:r>
        <w:rPr>
          <w:rFonts w:hint="eastAsia" w:ascii="宋体" w:hAnsi="宋体" w:eastAsia="宋体" w:cs="宋体"/>
          <w:sz w:val="24"/>
          <w:szCs w:val="24"/>
        </w:rPr>
        <w:t>天书面通知乙方。</w:t>
      </w:r>
    </w:p>
    <w:p w14:paraId="241254C4">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default"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条 付款</w:t>
      </w:r>
      <w:r>
        <w:rPr>
          <w:rFonts w:hint="eastAsia" w:ascii="宋体" w:hAnsi="宋体" w:eastAsia="宋体" w:cs="宋体"/>
          <w:b/>
          <w:bCs/>
          <w:sz w:val="24"/>
          <w:szCs w:val="24"/>
          <w:lang w:eastAsia="zh-CN"/>
        </w:rPr>
        <w:t>方式：</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w:t>
      </w:r>
    </w:p>
    <w:p w14:paraId="7E87764B">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条 甲方权利义务</w:t>
      </w:r>
    </w:p>
    <w:p w14:paraId="40906077">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乙方所派安保人员由甲、乙双方双重管理，组织领导以乙方为主。</w:t>
      </w:r>
      <w:r>
        <w:rPr>
          <w:rFonts w:hint="eastAsia" w:ascii="宋体" w:hAnsi="宋体" w:eastAsia="宋体" w:cs="宋体"/>
          <w:sz w:val="24"/>
          <w:szCs w:val="24"/>
        </w:rPr>
        <w:t>甲方按照国家相关法律法规及本单位各项管理制度对乙方指派的安保人员进行形象、气质、军事、综合素质等方面的审查，经甲方审查通过同意录用后方可上岗。</w:t>
      </w:r>
    </w:p>
    <w:p w14:paraId="480E5F05">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napToGrid w:val="0"/>
          <w:color w:val="000000"/>
          <w:kern w:val="0"/>
          <w:sz w:val="24"/>
          <w:szCs w:val="24"/>
          <w:lang w:val="en-US" w:eastAsia="zh-CN" w:bidi="ar-SA"/>
        </w:rPr>
        <w:t>2、</w:t>
      </w:r>
      <w:r>
        <w:rPr>
          <w:rFonts w:hint="eastAsia" w:ascii="宋体" w:hAnsi="宋体" w:eastAsia="宋体" w:cs="宋体"/>
          <w:sz w:val="24"/>
          <w:szCs w:val="24"/>
        </w:rPr>
        <w:t>甲方严格按照本单位相关管理办法、考核制度以及与乙方约定的其他管理考核办法，对乙方职责范围内的工作进行</w:t>
      </w:r>
      <w:r>
        <w:rPr>
          <w:rFonts w:hint="eastAsia" w:ascii="宋体" w:hAnsi="宋体" w:eastAsia="宋体" w:cs="宋体"/>
          <w:sz w:val="24"/>
          <w:szCs w:val="24"/>
          <w:lang w:val="en-US" w:eastAsia="zh-CN"/>
        </w:rPr>
        <w:t>不定期查岗、考勤等方面的</w:t>
      </w:r>
      <w:r>
        <w:rPr>
          <w:rFonts w:hint="eastAsia" w:ascii="宋体" w:hAnsi="宋体" w:eastAsia="宋体" w:cs="宋体"/>
          <w:sz w:val="24"/>
          <w:szCs w:val="24"/>
        </w:rPr>
        <w:t>监督、管理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甲方有权对违规或不称职保安人员提出处罚、调换或辞退。</w:t>
      </w:r>
    </w:p>
    <w:p w14:paraId="2AC37E4D">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甲方有权对乙方不</w:t>
      </w:r>
      <w:r>
        <w:rPr>
          <w:rFonts w:hint="eastAsia" w:ascii="宋体" w:hAnsi="宋体" w:eastAsia="宋体" w:cs="宋体"/>
          <w:sz w:val="24"/>
          <w:szCs w:val="24"/>
          <w:lang w:val="en-US" w:eastAsia="zh-CN"/>
        </w:rPr>
        <w:t>能胜任</w:t>
      </w:r>
      <w:r>
        <w:rPr>
          <w:rFonts w:hint="eastAsia" w:ascii="宋体" w:hAnsi="宋体" w:eastAsia="宋体" w:cs="宋体"/>
          <w:sz w:val="24"/>
          <w:szCs w:val="24"/>
        </w:rPr>
        <w:t>的安保人员退回</w:t>
      </w:r>
      <w:r>
        <w:rPr>
          <w:rFonts w:hint="eastAsia" w:ascii="宋体" w:hAnsi="宋体" w:eastAsia="宋体" w:cs="宋体"/>
          <w:sz w:val="24"/>
          <w:szCs w:val="24"/>
          <w:lang w:val="en-US" w:eastAsia="zh-CN"/>
        </w:rPr>
        <w:t>乙方</w:t>
      </w:r>
      <w:r>
        <w:rPr>
          <w:rFonts w:hint="eastAsia" w:ascii="宋体" w:hAnsi="宋体" w:eastAsia="宋体" w:cs="宋体"/>
          <w:sz w:val="24"/>
          <w:szCs w:val="24"/>
        </w:rPr>
        <w:t>，</w:t>
      </w:r>
      <w:r>
        <w:rPr>
          <w:rFonts w:hint="eastAsia" w:ascii="宋体" w:hAnsi="宋体" w:eastAsia="宋体" w:cs="宋体"/>
          <w:sz w:val="24"/>
          <w:szCs w:val="24"/>
          <w:lang w:val="en-US" w:eastAsia="zh-CN"/>
        </w:rPr>
        <w:t>由</w:t>
      </w:r>
      <w:r>
        <w:rPr>
          <w:rFonts w:hint="eastAsia" w:ascii="宋体" w:hAnsi="宋体" w:eastAsia="宋体" w:cs="宋体"/>
          <w:sz w:val="24"/>
          <w:szCs w:val="24"/>
        </w:rPr>
        <w:t>乙方</w:t>
      </w:r>
      <w:r>
        <w:rPr>
          <w:rFonts w:hint="eastAsia" w:ascii="宋体" w:hAnsi="宋体" w:eastAsia="宋体" w:cs="宋体"/>
          <w:sz w:val="24"/>
          <w:szCs w:val="24"/>
          <w:lang w:val="en-US" w:eastAsia="zh-CN"/>
        </w:rPr>
        <w:t>调整更换，但</w:t>
      </w:r>
      <w:r>
        <w:rPr>
          <w:rFonts w:hint="eastAsia" w:ascii="宋体" w:hAnsi="宋体" w:eastAsia="宋体" w:cs="宋体"/>
          <w:sz w:val="24"/>
          <w:szCs w:val="24"/>
        </w:rPr>
        <w:t>应书面通知</w:t>
      </w:r>
      <w:r>
        <w:rPr>
          <w:rFonts w:hint="eastAsia" w:ascii="宋体" w:hAnsi="宋体" w:eastAsia="宋体" w:cs="宋体"/>
          <w:sz w:val="24"/>
          <w:szCs w:val="24"/>
          <w:lang w:val="en-US" w:eastAsia="zh-CN"/>
        </w:rPr>
        <w:t>乙方并提供安保人员不胜任的相关依据</w:t>
      </w:r>
      <w:r>
        <w:rPr>
          <w:rFonts w:hint="eastAsia" w:ascii="宋体" w:hAnsi="宋体" w:eastAsia="宋体" w:cs="宋体"/>
          <w:sz w:val="24"/>
          <w:szCs w:val="24"/>
        </w:rPr>
        <w:t>。甲方有权对所派安保人员工作绩效、业务技能、工作态度等方面的表现进行考核测评，该考核结果作为安保人员结算工资的依据之一。</w:t>
      </w:r>
    </w:p>
    <w:p w14:paraId="2493733C">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乙方派驻的安保人员如在工作时间出现辱骂、殴打</w:t>
      </w:r>
      <w:r>
        <w:rPr>
          <w:rFonts w:hint="eastAsia" w:ascii="宋体" w:hAnsi="宋体" w:eastAsia="宋体" w:cs="宋体"/>
          <w:sz w:val="24"/>
          <w:szCs w:val="24"/>
          <w:lang w:val="en-US" w:eastAsia="zh-CN"/>
        </w:rPr>
        <w:t>甲方员工或</w:t>
      </w:r>
      <w:r>
        <w:rPr>
          <w:rFonts w:hint="eastAsia" w:ascii="宋体" w:hAnsi="宋体" w:eastAsia="宋体" w:cs="宋体"/>
          <w:sz w:val="24"/>
          <w:szCs w:val="24"/>
          <w:lang w:eastAsia="zh-CN"/>
        </w:rPr>
        <w:t>来访</w:t>
      </w:r>
      <w:r>
        <w:rPr>
          <w:rFonts w:hint="eastAsia" w:ascii="宋体" w:hAnsi="宋体" w:eastAsia="宋体" w:cs="宋体"/>
          <w:sz w:val="24"/>
          <w:szCs w:val="24"/>
          <w:lang w:val="en-US" w:eastAsia="zh-CN"/>
        </w:rPr>
        <w:t>客户以</w:t>
      </w:r>
      <w:r>
        <w:rPr>
          <w:rFonts w:hint="eastAsia" w:ascii="宋体" w:hAnsi="宋体" w:eastAsia="宋体" w:cs="宋体"/>
          <w:sz w:val="24"/>
          <w:szCs w:val="24"/>
          <w:lang w:eastAsia="zh-CN"/>
        </w:rPr>
        <w:t>致伤</w:t>
      </w:r>
      <w:r>
        <w:rPr>
          <w:rFonts w:hint="eastAsia" w:ascii="宋体" w:hAnsi="宋体" w:eastAsia="宋体" w:cs="宋体"/>
          <w:sz w:val="24"/>
          <w:szCs w:val="24"/>
        </w:rPr>
        <w:t>害</w:t>
      </w:r>
      <w:r>
        <w:rPr>
          <w:rFonts w:hint="eastAsia" w:ascii="宋体" w:hAnsi="宋体" w:eastAsia="宋体" w:cs="宋体"/>
          <w:sz w:val="24"/>
          <w:szCs w:val="24"/>
          <w:lang w:val="en-US" w:eastAsia="zh-CN"/>
        </w:rPr>
        <w:t>并</w:t>
      </w:r>
      <w:r>
        <w:rPr>
          <w:rFonts w:hint="eastAsia" w:ascii="宋体" w:hAnsi="宋体" w:eastAsia="宋体" w:cs="宋体"/>
          <w:sz w:val="24"/>
          <w:szCs w:val="24"/>
        </w:rPr>
        <w:t>造成恶劣影响的，甲方有权予以退回并要求更换，且产生的后续责任（包括住院、医疗费用）全部由乙方负责承担。对于给甲方造成的社会负面影响，甲方</w:t>
      </w:r>
      <w:r>
        <w:rPr>
          <w:rFonts w:hint="eastAsia" w:ascii="宋体" w:hAnsi="宋体" w:eastAsia="宋体" w:cs="宋体"/>
          <w:sz w:val="24"/>
          <w:szCs w:val="24"/>
          <w:lang w:eastAsia="zh-CN"/>
        </w:rPr>
        <w:t>有权</w:t>
      </w:r>
      <w:r>
        <w:rPr>
          <w:rFonts w:hint="eastAsia" w:ascii="宋体" w:hAnsi="宋体" w:eastAsia="宋体" w:cs="宋体"/>
          <w:sz w:val="24"/>
          <w:szCs w:val="24"/>
        </w:rPr>
        <w:t>要求乙方进行相应的赔偿和公开道歉等。</w:t>
      </w:r>
    </w:p>
    <w:p w14:paraId="53381DFA">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如在本合同约定范围内遇紧急安保事件，</w:t>
      </w:r>
      <w:r>
        <w:rPr>
          <w:rFonts w:hint="eastAsia" w:ascii="宋体" w:hAnsi="宋体" w:eastAsia="宋体" w:cs="宋体"/>
          <w:sz w:val="24"/>
          <w:szCs w:val="24"/>
          <w:lang w:eastAsia="zh-CN"/>
        </w:rPr>
        <w:t>甲方有权要求乙方迅速</w:t>
      </w:r>
      <w:r>
        <w:rPr>
          <w:rFonts w:hint="eastAsia" w:ascii="宋体" w:hAnsi="宋体" w:eastAsia="宋体" w:cs="宋体"/>
          <w:sz w:val="24"/>
          <w:szCs w:val="24"/>
        </w:rPr>
        <w:t>派保安到现场维持秩序，保护</w:t>
      </w:r>
      <w:r>
        <w:rPr>
          <w:rFonts w:hint="eastAsia" w:ascii="宋体" w:hAnsi="宋体" w:eastAsia="宋体" w:cs="宋体"/>
          <w:sz w:val="24"/>
          <w:szCs w:val="24"/>
          <w:lang w:val="en-US" w:eastAsia="zh-CN"/>
        </w:rPr>
        <w:t>甲方</w:t>
      </w:r>
      <w:r>
        <w:rPr>
          <w:rFonts w:hint="eastAsia" w:ascii="宋体" w:hAnsi="宋体" w:eastAsia="宋体" w:cs="宋体"/>
          <w:sz w:val="24"/>
          <w:szCs w:val="24"/>
        </w:rPr>
        <w:t>所有人员及财产</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保证甲方员工人身、财产</w:t>
      </w:r>
      <w:r>
        <w:rPr>
          <w:rFonts w:hint="eastAsia" w:ascii="宋体" w:hAnsi="宋体" w:eastAsia="宋体" w:cs="宋体"/>
          <w:sz w:val="24"/>
          <w:szCs w:val="24"/>
        </w:rPr>
        <w:t>安全。</w:t>
      </w:r>
    </w:p>
    <w:p w14:paraId="43082392">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甲方</w:t>
      </w:r>
      <w:r>
        <w:rPr>
          <w:rFonts w:hint="eastAsia" w:ascii="宋体" w:hAnsi="宋体" w:eastAsia="宋体" w:cs="宋体"/>
          <w:sz w:val="24"/>
          <w:szCs w:val="24"/>
          <w:highlight w:val="none"/>
        </w:rPr>
        <w:t>应按合同约定</w:t>
      </w:r>
      <w:r>
        <w:rPr>
          <w:rFonts w:hint="eastAsia" w:ascii="宋体" w:hAnsi="宋体" w:eastAsia="宋体" w:cs="宋体"/>
          <w:sz w:val="24"/>
          <w:szCs w:val="24"/>
          <w:highlight w:val="none"/>
          <w:lang w:val="en-US" w:eastAsia="zh-CN"/>
        </w:rPr>
        <w:t>按期</w:t>
      </w:r>
      <w:r>
        <w:rPr>
          <w:rFonts w:hint="eastAsia" w:ascii="宋体" w:hAnsi="宋体" w:eastAsia="宋体" w:cs="宋体"/>
          <w:sz w:val="24"/>
          <w:szCs w:val="24"/>
          <w:highlight w:val="none"/>
        </w:rPr>
        <w:t>支付给乙方保安服务费用</w:t>
      </w:r>
      <w:r>
        <w:rPr>
          <w:rFonts w:hint="eastAsia" w:ascii="宋体" w:hAnsi="宋体" w:eastAsia="宋体" w:cs="宋体"/>
          <w:sz w:val="24"/>
          <w:szCs w:val="24"/>
          <w:highlight w:val="none"/>
          <w:lang w:val="en-US" w:eastAsia="zh-CN"/>
        </w:rPr>
        <w:t>，承担保安员的伙食费用补贴。</w:t>
      </w:r>
    </w:p>
    <w:p w14:paraId="37A83116">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为乙方安保人员提供工作必备的条件（如值班室、日常用电等）。</w:t>
      </w:r>
    </w:p>
    <w:p w14:paraId="098B2B17">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甲方应尊重保安员的工作，对保安员履行职责的行为予以支持、配合。</w:t>
      </w:r>
    </w:p>
    <w:p w14:paraId="5F5CCA26">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 乙方权利义务</w:t>
      </w:r>
    </w:p>
    <w:p w14:paraId="2B076DC6">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乙方应根据甲方的要求</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标准，</w:t>
      </w:r>
      <w:r>
        <w:rPr>
          <w:rFonts w:hint="eastAsia" w:ascii="宋体" w:hAnsi="宋体" w:eastAsia="宋体" w:cs="宋体"/>
          <w:sz w:val="24"/>
          <w:szCs w:val="24"/>
          <w:lang w:val="en-US" w:eastAsia="zh-CN"/>
        </w:rPr>
        <w:t>为其</w:t>
      </w:r>
      <w:r>
        <w:rPr>
          <w:rFonts w:hint="eastAsia" w:ascii="宋体" w:hAnsi="宋体" w:eastAsia="宋体" w:cs="宋体"/>
          <w:sz w:val="24"/>
          <w:szCs w:val="24"/>
          <w:lang w:eastAsia="zh-CN"/>
        </w:rPr>
        <w:t>提供</w:t>
      </w:r>
      <w:r>
        <w:rPr>
          <w:rFonts w:hint="eastAsia" w:ascii="宋体" w:hAnsi="宋体" w:eastAsia="宋体" w:cs="宋体"/>
          <w:sz w:val="24"/>
          <w:szCs w:val="24"/>
          <w:lang w:val="en-US" w:eastAsia="zh-CN"/>
        </w:rPr>
        <w:t>达到标准要求</w:t>
      </w:r>
      <w:r>
        <w:rPr>
          <w:rFonts w:hint="eastAsia" w:ascii="宋体" w:hAnsi="宋体" w:eastAsia="宋体" w:cs="宋体"/>
          <w:sz w:val="24"/>
          <w:szCs w:val="24"/>
          <w:lang w:eastAsia="zh-CN"/>
        </w:rPr>
        <w:t>的安保人员；</w:t>
      </w:r>
      <w:r>
        <w:rPr>
          <w:rFonts w:hint="eastAsia" w:ascii="宋体" w:hAnsi="宋体" w:eastAsia="宋体" w:cs="宋体"/>
          <w:sz w:val="24"/>
          <w:szCs w:val="24"/>
        </w:rPr>
        <w:t>乙方安保人员必须服从甲方的管理、调配。</w:t>
      </w:r>
    </w:p>
    <w:p w14:paraId="60312B3D">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乙方针对甲方工作实际情况及甲方的安保要求，负责制定内部规章及考核处罚规定，并严格检查考核，按月将检查考核情况</w:t>
      </w:r>
      <w:r>
        <w:rPr>
          <w:rFonts w:hint="eastAsia" w:ascii="宋体" w:hAnsi="宋体" w:eastAsia="宋体" w:cs="宋体"/>
          <w:sz w:val="24"/>
          <w:szCs w:val="24"/>
          <w:lang w:val="en-US" w:eastAsia="zh-CN"/>
        </w:rPr>
        <w:t>报</w:t>
      </w:r>
      <w:r>
        <w:rPr>
          <w:rFonts w:hint="eastAsia" w:ascii="宋体" w:hAnsi="宋体" w:eastAsia="宋体" w:cs="宋体"/>
          <w:sz w:val="24"/>
          <w:szCs w:val="24"/>
        </w:rPr>
        <w:t>甲方管理人员。</w:t>
      </w:r>
    </w:p>
    <w:p w14:paraId="34582A4B">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乙方在</w:t>
      </w:r>
      <w:r>
        <w:rPr>
          <w:rFonts w:hint="eastAsia" w:ascii="宋体" w:hAnsi="宋体" w:eastAsia="宋体" w:cs="宋体"/>
          <w:sz w:val="24"/>
          <w:szCs w:val="24"/>
          <w:lang w:val="en-US" w:eastAsia="zh-CN"/>
        </w:rPr>
        <w:t>保证</w:t>
      </w:r>
      <w:r>
        <w:rPr>
          <w:rFonts w:hint="eastAsia" w:ascii="宋体" w:hAnsi="宋体" w:eastAsia="宋体" w:cs="宋体"/>
          <w:sz w:val="24"/>
          <w:szCs w:val="24"/>
        </w:rPr>
        <w:t>本协议约定</w:t>
      </w:r>
      <w:r>
        <w:rPr>
          <w:rFonts w:hint="eastAsia" w:ascii="宋体" w:hAnsi="宋体" w:eastAsia="宋体" w:cs="宋体"/>
          <w:sz w:val="24"/>
          <w:szCs w:val="24"/>
          <w:lang w:val="en-US" w:eastAsia="zh-CN"/>
        </w:rPr>
        <w:t>的安保</w:t>
      </w:r>
      <w:r>
        <w:rPr>
          <w:rFonts w:hint="eastAsia" w:ascii="宋体" w:hAnsi="宋体" w:eastAsia="宋体" w:cs="宋体"/>
          <w:sz w:val="24"/>
          <w:szCs w:val="24"/>
          <w:lang w:eastAsia="zh-CN"/>
        </w:rPr>
        <w:t>范围</w:t>
      </w:r>
      <w:r>
        <w:rPr>
          <w:rFonts w:hint="eastAsia" w:ascii="宋体" w:hAnsi="宋体" w:eastAsia="宋体" w:cs="宋体"/>
          <w:sz w:val="24"/>
          <w:szCs w:val="24"/>
          <w:lang w:val="en-US" w:eastAsia="zh-CN"/>
        </w:rPr>
        <w:t>安全的前提下</w:t>
      </w:r>
      <w:r>
        <w:rPr>
          <w:rFonts w:hint="eastAsia" w:ascii="宋体" w:hAnsi="宋体" w:eastAsia="宋体" w:cs="宋体"/>
          <w:sz w:val="24"/>
          <w:szCs w:val="24"/>
        </w:rPr>
        <w:t>，自行负责所派安保人员的培训、管理、人员岗位分配、排班、休假安排等。</w:t>
      </w:r>
    </w:p>
    <w:p w14:paraId="612A48C4">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乙方</w:t>
      </w:r>
      <w:r>
        <w:rPr>
          <w:rFonts w:hint="eastAsia" w:ascii="宋体" w:hAnsi="宋体" w:eastAsia="宋体" w:cs="宋体"/>
          <w:sz w:val="24"/>
          <w:szCs w:val="24"/>
          <w:lang w:eastAsia="zh-CN"/>
        </w:rPr>
        <w:t>承担</w:t>
      </w:r>
      <w:r>
        <w:rPr>
          <w:rFonts w:hint="eastAsia" w:ascii="宋体" w:hAnsi="宋体" w:eastAsia="宋体" w:cs="宋体"/>
          <w:sz w:val="24"/>
          <w:szCs w:val="24"/>
        </w:rPr>
        <w:t>所派驻</w:t>
      </w:r>
      <w:r>
        <w:rPr>
          <w:rFonts w:hint="eastAsia" w:ascii="宋体" w:hAnsi="宋体" w:eastAsia="宋体" w:cs="宋体"/>
          <w:sz w:val="24"/>
          <w:szCs w:val="24"/>
          <w:lang w:eastAsia="zh-CN"/>
        </w:rPr>
        <w:t>安保人员</w:t>
      </w:r>
      <w:r>
        <w:rPr>
          <w:rFonts w:hint="eastAsia" w:ascii="宋体" w:hAnsi="宋体" w:eastAsia="宋体" w:cs="宋体"/>
          <w:sz w:val="24"/>
          <w:szCs w:val="24"/>
        </w:rPr>
        <w:t>的安全责任、保险、工资、劳保福利及其他一切费用</w:t>
      </w:r>
      <w:r>
        <w:rPr>
          <w:rFonts w:hint="eastAsia" w:ascii="宋体" w:hAnsi="宋体" w:eastAsia="宋体" w:cs="宋体"/>
          <w:sz w:val="24"/>
          <w:szCs w:val="24"/>
          <w:lang w:eastAsia="zh-CN"/>
        </w:rPr>
        <w:t>，</w:t>
      </w:r>
      <w:r>
        <w:rPr>
          <w:rFonts w:hint="eastAsia" w:ascii="宋体" w:hAnsi="宋体" w:eastAsia="宋体" w:cs="宋体"/>
          <w:sz w:val="24"/>
          <w:szCs w:val="24"/>
        </w:rPr>
        <w:t>乙方应按时</w:t>
      </w:r>
      <w:r>
        <w:rPr>
          <w:rFonts w:hint="eastAsia" w:ascii="宋体" w:hAnsi="宋体" w:eastAsia="宋体" w:cs="宋体"/>
          <w:sz w:val="24"/>
          <w:szCs w:val="24"/>
          <w:lang w:eastAsia="zh-CN"/>
        </w:rPr>
        <w:t>足</w:t>
      </w:r>
      <w:r>
        <w:rPr>
          <w:rFonts w:hint="eastAsia" w:ascii="宋体" w:hAnsi="宋体" w:eastAsia="宋体" w:cs="宋体"/>
          <w:sz w:val="24"/>
          <w:szCs w:val="24"/>
        </w:rPr>
        <w:t>额支付给</w:t>
      </w:r>
      <w:r>
        <w:rPr>
          <w:rFonts w:hint="eastAsia" w:ascii="宋体" w:hAnsi="宋体" w:eastAsia="宋体" w:cs="宋体"/>
          <w:sz w:val="24"/>
          <w:szCs w:val="24"/>
          <w:lang w:eastAsia="zh-CN"/>
        </w:rPr>
        <w:t>安保</w:t>
      </w:r>
      <w:r>
        <w:rPr>
          <w:rFonts w:hint="eastAsia" w:ascii="宋体" w:hAnsi="宋体" w:eastAsia="宋体" w:cs="宋体"/>
          <w:sz w:val="24"/>
          <w:szCs w:val="24"/>
        </w:rPr>
        <w:t>人员</w:t>
      </w:r>
      <w:r>
        <w:rPr>
          <w:rFonts w:hint="eastAsia" w:ascii="宋体" w:hAnsi="宋体" w:eastAsia="宋体" w:cs="宋体"/>
          <w:sz w:val="24"/>
          <w:szCs w:val="24"/>
          <w:lang w:val="en-US" w:eastAsia="zh-CN"/>
        </w:rPr>
        <w:t>相应的</w:t>
      </w:r>
      <w:r>
        <w:rPr>
          <w:rFonts w:hint="eastAsia" w:ascii="宋体" w:hAnsi="宋体" w:eastAsia="宋体" w:cs="宋体"/>
          <w:sz w:val="24"/>
          <w:szCs w:val="24"/>
        </w:rPr>
        <w:t>报酬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不得拖欠，若乙方存在拖欠报酬的情况，</w:t>
      </w:r>
      <w:r>
        <w:rPr>
          <w:rFonts w:hint="eastAsia" w:ascii="宋体" w:hAnsi="宋体" w:eastAsia="宋体" w:cs="宋体"/>
          <w:sz w:val="24"/>
          <w:szCs w:val="24"/>
        </w:rPr>
        <w:t>由乙方承担全部责任，甲方概不承担任何法律责任。</w:t>
      </w:r>
    </w:p>
    <w:p w14:paraId="50BD9433">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乙方安保人员上岗必须按甲方要求着装(着保安服、系武装带、关键岗和巡逻人员配对讲机)，坚守岗位、履行职责、文明执勤、保守甲方机密。</w:t>
      </w:r>
    </w:p>
    <w:p w14:paraId="50F73335">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6</w:t>
      </w:r>
      <w:r>
        <w:rPr>
          <w:rFonts w:hint="eastAsia" w:ascii="宋体" w:hAnsi="宋体" w:eastAsia="宋体" w:cs="宋体"/>
          <w:sz w:val="24"/>
          <w:szCs w:val="24"/>
          <w:lang w:eastAsia="zh-CN"/>
        </w:rPr>
        <w:t>、乙</w:t>
      </w:r>
      <w:r>
        <w:rPr>
          <w:rFonts w:hint="eastAsia" w:ascii="宋体" w:hAnsi="宋体" w:eastAsia="宋体" w:cs="宋体"/>
          <w:sz w:val="24"/>
          <w:szCs w:val="24"/>
        </w:rPr>
        <w:t>方</w:t>
      </w:r>
      <w:r>
        <w:rPr>
          <w:rFonts w:hint="eastAsia" w:ascii="宋体" w:hAnsi="宋体" w:eastAsia="宋体" w:cs="宋体"/>
          <w:sz w:val="24"/>
          <w:szCs w:val="24"/>
          <w:lang w:val="en-US" w:eastAsia="zh-CN"/>
        </w:rPr>
        <w:t>开展</w:t>
      </w:r>
      <w:r>
        <w:rPr>
          <w:rFonts w:hint="eastAsia" w:ascii="宋体" w:hAnsi="宋体" w:eastAsia="宋体" w:cs="宋体"/>
          <w:sz w:val="24"/>
          <w:szCs w:val="24"/>
        </w:rPr>
        <w:t>业务所需设施、装备、工具，如手电筒、警棍、工作服、对讲机等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甲方已有设备除外</w:t>
      </w:r>
      <w:r>
        <w:rPr>
          <w:rFonts w:hint="eastAsia" w:ascii="宋体" w:hAnsi="宋体" w:eastAsia="宋体" w:cs="宋体"/>
          <w:sz w:val="24"/>
          <w:szCs w:val="24"/>
          <w:lang w:eastAsia="zh-CN"/>
        </w:rPr>
        <w:t>）。</w:t>
      </w:r>
    </w:p>
    <w:p w14:paraId="43AFA011">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乙方安保员工作时对发生在执勤区域内的不法侵害应及时制止并采取措施控制事态扩大，保护现场，维护现场秩序并及时报告</w:t>
      </w:r>
      <w:r>
        <w:rPr>
          <w:rFonts w:hint="eastAsia" w:ascii="宋体" w:hAnsi="宋体" w:eastAsia="宋体" w:cs="宋体"/>
          <w:sz w:val="24"/>
          <w:szCs w:val="24"/>
          <w:lang w:val="en-US" w:eastAsia="zh-CN"/>
        </w:rPr>
        <w:t>辖区</w:t>
      </w:r>
      <w:r>
        <w:rPr>
          <w:rFonts w:hint="eastAsia" w:ascii="宋体" w:hAnsi="宋体" w:eastAsia="宋体" w:cs="宋体"/>
          <w:sz w:val="24"/>
          <w:szCs w:val="24"/>
        </w:rPr>
        <w:t>公安机关。</w:t>
      </w:r>
    </w:p>
    <w:p w14:paraId="256336C7">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乙方应严格履行甲方规定的保安员岗位职责要求。当甲方</w:t>
      </w:r>
      <w:r>
        <w:rPr>
          <w:rFonts w:hint="eastAsia" w:ascii="宋体" w:hAnsi="宋体" w:eastAsia="宋体" w:cs="宋体"/>
          <w:sz w:val="24"/>
          <w:szCs w:val="24"/>
          <w:lang w:val="en-US" w:eastAsia="zh-CN"/>
        </w:rPr>
        <w:t>员工及相关人员</w:t>
      </w:r>
      <w:r>
        <w:rPr>
          <w:rFonts w:hint="eastAsia" w:ascii="宋体" w:hAnsi="宋体" w:eastAsia="宋体" w:cs="宋体"/>
          <w:sz w:val="24"/>
          <w:szCs w:val="24"/>
        </w:rPr>
        <w:t>在安保范围内遭遇危险时，乙方保安员必须保护好甲方所有人员的安全，并在第一时间向公安机关报案，若因乙方保安员的消极行为导致甲方人员伤亡、财产损失，乙方承担由此导致的</w:t>
      </w:r>
      <w:r>
        <w:rPr>
          <w:rFonts w:hint="eastAsia" w:ascii="宋体" w:hAnsi="宋体" w:eastAsia="宋体" w:cs="宋体"/>
          <w:sz w:val="24"/>
          <w:szCs w:val="24"/>
          <w:lang w:eastAsia="zh-CN"/>
        </w:rPr>
        <w:t>相应</w:t>
      </w:r>
      <w:r>
        <w:rPr>
          <w:rFonts w:hint="eastAsia" w:ascii="宋体" w:hAnsi="宋体" w:eastAsia="宋体" w:cs="宋体"/>
          <w:sz w:val="24"/>
          <w:szCs w:val="24"/>
        </w:rPr>
        <w:t>赔偿责任。</w:t>
      </w:r>
    </w:p>
    <w:p w14:paraId="38A71FC5">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乙方安保人员职务行为或非职务行为造成自身伤亡或造成他人人身伤害、财产损害，乙方须承担由此产生的一切责任，甲方作为发包人概不承担任何责任。</w:t>
      </w:r>
    </w:p>
    <w:p w14:paraId="502EF513">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eastAsia="zh-CN"/>
        </w:rPr>
        <w:t>、</w:t>
      </w:r>
      <w:r>
        <w:rPr>
          <w:rFonts w:hint="eastAsia" w:ascii="宋体" w:hAnsi="宋体" w:eastAsia="宋体" w:cs="宋体"/>
          <w:sz w:val="24"/>
          <w:szCs w:val="24"/>
        </w:rPr>
        <w:t>如果因为乙方安保人员工作时的过失或故意行为或保安公司自身管理不善，造成甲方经济损失的，乙方负责承担连带赔偿责任。</w:t>
      </w:r>
    </w:p>
    <w:p w14:paraId="1B9EDEDE">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eastAsia="zh-CN"/>
        </w:rPr>
        <w:t>、</w:t>
      </w:r>
      <w:r>
        <w:rPr>
          <w:rFonts w:hint="eastAsia" w:ascii="宋体" w:hAnsi="宋体" w:eastAsia="宋体" w:cs="宋体"/>
          <w:sz w:val="24"/>
          <w:szCs w:val="24"/>
        </w:rPr>
        <w:t>乙方不得将本合同的有关权利和义务转让给第三方，否则甲方有权单</w:t>
      </w:r>
      <w:r>
        <w:rPr>
          <w:rFonts w:hint="eastAsia" w:ascii="宋体" w:hAnsi="宋体" w:eastAsia="宋体" w:cs="宋体"/>
          <w:sz w:val="24"/>
          <w:szCs w:val="24"/>
          <w:lang w:eastAsia="zh-CN"/>
        </w:rPr>
        <w:t>方</w:t>
      </w:r>
      <w:r>
        <w:rPr>
          <w:rFonts w:hint="eastAsia" w:ascii="宋体" w:hAnsi="宋体" w:eastAsia="宋体" w:cs="宋体"/>
          <w:sz w:val="24"/>
          <w:szCs w:val="24"/>
        </w:rPr>
        <w:t>面解除合同，乙方须赔偿由此给甲方造成的一切损失。</w:t>
      </w:r>
    </w:p>
    <w:p w14:paraId="0DE33029">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12</w:t>
      </w:r>
      <w:r>
        <w:rPr>
          <w:rFonts w:hint="eastAsia" w:ascii="宋体" w:hAnsi="宋体" w:eastAsia="宋体" w:cs="宋体"/>
          <w:sz w:val="24"/>
          <w:szCs w:val="24"/>
          <w:lang w:eastAsia="zh-CN"/>
        </w:rPr>
        <w:t>、</w:t>
      </w:r>
      <w:r>
        <w:rPr>
          <w:rFonts w:hint="eastAsia" w:ascii="宋体" w:hAnsi="宋体" w:eastAsia="宋体" w:cs="宋体"/>
          <w:sz w:val="24"/>
          <w:szCs w:val="24"/>
        </w:rPr>
        <w:t>乙方对安保服务范围内存在的安全隐患有权向甲方提出整改意见</w:t>
      </w:r>
      <w:r>
        <w:rPr>
          <w:rFonts w:hint="eastAsia" w:ascii="宋体" w:hAnsi="宋体" w:eastAsia="宋体" w:cs="宋体"/>
          <w:sz w:val="24"/>
          <w:szCs w:val="24"/>
          <w:lang w:eastAsia="zh-CN"/>
        </w:rPr>
        <w:t>；经乙方多次提出安防合理化整改意见甲方没有及时改进导致的财产损害责任由甲方承担。</w:t>
      </w:r>
    </w:p>
    <w:p w14:paraId="4B8D0410">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lang w:eastAsia="zh-CN"/>
        </w:rPr>
        <w:t>、</w:t>
      </w:r>
      <w:r>
        <w:rPr>
          <w:rFonts w:hint="eastAsia" w:ascii="宋体" w:hAnsi="宋体" w:eastAsia="宋体" w:cs="宋体"/>
          <w:sz w:val="24"/>
          <w:szCs w:val="24"/>
        </w:rPr>
        <w:t>当确定甲方要求的工作或活动属违法性质时，乙方有权拒绝执行。</w:t>
      </w:r>
    </w:p>
    <w:p w14:paraId="6BDB1A5B">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乙方派遣</w:t>
      </w:r>
      <w:r>
        <w:rPr>
          <w:rFonts w:hint="eastAsia" w:ascii="宋体" w:hAnsi="宋体" w:eastAsia="宋体" w:cs="宋体"/>
          <w:sz w:val="24"/>
          <w:szCs w:val="24"/>
          <w:lang w:val="en-US" w:eastAsia="zh-CN"/>
        </w:rPr>
        <w:t>的所有人员人身财产、安全均由</w:t>
      </w:r>
      <w:r>
        <w:rPr>
          <w:rFonts w:hint="eastAsia" w:ascii="宋体" w:hAnsi="宋体" w:eastAsia="宋体" w:cs="宋体"/>
          <w:sz w:val="24"/>
          <w:szCs w:val="24"/>
        </w:rPr>
        <w:t>乙方</w:t>
      </w:r>
      <w:r>
        <w:rPr>
          <w:rFonts w:hint="eastAsia" w:ascii="宋体" w:hAnsi="宋体" w:eastAsia="宋体" w:cs="宋体"/>
          <w:sz w:val="24"/>
          <w:szCs w:val="24"/>
          <w:lang w:val="en-US" w:eastAsia="zh-CN"/>
        </w:rPr>
        <w:t>承担，与甲方无关</w:t>
      </w:r>
      <w:r>
        <w:rPr>
          <w:rFonts w:hint="eastAsia" w:ascii="宋体" w:hAnsi="宋体" w:eastAsia="宋体" w:cs="宋体"/>
          <w:sz w:val="24"/>
          <w:szCs w:val="24"/>
        </w:rPr>
        <w:t>。</w:t>
      </w:r>
    </w:p>
    <w:p w14:paraId="0D61E018">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15、</w:t>
      </w:r>
      <w:r>
        <w:rPr>
          <w:rFonts w:hint="eastAsia" w:ascii="宋体" w:hAnsi="宋体" w:eastAsia="宋体" w:cs="宋体"/>
          <w:sz w:val="24"/>
          <w:szCs w:val="24"/>
        </w:rPr>
        <w:t>运行中产生的加班费用双方协商订立补充协议</w:t>
      </w:r>
      <w:r>
        <w:rPr>
          <w:rFonts w:hint="eastAsia" w:ascii="宋体" w:hAnsi="宋体" w:eastAsia="宋体" w:cs="宋体"/>
          <w:sz w:val="24"/>
          <w:szCs w:val="24"/>
          <w:lang w:eastAsia="zh-CN"/>
        </w:rPr>
        <w:t>。</w:t>
      </w:r>
    </w:p>
    <w:p w14:paraId="46831760">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 合同解除</w:t>
      </w:r>
    </w:p>
    <w:p w14:paraId="4F90A861">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合同期间双方</w:t>
      </w:r>
      <w:r>
        <w:rPr>
          <w:rFonts w:hint="eastAsia" w:ascii="宋体" w:hAnsi="宋体" w:eastAsia="宋体" w:cs="宋体"/>
          <w:sz w:val="24"/>
          <w:szCs w:val="24"/>
          <w:lang w:eastAsia="zh-CN"/>
        </w:rPr>
        <w:t>均</w:t>
      </w:r>
      <w:r>
        <w:rPr>
          <w:rFonts w:hint="eastAsia" w:ascii="宋体" w:hAnsi="宋体" w:eastAsia="宋体" w:cs="宋体"/>
          <w:sz w:val="24"/>
          <w:szCs w:val="24"/>
        </w:rPr>
        <w:t>有权利随时提出解除本合同，但需提前一个月通知对方，经双方协商同意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否则视为违约</w:t>
      </w:r>
      <w:r>
        <w:rPr>
          <w:rFonts w:hint="eastAsia" w:ascii="宋体" w:hAnsi="宋体" w:eastAsia="宋体" w:cs="宋体"/>
          <w:sz w:val="24"/>
          <w:szCs w:val="24"/>
        </w:rPr>
        <w:t>。</w:t>
      </w:r>
    </w:p>
    <w:p w14:paraId="061ED872">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合同履行期间，如果乙方达不到甲方安保要求，甲方可以随时向乙方发出书面警告，甲方向乙方发出三次书面警告后，甲方有权单方解除本合同。</w:t>
      </w:r>
    </w:p>
    <w:p w14:paraId="77E4FF61">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本协议期满30日前，甲乙双方应就本协议是否终止或重新签订进行协商，并按协商结果办理终止或重新签订协议手续。</w:t>
      </w:r>
    </w:p>
    <w:p w14:paraId="67108F5F">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条 违约责任</w:t>
      </w:r>
    </w:p>
    <w:p w14:paraId="0DE76E03">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双方中途变更或者终止合同未及时通知对方，应赔偿对方因此造成的损失，并支付一个月服务费作为违约金。</w:t>
      </w:r>
    </w:p>
    <w:p w14:paraId="34AFDEAD">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 xml:space="preserve">第十条  </w:t>
      </w:r>
      <w:r>
        <w:rPr>
          <w:rFonts w:hint="eastAsia" w:ascii="宋体" w:hAnsi="宋体" w:eastAsia="宋体" w:cs="宋体"/>
          <w:sz w:val="24"/>
          <w:szCs w:val="24"/>
        </w:rPr>
        <w:t>本合同自甲乙双方签字盖章之日起生效，双方因履行本合同发生纠纷，可以协商解决，若无法通过协商谈判</w:t>
      </w:r>
      <w:r>
        <w:rPr>
          <w:rFonts w:hint="eastAsia" w:ascii="宋体" w:hAnsi="宋体" w:eastAsia="宋体" w:cs="宋体"/>
          <w:sz w:val="24"/>
          <w:szCs w:val="24"/>
          <w:lang w:val="en-US" w:eastAsia="zh-CN"/>
        </w:rPr>
        <w:t>的</w:t>
      </w:r>
      <w:r>
        <w:rPr>
          <w:rFonts w:hint="eastAsia" w:ascii="宋体" w:hAnsi="宋体" w:eastAsia="宋体" w:cs="宋体"/>
          <w:sz w:val="24"/>
          <w:szCs w:val="24"/>
        </w:rPr>
        <w:t>形式进行解决的，双方同意</w:t>
      </w:r>
      <w:r>
        <w:rPr>
          <w:rFonts w:hint="eastAsia" w:ascii="宋体" w:hAnsi="宋体" w:eastAsia="宋体" w:cs="宋体"/>
          <w:sz w:val="24"/>
          <w:szCs w:val="24"/>
          <w:lang w:val="en-US" w:eastAsia="zh-CN"/>
        </w:rPr>
        <w:t>提交合同执行所在地</w:t>
      </w:r>
      <w:r>
        <w:rPr>
          <w:rFonts w:hint="eastAsia" w:ascii="宋体" w:hAnsi="宋体" w:eastAsia="宋体" w:cs="宋体"/>
          <w:sz w:val="24"/>
          <w:szCs w:val="24"/>
        </w:rPr>
        <w:t>人民法院诉讼解决。</w:t>
      </w:r>
    </w:p>
    <w:p w14:paraId="31BBE33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第十一条</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双方合同执行的保证：由乙方出示银行出具的保单来保证派驻员工工资的按时足额发放。甲方有权对乙方支付员工工资行为给予监督。在乙方未按时足额支付员工工资，无论甲方是否按月足额支付乙方服务费用，甲方有权要求承保单位先行支付员工工资。</w:t>
      </w:r>
    </w:p>
    <w:p w14:paraId="5DEF195A">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条</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本合同一式</w:t>
      </w:r>
      <w:r>
        <w:rPr>
          <w:rFonts w:hint="eastAsia" w:ascii="宋体" w:hAnsi="宋体" w:eastAsia="宋体" w:cs="宋体"/>
          <w:sz w:val="24"/>
          <w:szCs w:val="24"/>
          <w:lang w:eastAsia="zh-CN"/>
        </w:rPr>
        <w:t>肆</w:t>
      </w:r>
      <w:r>
        <w:rPr>
          <w:rFonts w:hint="eastAsia" w:ascii="宋体" w:hAnsi="宋体" w:eastAsia="宋体" w:cs="宋体"/>
          <w:sz w:val="24"/>
          <w:szCs w:val="24"/>
        </w:rPr>
        <w:t>份，甲乙双方各执</w:t>
      </w:r>
      <w:r>
        <w:rPr>
          <w:rFonts w:hint="eastAsia" w:ascii="宋体" w:hAnsi="宋体" w:eastAsia="宋体" w:cs="宋体"/>
          <w:sz w:val="24"/>
          <w:szCs w:val="24"/>
          <w:lang w:eastAsia="zh-CN"/>
        </w:rPr>
        <w:t>贰</w:t>
      </w:r>
      <w:r>
        <w:rPr>
          <w:rFonts w:hint="eastAsia" w:ascii="宋体" w:hAnsi="宋体" w:eastAsia="宋体" w:cs="宋体"/>
          <w:sz w:val="24"/>
          <w:szCs w:val="24"/>
        </w:rPr>
        <w:t>份，具有同等法律效力。未尽事宜，双方协商解决，并且另行订立补充协议。</w:t>
      </w:r>
    </w:p>
    <w:p w14:paraId="3B642021">
      <w:pPr>
        <w:keepNext w:val="0"/>
        <w:keepLines w:val="0"/>
        <w:pageBreakBefore w:val="0"/>
        <w:widowControl w:val="0"/>
        <w:kinsoku/>
        <w:wordWrap/>
        <w:overflowPunct/>
        <w:topLinePunct w:val="0"/>
        <w:autoSpaceDE/>
        <w:autoSpaceDN/>
        <w:bidi w:val="0"/>
        <w:adjustRightInd/>
        <w:snapToGrid/>
        <w:spacing w:after="313" w:afterLines="100" w:line="460" w:lineRule="exact"/>
        <w:textAlignment w:val="auto"/>
        <w:rPr>
          <w:rFonts w:hint="eastAsia" w:ascii="宋体" w:hAnsi="宋体" w:eastAsia="宋体" w:cs="宋体"/>
          <w:sz w:val="24"/>
          <w:szCs w:val="24"/>
          <w:lang w:eastAsia="zh-CN"/>
        </w:rPr>
      </w:pPr>
    </w:p>
    <w:p w14:paraId="3D645FD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（盖章）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乙方：   （盖章）</w:t>
      </w:r>
    </w:p>
    <w:p w14:paraId="7BD0054B">
      <w:pPr>
        <w:spacing w:line="360" w:lineRule="auto"/>
        <w:rPr>
          <w:rFonts w:hint="eastAsia" w:ascii="宋体" w:hAnsi="宋体" w:cs="宋体"/>
          <w:sz w:val="24"/>
          <w:szCs w:val="24"/>
          <w:highlight w:val="none"/>
          <w:lang w:val="en-US" w:eastAsia="zh-CN"/>
        </w:rPr>
      </w:pP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 xml:space="preserve">或                       </w:t>
      </w: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或</w:t>
      </w:r>
    </w:p>
    <w:p w14:paraId="0536DE87">
      <w:p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 xml:space="preserve">盖章）      </w:t>
      </w: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盖章）</w:t>
      </w:r>
    </w:p>
    <w:p w14:paraId="351FEB9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7B5B472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28E7795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                         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w:t>
      </w:r>
    </w:p>
    <w:p w14:paraId="75151D5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36BC5898">
      <w:pPr>
        <w:spacing w:line="360" w:lineRule="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订</w:t>
      </w:r>
      <w:r>
        <w:rPr>
          <w:rFonts w:hint="eastAsia" w:ascii="宋体" w:hAnsi="宋体" w:eastAsia="宋体" w:cs="宋体"/>
          <w:sz w:val="24"/>
          <w:szCs w:val="24"/>
          <w:highlight w:val="none"/>
        </w:rPr>
        <w:t xml:space="preserve">日期：   年   月   日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订</w:t>
      </w:r>
      <w:r>
        <w:rPr>
          <w:rFonts w:hint="eastAsia" w:ascii="宋体" w:hAnsi="宋体" w:eastAsia="宋体" w:cs="宋体"/>
          <w:sz w:val="24"/>
          <w:szCs w:val="24"/>
          <w:highlight w:val="none"/>
        </w:rPr>
        <w:t>日期：   年   月   日</w:t>
      </w:r>
    </w:p>
    <w:p w14:paraId="0C1AD967">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right="0"/>
        <w:textAlignment w:val="auto"/>
        <w:rPr>
          <w:rFonts w:hint="eastAsia" w:ascii="宋体" w:hAnsi="宋体" w:eastAsia="宋体" w:cs="宋体"/>
          <w:i w:val="0"/>
          <w:iCs w:val="0"/>
          <w:caps w:val="0"/>
          <w:color w:val="333333"/>
          <w:spacing w:val="0"/>
          <w:sz w:val="24"/>
          <w:szCs w:val="24"/>
          <w:shd w:val="clear" w:fill="FFFFFF"/>
        </w:rPr>
      </w:pPr>
    </w:p>
    <w:p w14:paraId="79B198AE">
      <w:pPr>
        <w:spacing w:line="360" w:lineRule="auto"/>
        <w:jc w:val="center"/>
        <w:rPr>
          <w:rFonts w:hint="eastAsia" w:ascii="宋体" w:hAnsi="宋体" w:eastAsia="宋体" w:cs="宋体"/>
          <w:b/>
          <w:bCs/>
          <w:color w:val="auto"/>
          <w:sz w:val="24"/>
          <w:szCs w:val="24"/>
          <w:highlight w:val="none"/>
        </w:rPr>
      </w:pPr>
    </w:p>
    <w:p w14:paraId="1C31F2D9">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注：本合同条款仅供参考，甲乙双方可根据实际情况进行补充。</w:t>
      </w:r>
    </w:p>
    <w:p w14:paraId="3B9CD832"/>
    <w:p w14:paraId="7867ED17">
      <w:pPr>
        <w:pStyle w:val="3"/>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outlineLvl w:val="1"/>
        <w:rPr>
          <w:rFonts w:hint="eastAsia" w:ascii="宋体" w:hAnsi="宋体" w:eastAsia="宋体" w:cs="宋体"/>
          <w:b/>
          <w:bCs/>
          <w:spacing w:val="-8"/>
          <w:sz w:val="24"/>
          <w:szCs w:val="24"/>
          <w:lang w:val="en-US" w:eastAsia="zh-CN"/>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AEBFB">
    <w:pPr>
      <w:spacing w:line="230" w:lineRule="auto"/>
      <w:ind w:left="4280"/>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C6DBC">
    <w:pPr>
      <w:spacing w:line="230" w:lineRule="auto"/>
      <w:ind w:left="4280"/>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FDA1C8">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FDA1C8">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36E22"/>
    <w:rsid w:val="3AE8615F"/>
    <w:rsid w:val="477B4524"/>
    <w:rsid w:val="5C14490A"/>
    <w:rsid w:val="5E8545A4"/>
    <w:rsid w:val="6A254677"/>
    <w:rsid w:val="6A2C568F"/>
    <w:rsid w:val="6F223AF6"/>
    <w:rsid w:val="7135678E"/>
    <w:rsid w:val="78666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正文缩进1"/>
    <w:basedOn w:val="1"/>
    <w:qFormat/>
    <w:uiPriority w:val="0"/>
    <w:pPr>
      <w:ind w:firstLine="420" w:firstLineChars="200"/>
    </w:pPr>
  </w:style>
  <w:style w:type="paragraph" w:styleId="1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49</Words>
  <Characters>49</Characters>
  <Lines>0</Lines>
  <Paragraphs>0</Paragraphs>
  <TotalTime>7</TotalTime>
  <ScaleCrop>false</ScaleCrop>
  <LinksUpToDate>false</LinksUpToDate>
  <CharactersWithSpaces>217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2025-07-28T00:30:00Z</dcterms:created>
  <dc:creator>admin</dc:creator>
  <cp:lastModifiedBy>刘小琨</cp:lastModifiedBy>
  <dcterms:modified xsi:type="dcterms:W3CDTF">2025-09-11T06:52:10Z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eyJoZGlkIjoiN2FmNmNhNDBlZmVmZDI2YmEwY2ExNjQ4NGUyMWVhZmEiLCJ1c2VySWQiOiIzMzA5NjEwOTYifQ==</vt:lpwstr>
  </property>
  <property fmtid="{D5CDD505-2E9C-101B-9397-08002B2CF9AE}" pid="4" name="ICV">
    <vt:lpwstr>74F5B8996A824037967C187FF7294B2B_12</vt:lpwstr>
  </property>
</Properties>
</file>