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318084">
      <w:pPr>
        <w:spacing w:line="360" w:lineRule="auto"/>
        <w:jc w:val="both"/>
        <w:rPr>
          <w:rFonts w:hint="eastAsia" w:ascii="宋体" w:hAnsi="宋体" w:eastAsia="宋体" w:cs="宋体"/>
          <w:b/>
          <w:sz w:val="28"/>
          <w:szCs w:val="28"/>
          <w:highlight w:val="none"/>
        </w:rPr>
      </w:pPr>
    </w:p>
    <w:p w14:paraId="35CA78C0">
      <w:pPr>
        <w:pStyle w:val="2"/>
        <w:rPr>
          <w:rFonts w:hint="eastAsia" w:ascii="宋体" w:hAnsi="宋体" w:eastAsia="宋体" w:cs="宋体"/>
          <w:b/>
          <w:sz w:val="28"/>
          <w:szCs w:val="28"/>
          <w:highlight w:val="none"/>
        </w:rPr>
      </w:pPr>
    </w:p>
    <w:p w14:paraId="401C0DEF">
      <w:pPr>
        <w:pStyle w:val="2"/>
        <w:rPr>
          <w:rFonts w:hint="eastAsia" w:ascii="宋体" w:hAnsi="宋体" w:eastAsia="宋体" w:cs="宋体"/>
          <w:b/>
          <w:sz w:val="28"/>
          <w:szCs w:val="28"/>
          <w:highlight w:val="none"/>
        </w:rPr>
      </w:pPr>
    </w:p>
    <w:p w14:paraId="5A147031">
      <w:pPr>
        <w:pStyle w:val="2"/>
        <w:rPr>
          <w:rFonts w:hint="eastAsia" w:ascii="宋体" w:hAnsi="宋体" w:eastAsia="宋体" w:cs="宋体"/>
          <w:b/>
          <w:sz w:val="28"/>
          <w:szCs w:val="28"/>
          <w:highlight w:val="none"/>
        </w:rPr>
      </w:pPr>
    </w:p>
    <w:p w14:paraId="058337DD">
      <w:pPr>
        <w:spacing w:line="360" w:lineRule="auto"/>
        <w:jc w:val="both"/>
        <w:rPr>
          <w:rFonts w:hint="eastAsia" w:ascii="宋体" w:hAnsi="宋体" w:eastAsia="宋体" w:cs="宋体"/>
          <w:b/>
          <w:sz w:val="28"/>
          <w:szCs w:val="28"/>
          <w:highlight w:val="none"/>
        </w:rPr>
      </w:pPr>
    </w:p>
    <w:p w14:paraId="202D029A">
      <w:pPr>
        <w:spacing w:line="360" w:lineRule="auto"/>
        <w:jc w:val="center"/>
        <w:rPr>
          <w:rFonts w:hint="eastAsia" w:ascii="宋体" w:hAnsi="宋体" w:eastAsia="宋体" w:cs="宋体"/>
          <w:b/>
          <w:sz w:val="28"/>
          <w:szCs w:val="28"/>
          <w:highlight w:val="none"/>
          <w:lang w:eastAsia="zh-CN"/>
        </w:rPr>
      </w:pPr>
      <w:r>
        <w:rPr>
          <w:rFonts w:hint="eastAsia" w:ascii="宋体" w:hAnsi="宋体" w:eastAsia="宋体" w:cs="宋体"/>
          <w:b/>
          <w:sz w:val="28"/>
          <w:szCs w:val="28"/>
          <w:highlight w:val="none"/>
          <w:u w:val="single"/>
          <w:lang w:val="en-US" w:eastAsia="zh-CN"/>
        </w:rPr>
        <w:t xml:space="preserve">                  </w:t>
      </w:r>
      <w:r>
        <w:rPr>
          <w:rFonts w:hint="eastAsia" w:ascii="宋体" w:hAnsi="宋体" w:cs="宋体"/>
          <w:b/>
          <w:sz w:val="28"/>
          <w:szCs w:val="28"/>
          <w:highlight w:val="none"/>
          <w:u w:val="single"/>
          <w:lang w:val="en-US" w:eastAsia="zh-CN"/>
        </w:rPr>
        <w:t xml:space="preserve">         </w:t>
      </w:r>
      <w:r>
        <w:rPr>
          <w:rFonts w:hint="eastAsia" w:ascii="宋体" w:hAnsi="宋体" w:eastAsia="宋体" w:cs="宋体"/>
          <w:b/>
          <w:sz w:val="28"/>
          <w:szCs w:val="28"/>
          <w:highlight w:val="none"/>
          <w:u w:val="single"/>
          <w:lang w:val="en-US" w:eastAsia="zh-CN"/>
        </w:rPr>
        <w:t xml:space="preserve">    </w:t>
      </w:r>
      <w:r>
        <w:rPr>
          <w:rFonts w:hint="eastAsia" w:ascii="宋体" w:hAnsi="宋体" w:eastAsia="宋体" w:cs="宋体"/>
          <w:b/>
          <w:sz w:val="28"/>
          <w:szCs w:val="28"/>
          <w:highlight w:val="none"/>
          <w:lang w:eastAsia="zh-CN"/>
        </w:rPr>
        <w:t>（</w:t>
      </w:r>
      <w:r>
        <w:rPr>
          <w:rFonts w:hint="eastAsia" w:ascii="宋体" w:hAnsi="宋体" w:cs="宋体"/>
          <w:b/>
          <w:sz w:val="28"/>
          <w:szCs w:val="28"/>
          <w:highlight w:val="none"/>
          <w:lang w:val="en-US" w:eastAsia="zh-CN"/>
        </w:rPr>
        <w:t>项目</w:t>
      </w:r>
      <w:r>
        <w:rPr>
          <w:rFonts w:hint="eastAsia" w:ascii="宋体" w:hAnsi="宋体" w:eastAsia="宋体" w:cs="宋体"/>
          <w:b/>
          <w:sz w:val="28"/>
          <w:szCs w:val="28"/>
          <w:highlight w:val="none"/>
          <w:lang w:val="en-US" w:eastAsia="zh-CN"/>
        </w:rPr>
        <w:t>名称</w:t>
      </w:r>
      <w:r>
        <w:rPr>
          <w:rFonts w:hint="eastAsia" w:ascii="宋体" w:hAnsi="宋体" w:eastAsia="宋体" w:cs="宋体"/>
          <w:b/>
          <w:sz w:val="28"/>
          <w:szCs w:val="28"/>
          <w:highlight w:val="none"/>
          <w:lang w:eastAsia="zh-CN"/>
        </w:rPr>
        <w:t>）</w:t>
      </w:r>
    </w:p>
    <w:p w14:paraId="3D4F3218">
      <w:pPr>
        <w:spacing w:line="360" w:lineRule="auto"/>
        <w:jc w:val="both"/>
        <w:rPr>
          <w:rFonts w:hint="eastAsia" w:ascii="宋体" w:hAnsi="宋体" w:eastAsia="宋体" w:cs="宋体"/>
          <w:b/>
          <w:sz w:val="28"/>
          <w:szCs w:val="28"/>
          <w:highlight w:val="none"/>
        </w:rPr>
      </w:pPr>
      <w:r>
        <w:rPr>
          <w:rFonts w:hint="eastAsia" w:ascii="宋体" w:hAnsi="宋体" w:cs="宋体"/>
          <w:b/>
          <w:sz w:val="28"/>
          <w:szCs w:val="28"/>
          <w:highlight w:val="none"/>
          <w:lang w:val="en-US" w:eastAsia="zh-CN"/>
        </w:rPr>
        <w:t xml:space="preserve"> </w:t>
      </w:r>
    </w:p>
    <w:p w14:paraId="407DBC26">
      <w:pPr>
        <w:spacing w:line="360" w:lineRule="auto"/>
        <w:jc w:val="center"/>
        <w:rPr>
          <w:rFonts w:hint="eastAsia" w:ascii="宋体" w:hAnsi="宋体" w:eastAsia="宋体" w:cs="宋体"/>
          <w:b/>
          <w:sz w:val="28"/>
          <w:szCs w:val="28"/>
          <w:highlight w:val="none"/>
        </w:rPr>
      </w:pPr>
    </w:p>
    <w:p w14:paraId="026377D2">
      <w:pPr>
        <w:pStyle w:val="8"/>
        <w:rPr>
          <w:rFonts w:hint="eastAsia" w:ascii="宋体" w:hAnsi="宋体" w:eastAsia="宋体" w:cs="宋体"/>
          <w:highlight w:val="none"/>
        </w:rPr>
      </w:pPr>
    </w:p>
    <w:p w14:paraId="3CA0B0F5">
      <w:pPr>
        <w:spacing w:line="360" w:lineRule="auto"/>
        <w:jc w:val="center"/>
        <w:rPr>
          <w:rFonts w:hint="eastAsia" w:ascii="宋体" w:hAnsi="宋体" w:eastAsia="宋体" w:cs="宋体"/>
          <w:b/>
          <w:sz w:val="28"/>
          <w:szCs w:val="28"/>
          <w:highlight w:val="none"/>
        </w:rPr>
      </w:pPr>
    </w:p>
    <w:p w14:paraId="3D32A737">
      <w:pPr>
        <w:spacing w:line="360" w:lineRule="auto"/>
        <w:jc w:val="center"/>
        <w:rPr>
          <w:rFonts w:hint="eastAsia" w:ascii="宋体" w:hAnsi="宋体" w:eastAsia="宋体" w:cs="宋体"/>
          <w:b/>
          <w:sz w:val="28"/>
          <w:szCs w:val="28"/>
          <w:highlight w:val="none"/>
        </w:rPr>
      </w:pPr>
    </w:p>
    <w:p w14:paraId="4F0CA4CF">
      <w:pPr>
        <w:spacing w:line="360" w:lineRule="auto"/>
        <w:jc w:val="center"/>
        <w:rPr>
          <w:rFonts w:hint="eastAsia" w:ascii="宋体" w:hAnsi="宋体" w:eastAsia="宋体" w:cs="宋体"/>
          <w:b/>
          <w:bCs/>
          <w:sz w:val="28"/>
          <w:szCs w:val="28"/>
          <w:highlight w:val="none"/>
        </w:rPr>
      </w:pPr>
      <w:r>
        <w:rPr>
          <w:rFonts w:hint="eastAsia" w:ascii="宋体" w:hAnsi="宋体" w:eastAsia="宋体" w:cs="宋体"/>
          <w:b/>
          <w:sz w:val="28"/>
          <w:szCs w:val="28"/>
          <w:highlight w:val="none"/>
        </w:rPr>
        <w:t>合同编号：</w:t>
      </w:r>
      <w:r>
        <w:rPr>
          <w:rFonts w:hint="eastAsia" w:ascii="宋体" w:hAnsi="宋体" w:eastAsia="宋体" w:cs="宋体"/>
          <w:b/>
          <w:bCs/>
          <w:sz w:val="28"/>
          <w:szCs w:val="28"/>
          <w:highlight w:val="none"/>
        </w:rPr>
        <w:t>XXXX</w:t>
      </w:r>
    </w:p>
    <w:p w14:paraId="7C7CB61C">
      <w:pPr>
        <w:spacing w:line="360" w:lineRule="auto"/>
        <w:rPr>
          <w:rFonts w:hint="eastAsia" w:ascii="宋体" w:hAnsi="宋体" w:eastAsia="宋体" w:cs="宋体"/>
          <w:b/>
          <w:sz w:val="28"/>
          <w:szCs w:val="28"/>
          <w:highlight w:val="none"/>
        </w:rPr>
      </w:pPr>
    </w:p>
    <w:p w14:paraId="7870353F">
      <w:pPr>
        <w:spacing w:line="360" w:lineRule="auto"/>
        <w:rPr>
          <w:rFonts w:hint="eastAsia" w:ascii="宋体" w:hAnsi="宋体" w:eastAsia="宋体" w:cs="宋体"/>
          <w:b/>
          <w:sz w:val="28"/>
          <w:szCs w:val="28"/>
          <w:highlight w:val="none"/>
        </w:rPr>
      </w:pPr>
    </w:p>
    <w:p w14:paraId="30FCBB81">
      <w:pPr>
        <w:spacing w:line="360" w:lineRule="auto"/>
        <w:rPr>
          <w:rFonts w:hint="eastAsia" w:ascii="宋体" w:hAnsi="宋体" w:eastAsia="宋体" w:cs="宋体"/>
          <w:b/>
          <w:sz w:val="28"/>
          <w:szCs w:val="28"/>
          <w:highlight w:val="none"/>
        </w:rPr>
      </w:pPr>
    </w:p>
    <w:p w14:paraId="502A5B2C">
      <w:pPr>
        <w:spacing w:line="360" w:lineRule="auto"/>
        <w:rPr>
          <w:rFonts w:hint="eastAsia" w:ascii="宋体" w:hAnsi="宋体" w:eastAsia="宋体" w:cs="宋体"/>
          <w:b/>
          <w:sz w:val="28"/>
          <w:szCs w:val="28"/>
          <w:highlight w:val="none"/>
        </w:rPr>
      </w:pPr>
    </w:p>
    <w:p w14:paraId="11F44BEA">
      <w:pPr>
        <w:spacing w:line="360" w:lineRule="auto"/>
        <w:rPr>
          <w:rFonts w:hint="eastAsia" w:ascii="宋体" w:hAnsi="宋体" w:eastAsia="宋体" w:cs="宋体"/>
          <w:b/>
          <w:sz w:val="28"/>
          <w:szCs w:val="28"/>
          <w:highlight w:val="none"/>
        </w:rPr>
      </w:pPr>
    </w:p>
    <w:p w14:paraId="736C5047">
      <w:pPr>
        <w:spacing w:line="360" w:lineRule="auto"/>
        <w:rPr>
          <w:rFonts w:hint="eastAsia" w:ascii="宋体" w:hAnsi="宋体" w:eastAsia="宋体" w:cs="宋体"/>
          <w:b/>
          <w:sz w:val="28"/>
          <w:szCs w:val="28"/>
          <w:highlight w:val="none"/>
        </w:rPr>
      </w:pPr>
    </w:p>
    <w:p w14:paraId="7E470A2F">
      <w:pPr>
        <w:adjustRightInd w:val="0"/>
        <w:snapToGrid w:val="0"/>
        <w:spacing w:line="360" w:lineRule="auto"/>
        <w:jc w:val="center"/>
        <w:rPr>
          <w:rFonts w:hint="eastAsia" w:ascii="宋体" w:hAnsi="宋体" w:eastAsia="宋体" w:cs="宋体"/>
          <w:b/>
          <w:spacing w:val="23"/>
          <w:sz w:val="28"/>
          <w:szCs w:val="28"/>
          <w:highlight w:val="none"/>
        </w:rPr>
      </w:pPr>
      <w:r>
        <w:rPr>
          <w:rFonts w:hint="eastAsia" w:ascii="宋体" w:hAnsi="宋体" w:eastAsia="宋体" w:cs="宋体"/>
          <w:b/>
          <w:spacing w:val="23"/>
          <w:sz w:val="28"/>
          <w:szCs w:val="28"/>
          <w:highlight w:val="none"/>
        </w:rPr>
        <w:t>甲方(</w:t>
      </w: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highlight w:val="none"/>
        </w:rPr>
        <w:fldChar w:fldCharType="separate"/>
      </w:r>
      <w:r>
        <w:rPr>
          <w:rFonts w:hint="eastAsia" w:ascii="宋体" w:hAnsi="宋体" w:eastAsia="宋体" w:cs="宋体"/>
          <w:b/>
          <w:spacing w:val="23"/>
          <w:sz w:val="28"/>
          <w:szCs w:val="28"/>
          <w:highlight w:val="none"/>
        </w:rPr>
        <w:t>采购人</w:t>
      </w:r>
      <w:r>
        <w:rPr>
          <w:rFonts w:hint="eastAsia" w:ascii="宋体" w:hAnsi="宋体" w:eastAsia="宋体" w:cs="宋体"/>
          <w:b/>
          <w:spacing w:val="23"/>
          <w:sz w:val="28"/>
          <w:szCs w:val="28"/>
          <w:highlight w:val="none"/>
        </w:rPr>
        <w:fldChar w:fldCharType="end"/>
      </w:r>
      <w:r>
        <w:rPr>
          <w:rFonts w:hint="eastAsia" w:ascii="宋体" w:hAnsi="宋体" w:eastAsia="宋体" w:cs="宋体"/>
          <w:b/>
          <w:spacing w:val="23"/>
          <w:sz w:val="28"/>
          <w:szCs w:val="28"/>
          <w:highlight w:val="none"/>
        </w:rPr>
        <w:t>)：</w:t>
      </w:r>
      <w:r>
        <w:rPr>
          <w:rFonts w:hint="eastAsia" w:ascii="宋体" w:hAnsi="宋体" w:eastAsia="宋体" w:cs="宋体"/>
          <w:spacing w:val="23"/>
          <w:sz w:val="28"/>
          <w:szCs w:val="28"/>
          <w:highlight w:val="none"/>
          <w:u w:val="single"/>
        </w:rPr>
        <w:t></w:t>
      </w:r>
    </w:p>
    <w:p w14:paraId="0B30DFCF">
      <w:pPr>
        <w:adjustRightInd w:val="0"/>
        <w:snapToGrid w:val="0"/>
        <w:spacing w:line="360" w:lineRule="auto"/>
        <w:jc w:val="center"/>
        <w:rPr>
          <w:rFonts w:hint="eastAsia" w:ascii="宋体" w:hAnsi="宋体" w:eastAsia="宋体" w:cs="宋体"/>
          <w:spacing w:val="23"/>
          <w:sz w:val="28"/>
          <w:szCs w:val="28"/>
          <w:highlight w:val="none"/>
          <w:u w:val="singl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highlight w:val="none"/>
        </w:rPr>
        <w:fldChar w:fldCharType="separate"/>
      </w:r>
      <w:r>
        <w:rPr>
          <w:rFonts w:hint="eastAsia" w:ascii="宋体" w:hAnsi="宋体" w:eastAsia="宋体" w:cs="宋体"/>
          <w:b/>
          <w:spacing w:val="23"/>
          <w:sz w:val="28"/>
          <w:szCs w:val="28"/>
          <w:highlight w:val="none"/>
        </w:rPr>
        <w:t>乙方</w:t>
      </w:r>
      <w:r>
        <w:rPr>
          <w:rFonts w:hint="eastAsia" w:ascii="宋体" w:hAnsi="宋体" w:eastAsia="宋体" w:cs="宋体"/>
          <w:b/>
          <w:spacing w:val="23"/>
          <w:sz w:val="28"/>
          <w:szCs w:val="28"/>
          <w:highlight w:val="none"/>
        </w:rPr>
        <w:fldChar w:fldCharType="end"/>
      </w:r>
      <w:r>
        <w:rPr>
          <w:rFonts w:hint="eastAsia" w:ascii="宋体" w:hAnsi="宋体" w:eastAsia="宋体" w:cs="宋体"/>
          <w:b/>
          <w:spacing w:val="23"/>
          <w:sz w:val="28"/>
          <w:szCs w:val="28"/>
          <w:highlight w:val="none"/>
        </w:rPr>
        <w:t>(</w:t>
      </w:r>
      <w:r>
        <w:rPr>
          <w:rFonts w:hint="eastAsia" w:ascii="宋体" w:hAnsi="宋体" w:cs="宋体"/>
          <w:b/>
          <w:spacing w:val="23"/>
          <w:sz w:val="28"/>
          <w:szCs w:val="28"/>
          <w:highlight w:val="none"/>
          <w:lang w:val="en-US" w:eastAsia="zh-CN"/>
        </w:rPr>
        <w:t>投标人</w:t>
      </w:r>
      <w:r>
        <w:rPr>
          <w:rFonts w:hint="eastAsia" w:ascii="宋体" w:hAnsi="宋体" w:eastAsia="宋体" w:cs="宋体"/>
          <w:b/>
          <w:spacing w:val="23"/>
          <w:sz w:val="28"/>
          <w:szCs w:val="28"/>
          <w:highlight w:val="none"/>
        </w:rPr>
        <w:t>)：</w:t>
      </w:r>
      <w:r>
        <w:rPr>
          <w:rFonts w:hint="eastAsia" w:ascii="宋体" w:hAnsi="宋体" w:eastAsia="宋体" w:cs="宋体"/>
          <w:spacing w:val="23"/>
          <w:sz w:val="28"/>
          <w:szCs w:val="28"/>
          <w:highlight w:val="none"/>
          <w:u w:val="single"/>
        </w:rPr>
        <w:t></w:t>
      </w:r>
    </w:p>
    <w:p w14:paraId="19ED5332">
      <w:pPr>
        <w:adjustRightInd w:val="0"/>
        <w:snapToGrid w:val="0"/>
        <w:spacing w:line="360" w:lineRule="auto"/>
        <w:jc w:val="center"/>
        <w:rPr>
          <w:rFonts w:hint="eastAsia" w:ascii="宋体" w:hAnsi="宋体" w:eastAsia="宋体" w:cs="宋体"/>
          <w:b/>
          <w:spacing w:val="23"/>
          <w:sz w:val="28"/>
          <w:szCs w:val="28"/>
          <w:highlight w:val="none"/>
        </w:rPr>
      </w:pPr>
      <w:r>
        <w:rPr>
          <w:rFonts w:hint="eastAsia" w:ascii="宋体" w:hAnsi="宋体" w:eastAsia="宋体" w:cs="宋体"/>
          <w:b/>
          <w:spacing w:val="23"/>
          <w:sz w:val="28"/>
          <w:szCs w:val="28"/>
          <w:highlight w:val="none"/>
        </w:rPr>
        <w:t>签订时间：</w:t>
      </w:r>
      <w:r>
        <w:rPr>
          <w:rFonts w:hint="eastAsia" w:ascii="宋体" w:hAnsi="宋体" w:eastAsia="宋体" w:cs="宋体"/>
          <w:spacing w:val="23"/>
          <w:sz w:val="28"/>
          <w:szCs w:val="28"/>
          <w:highlight w:val="none"/>
          <w:u w:val="single"/>
        </w:rPr>
        <w:t></w:t>
      </w:r>
      <w:r>
        <w:rPr>
          <w:rFonts w:hint="eastAsia" w:ascii="宋体" w:hAnsi="宋体" w:eastAsia="宋体" w:cs="宋体"/>
          <w:b/>
          <w:spacing w:val="23"/>
          <w:sz w:val="28"/>
          <w:szCs w:val="28"/>
          <w:highlight w:val="none"/>
        </w:rPr>
        <w:t>年</w:t>
      </w:r>
      <w:r>
        <w:rPr>
          <w:rFonts w:hint="eastAsia" w:ascii="宋体" w:hAnsi="宋体" w:eastAsia="宋体" w:cs="宋体"/>
          <w:spacing w:val="23"/>
          <w:sz w:val="28"/>
          <w:szCs w:val="28"/>
          <w:highlight w:val="none"/>
          <w:u w:val="single"/>
        </w:rPr>
        <w:t></w:t>
      </w:r>
      <w:r>
        <w:rPr>
          <w:rFonts w:hint="eastAsia" w:ascii="宋体" w:hAnsi="宋体" w:eastAsia="宋体" w:cs="宋体"/>
          <w:b/>
          <w:spacing w:val="23"/>
          <w:sz w:val="28"/>
          <w:szCs w:val="28"/>
          <w:highlight w:val="none"/>
        </w:rPr>
        <w:t>月</w:t>
      </w:r>
      <w:r>
        <w:rPr>
          <w:rFonts w:hint="eastAsia" w:ascii="宋体" w:hAnsi="宋体" w:eastAsia="宋体" w:cs="宋体"/>
          <w:spacing w:val="23"/>
          <w:sz w:val="28"/>
          <w:szCs w:val="28"/>
          <w:highlight w:val="none"/>
          <w:u w:val="single"/>
        </w:rPr>
        <w:t></w:t>
      </w:r>
      <w:r>
        <w:rPr>
          <w:rFonts w:hint="eastAsia" w:ascii="宋体" w:hAnsi="宋体" w:eastAsia="宋体" w:cs="宋体"/>
          <w:b/>
          <w:spacing w:val="23"/>
          <w:sz w:val="28"/>
          <w:szCs w:val="28"/>
          <w:highlight w:val="none"/>
        </w:rPr>
        <w:t>日</w:t>
      </w:r>
    </w:p>
    <w:p w14:paraId="6CB83361">
      <w:pPr>
        <w:spacing w:line="360" w:lineRule="auto"/>
        <w:ind w:firstLine="480" w:firstLineChars="200"/>
        <w:rPr>
          <w:rFonts w:hint="eastAsia" w:ascii="宋体" w:hAnsi="宋体" w:eastAsia="宋体" w:cs="宋体"/>
          <w:color w:val="auto"/>
          <w:sz w:val="24"/>
          <w:szCs w:val="24"/>
          <w:highlight w:val="none"/>
        </w:rPr>
      </w:pPr>
    </w:p>
    <w:p w14:paraId="62DB128F">
      <w:pPr>
        <w:widowControl/>
        <w:spacing w:line="360" w:lineRule="auto"/>
        <w:ind w:firstLine="562" w:firstLineChars="200"/>
        <w:jc w:val="center"/>
        <w:rPr>
          <w:rFonts w:hint="eastAsia" w:ascii="宋体" w:hAnsi="宋体" w:eastAsia="宋体" w:cs="宋体"/>
          <w:b/>
          <w:sz w:val="28"/>
          <w:szCs w:val="28"/>
          <w:highlight w:val="none"/>
        </w:rPr>
      </w:pPr>
    </w:p>
    <w:p w14:paraId="38F09507">
      <w:pPr>
        <w:widowControl/>
        <w:spacing w:line="360" w:lineRule="auto"/>
        <w:ind w:firstLine="562" w:firstLineChars="200"/>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合同范本</w:t>
      </w:r>
    </w:p>
    <w:p w14:paraId="2891B346">
      <w:pPr>
        <w:widowControl/>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甲方(采购人)： </w:t>
      </w:r>
      <w:r>
        <w:rPr>
          <w:rFonts w:hint="eastAsia" w:ascii="宋体" w:hAnsi="宋体" w:eastAsia="宋体" w:cs="宋体"/>
          <w:spacing w:val="23"/>
          <w:sz w:val="28"/>
          <w:szCs w:val="28"/>
          <w:highlight w:val="none"/>
          <w:u w:val="single"/>
        </w:rPr>
        <w:t></w:t>
      </w:r>
      <w:r>
        <w:rPr>
          <w:rFonts w:hint="eastAsia" w:ascii="宋体" w:hAnsi="宋体" w:eastAsia="宋体" w:cs="宋体"/>
          <w:bCs/>
          <w:sz w:val="24"/>
          <w:szCs w:val="24"/>
          <w:highlight w:val="none"/>
        </w:rPr>
        <w:t xml:space="preserve">              </w:t>
      </w:r>
    </w:p>
    <w:p w14:paraId="33C48BDF">
      <w:pPr>
        <w:widowControl/>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乙方(</w:t>
      </w:r>
      <w:r>
        <w:rPr>
          <w:rFonts w:hint="eastAsia" w:ascii="宋体" w:hAnsi="宋体" w:eastAsia="宋体" w:cs="宋体"/>
          <w:bCs/>
          <w:sz w:val="24"/>
          <w:szCs w:val="24"/>
          <w:highlight w:val="none"/>
          <w:lang w:val="en-US" w:eastAsia="zh-CN"/>
        </w:rPr>
        <w:t>投标人</w:t>
      </w:r>
      <w:r>
        <w:rPr>
          <w:rFonts w:hint="eastAsia" w:ascii="宋体" w:hAnsi="宋体" w:eastAsia="宋体" w:cs="宋体"/>
          <w:bCs/>
          <w:sz w:val="24"/>
          <w:szCs w:val="24"/>
          <w:highlight w:val="none"/>
        </w:rPr>
        <w:t xml:space="preserve">)： </w:t>
      </w:r>
      <w:r>
        <w:rPr>
          <w:rFonts w:hint="eastAsia" w:ascii="宋体" w:hAnsi="宋体" w:eastAsia="宋体" w:cs="宋体"/>
          <w:spacing w:val="23"/>
          <w:sz w:val="28"/>
          <w:szCs w:val="28"/>
          <w:highlight w:val="none"/>
          <w:u w:val="single"/>
        </w:rPr>
        <w:t></w:t>
      </w:r>
      <w:r>
        <w:rPr>
          <w:rFonts w:hint="eastAsia" w:ascii="宋体" w:hAnsi="宋体" w:eastAsia="宋体" w:cs="宋体"/>
          <w:bCs/>
          <w:sz w:val="24"/>
          <w:szCs w:val="24"/>
          <w:highlight w:val="none"/>
        </w:rPr>
        <w:t xml:space="preserve">               </w:t>
      </w:r>
    </w:p>
    <w:p w14:paraId="40644AEF">
      <w:pPr>
        <w:pStyle w:val="11"/>
        <w:wordWrap/>
        <w:spacing w:before="0" w:line="360" w:lineRule="auto"/>
        <w:ind w:left="0" w:leftChars="0"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》和有关法律、法规，甲乙双方本着诚实信用、平等互利的原则，就</w:t>
      </w:r>
      <w:r>
        <w:rPr>
          <w:rFonts w:hint="eastAsia" w:ascii="宋体" w:hAnsi="宋体" w:eastAsia="宋体" w:cs="宋体"/>
          <w:spacing w:val="23"/>
          <w:sz w:val="28"/>
          <w:szCs w:val="28"/>
          <w:highlight w:val="none"/>
          <w:u w:val="single"/>
        </w:rPr>
        <w:t></w:t>
      </w:r>
      <w:r>
        <w:rPr>
          <w:rFonts w:hint="eastAsia" w:ascii="宋体" w:hAnsi="宋体" w:cs="宋体"/>
          <w:bCs/>
          <w:sz w:val="24"/>
          <w:szCs w:val="24"/>
          <w:highlight w:val="none"/>
          <w:lang w:eastAsia="zh-CN"/>
        </w:rPr>
        <w:t>（</w:t>
      </w:r>
      <w:r>
        <w:rPr>
          <w:rFonts w:hint="eastAsia" w:ascii="宋体" w:hAnsi="宋体" w:cs="宋体"/>
          <w:bCs/>
          <w:sz w:val="24"/>
          <w:szCs w:val="24"/>
          <w:highlight w:val="none"/>
          <w:lang w:val="en-US" w:eastAsia="zh-CN"/>
        </w:rPr>
        <w:t>项目名称</w:t>
      </w:r>
      <w:r>
        <w:rPr>
          <w:rFonts w:hint="eastAsia" w:ascii="宋体" w:hAnsi="宋体" w:cs="宋体"/>
          <w:bCs/>
          <w:sz w:val="24"/>
          <w:szCs w:val="24"/>
          <w:highlight w:val="none"/>
          <w:lang w:eastAsia="zh-CN"/>
        </w:rPr>
        <w:t>）</w:t>
      </w:r>
      <w:r>
        <w:rPr>
          <w:rFonts w:hint="eastAsia" w:ascii="宋体" w:hAnsi="宋体" w:eastAsia="宋体" w:cs="宋体"/>
          <w:color w:val="auto"/>
          <w:sz w:val="24"/>
          <w:szCs w:val="24"/>
        </w:rPr>
        <w:t>事宜，签订本合同。</w:t>
      </w:r>
    </w:p>
    <w:p w14:paraId="16620A27">
      <w:pPr>
        <w:wordWrap/>
        <w:spacing w:before="0" w:line="360" w:lineRule="auto"/>
        <w:ind w:right="0" w:firstLine="466" w:firstLineChars="200"/>
        <w:jc w:val="left"/>
        <w:textAlignment w:val="auto"/>
        <w:outlineLvl w:val="9"/>
        <w:rPr>
          <w:rFonts w:hint="eastAsia" w:ascii="宋体" w:hAnsi="宋体" w:eastAsia="宋体" w:cs="宋体"/>
          <w:b/>
          <w:color w:val="auto"/>
          <w:spacing w:val="-4"/>
          <w:sz w:val="24"/>
          <w:szCs w:val="24"/>
        </w:rPr>
      </w:pPr>
      <w:r>
        <w:rPr>
          <w:rFonts w:hint="eastAsia" w:ascii="宋体" w:hAnsi="宋体" w:eastAsia="宋体" w:cs="宋体"/>
          <w:b/>
          <w:color w:val="auto"/>
          <w:spacing w:val="-4"/>
          <w:sz w:val="24"/>
          <w:szCs w:val="24"/>
        </w:rPr>
        <w:t>第一</w:t>
      </w:r>
      <w:r>
        <w:rPr>
          <w:rFonts w:hint="eastAsia" w:ascii="宋体" w:hAnsi="宋体" w:eastAsia="宋体" w:cs="宋体"/>
          <w:b/>
          <w:color w:val="auto"/>
          <w:spacing w:val="-4"/>
          <w:sz w:val="24"/>
          <w:szCs w:val="24"/>
          <w:lang w:val="en-US" w:eastAsia="zh-CN"/>
        </w:rPr>
        <w:t>条</w:t>
      </w:r>
      <w:r>
        <w:rPr>
          <w:rFonts w:hint="eastAsia" w:ascii="宋体" w:hAnsi="宋体" w:eastAsia="宋体" w:cs="宋体"/>
          <w:b/>
          <w:color w:val="auto"/>
          <w:spacing w:val="-4"/>
          <w:sz w:val="24"/>
          <w:szCs w:val="24"/>
        </w:rPr>
        <w:t xml:space="preserve"> 双方声明</w:t>
      </w:r>
    </w:p>
    <w:p w14:paraId="77C9F25A">
      <w:pPr>
        <w:wordWrap/>
        <w:spacing w:before="0" w:line="360" w:lineRule="auto"/>
        <w:ind w:right="0" w:firstLine="464" w:firstLineChars="200"/>
        <w:jc w:val="left"/>
        <w:textAlignment w:val="auto"/>
        <w:outlineLvl w:val="9"/>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1</w:t>
      </w:r>
      <w:r>
        <w:rPr>
          <w:rFonts w:hint="eastAsia" w:ascii="宋体" w:hAnsi="宋体" w:cs="宋体"/>
          <w:color w:val="auto"/>
          <w:spacing w:val="-4"/>
          <w:sz w:val="24"/>
          <w:szCs w:val="24"/>
          <w:lang w:val="en-US" w:eastAsia="zh-CN"/>
        </w:rPr>
        <w:t>.</w:t>
      </w:r>
      <w:r>
        <w:rPr>
          <w:rFonts w:hint="eastAsia" w:ascii="宋体" w:hAnsi="宋体" w:eastAsia="宋体" w:cs="宋体"/>
          <w:color w:val="auto"/>
          <w:spacing w:val="-4"/>
          <w:sz w:val="24"/>
          <w:szCs w:val="24"/>
        </w:rPr>
        <w:t>双方均为依法成立的企业法人或者经企业法人授权的分支机构，各自独立承担责任、享有权利、履行义务；双方无隶属、挂靠、控</w:t>
      </w:r>
      <w:r>
        <w:rPr>
          <w:rFonts w:hint="eastAsia" w:ascii="宋体" w:hAnsi="宋体" w:eastAsia="宋体" w:cs="宋体"/>
          <w:color w:val="auto"/>
          <w:spacing w:val="-4"/>
          <w:sz w:val="24"/>
          <w:szCs w:val="24"/>
          <w:highlight w:val="none"/>
        </w:rPr>
        <w:t>股或实际</w:t>
      </w:r>
      <w:r>
        <w:rPr>
          <w:rFonts w:hint="eastAsia" w:ascii="宋体" w:hAnsi="宋体" w:eastAsia="宋体" w:cs="宋体"/>
          <w:color w:val="auto"/>
          <w:spacing w:val="-4"/>
          <w:sz w:val="24"/>
          <w:szCs w:val="24"/>
        </w:rPr>
        <w:t xml:space="preserve">控制等类似的关系。 </w:t>
      </w:r>
    </w:p>
    <w:p w14:paraId="10214CC7">
      <w:pPr>
        <w:wordWrap/>
        <w:spacing w:before="0" w:line="360" w:lineRule="auto"/>
        <w:ind w:right="0" w:firstLine="464" w:firstLineChars="200"/>
        <w:jc w:val="left"/>
        <w:textAlignment w:val="auto"/>
        <w:outlineLvl w:val="9"/>
        <w:rPr>
          <w:rFonts w:hint="eastAsia" w:ascii="宋体" w:hAnsi="宋体" w:eastAsia="宋体" w:cs="宋体"/>
          <w:color w:val="auto"/>
          <w:spacing w:val="-4"/>
          <w:sz w:val="24"/>
          <w:szCs w:val="24"/>
        </w:rPr>
      </w:pPr>
      <w:r>
        <w:rPr>
          <w:rFonts w:hint="eastAsia" w:ascii="宋体" w:hAnsi="宋体" w:cs="宋体"/>
          <w:color w:val="auto"/>
          <w:spacing w:val="-4"/>
          <w:sz w:val="24"/>
          <w:szCs w:val="24"/>
          <w:lang w:val="en-US" w:eastAsia="zh-CN"/>
        </w:rPr>
        <w:t>2.</w:t>
      </w:r>
      <w:r>
        <w:rPr>
          <w:rFonts w:hint="eastAsia" w:ascii="宋体" w:hAnsi="宋体" w:eastAsia="宋体" w:cs="宋体"/>
          <w:color w:val="auto"/>
          <w:spacing w:val="-4"/>
          <w:sz w:val="24"/>
          <w:szCs w:val="24"/>
        </w:rPr>
        <w:t>乙方具有完成本合同项目的能力，资信状况不存在瑕疵，没有不良信用记录，且为经营手续完备、齐全的合法经营者。</w:t>
      </w:r>
    </w:p>
    <w:p w14:paraId="49865E50">
      <w:pPr>
        <w:wordWrap/>
        <w:spacing w:before="0" w:line="360" w:lineRule="auto"/>
        <w:ind w:right="0" w:firstLine="464" w:firstLineChars="200"/>
        <w:jc w:val="left"/>
        <w:textAlignment w:val="auto"/>
        <w:outlineLvl w:val="9"/>
        <w:rPr>
          <w:rFonts w:hint="eastAsia" w:ascii="宋体" w:hAnsi="宋体" w:eastAsia="宋体" w:cs="宋体"/>
          <w:color w:val="auto"/>
          <w:spacing w:val="-4"/>
          <w:sz w:val="24"/>
          <w:szCs w:val="24"/>
        </w:rPr>
      </w:pPr>
      <w:r>
        <w:rPr>
          <w:rFonts w:hint="eastAsia" w:ascii="宋体" w:hAnsi="宋体" w:cs="宋体"/>
          <w:color w:val="auto"/>
          <w:spacing w:val="-4"/>
          <w:sz w:val="24"/>
          <w:szCs w:val="24"/>
          <w:lang w:val="en-US" w:eastAsia="zh-CN"/>
        </w:rPr>
        <w:t>3.</w:t>
      </w:r>
      <w:r>
        <w:rPr>
          <w:rFonts w:hint="eastAsia" w:ascii="宋体" w:hAnsi="宋体" w:eastAsia="宋体" w:cs="宋体"/>
          <w:color w:val="auto"/>
          <w:spacing w:val="-4"/>
          <w:sz w:val="24"/>
          <w:szCs w:val="24"/>
        </w:rPr>
        <w:t>乙方基于完成本合同项目所聘用的员工，与甲方不存在劳动关系、劳务派遣关系或者与之类似的关系，乙方承担用人单位的责任和义务。乙方及其聘用的员工不得以甲方代理人、代表人、受托人、受雇人或者类似名义/身份对外订立合同或者从事其他法律行为，乙方也不得以甲方的名义聘用员工、对外承诺承担债务或提供担保。</w:t>
      </w:r>
    </w:p>
    <w:p w14:paraId="5C16F510">
      <w:pPr>
        <w:wordWrap/>
        <w:spacing w:before="0" w:line="360" w:lineRule="auto"/>
        <w:ind w:right="0" w:firstLine="466" w:firstLineChars="200"/>
        <w:jc w:val="left"/>
        <w:textAlignment w:val="auto"/>
        <w:outlineLvl w:val="9"/>
        <w:rPr>
          <w:rFonts w:hint="default" w:ascii="宋体" w:hAnsi="宋体" w:eastAsia="宋体" w:cs="宋体"/>
          <w:b/>
          <w:color w:val="auto"/>
          <w:spacing w:val="-4"/>
          <w:sz w:val="24"/>
          <w:szCs w:val="24"/>
          <w:lang w:val="en-US" w:eastAsia="zh-CN"/>
        </w:rPr>
      </w:pPr>
      <w:bookmarkStart w:id="0" w:name="_Toc4574_WPSOffice_Level2"/>
      <w:r>
        <w:rPr>
          <w:rFonts w:hint="eastAsia" w:ascii="宋体" w:hAnsi="宋体" w:eastAsia="宋体" w:cs="宋体"/>
          <w:b/>
          <w:color w:val="auto"/>
          <w:spacing w:val="-4"/>
          <w:sz w:val="24"/>
          <w:szCs w:val="24"/>
        </w:rPr>
        <w:t>第</w:t>
      </w:r>
      <w:r>
        <w:rPr>
          <w:rFonts w:hint="eastAsia" w:ascii="宋体" w:hAnsi="宋体" w:eastAsia="宋体" w:cs="宋体"/>
          <w:b/>
          <w:color w:val="auto"/>
          <w:spacing w:val="-4"/>
          <w:sz w:val="24"/>
          <w:szCs w:val="24"/>
          <w:lang w:val="en-US" w:eastAsia="zh-CN"/>
        </w:rPr>
        <w:t>二条</w:t>
      </w:r>
      <w:r>
        <w:rPr>
          <w:rFonts w:hint="eastAsia" w:ascii="宋体" w:hAnsi="宋体" w:eastAsia="宋体" w:cs="宋体"/>
          <w:b/>
          <w:color w:val="auto"/>
          <w:spacing w:val="-4"/>
          <w:sz w:val="24"/>
          <w:szCs w:val="24"/>
        </w:rPr>
        <w:t xml:space="preserve">  </w:t>
      </w:r>
      <w:bookmarkEnd w:id="0"/>
      <w:r>
        <w:rPr>
          <w:rFonts w:hint="eastAsia" w:ascii="宋体" w:hAnsi="宋体" w:eastAsia="宋体" w:cs="宋体"/>
          <w:b/>
          <w:color w:val="auto"/>
          <w:spacing w:val="-4"/>
          <w:sz w:val="24"/>
          <w:szCs w:val="24"/>
        </w:rPr>
        <w:t>合同标的</w:t>
      </w:r>
    </w:p>
    <w:p w14:paraId="3184BB42">
      <w:pPr>
        <w:wordWrap/>
        <w:spacing w:before="0" w:line="360" w:lineRule="auto"/>
        <w:ind w:right="0" w:firstLine="464"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cs="宋体"/>
          <w:color w:val="auto"/>
          <w:spacing w:val="-4"/>
          <w:sz w:val="24"/>
          <w:szCs w:val="24"/>
          <w:highlight w:val="none"/>
          <w:lang w:val="en-US" w:eastAsia="zh-CN"/>
        </w:rPr>
        <w:t>1.</w:t>
      </w:r>
      <w:r>
        <w:rPr>
          <w:rFonts w:hint="eastAsia" w:ascii="宋体" w:hAnsi="宋体" w:eastAsia="宋体" w:cs="宋体"/>
          <w:color w:val="auto"/>
          <w:spacing w:val="-4"/>
          <w:sz w:val="24"/>
          <w:szCs w:val="24"/>
          <w:highlight w:val="none"/>
        </w:rPr>
        <w:t>本合同</w:t>
      </w:r>
      <w:r>
        <w:rPr>
          <w:rFonts w:hint="eastAsia" w:ascii="宋体" w:hAnsi="宋体" w:cs="宋体"/>
          <w:color w:val="auto"/>
          <w:spacing w:val="-4"/>
          <w:sz w:val="24"/>
          <w:szCs w:val="24"/>
          <w:highlight w:val="none"/>
          <w:lang w:val="en-US" w:eastAsia="zh-CN"/>
        </w:rPr>
        <w:t>为</w:t>
      </w:r>
      <w:r>
        <w:rPr>
          <w:rFonts w:hint="eastAsia" w:ascii="宋体" w:hAnsi="宋体" w:eastAsia="宋体" w:cs="宋体"/>
          <w:color w:val="auto"/>
          <w:spacing w:val="-4"/>
          <w:sz w:val="24"/>
          <w:szCs w:val="24"/>
          <w:highlight w:val="none"/>
        </w:rPr>
        <w:t>甲</w:t>
      </w:r>
      <w:r>
        <w:rPr>
          <w:rFonts w:hint="eastAsia" w:ascii="宋体" w:hAnsi="宋体" w:cs="宋体"/>
          <w:color w:val="auto"/>
          <w:spacing w:val="-4"/>
          <w:sz w:val="24"/>
          <w:szCs w:val="24"/>
          <w:highlight w:val="none"/>
          <w:lang w:val="en-US" w:eastAsia="zh-CN"/>
        </w:rPr>
        <w:t>方</w:t>
      </w:r>
      <w:r>
        <w:rPr>
          <w:rFonts w:hint="eastAsia" w:ascii="宋体" w:hAnsi="宋体" w:eastAsia="宋体" w:cs="宋体"/>
          <w:color w:val="auto"/>
          <w:spacing w:val="-4"/>
          <w:sz w:val="24"/>
          <w:szCs w:val="24"/>
          <w:highlight w:val="none"/>
          <w:lang w:eastAsia="zh-CN"/>
        </w:rPr>
        <w:t>的</w:t>
      </w:r>
      <w:r>
        <w:rPr>
          <w:rFonts w:hint="eastAsia" w:ascii="宋体" w:hAnsi="宋体" w:eastAsia="宋体" w:cs="宋体"/>
          <w:color w:val="auto"/>
          <w:sz w:val="24"/>
          <w:szCs w:val="24"/>
          <w:highlight w:val="none"/>
        </w:rPr>
        <w:t>职工</w:t>
      </w:r>
      <w:r>
        <w:rPr>
          <w:rFonts w:hint="eastAsia" w:ascii="宋体" w:hAnsi="宋体" w:eastAsia="宋体" w:cs="宋体"/>
          <w:color w:val="auto"/>
          <w:sz w:val="24"/>
          <w:szCs w:val="24"/>
          <w:highlight w:val="none"/>
          <w:lang w:eastAsia="zh-CN"/>
        </w:rPr>
        <w:t>食堂</w:t>
      </w:r>
      <w:r>
        <w:rPr>
          <w:rFonts w:hint="eastAsia" w:ascii="宋体" w:hAnsi="宋体" w:cs="宋体"/>
          <w:color w:val="auto"/>
          <w:sz w:val="24"/>
          <w:szCs w:val="24"/>
          <w:highlight w:val="none"/>
          <w:lang w:val="en-US" w:eastAsia="zh-CN"/>
        </w:rPr>
        <w:t>提供</w:t>
      </w:r>
      <w:r>
        <w:rPr>
          <w:rFonts w:hint="eastAsia" w:ascii="宋体" w:hAnsi="宋体" w:eastAsia="宋体" w:cs="宋体"/>
          <w:color w:val="auto"/>
          <w:sz w:val="24"/>
          <w:szCs w:val="24"/>
          <w:highlight w:val="none"/>
          <w:lang w:eastAsia="zh-CN"/>
        </w:rPr>
        <w:t>餐饮服务</w:t>
      </w:r>
      <w:r>
        <w:rPr>
          <w:rFonts w:hint="eastAsia" w:ascii="宋体" w:hAnsi="宋体" w:eastAsia="宋体" w:cs="宋体"/>
          <w:color w:val="auto"/>
          <w:spacing w:val="-4"/>
          <w:sz w:val="24"/>
          <w:szCs w:val="24"/>
          <w:highlight w:val="none"/>
        </w:rPr>
        <w:t>，</w:t>
      </w:r>
      <w:r>
        <w:rPr>
          <w:rFonts w:hint="eastAsia" w:ascii="宋体" w:hAnsi="宋体" w:eastAsia="宋体" w:cs="宋体"/>
          <w:color w:val="auto"/>
          <w:sz w:val="24"/>
          <w:szCs w:val="24"/>
          <w:highlight w:val="none"/>
        </w:rPr>
        <w:t>主要包括</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pacing w:val="-4"/>
          <w:sz w:val="24"/>
          <w:szCs w:val="24"/>
          <w:highlight w:val="none"/>
        </w:rPr>
        <w:t>甲方</w:t>
      </w:r>
      <w:r>
        <w:rPr>
          <w:rFonts w:hint="eastAsia" w:ascii="宋体" w:hAnsi="宋体" w:eastAsia="宋体" w:cs="宋体"/>
          <w:color w:val="auto"/>
          <w:sz w:val="24"/>
          <w:szCs w:val="24"/>
          <w:highlight w:val="none"/>
        </w:rPr>
        <w:t>员工</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每日工作餐加工制作；就餐区和加工区的卫生保洁</w:t>
      </w:r>
      <w:r>
        <w:rPr>
          <w:rFonts w:hint="eastAsia" w:ascii="宋体" w:hAnsi="宋体" w:eastAsia="宋体" w:cs="宋体"/>
          <w:color w:val="auto"/>
          <w:sz w:val="24"/>
          <w:szCs w:val="24"/>
          <w:highlight w:val="none"/>
          <w:lang w:eastAsia="zh-CN"/>
        </w:rPr>
        <w:t>、服务</w:t>
      </w:r>
      <w:r>
        <w:rPr>
          <w:rFonts w:hint="eastAsia" w:ascii="宋体" w:hAnsi="宋体" w:eastAsia="宋体" w:cs="宋体"/>
          <w:color w:val="auto"/>
          <w:sz w:val="24"/>
          <w:szCs w:val="24"/>
          <w:highlight w:val="none"/>
        </w:rPr>
        <w:t>；员工工作餐和接待餐的就餐服务；餐具和厨具的日常清洗消毒等工作；根据餐饮服务的需要，协助完成相关的勤杂工作；甲方临时指派的其他相关工作。</w:t>
      </w:r>
    </w:p>
    <w:p w14:paraId="7355B738">
      <w:pPr>
        <w:wordWrap/>
        <w:spacing w:before="0" w:line="360" w:lineRule="auto"/>
        <w:ind w:right="0" w:firstLine="464"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pacing w:val="-4"/>
          <w:sz w:val="24"/>
          <w:szCs w:val="24"/>
          <w:highlight w:val="none"/>
          <w:lang w:val="en-US" w:eastAsia="zh-CN"/>
        </w:rPr>
        <w:t>2.</w:t>
      </w:r>
      <w:r>
        <w:rPr>
          <w:rFonts w:hint="eastAsia" w:ascii="宋体" w:hAnsi="宋体" w:eastAsia="宋体" w:cs="宋体"/>
          <w:color w:val="auto"/>
          <w:spacing w:val="-4"/>
          <w:sz w:val="24"/>
          <w:szCs w:val="24"/>
          <w:highlight w:val="none"/>
        </w:rPr>
        <w:t>本合同中涉及甲方有关</w:t>
      </w:r>
      <w:r>
        <w:rPr>
          <w:rFonts w:hint="eastAsia" w:ascii="宋体" w:hAnsi="宋体" w:eastAsia="宋体" w:cs="宋体"/>
          <w:color w:val="auto"/>
          <w:spacing w:val="-4"/>
          <w:sz w:val="24"/>
          <w:szCs w:val="24"/>
          <w:highlight w:val="none"/>
          <w:lang w:eastAsia="zh-CN"/>
        </w:rPr>
        <w:t>服务需求</w:t>
      </w:r>
      <w:r>
        <w:rPr>
          <w:rFonts w:hint="eastAsia" w:ascii="宋体" w:hAnsi="宋体" w:eastAsia="宋体" w:cs="宋体"/>
          <w:color w:val="auto"/>
          <w:spacing w:val="-4"/>
          <w:sz w:val="24"/>
          <w:szCs w:val="24"/>
          <w:highlight w:val="none"/>
        </w:rPr>
        <w:t>情况及所需乙方提供服务具体如</w:t>
      </w:r>
      <w:r>
        <w:rPr>
          <w:rFonts w:hint="eastAsia" w:ascii="宋体" w:hAnsi="宋体" w:eastAsia="宋体" w:cs="宋体"/>
          <w:color w:val="auto"/>
          <w:sz w:val="24"/>
          <w:szCs w:val="24"/>
          <w:highlight w:val="none"/>
        </w:rPr>
        <w:t>下：</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职工食堂就餐人员约</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人</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负责供应职工工作日用餐﹙早、中、晚﹚和会议用餐</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会议用餐频次不定</w:t>
      </w:r>
      <w:r>
        <w:rPr>
          <w:rFonts w:hint="eastAsia" w:ascii="宋体" w:hAnsi="宋体" w:eastAsia="宋体" w:cs="宋体"/>
          <w:color w:val="auto"/>
          <w:sz w:val="24"/>
          <w:szCs w:val="24"/>
          <w:highlight w:val="none"/>
          <w:lang w:eastAsia="zh-CN"/>
        </w:rPr>
        <w:t>。</w:t>
      </w:r>
    </w:p>
    <w:p w14:paraId="34B7B5D2">
      <w:pPr>
        <w:wordWrap/>
        <w:spacing w:before="0" w:line="360" w:lineRule="auto"/>
        <w:ind w:right="0" w:firstLine="482" w:firstLineChars="200"/>
        <w:jc w:val="left"/>
        <w:textAlignment w:val="auto"/>
        <w:outlineLvl w:val="9"/>
        <w:rPr>
          <w:rFonts w:hint="eastAsia" w:ascii="宋体" w:hAnsi="宋体" w:eastAsia="宋体" w:cs="宋体"/>
          <w:b/>
          <w:color w:val="auto"/>
          <w:sz w:val="24"/>
          <w:szCs w:val="24"/>
        </w:rPr>
      </w:pPr>
      <w:bookmarkStart w:id="1" w:name="_Toc23119_WPSOffice_Level2"/>
      <w:r>
        <w:rPr>
          <w:rFonts w:hint="eastAsia" w:ascii="宋体" w:hAnsi="宋体" w:eastAsia="宋体" w:cs="宋体"/>
          <w:b/>
          <w:color w:val="auto"/>
          <w:sz w:val="24"/>
          <w:szCs w:val="24"/>
        </w:rPr>
        <w:t>第</w:t>
      </w:r>
      <w:r>
        <w:rPr>
          <w:rFonts w:hint="eastAsia" w:ascii="宋体" w:hAnsi="宋体" w:eastAsia="宋体" w:cs="宋体"/>
          <w:b/>
          <w:color w:val="auto"/>
          <w:sz w:val="24"/>
          <w:szCs w:val="24"/>
          <w:lang w:val="en-US" w:eastAsia="zh-CN"/>
        </w:rPr>
        <w:t>三条</w:t>
      </w:r>
      <w:r>
        <w:rPr>
          <w:rFonts w:hint="eastAsia" w:ascii="宋体" w:hAnsi="宋体" w:eastAsia="宋体" w:cs="宋体"/>
          <w:b/>
          <w:color w:val="auto"/>
          <w:sz w:val="24"/>
          <w:szCs w:val="24"/>
        </w:rPr>
        <w:t xml:space="preserve">  </w:t>
      </w:r>
      <w:r>
        <w:rPr>
          <w:rFonts w:hint="eastAsia" w:ascii="宋体" w:hAnsi="宋体" w:cs="宋体"/>
          <w:b/>
          <w:color w:val="auto"/>
          <w:sz w:val="24"/>
          <w:szCs w:val="24"/>
          <w:lang w:val="en-US" w:eastAsia="zh-CN"/>
        </w:rPr>
        <w:t>甲方</w:t>
      </w:r>
      <w:r>
        <w:rPr>
          <w:rFonts w:hint="eastAsia" w:ascii="宋体" w:hAnsi="宋体" w:eastAsia="宋体" w:cs="宋体"/>
          <w:b/>
          <w:color w:val="auto"/>
          <w:sz w:val="24"/>
          <w:szCs w:val="24"/>
        </w:rPr>
        <w:t>权利和义务</w:t>
      </w:r>
      <w:bookmarkEnd w:id="1"/>
    </w:p>
    <w:p w14:paraId="7BEA9488">
      <w:pPr>
        <w:wordWrap/>
        <w:spacing w:before="0" w:line="360" w:lineRule="auto"/>
        <w:ind w:right="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cs="宋体"/>
          <w:color w:val="auto"/>
          <w:sz w:val="24"/>
          <w:szCs w:val="24"/>
          <w:lang w:val="en-US" w:eastAsia="zh-CN"/>
        </w:rPr>
        <w:t>1.</w:t>
      </w:r>
      <w:r>
        <w:rPr>
          <w:rFonts w:hint="eastAsia" w:ascii="宋体" w:hAnsi="宋体" w:eastAsia="宋体" w:cs="宋体"/>
          <w:color w:val="auto"/>
          <w:sz w:val="24"/>
          <w:szCs w:val="24"/>
        </w:rPr>
        <w:t>为乙方无偿提供职工</w:t>
      </w:r>
      <w:r>
        <w:rPr>
          <w:rFonts w:hint="eastAsia" w:ascii="宋体" w:hAnsi="宋体" w:eastAsia="宋体" w:cs="宋体"/>
          <w:color w:val="auto"/>
          <w:sz w:val="24"/>
          <w:szCs w:val="24"/>
          <w:lang w:eastAsia="zh-CN"/>
        </w:rPr>
        <w:t>食堂</w:t>
      </w:r>
      <w:r>
        <w:rPr>
          <w:rFonts w:hint="eastAsia" w:ascii="宋体" w:hAnsi="宋体" w:eastAsia="宋体" w:cs="宋体"/>
          <w:color w:val="auto"/>
          <w:sz w:val="24"/>
          <w:szCs w:val="24"/>
          <w:highlight w:val="none"/>
        </w:rPr>
        <w:t>场地、设施、设备、炊具与餐具（以</w:t>
      </w:r>
      <w:r>
        <w:rPr>
          <w:rFonts w:hint="eastAsia" w:ascii="宋体" w:hAnsi="宋体" w:eastAsia="宋体" w:cs="宋体"/>
          <w:color w:val="auto"/>
          <w:sz w:val="24"/>
          <w:szCs w:val="24"/>
        </w:rPr>
        <w:t>交接清单为准）</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免费为乙方完成</w:t>
      </w:r>
      <w:r>
        <w:rPr>
          <w:rFonts w:hint="eastAsia" w:ascii="宋体" w:hAnsi="宋体" w:eastAsia="宋体" w:cs="宋体"/>
          <w:color w:val="auto"/>
          <w:sz w:val="24"/>
          <w:szCs w:val="24"/>
          <w:highlight w:val="none"/>
          <w:lang w:eastAsia="zh-CN"/>
        </w:rPr>
        <w:t>服务</w:t>
      </w:r>
      <w:r>
        <w:rPr>
          <w:rFonts w:hint="eastAsia" w:ascii="宋体" w:hAnsi="宋体" w:eastAsia="宋体" w:cs="宋体"/>
          <w:color w:val="auto"/>
          <w:sz w:val="24"/>
          <w:szCs w:val="24"/>
          <w:highlight w:val="none"/>
        </w:rPr>
        <w:t>提供水、电、燃气，</w:t>
      </w:r>
      <w:r>
        <w:rPr>
          <w:rFonts w:hint="eastAsia" w:ascii="宋体" w:hAnsi="宋体" w:eastAsia="宋体" w:cs="宋体"/>
          <w:color w:val="auto"/>
          <w:sz w:val="24"/>
          <w:szCs w:val="24"/>
        </w:rPr>
        <w:t>并保证正常</w:t>
      </w:r>
      <w:r>
        <w:rPr>
          <w:rFonts w:hint="eastAsia" w:ascii="宋体" w:hAnsi="宋体" w:eastAsia="宋体" w:cs="宋体"/>
          <w:color w:val="auto"/>
          <w:sz w:val="24"/>
          <w:szCs w:val="24"/>
          <w:highlight w:val="none"/>
        </w:rPr>
        <w:t>供应；为</w:t>
      </w:r>
      <w:r>
        <w:rPr>
          <w:rFonts w:hint="eastAsia" w:ascii="宋体" w:hAnsi="宋体" w:eastAsia="宋体" w:cs="宋体"/>
          <w:color w:val="auto"/>
          <w:sz w:val="24"/>
          <w:szCs w:val="24"/>
          <w:highlight w:val="none"/>
          <w:lang w:eastAsia="zh-CN"/>
        </w:rPr>
        <w:t>乙方派驻的服务人员</w:t>
      </w:r>
      <w:r>
        <w:rPr>
          <w:rFonts w:hint="eastAsia" w:ascii="宋体" w:hAnsi="宋体" w:eastAsia="宋体" w:cs="宋体"/>
          <w:color w:val="auto"/>
          <w:sz w:val="24"/>
          <w:szCs w:val="24"/>
          <w:highlight w:val="none"/>
        </w:rPr>
        <w:t>提供食宿。</w:t>
      </w:r>
    </w:p>
    <w:p w14:paraId="482268F9">
      <w:pPr>
        <w:wordWrap/>
        <w:spacing w:before="0" w:line="360" w:lineRule="auto"/>
        <w:ind w:right="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根据乙方提出的申请，负责职工</w:t>
      </w:r>
      <w:r>
        <w:rPr>
          <w:rFonts w:hint="eastAsia" w:ascii="宋体" w:hAnsi="宋体" w:eastAsia="宋体" w:cs="宋体"/>
          <w:color w:val="auto"/>
          <w:sz w:val="24"/>
          <w:szCs w:val="24"/>
          <w:highlight w:val="none"/>
          <w:lang w:eastAsia="zh-CN"/>
        </w:rPr>
        <w:t>食堂</w:t>
      </w:r>
      <w:r>
        <w:rPr>
          <w:rFonts w:hint="eastAsia" w:ascii="宋体" w:hAnsi="宋体" w:eastAsia="宋体" w:cs="宋体"/>
          <w:color w:val="auto"/>
          <w:sz w:val="24"/>
          <w:szCs w:val="24"/>
          <w:highlight w:val="none"/>
        </w:rPr>
        <w:t>所需主、副食原料及日常</w:t>
      </w:r>
      <w:r>
        <w:rPr>
          <w:rFonts w:hint="eastAsia" w:ascii="宋体" w:hAnsi="宋体" w:eastAsia="宋体" w:cs="宋体"/>
          <w:color w:val="auto"/>
          <w:sz w:val="24"/>
          <w:szCs w:val="24"/>
          <w:highlight w:val="none"/>
          <w:lang w:eastAsia="zh-CN"/>
        </w:rPr>
        <w:t>职工食堂</w:t>
      </w:r>
      <w:r>
        <w:rPr>
          <w:rFonts w:hint="eastAsia" w:ascii="宋体" w:hAnsi="宋体" w:eastAsia="宋体" w:cs="宋体"/>
          <w:color w:val="auto"/>
          <w:sz w:val="24"/>
          <w:szCs w:val="24"/>
          <w:highlight w:val="none"/>
        </w:rPr>
        <w:t>耗材的采购，指定专人和乙方代表对购进物品进行验收入库。</w:t>
      </w:r>
    </w:p>
    <w:p w14:paraId="4207CA86">
      <w:pPr>
        <w:wordWrap/>
        <w:spacing w:before="0" w:line="360" w:lineRule="auto"/>
        <w:ind w:right="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职工食堂</w:t>
      </w:r>
      <w:r>
        <w:rPr>
          <w:rFonts w:hint="eastAsia" w:ascii="宋体" w:hAnsi="宋体" w:eastAsia="宋体" w:cs="宋体"/>
          <w:color w:val="auto"/>
          <w:sz w:val="24"/>
          <w:szCs w:val="24"/>
          <w:highlight w:val="none"/>
        </w:rPr>
        <w:t>所有设备、用具、餐具的添置及维修，由乙方提出申请，经甲方同意后，由甲方购置或维修；</w:t>
      </w:r>
      <w:r>
        <w:rPr>
          <w:rFonts w:hint="eastAsia" w:ascii="宋体" w:hAnsi="宋体" w:eastAsia="宋体" w:cs="宋体"/>
          <w:color w:val="auto"/>
          <w:sz w:val="24"/>
          <w:szCs w:val="24"/>
          <w:highlight w:val="none"/>
          <w:lang w:eastAsia="zh-CN"/>
        </w:rPr>
        <w:t>乙方由于自身原因未及时提出的任何添置、维修等事宜，造成的所有损失由乙方负责。</w:t>
      </w:r>
    </w:p>
    <w:p w14:paraId="2495F9D5">
      <w:pPr>
        <w:wordWrap/>
        <w:spacing w:before="0" w:line="360" w:lineRule="auto"/>
        <w:ind w:right="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甲方有权依据相关规定及制度对乙方</w:t>
      </w:r>
      <w:r>
        <w:rPr>
          <w:rFonts w:hint="eastAsia" w:ascii="宋体" w:hAnsi="宋体" w:eastAsia="宋体" w:cs="宋体"/>
          <w:color w:val="auto"/>
          <w:sz w:val="24"/>
          <w:szCs w:val="24"/>
          <w:highlight w:val="none"/>
          <w:lang w:eastAsia="zh-CN"/>
        </w:rPr>
        <w:t>服务</w:t>
      </w:r>
      <w:r>
        <w:rPr>
          <w:rFonts w:hint="eastAsia" w:ascii="宋体" w:hAnsi="宋体" w:eastAsia="宋体" w:cs="宋体"/>
          <w:color w:val="auto"/>
          <w:sz w:val="24"/>
          <w:szCs w:val="24"/>
          <w:highlight w:val="none"/>
        </w:rPr>
        <w:t>完成情况（如饭菜质量、品种、环境卫生、服务态度</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）实行监督考核和指导。</w:t>
      </w:r>
    </w:p>
    <w:p w14:paraId="5465DFCE">
      <w:pPr>
        <w:wordWrap/>
        <w:spacing w:before="0" w:line="360" w:lineRule="auto"/>
        <w:ind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cs="宋体"/>
          <w:color w:val="auto"/>
          <w:sz w:val="24"/>
          <w:szCs w:val="24"/>
          <w:lang w:val="en-US" w:eastAsia="zh-CN"/>
        </w:rPr>
        <w:t>5.</w:t>
      </w:r>
      <w:r>
        <w:rPr>
          <w:rFonts w:hint="eastAsia" w:ascii="宋体" w:hAnsi="宋体" w:eastAsia="宋体" w:cs="宋体"/>
          <w:color w:val="auto"/>
          <w:sz w:val="24"/>
          <w:szCs w:val="24"/>
        </w:rPr>
        <w:t>甲方有权依照</w:t>
      </w:r>
      <w:r>
        <w:rPr>
          <w:rFonts w:hint="eastAsia" w:ascii="宋体" w:hAnsi="宋体" w:eastAsia="宋体" w:cs="宋体"/>
          <w:color w:val="auto"/>
          <w:sz w:val="24"/>
          <w:szCs w:val="24"/>
          <w:lang w:val="en-US" w:eastAsia="zh-CN"/>
        </w:rPr>
        <w:t>约定的服务标准对</w:t>
      </w:r>
      <w:r>
        <w:rPr>
          <w:rFonts w:hint="eastAsia" w:ascii="宋体" w:hAnsi="宋体" w:eastAsia="宋体" w:cs="宋体"/>
          <w:color w:val="auto"/>
          <w:sz w:val="24"/>
          <w:szCs w:val="24"/>
          <w:lang w:eastAsia="zh-CN"/>
        </w:rPr>
        <w:t>乙方派驻的服务人员进行</w:t>
      </w:r>
      <w:r>
        <w:rPr>
          <w:rFonts w:hint="eastAsia" w:ascii="宋体" w:hAnsi="宋体" w:eastAsia="宋体" w:cs="宋体"/>
          <w:color w:val="auto"/>
          <w:sz w:val="24"/>
          <w:szCs w:val="24"/>
        </w:rPr>
        <w:t>考核，并依据考核情况</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待反馈</w:t>
      </w:r>
      <w:r>
        <w:rPr>
          <w:rFonts w:hint="eastAsia" w:ascii="宋体" w:hAnsi="宋体" w:eastAsia="宋体" w:cs="宋体"/>
          <w:color w:val="auto"/>
          <w:sz w:val="24"/>
          <w:szCs w:val="24"/>
          <w:lang w:eastAsia="zh-CN"/>
        </w:rPr>
        <w:t>乙方</w:t>
      </w:r>
      <w:r>
        <w:rPr>
          <w:rFonts w:hint="eastAsia" w:ascii="宋体" w:hAnsi="宋体" w:eastAsia="宋体" w:cs="宋体"/>
          <w:color w:val="auto"/>
          <w:sz w:val="24"/>
          <w:szCs w:val="24"/>
          <w:lang w:val="en-US" w:eastAsia="zh-CN"/>
        </w:rPr>
        <w:t>后要求乙方进行更换</w:t>
      </w:r>
      <w:r>
        <w:rPr>
          <w:rFonts w:hint="eastAsia" w:ascii="宋体" w:hAnsi="宋体" w:eastAsia="宋体" w:cs="宋体"/>
          <w:color w:val="auto"/>
          <w:sz w:val="24"/>
          <w:szCs w:val="24"/>
        </w:rPr>
        <w:t>。</w:t>
      </w:r>
    </w:p>
    <w:p w14:paraId="0F5D06D4">
      <w:pPr>
        <w:pStyle w:val="3"/>
        <w:wordWrap/>
        <w:spacing w:before="0" w:line="360" w:lineRule="auto"/>
        <w:ind w:right="0" w:firstLine="480" w:firstLineChars="200"/>
        <w:jc w:val="left"/>
        <w:textAlignment w:val="auto"/>
        <w:outlineLvl w:val="9"/>
        <w:rPr>
          <w:rFonts w:hint="eastAsia" w:ascii="宋体" w:hAnsi="宋体" w:eastAsia="宋体" w:cs="宋体"/>
          <w:color w:val="auto"/>
          <w:sz w:val="24"/>
          <w:szCs w:val="24"/>
        </w:rPr>
      </w:pPr>
      <w:r>
        <w:rPr>
          <w:rFonts w:hint="eastAsia" w:hAnsi="宋体" w:cs="宋体"/>
          <w:color w:val="auto"/>
          <w:sz w:val="24"/>
          <w:szCs w:val="24"/>
          <w:lang w:val="en-US" w:eastAsia="zh-CN"/>
        </w:rPr>
        <w:t>6.</w:t>
      </w:r>
      <w:r>
        <w:rPr>
          <w:rFonts w:hint="eastAsia" w:ascii="宋体" w:hAnsi="宋体" w:eastAsia="宋体" w:cs="宋体"/>
          <w:color w:val="auto"/>
          <w:sz w:val="24"/>
          <w:szCs w:val="24"/>
        </w:rPr>
        <w:t>甲方有权安排</w:t>
      </w:r>
      <w:r>
        <w:rPr>
          <w:rFonts w:hint="eastAsia" w:ascii="宋体" w:hAnsi="宋体" w:eastAsia="宋体" w:cs="宋体"/>
          <w:color w:val="auto"/>
          <w:sz w:val="24"/>
          <w:szCs w:val="24"/>
          <w:lang w:eastAsia="zh-CN"/>
        </w:rPr>
        <w:t>乙方派驻的服务人员</w:t>
      </w:r>
      <w:r>
        <w:rPr>
          <w:rFonts w:hint="eastAsia" w:ascii="宋体" w:hAnsi="宋体" w:eastAsia="宋体" w:cs="宋体"/>
          <w:color w:val="auto"/>
          <w:sz w:val="24"/>
          <w:szCs w:val="24"/>
        </w:rPr>
        <w:t>从事与承包工作相关的临时工作，</w:t>
      </w:r>
      <w:r>
        <w:rPr>
          <w:rFonts w:hint="eastAsia" w:ascii="宋体" w:hAnsi="宋体" w:eastAsia="宋体" w:cs="宋体"/>
          <w:color w:val="auto"/>
          <w:sz w:val="24"/>
          <w:szCs w:val="24"/>
          <w:lang w:eastAsia="zh-CN"/>
        </w:rPr>
        <w:t>乙方派驻的服务人员</w:t>
      </w:r>
      <w:r>
        <w:rPr>
          <w:rFonts w:hint="eastAsia" w:ascii="宋体" w:hAnsi="宋体" w:eastAsia="宋体" w:cs="宋体"/>
          <w:color w:val="auto"/>
          <w:sz w:val="24"/>
          <w:szCs w:val="24"/>
        </w:rPr>
        <w:t>不得拒绝或</w:t>
      </w:r>
      <w:r>
        <w:rPr>
          <w:rFonts w:hint="eastAsia" w:ascii="宋体" w:hAnsi="宋体" w:eastAsia="宋体" w:cs="宋体"/>
          <w:color w:val="auto"/>
          <w:sz w:val="24"/>
          <w:szCs w:val="24"/>
          <w:lang w:eastAsia="zh-CN"/>
        </w:rPr>
        <w:t>另外</w:t>
      </w:r>
      <w:r>
        <w:rPr>
          <w:rFonts w:hint="eastAsia" w:ascii="宋体" w:hAnsi="宋体" w:eastAsia="宋体" w:cs="宋体"/>
          <w:color w:val="auto"/>
          <w:sz w:val="24"/>
          <w:szCs w:val="24"/>
        </w:rPr>
        <w:t>收取费用。</w:t>
      </w:r>
    </w:p>
    <w:p w14:paraId="61D701C7">
      <w:pPr>
        <w:wordWrap/>
        <w:spacing w:before="0" w:line="360" w:lineRule="auto"/>
        <w:ind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cs="宋体"/>
          <w:color w:val="auto"/>
          <w:sz w:val="24"/>
          <w:szCs w:val="24"/>
          <w:lang w:val="en-US" w:eastAsia="zh-CN"/>
        </w:rPr>
        <w:t>7.</w:t>
      </w:r>
      <w:r>
        <w:rPr>
          <w:rFonts w:hint="eastAsia" w:ascii="宋体" w:hAnsi="宋体" w:eastAsia="宋体" w:cs="宋体"/>
          <w:color w:val="auto"/>
          <w:sz w:val="24"/>
          <w:szCs w:val="24"/>
        </w:rPr>
        <w:t>在合同期内，如</w:t>
      </w:r>
      <w:r>
        <w:rPr>
          <w:rFonts w:hint="eastAsia" w:ascii="宋体" w:hAnsi="宋体" w:eastAsia="宋体" w:cs="宋体"/>
          <w:color w:val="auto"/>
          <w:sz w:val="24"/>
          <w:szCs w:val="24"/>
          <w:lang w:eastAsia="zh-CN"/>
        </w:rPr>
        <w:t>乙方派驻的服务人员</w:t>
      </w:r>
      <w:r>
        <w:rPr>
          <w:rFonts w:hint="eastAsia" w:ascii="宋体" w:hAnsi="宋体" w:eastAsia="宋体" w:cs="宋体"/>
          <w:color w:val="auto"/>
          <w:sz w:val="24"/>
          <w:szCs w:val="24"/>
        </w:rPr>
        <w:t>有传染病症状等不适宜食堂工作情况发生时，甲方有权要求乙方无条件更换。</w:t>
      </w:r>
    </w:p>
    <w:p w14:paraId="22398CD3">
      <w:pPr>
        <w:wordWrap/>
        <w:spacing w:before="0" w:line="360" w:lineRule="auto"/>
        <w:ind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cs="宋体"/>
          <w:color w:val="auto"/>
          <w:sz w:val="24"/>
          <w:szCs w:val="24"/>
          <w:lang w:val="en-US" w:eastAsia="zh-CN"/>
        </w:rPr>
        <w:t>8.</w:t>
      </w:r>
      <w:r>
        <w:rPr>
          <w:rFonts w:hint="eastAsia" w:ascii="宋体" w:hAnsi="宋体" w:eastAsia="宋体" w:cs="宋体"/>
          <w:color w:val="auto"/>
          <w:sz w:val="24"/>
          <w:szCs w:val="24"/>
        </w:rPr>
        <w:t>甲方有权知晓乙方</w:t>
      </w:r>
      <w:r>
        <w:rPr>
          <w:rFonts w:hint="eastAsia" w:ascii="宋体" w:hAnsi="宋体" w:eastAsia="宋体" w:cs="宋体"/>
          <w:color w:val="auto"/>
          <w:sz w:val="24"/>
          <w:szCs w:val="24"/>
          <w:lang w:eastAsia="zh-CN"/>
        </w:rPr>
        <w:t>派驻的服务人员</w:t>
      </w:r>
      <w:r>
        <w:rPr>
          <w:rFonts w:hint="eastAsia" w:ascii="宋体" w:hAnsi="宋体" w:eastAsia="宋体" w:cs="宋体"/>
          <w:color w:val="auto"/>
          <w:sz w:val="24"/>
          <w:szCs w:val="24"/>
        </w:rPr>
        <w:t>的工资分配及社会保险缴纳情况。</w:t>
      </w:r>
    </w:p>
    <w:p w14:paraId="3E736248">
      <w:pPr>
        <w:wordWrap/>
        <w:spacing w:before="0" w:line="360" w:lineRule="auto"/>
        <w:ind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cs="宋体"/>
          <w:color w:val="auto"/>
          <w:sz w:val="24"/>
          <w:szCs w:val="24"/>
          <w:lang w:val="en-US" w:eastAsia="zh-CN"/>
        </w:rPr>
        <w:t>9.</w:t>
      </w:r>
      <w:r>
        <w:rPr>
          <w:rFonts w:hint="eastAsia" w:ascii="宋体" w:hAnsi="宋体" w:eastAsia="宋体" w:cs="宋体"/>
          <w:color w:val="auto"/>
          <w:sz w:val="24"/>
          <w:szCs w:val="24"/>
        </w:rPr>
        <w:t>甲方应按照本合同的约定向乙方及时、足额的支付</w:t>
      </w:r>
      <w:r>
        <w:rPr>
          <w:rFonts w:hint="eastAsia" w:ascii="宋体" w:hAnsi="宋体" w:eastAsia="宋体" w:cs="宋体"/>
          <w:color w:val="auto"/>
          <w:sz w:val="24"/>
          <w:szCs w:val="24"/>
          <w:lang w:eastAsia="zh-CN"/>
        </w:rPr>
        <w:t>服务费</w:t>
      </w:r>
      <w:r>
        <w:rPr>
          <w:rFonts w:hint="eastAsia" w:ascii="宋体" w:hAnsi="宋体" w:eastAsia="宋体" w:cs="宋体"/>
          <w:color w:val="auto"/>
          <w:sz w:val="24"/>
          <w:szCs w:val="24"/>
        </w:rPr>
        <w:t>。</w:t>
      </w:r>
    </w:p>
    <w:p w14:paraId="5469629F">
      <w:pPr>
        <w:wordWrap/>
        <w:spacing w:before="0" w:line="360" w:lineRule="auto"/>
        <w:ind w:right="0" w:firstLine="482" w:firstLineChars="200"/>
        <w:jc w:val="left"/>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第四条  乙方的权利和义务</w:t>
      </w:r>
    </w:p>
    <w:p w14:paraId="43BA8E7D">
      <w:pPr>
        <w:wordWrap/>
        <w:spacing w:before="0" w:line="360" w:lineRule="auto"/>
        <w:ind w:right="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乙方应根据甲方</w:t>
      </w:r>
      <w:r>
        <w:rPr>
          <w:rFonts w:hint="eastAsia" w:ascii="宋体" w:hAnsi="宋体" w:eastAsia="宋体" w:cs="宋体"/>
          <w:color w:val="auto"/>
          <w:sz w:val="24"/>
          <w:szCs w:val="24"/>
          <w:highlight w:val="none"/>
          <w:lang w:eastAsia="zh-CN"/>
        </w:rPr>
        <w:t>职工食堂服务</w:t>
      </w:r>
      <w:r>
        <w:rPr>
          <w:rFonts w:hint="eastAsia" w:ascii="宋体" w:hAnsi="宋体" w:eastAsia="宋体" w:cs="宋体"/>
          <w:color w:val="auto"/>
          <w:sz w:val="24"/>
          <w:szCs w:val="24"/>
          <w:highlight w:val="none"/>
        </w:rPr>
        <w:t>要求，向甲方</w:t>
      </w:r>
      <w:r>
        <w:rPr>
          <w:rFonts w:hint="eastAsia" w:ascii="宋体" w:hAnsi="宋体" w:eastAsia="宋体" w:cs="宋体"/>
          <w:color w:val="auto"/>
          <w:sz w:val="24"/>
          <w:szCs w:val="24"/>
          <w:highlight w:val="none"/>
          <w:lang w:eastAsia="zh-CN"/>
        </w:rPr>
        <w:t>派驻服务</w:t>
      </w:r>
      <w:r>
        <w:rPr>
          <w:rFonts w:hint="eastAsia" w:ascii="宋体" w:hAnsi="宋体" w:eastAsia="宋体" w:cs="宋体"/>
          <w:color w:val="auto"/>
          <w:sz w:val="24"/>
          <w:szCs w:val="24"/>
          <w:highlight w:val="none"/>
        </w:rPr>
        <w:t>人</w:t>
      </w:r>
      <w:r>
        <w:rPr>
          <w:rFonts w:hint="eastAsia" w:ascii="宋体" w:hAnsi="宋体" w:cs="宋体"/>
          <w:color w:val="auto"/>
          <w:sz w:val="24"/>
          <w:szCs w:val="24"/>
          <w:highlight w:val="none"/>
          <w:lang w:val="en-US" w:eastAsia="zh-CN"/>
        </w:rPr>
        <w:t>员</w:t>
      </w:r>
      <w:r>
        <w:rPr>
          <w:rFonts w:hint="eastAsia" w:ascii="宋体" w:hAnsi="宋体" w:eastAsia="宋体" w:cs="宋体"/>
          <w:color w:val="auto"/>
          <w:sz w:val="24"/>
          <w:szCs w:val="24"/>
          <w:highlight w:val="none"/>
          <w:lang w:eastAsia="zh-CN"/>
        </w:rPr>
        <w:t>共计</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名</w:t>
      </w:r>
      <w:r>
        <w:rPr>
          <w:rFonts w:hint="eastAsia" w:ascii="宋体" w:hAnsi="宋体" w:eastAsia="宋体" w:cs="宋体"/>
          <w:color w:val="auto"/>
          <w:sz w:val="24"/>
          <w:szCs w:val="24"/>
          <w:highlight w:val="none"/>
        </w:rPr>
        <w:t>，具体履行本合同约定的义务。各类服务人员数量如下：</w:t>
      </w:r>
      <w:r>
        <w:rPr>
          <w:rFonts w:hint="eastAsia" w:ascii="宋体" w:hAnsi="宋体" w:eastAsia="宋体" w:cs="宋体"/>
          <w:color w:val="auto"/>
          <w:sz w:val="24"/>
          <w:szCs w:val="24"/>
          <w:highlight w:val="none"/>
          <w:lang w:eastAsia="zh-CN"/>
        </w:rPr>
        <w:t>管理人员</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名、</w:t>
      </w:r>
      <w:r>
        <w:rPr>
          <w:rFonts w:hint="eastAsia" w:ascii="宋体" w:hAnsi="宋体" w:eastAsia="宋体" w:cs="宋体"/>
          <w:color w:val="auto"/>
          <w:sz w:val="24"/>
          <w:szCs w:val="24"/>
          <w:highlight w:val="none"/>
          <w:lang w:eastAsia="zh-CN"/>
        </w:rPr>
        <w:t>主厨</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名</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服务员</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名</w:t>
      </w:r>
      <w:r>
        <w:rPr>
          <w:rFonts w:hint="eastAsia" w:ascii="宋体" w:hAnsi="宋体" w:eastAsia="宋体" w:cs="宋体"/>
          <w:color w:val="auto"/>
          <w:sz w:val="24"/>
          <w:szCs w:val="24"/>
          <w:highlight w:val="none"/>
          <w:lang w:eastAsia="zh-CN"/>
        </w:rPr>
        <w:t>、其他后厨服务人员</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名</w:t>
      </w:r>
      <w:r>
        <w:rPr>
          <w:rFonts w:hint="eastAsia" w:ascii="宋体" w:hAnsi="宋体" w:eastAsia="宋体" w:cs="宋体"/>
          <w:color w:val="auto"/>
          <w:sz w:val="24"/>
          <w:szCs w:val="24"/>
          <w:highlight w:val="none"/>
        </w:rPr>
        <w:t>。</w:t>
      </w:r>
    </w:p>
    <w:p w14:paraId="0E25C10A">
      <w:pPr>
        <w:wordWrap/>
        <w:spacing w:before="0" w:line="360" w:lineRule="auto"/>
        <w:ind w:right="0" w:firstLine="480" w:firstLineChars="200"/>
        <w:jc w:val="left"/>
        <w:textAlignment w:val="auto"/>
        <w:outlineLvl w:val="9"/>
        <w:rPr>
          <w:rFonts w:hint="eastAsia" w:ascii="宋体" w:hAnsi="宋体" w:eastAsia="宋体" w:cs="宋体"/>
          <w:color w:val="auto"/>
          <w:sz w:val="24"/>
          <w:szCs w:val="24"/>
          <w:highlight w:val="yellow"/>
          <w:lang w:eastAsia="zh-CN"/>
        </w:rPr>
      </w:pPr>
      <w:r>
        <w:rPr>
          <w:rFonts w:hint="eastAsia" w:ascii="宋体" w:hAnsi="宋体" w:cs="宋体"/>
          <w:color w:val="auto"/>
          <w:sz w:val="24"/>
          <w:szCs w:val="24"/>
          <w:lang w:val="en-US" w:eastAsia="zh-CN"/>
        </w:rPr>
        <w:t>2.</w:t>
      </w:r>
      <w:r>
        <w:rPr>
          <w:rFonts w:hint="eastAsia" w:ascii="宋体" w:hAnsi="宋体" w:eastAsia="宋体" w:cs="宋体"/>
          <w:color w:val="auto"/>
          <w:sz w:val="24"/>
          <w:szCs w:val="24"/>
        </w:rPr>
        <w:t>乙方应根据甲方有关规章制度及要求提供相关服务并服从甲方</w:t>
      </w:r>
      <w:r>
        <w:rPr>
          <w:rFonts w:hint="eastAsia" w:ascii="宋体" w:hAnsi="宋体" w:eastAsia="宋体" w:cs="宋体"/>
          <w:color w:val="auto"/>
          <w:sz w:val="24"/>
          <w:szCs w:val="24"/>
          <w:lang w:eastAsia="zh-CN"/>
        </w:rPr>
        <w:t>职工食堂</w:t>
      </w:r>
      <w:r>
        <w:rPr>
          <w:rFonts w:hint="eastAsia" w:ascii="宋体" w:hAnsi="宋体" w:eastAsia="宋体" w:cs="宋体"/>
          <w:color w:val="auto"/>
          <w:sz w:val="24"/>
          <w:szCs w:val="24"/>
        </w:rPr>
        <w:t>管理人员管理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highlight w:val="none"/>
          <w:lang w:eastAsia="zh-CN"/>
        </w:rPr>
        <w:t>相关要求主要包括：</w:t>
      </w:r>
    </w:p>
    <w:p w14:paraId="4424F989">
      <w:pPr>
        <w:wordWrap/>
        <w:spacing w:before="0" w:line="360" w:lineRule="auto"/>
        <w:ind w:right="0" w:firstLine="480" w:firstLineChars="200"/>
        <w:jc w:val="left"/>
        <w:textAlignment w:val="auto"/>
        <w:outlineLvl w:val="9"/>
        <w:rPr>
          <w:rFonts w:hint="eastAsia" w:ascii="宋体" w:hAnsi="宋体" w:eastAsia="宋体" w:cs="宋体"/>
          <w:b w:val="0"/>
          <w:bCs w:val="0"/>
          <w:color w:val="auto"/>
          <w:kern w:val="44"/>
          <w:sz w:val="24"/>
          <w:szCs w:val="24"/>
          <w:lang w:val="en-US" w:eastAsia="zh-CN" w:bidi="ar-SA"/>
        </w:rPr>
      </w:pPr>
      <w:r>
        <w:rPr>
          <w:rFonts w:hint="eastAsia" w:ascii="宋体" w:hAnsi="宋体" w:eastAsia="宋体" w:cs="宋体"/>
          <w:b w:val="0"/>
          <w:bCs w:val="0"/>
          <w:color w:val="auto"/>
          <w:kern w:val="44"/>
          <w:sz w:val="24"/>
          <w:szCs w:val="24"/>
          <w:lang w:val="en-US" w:eastAsia="zh-CN" w:bidi="ar-SA"/>
        </w:rPr>
        <w:t>（1）负责</w:t>
      </w:r>
      <w:r>
        <w:rPr>
          <w:rFonts w:hint="eastAsia" w:ascii="宋体" w:hAnsi="宋体" w:eastAsia="宋体" w:cs="宋体"/>
          <w:b w:val="0"/>
          <w:bCs w:val="0"/>
          <w:color w:val="auto"/>
          <w:kern w:val="44"/>
          <w:sz w:val="24"/>
          <w:szCs w:val="24"/>
          <w:highlight w:val="none"/>
          <w:lang w:val="en-US" w:eastAsia="zh-CN" w:bidi="ar-SA"/>
        </w:rPr>
        <w:t>甲方员工每日工作餐和熟食的制作。保</w:t>
      </w:r>
      <w:r>
        <w:rPr>
          <w:rFonts w:hint="eastAsia" w:ascii="宋体" w:hAnsi="宋体" w:eastAsia="宋体" w:cs="宋体"/>
          <w:b w:val="0"/>
          <w:bCs w:val="0"/>
          <w:color w:val="auto"/>
          <w:kern w:val="44"/>
          <w:sz w:val="24"/>
          <w:szCs w:val="24"/>
          <w:lang w:val="en-US" w:eastAsia="zh-CN" w:bidi="ar-SA"/>
        </w:rPr>
        <w:t>证饭菜的数量和质量，努力做到荤素合理搭配，品种丰富多样，满足营养的需要；</w:t>
      </w:r>
    </w:p>
    <w:p w14:paraId="4D2B079F">
      <w:pPr>
        <w:wordWrap/>
        <w:spacing w:before="0" w:line="360" w:lineRule="auto"/>
        <w:ind w:right="0" w:firstLine="480" w:firstLineChars="200"/>
        <w:jc w:val="left"/>
        <w:textAlignment w:val="auto"/>
        <w:outlineLvl w:val="9"/>
        <w:rPr>
          <w:rFonts w:hint="eastAsia" w:ascii="宋体" w:hAnsi="宋体" w:eastAsia="宋体" w:cs="宋体"/>
          <w:b w:val="0"/>
          <w:bCs w:val="0"/>
          <w:color w:val="auto"/>
          <w:kern w:val="44"/>
          <w:sz w:val="24"/>
          <w:szCs w:val="24"/>
          <w:lang w:val="en-US" w:eastAsia="zh-CN" w:bidi="ar-SA"/>
        </w:rPr>
      </w:pPr>
      <w:r>
        <w:rPr>
          <w:rFonts w:hint="eastAsia" w:ascii="宋体" w:hAnsi="宋体" w:eastAsia="宋体" w:cs="宋体"/>
          <w:b w:val="0"/>
          <w:bCs w:val="0"/>
          <w:color w:val="auto"/>
          <w:kern w:val="44"/>
          <w:sz w:val="24"/>
          <w:szCs w:val="24"/>
          <w:lang w:val="en-US" w:eastAsia="zh-CN" w:bidi="ar-SA"/>
        </w:rPr>
        <w:t>（2）负责提供每天食谱，要求周内每天不重复；</w:t>
      </w:r>
    </w:p>
    <w:p w14:paraId="57A4BBFF">
      <w:pPr>
        <w:wordWrap/>
        <w:spacing w:before="0" w:line="360" w:lineRule="auto"/>
        <w:ind w:right="0" w:firstLine="480" w:firstLineChars="200"/>
        <w:jc w:val="left"/>
        <w:textAlignment w:val="auto"/>
        <w:outlineLvl w:val="9"/>
        <w:rPr>
          <w:rFonts w:hint="eastAsia" w:ascii="宋体" w:hAnsi="宋体" w:eastAsia="宋体" w:cs="宋体"/>
          <w:b w:val="0"/>
          <w:bCs w:val="0"/>
          <w:color w:val="auto"/>
          <w:kern w:val="44"/>
          <w:sz w:val="24"/>
          <w:szCs w:val="24"/>
          <w:lang w:val="en-US" w:eastAsia="zh-CN" w:bidi="ar-SA"/>
        </w:rPr>
      </w:pPr>
      <w:r>
        <w:rPr>
          <w:rFonts w:hint="eastAsia" w:ascii="宋体" w:hAnsi="宋体" w:eastAsia="宋体" w:cs="宋体"/>
          <w:b w:val="0"/>
          <w:bCs w:val="0"/>
          <w:color w:val="auto"/>
          <w:kern w:val="44"/>
          <w:sz w:val="24"/>
          <w:szCs w:val="24"/>
          <w:lang w:val="en-US" w:eastAsia="zh-CN" w:bidi="ar-SA"/>
        </w:rPr>
        <w:t>（3）负责厨房设备、器具的使用和管理；</w:t>
      </w:r>
    </w:p>
    <w:p w14:paraId="596B9857">
      <w:pPr>
        <w:wordWrap/>
        <w:spacing w:before="0" w:line="360" w:lineRule="auto"/>
        <w:ind w:right="0" w:firstLine="480" w:firstLineChars="200"/>
        <w:jc w:val="left"/>
        <w:textAlignment w:val="auto"/>
        <w:outlineLvl w:val="9"/>
        <w:rPr>
          <w:rFonts w:hint="eastAsia" w:ascii="宋体" w:hAnsi="宋体" w:eastAsia="宋体" w:cs="宋体"/>
          <w:b w:val="0"/>
          <w:bCs w:val="0"/>
          <w:color w:val="auto"/>
          <w:kern w:val="44"/>
          <w:sz w:val="24"/>
          <w:szCs w:val="24"/>
          <w:lang w:val="en-US" w:eastAsia="zh-CN" w:bidi="ar-SA"/>
        </w:rPr>
      </w:pPr>
      <w:r>
        <w:rPr>
          <w:rFonts w:hint="eastAsia" w:ascii="宋体" w:hAnsi="宋体" w:eastAsia="宋体" w:cs="宋体"/>
          <w:b w:val="0"/>
          <w:bCs w:val="0"/>
          <w:color w:val="auto"/>
          <w:kern w:val="44"/>
          <w:sz w:val="24"/>
          <w:szCs w:val="24"/>
          <w:lang w:val="en-US" w:eastAsia="zh-CN" w:bidi="ar-SA"/>
        </w:rPr>
        <w:t>（4）负责厨房、餐厅的环境卫生，做好器具的消毒；</w:t>
      </w:r>
    </w:p>
    <w:p w14:paraId="1B57AA97">
      <w:pPr>
        <w:wordWrap/>
        <w:spacing w:before="0" w:line="360" w:lineRule="auto"/>
        <w:ind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b w:val="0"/>
          <w:bCs w:val="0"/>
          <w:color w:val="auto"/>
          <w:kern w:val="44"/>
          <w:sz w:val="24"/>
          <w:szCs w:val="24"/>
          <w:lang w:val="en-US" w:eastAsia="zh-CN" w:bidi="ar-SA"/>
        </w:rPr>
        <w:t>（5）做好食品的验收工作，保证食品安全。</w:t>
      </w:r>
    </w:p>
    <w:p w14:paraId="5F7EDB30">
      <w:pPr>
        <w:wordWrap/>
        <w:spacing w:before="0" w:line="360" w:lineRule="auto"/>
        <w:ind w:left="1" w:right="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派驻</w:t>
      </w:r>
      <w:r>
        <w:rPr>
          <w:rFonts w:hint="eastAsia" w:ascii="宋体" w:hAnsi="宋体" w:eastAsia="宋体" w:cs="宋体"/>
          <w:color w:val="auto"/>
          <w:sz w:val="24"/>
          <w:szCs w:val="24"/>
          <w:highlight w:val="none"/>
        </w:rPr>
        <w:t>至甲方的服务人员必须具备下列条件</w:t>
      </w:r>
      <w:r>
        <w:rPr>
          <w:rFonts w:hint="eastAsia" w:ascii="宋体" w:hAnsi="宋体" w:eastAsia="宋体" w:cs="宋体"/>
          <w:color w:val="auto"/>
          <w:sz w:val="24"/>
          <w:szCs w:val="24"/>
          <w:highlight w:val="none"/>
          <w:lang w:eastAsia="zh-CN"/>
        </w:rPr>
        <w:t>：</w:t>
      </w:r>
    </w:p>
    <w:p w14:paraId="000007D0">
      <w:pPr>
        <w:wordWrap/>
        <w:spacing w:before="0" w:line="360" w:lineRule="auto"/>
        <w:ind w:left="1" w:right="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品行良好，</w:t>
      </w:r>
      <w:r>
        <w:rPr>
          <w:rFonts w:hint="eastAsia" w:ascii="宋体" w:hAnsi="宋体" w:eastAsia="宋体" w:cs="宋体"/>
          <w:color w:val="auto"/>
          <w:sz w:val="24"/>
          <w:szCs w:val="24"/>
          <w:highlight w:val="none"/>
          <w:lang w:eastAsia="zh-CN"/>
        </w:rPr>
        <w:t>主厨需具备</w:t>
      </w:r>
      <w:r>
        <w:rPr>
          <w:rFonts w:hint="eastAsia" w:ascii="宋体" w:hAnsi="宋体" w:eastAsia="宋体" w:cs="宋体"/>
          <w:color w:val="auto"/>
          <w:sz w:val="24"/>
          <w:szCs w:val="24"/>
          <w:highlight w:val="none"/>
        </w:rPr>
        <w:t>相关工作经验</w:t>
      </w:r>
      <w:r>
        <w:rPr>
          <w:rFonts w:hint="eastAsia" w:ascii="宋体" w:hAnsi="宋体" w:eastAsia="宋体" w:cs="宋体"/>
          <w:color w:val="auto"/>
          <w:sz w:val="24"/>
          <w:szCs w:val="24"/>
          <w:highlight w:val="none"/>
          <w:lang w:eastAsia="zh-CN"/>
        </w:rPr>
        <w:t>。</w:t>
      </w:r>
    </w:p>
    <w:p w14:paraId="3094E2EC">
      <w:pPr>
        <w:wordWrap/>
        <w:spacing w:before="0" w:line="360" w:lineRule="auto"/>
        <w:ind w:left="1"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身体健康，持有从业人员健康证</w:t>
      </w:r>
      <w:r>
        <w:rPr>
          <w:rFonts w:hint="eastAsia" w:ascii="宋体" w:hAnsi="宋体" w:eastAsia="宋体" w:cs="宋体"/>
          <w:color w:val="auto"/>
          <w:sz w:val="24"/>
          <w:szCs w:val="24"/>
          <w:lang w:eastAsia="zh-CN"/>
        </w:rPr>
        <w:t>。</w:t>
      </w:r>
    </w:p>
    <w:p w14:paraId="3ACD3C7D">
      <w:pPr>
        <w:wordWrap/>
        <w:spacing w:before="0" w:line="360" w:lineRule="auto"/>
        <w:ind w:left="1"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从未受过刑事处罚、劳教、行政拘留以及任何形式的处分</w:t>
      </w:r>
      <w:r>
        <w:rPr>
          <w:rFonts w:hint="eastAsia" w:ascii="宋体" w:hAnsi="宋体" w:eastAsia="宋体" w:cs="宋体"/>
          <w:color w:val="auto"/>
          <w:sz w:val="24"/>
          <w:szCs w:val="24"/>
          <w:lang w:eastAsia="zh-CN"/>
        </w:rPr>
        <w:t>。</w:t>
      </w:r>
    </w:p>
    <w:p w14:paraId="4D030924">
      <w:pPr>
        <w:wordWrap/>
        <w:spacing w:before="0" w:line="360" w:lineRule="auto"/>
        <w:ind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cs="宋体"/>
          <w:color w:val="auto"/>
          <w:sz w:val="24"/>
          <w:szCs w:val="24"/>
          <w:lang w:val="en-US" w:eastAsia="zh-CN"/>
        </w:rPr>
        <w:t>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w:t>
      </w:r>
      <w:r>
        <w:rPr>
          <w:rFonts w:hint="eastAsia" w:ascii="宋体" w:hAnsi="宋体" w:eastAsia="宋体" w:cs="宋体"/>
          <w:color w:val="auto"/>
          <w:sz w:val="24"/>
          <w:szCs w:val="24"/>
          <w:highlight w:val="none"/>
        </w:rPr>
        <w:t>派驻</w:t>
      </w:r>
      <w:r>
        <w:rPr>
          <w:rFonts w:hint="eastAsia" w:ascii="宋体" w:hAnsi="宋体" w:eastAsia="宋体" w:cs="宋体"/>
          <w:color w:val="auto"/>
          <w:sz w:val="24"/>
          <w:szCs w:val="24"/>
          <w:highlight w:val="none"/>
          <w:lang w:eastAsia="zh-CN"/>
        </w:rPr>
        <w:t>至甲方</w:t>
      </w:r>
      <w:r>
        <w:rPr>
          <w:rFonts w:hint="eastAsia" w:ascii="宋体" w:hAnsi="宋体" w:eastAsia="宋体" w:cs="宋体"/>
          <w:color w:val="auto"/>
          <w:sz w:val="24"/>
          <w:szCs w:val="24"/>
        </w:rPr>
        <w:t>的人员必须为乙方员工，归乙方管理，与甲方无任何直接或间接的雇佣、人事委托代理以及劳动关系，甲方仅按本合同约定向乙方支付</w:t>
      </w:r>
      <w:r>
        <w:rPr>
          <w:rFonts w:hint="eastAsia" w:ascii="宋体" w:hAnsi="宋体" w:eastAsia="宋体" w:cs="宋体"/>
          <w:color w:val="auto"/>
          <w:sz w:val="24"/>
          <w:szCs w:val="24"/>
          <w:lang w:eastAsia="zh-CN"/>
        </w:rPr>
        <w:t>服务承包</w:t>
      </w:r>
      <w:r>
        <w:rPr>
          <w:rFonts w:hint="eastAsia" w:ascii="宋体" w:hAnsi="宋体" w:eastAsia="宋体" w:cs="宋体"/>
          <w:color w:val="auto"/>
          <w:sz w:val="24"/>
          <w:szCs w:val="24"/>
        </w:rPr>
        <w:t>费用。</w:t>
      </w:r>
    </w:p>
    <w:p w14:paraId="06B1B53C">
      <w:pPr>
        <w:wordWrap/>
        <w:spacing w:before="0" w:line="360" w:lineRule="auto"/>
        <w:ind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cs="宋体"/>
          <w:color w:val="auto"/>
          <w:sz w:val="24"/>
          <w:szCs w:val="24"/>
          <w:lang w:val="en-US" w:eastAsia="zh-CN"/>
        </w:rPr>
        <w:t>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乙方应依法与其</w:t>
      </w:r>
      <w:r>
        <w:rPr>
          <w:rFonts w:hint="eastAsia" w:ascii="宋体" w:hAnsi="宋体" w:eastAsia="宋体" w:cs="宋体"/>
          <w:color w:val="auto"/>
          <w:sz w:val="24"/>
          <w:szCs w:val="24"/>
          <w:highlight w:val="none"/>
        </w:rPr>
        <w:t>派驻</w:t>
      </w:r>
      <w:r>
        <w:rPr>
          <w:rFonts w:hint="eastAsia" w:ascii="宋体" w:hAnsi="宋体" w:eastAsia="宋体" w:cs="宋体"/>
          <w:color w:val="auto"/>
          <w:sz w:val="24"/>
          <w:szCs w:val="24"/>
          <w:highlight w:val="none"/>
          <w:lang w:eastAsia="zh-CN"/>
        </w:rPr>
        <w:t>至甲方的</w:t>
      </w:r>
      <w:r>
        <w:rPr>
          <w:rFonts w:hint="eastAsia" w:ascii="宋体" w:hAnsi="宋体" w:eastAsia="宋体" w:cs="宋体"/>
          <w:color w:val="auto"/>
          <w:sz w:val="24"/>
          <w:szCs w:val="24"/>
        </w:rPr>
        <w:t>人员签订劳动合同，</w:t>
      </w:r>
      <w:r>
        <w:rPr>
          <w:rFonts w:hint="eastAsia" w:ascii="宋体" w:hAnsi="宋体" w:eastAsia="宋体" w:cs="宋体"/>
          <w:color w:val="auto"/>
          <w:sz w:val="24"/>
          <w:szCs w:val="24"/>
          <w:lang w:eastAsia="zh-CN"/>
        </w:rPr>
        <w:t>并</w:t>
      </w:r>
      <w:r>
        <w:rPr>
          <w:rFonts w:hint="eastAsia" w:ascii="宋体" w:hAnsi="宋体" w:eastAsia="宋体" w:cs="宋体"/>
          <w:color w:val="auto"/>
          <w:sz w:val="24"/>
          <w:szCs w:val="24"/>
        </w:rPr>
        <w:t>足额支付</w:t>
      </w:r>
      <w:r>
        <w:rPr>
          <w:rFonts w:hint="eastAsia" w:ascii="宋体" w:hAnsi="宋体" w:eastAsia="宋体" w:cs="宋体"/>
          <w:color w:val="auto"/>
          <w:sz w:val="24"/>
          <w:szCs w:val="24"/>
          <w:highlight w:val="none"/>
          <w:lang w:eastAsia="zh-CN"/>
        </w:rPr>
        <w:t>其</w:t>
      </w:r>
      <w:r>
        <w:rPr>
          <w:rFonts w:hint="eastAsia" w:ascii="宋体" w:hAnsi="宋体" w:eastAsia="宋体" w:cs="宋体"/>
          <w:color w:val="auto"/>
          <w:sz w:val="24"/>
          <w:szCs w:val="24"/>
        </w:rPr>
        <w:t>劳动报酬；按</w:t>
      </w:r>
      <w:r>
        <w:rPr>
          <w:rFonts w:hint="eastAsia" w:ascii="宋体" w:hAnsi="宋体" w:eastAsia="宋体" w:cs="宋体"/>
          <w:color w:val="auto"/>
          <w:sz w:val="24"/>
          <w:szCs w:val="24"/>
          <w:lang w:eastAsia="zh-CN"/>
        </w:rPr>
        <w:t>相关法律法规</w:t>
      </w:r>
      <w:r>
        <w:rPr>
          <w:rFonts w:hint="eastAsia" w:ascii="宋体" w:hAnsi="宋体" w:eastAsia="宋体" w:cs="宋体"/>
          <w:color w:val="auto"/>
          <w:sz w:val="24"/>
          <w:szCs w:val="24"/>
        </w:rPr>
        <w:t>规定，为</w:t>
      </w:r>
      <w:r>
        <w:rPr>
          <w:rFonts w:hint="eastAsia" w:ascii="宋体" w:hAnsi="宋体" w:eastAsia="宋体" w:cs="宋体"/>
          <w:color w:val="auto"/>
          <w:sz w:val="24"/>
          <w:szCs w:val="24"/>
          <w:highlight w:val="none"/>
        </w:rPr>
        <w:t>派驻</w:t>
      </w:r>
      <w:r>
        <w:rPr>
          <w:rFonts w:hint="eastAsia" w:ascii="宋体" w:hAnsi="宋体" w:eastAsia="宋体" w:cs="宋体"/>
          <w:color w:val="auto"/>
          <w:sz w:val="24"/>
          <w:szCs w:val="24"/>
          <w:highlight w:val="none"/>
          <w:lang w:eastAsia="zh-CN"/>
        </w:rPr>
        <w:t>至甲方的</w:t>
      </w:r>
      <w:r>
        <w:rPr>
          <w:rFonts w:hint="eastAsia" w:ascii="宋体" w:hAnsi="宋体" w:eastAsia="宋体" w:cs="宋体"/>
          <w:color w:val="auto"/>
          <w:sz w:val="24"/>
          <w:szCs w:val="24"/>
        </w:rPr>
        <w:t>各类人员足额缴纳所有相关的社会保险及其他相关费用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同时购买人身意外伤害商业险。乙方人员在执行本合同期间，发生任何事故</w:t>
      </w:r>
      <w:r>
        <w:rPr>
          <w:rFonts w:hint="eastAsia" w:ascii="宋体" w:hAnsi="宋体" w:eastAsia="宋体" w:cs="宋体"/>
          <w:color w:val="auto"/>
          <w:sz w:val="24"/>
          <w:szCs w:val="24"/>
          <w:lang w:eastAsia="zh-CN"/>
        </w:rPr>
        <w:t>（伤亡等）</w:t>
      </w:r>
      <w:r>
        <w:rPr>
          <w:rFonts w:hint="eastAsia" w:ascii="宋体" w:hAnsi="宋体" w:eastAsia="宋体" w:cs="宋体"/>
          <w:color w:val="auto"/>
          <w:sz w:val="24"/>
          <w:szCs w:val="24"/>
        </w:rPr>
        <w:t>或与乙方发生劳动争议均由乙方自行全权负责，相关费用乙方自行承担。</w:t>
      </w:r>
    </w:p>
    <w:p w14:paraId="6141EA8B">
      <w:pPr>
        <w:pStyle w:val="3"/>
        <w:wordWrap/>
        <w:spacing w:before="0" w:line="360" w:lineRule="auto"/>
        <w:ind w:right="0" w:firstLine="480" w:firstLineChars="200"/>
        <w:jc w:val="left"/>
        <w:textAlignment w:val="auto"/>
        <w:outlineLvl w:val="9"/>
        <w:rPr>
          <w:rFonts w:hint="eastAsia" w:ascii="宋体" w:hAnsi="宋体" w:eastAsia="宋体" w:cs="宋体"/>
          <w:color w:val="auto"/>
          <w:sz w:val="24"/>
          <w:szCs w:val="24"/>
          <w:highlight w:val="magenta"/>
        </w:rPr>
      </w:pPr>
      <w:r>
        <w:rPr>
          <w:rFonts w:hint="eastAsia" w:ascii="宋体" w:hAnsi="宋体" w:eastAsia="宋体" w:cs="宋体"/>
          <w:color w:val="auto"/>
          <w:sz w:val="24"/>
          <w:szCs w:val="24"/>
          <w:lang w:eastAsia="zh-CN"/>
        </w:rPr>
        <w:t>（</w:t>
      </w:r>
      <w:r>
        <w:rPr>
          <w:rFonts w:hint="eastAsia" w:hAnsi="宋体" w:cs="宋体"/>
          <w:color w:val="auto"/>
          <w:sz w:val="24"/>
          <w:szCs w:val="24"/>
          <w:lang w:val="en-US" w:eastAsia="zh-CN"/>
        </w:rPr>
        <w:t>6</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乙方在完成甲方</w:t>
      </w:r>
      <w:r>
        <w:rPr>
          <w:rFonts w:hint="eastAsia" w:ascii="宋体" w:hAnsi="宋体" w:eastAsia="宋体" w:cs="宋体"/>
          <w:color w:val="auto"/>
          <w:sz w:val="24"/>
          <w:szCs w:val="24"/>
          <w:lang w:eastAsia="zh-CN"/>
        </w:rPr>
        <w:t>职工食堂</w:t>
      </w:r>
      <w:r>
        <w:rPr>
          <w:rFonts w:hint="eastAsia" w:ascii="宋体" w:hAnsi="宋体" w:eastAsia="宋体" w:cs="宋体"/>
          <w:color w:val="auto"/>
          <w:sz w:val="24"/>
          <w:szCs w:val="24"/>
          <w:highlight w:val="none"/>
          <w:lang w:eastAsia="zh-CN"/>
        </w:rPr>
        <w:t>服务工作</w:t>
      </w:r>
      <w:r>
        <w:rPr>
          <w:rFonts w:hint="eastAsia" w:ascii="宋体" w:hAnsi="宋体" w:eastAsia="宋体" w:cs="宋体"/>
          <w:color w:val="auto"/>
          <w:sz w:val="24"/>
          <w:szCs w:val="24"/>
        </w:rPr>
        <w:t>期间，其工作时间必须满足甲方的工作要求，包括</w:t>
      </w:r>
      <w:r>
        <w:rPr>
          <w:rFonts w:hint="eastAsia" w:ascii="宋体" w:hAnsi="宋体" w:eastAsia="宋体" w:cs="宋体"/>
          <w:color w:val="auto"/>
          <w:sz w:val="24"/>
          <w:szCs w:val="24"/>
          <w:lang w:eastAsia="zh-CN"/>
        </w:rPr>
        <w:t>周六、周日</w:t>
      </w:r>
      <w:r>
        <w:rPr>
          <w:rFonts w:hint="eastAsia" w:ascii="宋体" w:hAnsi="宋体" w:eastAsia="宋体" w:cs="宋体"/>
          <w:color w:val="auto"/>
          <w:sz w:val="24"/>
          <w:szCs w:val="24"/>
        </w:rPr>
        <w:t>及</w:t>
      </w:r>
      <w:r>
        <w:rPr>
          <w:rFonts w:hint="eastAsia" w:ascii="宋体" w:hAnsi="宋体" w:eastAsia="宋体" w:cs="宋体"/>
          <w:color w:val="auto"/>
          <w:sz w:val="24"/>
          <w:szCs w:val="24"/>
          <w:lang w:eastAsia="zh-CN"/>
        </w:rPr>
        <w:t>法定节假日</w:t>
      </w:r>
      <w:r>
        <w:rPr>
          <w:rFonts w:hint="eastAsia" w:ascii="宋体" w:hAnsi="宋体" w:eastAsia="宋体" w:cs="宋体"/>
          <w:color w:val="auto"/>
          <w:sz w:val="24"/>
          <w:szCs w:val="24"/>
        </w:rPr>
        <w:t>。</w:t>
      </w:r>
    </w:p>
    <w:p w14:paraId="326C38E2">
      <w:pPr>
        <w:wordWrap/>
        <w:adjustRightInd w:val="0"/>
        <w:snapToGrid w:val="0"/>
        <w:spacing w:before="0" w:line="360" w:lineRule="auto"/>
        <w:ind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cs="宋体"/>
          <w:color w:val="auto"/>
          <w:sz w:val="24"/>
          <w:szCs w:val="24"/>
          <w:lang w:val="en-US" w:eastAsia="zh-CN"/>
        </w:rPr>
        <w:t>7</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乙方必须确保为甲方提供优质、高效的专业服务，并根据甲方要求改变不满意的服务状况</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接受</w:t>
      </w:r>
      <w:r>
        <w:rPr>
          <w:rFonts w:hint="eastAsia" w:ascii="宋体" w:hAnsi="宋体" w:eastAsia="宋体" w:cs="宋体"/>
          <w:color w:val="auto"/>
          <w:sz w:val="24"/>
          <w:szCs w:val="24"/>
          <w:lang w:eastAsia="zh-CN"/>
        </w:rPr>
        <w:t>政府相</w:t>
      </w:r>
      <w:r>
        <w:rPr>
          <w:rFonts w:hint="eastAsia" w:ascii="宋体" w:hAnsi="宋体" w:eastAsia="宋体" w:cs="宋体"/>
          <w:color w:val="auto"/>
          <w:sz w:val="24"/>
          <w:szCs w:val="24"/>
        </w:rPr>
        <w:t>关部门监督与检查</w:t>
      </w:r>
      <w:r>
        <w:rPr>
          <w:rFonts w:hint="eastAsia" w:ascii="宋体" w:hAnsi="宋体" w:eastAsia="宋体" w:cs="宋体"/>
          <w:color w:val="auto"/>
          <w:sz w:val="24"/>
          <w:szCs w:val="24"/>
          <w:lang w:eastAsia="zh-CN"/>
        </w:rPr>
        <w:t>，在</w:t>
      </w:r>
      <w:r>
        <w:rPr>
          <w:rFonts w:hint="eastAsia" w:ascii="宋体" w:hAnsi="宋体" w:eastAsia="宋体" w:cs="宋体"/>
          <w:color w:val="auto"/>
          <w:sz w:val="24"/>
          <w:szCs w:val="24"/>
          <w:lang w:val="en-US" w:eastAsia="zh-CN"/>
        </w:rPr>
        <w:t>相关部门检查中发生的费用（包括处罚等）均由乙方承担。</w:t>
      </w:r>
    </w:p>
    <w:p w14:paraId="4585CE25">
      <w:pPr>
        <w:wordWrap/>
        <w:spacing w:before="0" w:line="360" w:lineRule="auto"/>
        <w:ind w:right="0" w:firstLine="480" w:firstLineChars="200"/>
        <w:jc w:val="left"/>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cs="宋体"/>
          <w:color w:val="auto"/>
          <w:sz w:val="24"/>
          <w:szCs w:val="24"/>
          <w:lang w:val="en-US" w:eastAsia="zh-CN"/>
        </w:rPr>
        <w:t>8</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乙方不得在</w:t>
      </w:r>
      <w:r>
        <w:rPr>
          <w:rFonts w:hint="eastAsia" w:ascii="宋体" w:hAnsi="宋体" w:eastAsia="宋体" w:cs="宋体"/>
          <w:color w:val="auto"/>
          <w:sz w:val="24"/>
          <w:szCs w:val="24"/>
          <w:lang w:eastAsia="zh-CN"/>
        </w:rPr>
        <w:t>服务</w:t>
      </w:r>
      <w:r>
        <w:rPr>
          <w:rFonts w:hint="eastAsia" w:ascii="宋体" w:hAnsi="宋体" w:eastAsia="宋体" w:cs="宋体"/>
          <w:color w:val="auto"/>
          <w:sz w:val="24"/>
          <w:szCs w:val="24"/>
        </w:rPr>
        <w:t>区域从事非法活动，不得从事有损甲方利益的活动，不得以甲方的名义从事任何经济活动，</w:t>
      </w:r>
      <w:r>
        <w:rPr>
          <w:rFonts w:hint="eastAsia" w:ascii="宋体" w:hAnsi="宋体" w:eastAsia="宋体" w:cs="宋体"/>
          <w:color w:val="auto"/>
          <w:sz w:val="24"/>
          <w:szCs w:val="24"/>
          <w:lang w:eastAsia="zh-CN"/>
        </w:rPr>
        <w:t>且由此产生的一切责任由乙方承担。</w:t>
      </w:r>
    </w:p>
    <w:p w14:paraId="440EC4E7">
      <w:pPr>
        <w:wordWrap/>
        <w:spacing w:before="0" w:line="360" w:lineRule="auto"/>
        <w:ind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cs="宋体"/>
          <w:color w:val="auto"/>
          <w:sz w:val="24"/>
          <w:szCs w:val="24"/>
          <w:lang w:val="en-US" w:eastAsia="zh-CN"/>
        </w:rPr>
        <w:t>9</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乙方任何时候都不能在承包区域存放易燃易爆和有毒物品,不得存放挥发性大或气味浓烈的液体等。</w:t>
      </w:r>
    </w:p>
    <w:p w14:paraId="0BDD844D">
      <w:pPr>
        <w:pStyle w:val="3"/>
        <w:wordWrap/>
        <w:spacing w:before="0" w:line="360" w:lineRule="auto"/>
        <w:ind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hAnsi="宋体" w:cs="宋体"/>
          <w:color w:val="auto"/>
          <w:sz w:val="24"/>
          <w:szCs w:val="24"/>
          <w:lang w:val="en-US" w:eastAsia="zh-CN"/>
        </w:rPr>
        <w:t>0</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w:t>
      </w:r>
      <w:r>
        <w:rPr>
          <w:rFonts w:hint="eastAsia" w:ascii="宋体" w:hAnsi="宋体" w:eastAsia="宋体" w:cs="宋体"/>
          <w:color w:val="auto"/>
          <w:sz w:val="24"/>
          <w:szCs w:val="24"/>
          <w:highlight w:val="none"/>
        </w:rPr>
        <w:t>方对甲方的工作环境、措施和制度中存在的问题，有权提出整改建议，甲方应给予支持。</w:t>
      </w:r>
      <w:r>
        <w:rPr>
          <w:rFonts w:hint="eastAsia" w:ascii="宋体" w:hAnsi="宋体" w:eastAsia="宋体" w:cs="宋体"/>
          <w:color w:val="auto"/>
          <w:sz w:val="24"/>
          <w:szCs w:val="24"/>
          <w:lang w:eastAsia="zh-CN"/>
        </w:rPr>
        <w:t>乙方派驻的服务人员</w:t>
      </w:r>
      <w:r>
        <w:rPr>
          <w:rFonts w:hint="eastAsia" w:ascii="宋体" w:hAnsi="宋体" w:eastAsia="宋体" w:cs="宋体"/>
          <w:color w:val="auto"/>
          <w:sz w:val="24"/>
          <w:szCs w:val="24"/>
        </w:rPr>
        <w:t>有权拒绝甲方的违章指挥与作业。</w:t>
      </w:r>
    </w:p>
    <w:p w14:paraId="0BA2531C">
      <w:pPr>
        <w:wordWrap/>
        <w:spacing w:before="0" w:line="360" w:lineRule="auto"/>
        <w:ind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乙方有权按本合同约定向甲方收取</w:t>
      </w:r>
      <w:r>
        <w:rPr>
          <w:rFonts w:hint="eastAsia" w:ascii="宋体" w:hAnsi="宋体" w:eastAsia="宋体" w:cs="宋体"/>
          <w:b w:val="0"/>
          <w:bCs w:val="0"/>
          <w:color w:val="auto"/>
          <w:sz w:val="24"/>
          <w:szCs w:val="24"/>
          <w:u w:val="none"/>
          <w:lang w:eastAsia="zh-CN"/>
        </w:rPr>
        <w:t>服务</w:t>
      </w:r>
      <w:r>
        <w:rPr>
          <w:rFonts w:hint="eastAsia" w:ascii="宋体" w:hAnsi="宋体" w:eastAsia="宋体" w:cs="宋体"/>
          <w:color w:val="auto"/>
          <w:sz w:val="24"/>
          <w:szCs w:val="24"/>
        </w:rPr>
        <w:t>费用。</w:t>
      </w:r>
    </w:p>
    <w:p w14:paraId="66D26E01">
      <w:pPr>
        <w:wordWrap/>
        <w:spacing w:before="0" w:line="360" w:lineRule="auto"/>
        <w:ind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乙方应定期对其</w:t>
      </w:r>
      <w:r>
        <w:rPr>
          <w:rFonts w:hint="eastAsia" w:ascii="宋体" w:hAnsi="宋体" w:eastAsia="宋体" w:cs="宋体"/>
          <w:color w:val="auto"/>
          <w:sz w:val="24"/>
          <w:szCs w:val="24"/>
          <w:lang w:eastAsia="zh-CN"/>
        </w:rPr>
        <w:t>服务</w:t>
      </w:r>
      <w:r>
        <w:rPr>
          <w:rFonts w:hint="eastAsia" w:ascii="宋体" w:hAnsi="宋体" w:eastAsia="宋体" w:cs="宋体"/>
          <w:color w:val="auto"/>
          <w:sz w:val="24"/>
          <w:szCs w:val="24"/>
        </w:rPr>
        <w:t>人员进行餐饮业的健康体检，及时更换身体健康不合格或不能胜任本项目</w:t>
      </w:r>
      <w:r>
        <w:rPr>
          <w:rFonts w:hint="eastAsia" w:ascii="宋体" w:hAnsi="宋体" w:eastAsia="宋体" w:cs="宋体"/>
          <w:color w:val="auto"/>
          <w:sz w:val="24"/>
          <w:szCs w:val="24"/>
          <w:lang w:eastAsia="zh-CN"/>
        </w:rPr>
        <w:t>要求</w:t>
      </w:r>
      <w:r>
        <w:rPr>
          <w:rFonts w:hint="eastAsia" w:ascii="宋体" w:hAnsi="宋体" w:eastAsia="宋体" w:cs="宋体"/>
          <w:color w:val="auto"/>
          <w:sz w:val="24"/>
          <w:szCs w:val="24"/>
        </w:rPr>
        <w:t>的工作人员</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确保</w:t>
      </w:r>
      <w:r>
        <w:rPr>
          <w:rFonts w:hint="eastAsia" w:ascii="宋体" w:hAnsi="宋体" w:eastAsia="宋体" w:cs="宋体"/>
          <w:color w:val="auto"/>
          <w:sz w:val="24"/>
          <w:szCs w:val="24"/>
          <w:lang w:eastAsia="zh-CN"/>
        </w:rPr>
        <w:t>派驻至</w:t>
      </w:r>
      <w:r>
        <w:rPr>
          <w:rFonts w:hint="eastAsia" w:ascii="宋体" w:hAnsi="宋体" w:eastAsia="宋体" w:cs="宋体"/>
          <w:color w:val="auto"/>
          <w:sz w:val="24"/>
          <w:szCs w:val="24"/>
        </w:rPr>
        <w:t>甲方的人员身体健康，技术娴熟。</w:t>
      </w:r>
      <w:r>
        <w:rPr>
          <w:rFonts w:hint="eastAsia" w:ascii="宋体" w:hAnsi="宋体" w:eastAsia="宋体" w:cs="宋体"/>
          <w:color w:val="auto"/>
          <w:sz w:val="24"/>
          <w:szCs w:val="24"/>
          <w:lang w:eastAsia="zh-CN"/>
        </w:rPr>
        <w:t>体检费用由乙方自行承担。</w:t>
      </w:r>
    </w:p>
    <w:p w14:paraId="16ADC26A">
      <w:pPr>
        <w:wordWrap/>
        <w:spacing w:before="0" w:line="360" w:lineRule="auto"/>
        <w:ind w:left="1"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cs="宋体"/>
          <w:color w:val="auto"/>
          <w:sz w:val="24"/>
          <w:szCs w:val="24"/>
          <w:lang w:val="en-US" w:eastAsia="zh-CN"/>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乙方要爱护、保养好</w:t>
      </w:r>
      <w:r>
        <w:rPr>
          <w:rFonts w:hint="eastAsia" w:ascii="宋体" w:hAnsi="宋体" w:eastAsia="宋体" w:cs="宋体"/>
          <w:color w:val="auto"/>
          <w:sz w:val="24"/>
          <w:szCs w:val="24"/>
          <w:lang w:eastAsia="zh-CN"/>
        </w:rPr>
        <w:t>甲方职工食</w:t>
      </w:r>
      <w:r>
        <w:rPr>
          <w:rFonts w:hint="eastAsia" w:ascii="宋体" w:hAnsi="宋体" w:eastAsia="宋体" w:cs="宋体"/>
          <w:color w:val="auto"/>
          <w:sz w:val="24"/>
          <w:szCs w:val="24"/>
          <w:highlight w:val="none"/>
          <w:lang w:eastAsia="zh-CN"/>
        </w:rPr>
        <w:t>堂</w:t>
      </w:r>
      <w:r>
        <w:rPr>
          <w:rFonts w:hint="eastAsia" w:ascii="宋体" w:hAnsi="宋体" w:eastAsia="宋体" w:cs="宋体"/>
          <w:color w:val="auto"/>
          <w:sz w:val="24"/>
          <w:szCs w:val="24"/>
          <w:highlight w:val="none"/>
        </w:rPr>
        <w:t>的设施和设备，</w:t>
      </w:r>
      <w:r>
        <w:rPr>
          <w:rFonts w:hint="eastAsia" w:ascii="宋体" w:hAnsi="宋体" w:eastAsia="宋体" w:cs="宋体"/>
          <w:color w:val="auto"/>
          <w:sz w:val="24"/>
          <w:szCs w:val="24"/>
        </w:rPr>
        <w:t>所配物品因人为损坏和丢失，</w:t>
      </w:r>
      <w:r>
        <w:rPr>
          <w:rFonts w:hint="eastAsia" w:ascii="宋体" w:hAnsi="宋体" w:eastAsia="宋体" w:cs="宋体"/>
          <w:color w:val="auto"/>
          <w:sz w:val="24"/>
          <w:szCs w:val="24"/>
          <w:lang w:eastAsia="zh-CN"/>
        </w:rPr>
        <w:t>乙方</w:t>
      </w:r>
      <w:r>
        <w:rPr>
          <w:rFonts w:hint="eastAsia" w:ascii="宋体" w:hAnsi="宋体" w:eastAsia="宋体" w:cs="宋体"/>
          <w:color w:val="auto"/>
          <w:sz w:val="24"/>
          <w:szCs w:val="24"/>
        </w:rPr>
        <w:t>要负责维修或照价赔偿（在合同期内易碎餐具或其他物品，损坏率达到2%，超出部分需照价赔偿）；乙方及其人员因主观原因或过错造成自身财产、人员损失的，由乙方自行承担。</w:t>
      </w:r>
    </w:p>
    <w:p w14:paraId="4B7CB489">
      <w:pPr>
        <w:wordWrap/>
        <w:spacing w:before="0" w:line="360" w:lineRule="auto"/>
        <w:ind w:left="1"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cs="宋体"/>
          <w:color w:val="auto"/>
          <w:sz w:val="24"/>
          <w:szCs w:val="24"/>
          <w:lang w:val="en-US" w:eastAsia="zh-CN"/>
        </w:rPr>
        <w:t>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乙方应在合同签订后一个月内提供派往甲方</w:t>
      </w:r>
      <w:r>
        <w:rPr>
          <w:rFonts w:hint="eastAsia" w:ascii="宋体" w:hAnsi="宋体" w:eastAsia="宋体" w:cs="宋体"/>
          <w:color w:val="auto"/>
          <w:sz w:val="24"/>
          <w:szCs w:val="24"/>
          <w:lang w:eastAsia="zh-CN"/>
        </w:rPr>
        <w:t>的</w:t>
      </w:r>
      <w:r>
        <w:rPr>
          <w:rFonts w:hint="eastAsia" w:ascii="宋体" w:hAnsi="宋体" w:eastAsia="宋体" w:cs="宋体"/>
          <w:color w:val="auto"/>
          <w:sz w:val="24"/>
          <w:szCs w:val="24"/>
          <w:highlight w:val="none"/>
          <w:lang w:eastAsia="zh-CN"/>
        </w:rPr>
        <w:t>人员</w:t>
      </w:r>
      <w:r>
        <w:rPr>
          <w:rFonts w:hint="eastAsia" w:ascii="宋体" w:hAnsi="宋体" w:eastAsia="宋体" w:cs="宋体"/>
          <w:color w:val="auto"/>
          <w:sz w:val="24"/>
          <w:szCs w:val="24"/>
        </w:rPr>
        <w:t>花名册、</w:t>
      </w:r>
      <w:r>
        <w:rPr>
          <w:rFonts w:hint="eastAsia" w:ascii="宋体" w:hAnsi="宋体" w:eastAsia="宋体" w:cs="宋体"/>
          <w:color w:val="auto"/>
          <w:sz w:val="24"/>
          <w:szCs w:val="24"/>
          <w:lang w:eastAsia="zh-CN"/>
        </w:rPr>
        <w:t>员工信息表、</w:t>
      </w:r>
      <w:r>
        <w:rPr>
          <w:rFonts w:hint="eastAsia" w:ascii="宋体" w:hAnsi="宋体" w:eastAsia="宋体" w:cs="宋体"/>
          <w:color w:val="auto"/>
          <w:sz w:val="24"/>
          <w:szCs w:val="24"/>
        </w:rPr>
        <w:t>有效身份证明复印件、健康证明或体检报告复印件以及</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与其派往甲方</w:t>
      </w:r>
      <w:r>
        <w:rPr>
          <w:rFonts w:hint="eastAsia" w:ascii="宋体" w:hAnsi="宋体" w:eastAsia="宋体" w:cs="宋体"/>
          <w:color w:val="auto"/>
          <w:sz w:val="24"/>
          <w:szCs w:val="24"/>
          <w:highlight w:val="none"/>
          <w:lang w:eastAsia="zh-CN"/>
        </w:rPr>
        <w:t>人员</w:t>
      </w:r>
      <w:r>
        <w:rPr>
          <w:rFonts w:hint="eastAsia" w:ascii="宋体" w:hAnsi="宋体" w:eastAsia="宋体" w:cs="宋体"/>
          <w:color w:val="auto"/>
          <w:sz w:val="24"/>
          <w:szCs w:val="24"/>
        </w:rPr>
        <w:t>签订的劳动合同的复印件等；乙方用工变化情况应及时向甲方备案。乙方所派人员须经甲方同意后方可上岗。</w:t>
      </w:r>
    </w:p>
    <w:p w14:paraId="51C50DB9">
      <w:pPr>
        <w:wordWrap/>
        <w:spacing w:before="0" w:line="360" w:lineRule="auto"/>
        <w:ind w:right="0" w:firstLine="482" w:firstLineChars="200"/>
        <w:jc w:val="left"/>
        <w:textAlignment w:val="auto"/>
        <w:outlineLvl w:val="9"/>
        <w:rPr>
          <w:rFonts w:hint="eastAsia" w:ascii="宋体" w:hAnsi="宋体" w:eastAsia="宋体" w:cs="宋体"/>
          <w:b/>
          <w:color w:val="auto"/>
          <w:sz w:val="24"/>
          <w:szCs w:val="24"/>
        </w:rPr>
      </w:pPr>
      <w:bookmarkStart w:id="2" w:name="_Toc15252_WPSOffice_Level2"/>
      <w:r>
        <w:rPr>
          <w:rFonts w:hint="eastAsia" w:ascii="宋体" w:hAnsi="宋体" w:eastAsia="宋体" w:cs="宋体"/>
          <w:b/>
          <w:color w:val="auto"/>
          <w:sz w:val="24"/>
          <w:szCs w:val="24"/>
        </w:rPr>
        <w:t>第</w:t>
      </w:r>
      <w:r>
        <w:rPr>
          <w:rFonts w:hint="eastAsia" w:ascii="宋体" w:hAnsi="宋体" w:eastAsia="宋体" w:cs="宋体"/>
          <w:b/>
          <w:color w:val="auto"/>
          <w:sz w:val="24"/>
          <w:szCs w:val="24"/>
          <w:lang w:val="en-US" w:eastAsia="zh-CN"/>
        </w:rPr>
        <w:t>五条</w:t>
      </w:r>
      <w:r>
        <w:rPr>
          <w:rFonts w:hint="eastAsia" w:ascii="宋体" w:hAnsi="宋体" w:eastAsia="宋体" w:cs="宋体"/>
          <w:b/>
          <w:color w:val="auto"/>
          <w:sz w:val="24"/>
          <w:szCs w:val="24"/>
        </w:rPr>
        <w:t xml:space="preserve">  合同的有效期限</w:t>
      </w:r>
      <w:bookmarkEnd w:id="2"/>
    </w:p>
    <w:p w14:paraId="6F873922">
      <w:pPr>
        <w:wordWrap/>
        <w:spacing w:before="0" w:line="360" w:lineRule="auto"/>
        <w:ind w:right="0" w:firstLine="480" w:firstLineChars="200"/>
        <w:jc w:val="left"/>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本项目</w:t>
      </w:r>
      <w:r>
        <w:rPr>
          <w:rFonts w:hint="eastAsia" w:ascii="宋体" w:hAnsi="宋体" w:eastAsia="宋体" w:cs="宋体"/>
          <w:color w:val="auto"/>
          <w:sz w:val="24"/>
          <w:szCs w:val="24"/>
          <w:highlight w:val="none"/>
          <w:lang w:eastAsia="zh-CN"/>
        </w:rPr>
        <w:t>服务</w:t>
      </w:r>
      <w:r>
        <w:rPr>
          <w:rFonts w:hint="eastAsia" w:ascii="宋体" w:hAnsi="宋体" w:cs="宋体"/>
          <w:color w:val="auto"/>
          <w:sz w:val="24"/>
          <w:szCs w:val="24"/>
          <w:highlight w:val="none"/>
          <w:lang w:val="en-US" w:eastAsia="zh-CN"/>
        </w:rPr>
        <w:t>期限</w:t>
      </w:r>
      <w:r>
        <w:rPr>
          <w:rFonts w:hint="eastAsia" w:ascii="宋体" w:hAnsi="宋体" w:eastAsia="宋体" w:cs="宋体"/>
          <w:color w:val="auto"/>
          <w:sz w:val="24"/>
          <w:szCs w:val="24"/>
          <w:highlight w:val="none"/>
          <w:lang w:eastAsia="zh-CN"/>
        </w:rPr>
        <w:t>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经双方协商一致</w:t>
      </w:r>
      <w:r>
        <w:rPr>
          <w:rFonts w:hint="eastAsia" w:ascii="宋体" w:hAnsi="宋体" w:eastAsia="宋体" w:cs="宋体"/>
          <w:color w:val="auto"/>
          <w:sz w:val="24"/>
          <w:szCs w:val="24"/>
          <w:highlight w:val="none"/>
          <w:lang w:eastAsia="zh-CN"/>
        </w:rPr>
        <w:t>合同采用一年一</w:t>
      </w:r>
      <w:r>
        <w:rPr>
          <w:rFonts w:hint="eastAsia" w:ascii="宋体" w:hAnsi="宋体" w:eastAsia="宋体" w:cs="宋体"/>
          <w:color w:val="auto"/>
          <w:sz w:val="24"/>
          <w:szCs w:val="24"/>
          <w:highlight w:val="none"/>
          <w:lang w:val="en-US" w:eastAsia="zh-CN"/>
        </w:rPr>
        <w:t>签</w:t>
      </w:r>
      <w:r>
        <w:rPr>
          <w:rFonts w:hint="eastAsia" w:ascii="宋体" w:hAnsi="宋体" w:cs="宋体"/>
          <w:color w:val="auto"/>
          <w:sz w:val="24"/>
          <w:szCs w:val="24"/>
          <w:highlight w:val="none"/>
          <w:lang w:eastAsia="zh-CN"/>
        </w:rPr>
        <w:t>。</w:t>
      </w:r>
      <w:bookmarkStart w:id="3" w:name="_Toc10566_WPSOffice_Level2"/>
    </w:p>
    <w:p w14:paraId="0C9E7CBE">
      <w:pPr>
        <w:wordWrap/>
        <w:spacing w:before="0" w:line="360" w:lineRule="auto"/>
        <w:ind w:right="0" w:firstLine="482" w:firstLineChars="200"/>
        <w:jc w:val="left"/>
        <w:textAlignment w:val="auto"/>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第</w:t>
      </w:r>
      <w:r>
        <w:rPr>
          <w:rFonts w:hint="eastAsia" w:ascii="宋体" w:hAnsi="宋体" w:eastAsia="宋体" w:cs="宋体"/>
          <w:b/>
          <w:color w:val="auto"/>
          <w:sz w:val="24"/>
          <w:szCs w:val="24"/>
          <w:lang w:val="en-US" w:eastAsia="zh-CN"/>
        </w:rPr>
        <w:t>六条</w:t>
      </w:r>
      <w:r>
        <w:rPr>
          <w:rFonts w:hint="eastAsia" w:ascii="宋体" w:hAnsi="宋体" w:eastAsia="宋体" w:cs="宋体"/>
          <w:b/>
          <w:color w:val="auto"/>
          <w:sz w:val="24"/>
          <w:szCs w:val="24"/>
        </w:rPr>
        <w:t xml:space="preserve">  </w:t>
      </w:r>
      <w:r>
        <w:rPr>
          <w:rFonts w:hint="eastAsia" w:ascii="宋体" w:hAnsi="宋体" w:eastAsia="宋体" w:cs="宋体"/>
          <w:b/>
          <w:color w:val="auto"/>
          <w:sz w:val="24"/>
          <w:szCs w:val="24"/>
          <w:lang w:eastAsia="zh-CN"/>
        </w:rPr>
        <w:t>服务费用</w:t>
      </w:r>
      <w:r>
        <w:rPr>
          <w:rFonts w:hint="eastAsia" w:ascii="宋体" w:hAnsi="宋体" w:eastAsia="宋体" w:cs="宋体"/>
          <w:b/>
          <w:color w:val="auto"/>
          <w:sz w:val="24"/>
          <w:szCs w:val="24"/>
        </w:rPr>
        <w:t>及支付方式</w:t>
      </w:r>
      <w:bookmarkEnd w:id="3"/>
    </w:p>
    <w:p w14:paraId="07EF40E1">
      <w:pPr>
        <w:wordWrap/>
        <w:spacing w:before="0" w:line="360" w:lineRule="auto"/>
        <w:ind w:right="0" w:firstLine="480" w:firstLineChars="200"/>
        <w:jc w:val="left"/>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甲方向乙方支付服务费用人民币</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元/年，如甲方有超出本合同约定范围以外其他服务要求的，由双方另行协商服务费用。</w:t>
      </w:r>
    </w:p>
    <w:p w14:paraId="542F799E">
      <w:pPr>
        <w:wordWrap/>
        <w:spacing w:before="0" w:line="360" w:lineRule="auto"/>
        <w:ind w:right="0" w:firstLine="482"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b/>
          <w:color w:val="auto"/>
          <w:sz w:val="24"/>
          <w:szCs w:val="24"/>
        </w:rPr>
        <w:t>第</w:t>
      </w:r>
      <w:r>
        <w:rPr>
          <w:rFonts w:hint="eastAsia" w:ascii="宋体" w:hAnsi="宋体" w:cs="宋体"/>
          <w:b/>
          <w:color w:val="auto"/>
          <w:sz w:val="24"/>
          <w:szCs w:val="24"/>
          <w:lang w:val="en-US" w:eastAsia="zh-CN"/>
        </w:rPr>
        <w:t>七</w:t>
      </w:r>
      <w:r>
        <w:rPr>
          <w:rFonts w:hint="eastAsia" w:ascii="宋体" w:hAnsi="宋体" w:eastAsia="宋体" w:cs="宋体"/>
          <w:b/>
          <w:color w:val="auto"/>
          <w:sz w:val="24"/>
          <w:szCs w:val="24"/>
        </w:rPr>
        <w:t>条</w:t>
      </w:r>
      <w:r>
        <w:rPr>
          <w:rFonts w:hint="eastAsia" w:ascii="宋体" w:hAnsi="宋体" w:eastAsia="宋体" w:cs="宋体"/>
          <w:color w:val="auto"/>
          <w:sz w:val="24"/>
          <w:szCs w:val="24"/>
        </w:rPr>
        <w:t xml:space="preserve"> 甲方按以下方式支付</w:t>
      </w:r>
      <w:r>
        <w:rPr>
          <w:rFonts w:hint="eastAsia" w:ascii="宋体" w:hAnsi="宋体" w:eastAsia="宋体" w:cs="宋体"/>
          <w:color w:val="auto"/>
          <w:sz w:val="24"/>
          <w:szCs w:val="24"/>
          <w:lang w:eastAsia="zh-CN"/>
        </w:rPr>
        <w:t>服务费</w:t>
      </w:r>
      <w:r>
        <w:rPr>
          <w:rFonts w:hint="eastAsia" w:ascii="宋体" w:hAnsi="宋体" w:eastAsia="宋体" w:cs="宋体"/>
          <w:color w:val="auto"/>
          <w:sz w:val="24"/>
          <w:szCs w:val="24"/>
        </w:rPr>
        <w:t>：</w:t>
      </w:r>
    </w:p>
    <w:p w14:paraId="038C350F">
      <w:pPr>
        <w:wordWrap/>
        <w:spacing w:before="0" w:line="360" w:lineRule="auto"/>
        <w:ind w:right="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每次支付前，乙方必须向甲方提供合法有效的</w:t>
      </w:r>
      <w:r>
        <w:rPr>
          <w:rFonts w:hint="eastAsia" w:ascii="宋体" w:hAnsi="宋体" w:eastAsia="宋体" w:cs="宋体"/>
          <w:color w:val="auto"/>
          <w:sz w:val="24"/>
          <w:szCs w:val="24"/>
          <w:highlight w:val="none"/>
          <w:lang w:eastAsia="zh-CN"/>
        </w:rPr>
        <w:t>服务费</w:t>
      </w:r>
      <w:r>
        <w:rPr>
          <w:rFonts w:hint="eastAsia" w:ascii="宋体" w:hAnsi="宋体" w:eastAsia="宋体" w:cs="宋体"/>
          <w:color w:val="auto"/>
          <w:sz w:val="24"/>
          <w:szCs w:val="24"/>
          <w:highlight w:val="none"/>
        </w:rPr>
        <w:t>发票，甲方将相应款项汇至本合同中约定的乙方账户。</w:t>
      </w:r>
    </w:p>
    <w:p w14:paraId="5B8AC863">
      <w:pPr>
        <w:wordWrap/>
        <w:spacing w:before="0" w:line="360" w:lineRule="auto"/>
        <w:ind w:right="0" w:firstLine="482" w:firstLineChars="200"/>
        <w:jc w:val="left"/>
        <w:textAlignment w:val="auto"/>
        <w:outlineLvl w:val="9"/>
        <w:rPr>
          <w:rFonts w:hint="eastAsia" w:ascii="宋体" w:hAnsi="宋体" w:eastAsia="宋体" w:cs="宋体"/>
          <w:b/>
          <w:color w:val="auto"/>
          <w:sz w:val="24"/>
          <w:szCs w:val="24"/>
        </w:rPr>
      </w:pPr>
      <w:bookmarkStart w:id="4" w:name="_Toc9184_WPSOffice_Level2"/>
      <w:r>
        <w:rPr>
          <w:rFonts w:hint="eastAsia" w:ascii="宋体" w:hAnsi="宋体" w:eastAsia="宋体" w:cs="宋体"/>
          <w:b/>
          <w:color w:val="auto"/>
          <w:sz w:val="24"/>
          <w:szCs w:val="24"/>
        </w:rPr>
        <w:t>第</w:t>
      </w:r>
      <w:r>
        <w:rPr>
          <w:rFonts w:hint="eastAsia" w:ascii="宋体" w:hAnsi="宋体" w:cs="宋体"/>
          <w:b/>
          <w:color w:val="auto"/>
          <w:sz w:val="24"/>
          <w:szCs w:val="24"/>
          <w:lang w:val="en-US" w:eastAsia="zh-CN"/>
        </w:rPr>
        <w:t>八</w:t>
      </w:r>
      <w:r>
        <w:rPr>
          <w:rFonts w:hint="eastAsia" w:ascii="宋体" w:hAnsi="宋体" w:eastAsia="宋体" w:cs="宋体"/>
          <w:b/>
          <w:color w:val="auto"/>
          <w:sz w:val="24"/>
          <w:szCs w:val="24"/>
          <w:lang w:val="en-US" w:eastAsia="zh-CN"/>
        </w:rPr>
        <w:t>条</w:t>
      </w:r>
      <w:r>
        <w:rPr>
          <w:rFonts w:hint="eastAsia" w:ascii="宋体" w:hAnsi="宋体" w:eastAsia="宋体" w:cs="宋体"/>
          <w:b/>
          <w:color w:val="auto"/>
          <w:sz w:val="24"/>
          <w:szCs w:val="24"/>
        </w:rPr>
        <w:t xml:space="preserve">  违约责任</w:t>
      </w:r>
      <w:bookmarkEnd w:id="4"/>
    </w:p>
    <w:p w14:paraId="5AEDBF60">
      <w:pPr>
        <w:wordWrap/>
        <w:spacing w:before="0" w:line="360" w:lineRule="auto"/>
        <w:ind w:right="0" w:firstLine="480" w:firstLineChars="200"/>
        <w:jc w:val="left"/>
        <w:textAlignment w:val="auto"/>
        <w:outlineLvl w:val="9"/>
        <w:rPr>
          <w:rFonts w:hint="eastAsia" w:ascii="宋体" w:hAnsi="宋体" w:eastAsia="宋体" w:cs="宋体"/>
          <w:b/>
          <w:color w:val="auto"/>
          <w:sz w:val="24"/>
          <w:szCs w:val="24"/>
        </w:rPr>
      </w:pPr>
      <w:r>
        <w:rPr>
          <w:rFonts w:hint="eastAsia" w:ascii="宋体" w:hAnsi="宋体" w:eastAsia="宋体" w:cs="宋体"/>
          <w:color w:val="auto"/>
          <w:sz w:val="24"/>
          <w:szCs w:val="24"/>
        </w:rPr>
        <w:t>乙方提供虚假证明文件或隐瞒真实情况，不具备合法或甲方要求的，甲方有权解除合同，乙方须按合同金额的</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rPr>
        <w:t>支付给甲方合同违约金。</w:t>
      </w:r>
    </w:p>
    <w:p w14:paraId="44843684">
      <w:pPr>
        <w:wordWrap/>
        <w:spacing w:before="0" w:line="360" w:lineRule="auto"/>
        <w:ind w:right="0" w:firstLine="482"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b/>
          <w:color w:val="auto"/>
          <w:sz w:val="24"/>
          <w:szCs w:val="24"/>
        </w:rPr>
        <w:t>第</w:t>
      </w:r>
      <w:r>
        <w:rPr>
          <w:rFonts w:hint="eastAsia" w:ascii="宋体" w:hAnsi="宋体" w:cs="宋体"/>
          <w:b/>
          <w:color w:val="auto"/>
          <w:sz w:val="24"/>
          <w:szCs w:val="24"/>
          <w:lang w:val="en-US" w:eastAsia="zh-CN"/>
        </w:rPr>
        <w:t>九</w:t>
      </w:r>
      <w:r>
        <w:rPr>
          <w:rFonts w:hint="eastAsia" w:ascii="宋体" w:hAnsi="宋体" w:eastAsia="宋体" w:cs="宋体"/>
          <w:b/>
          <w:color w:val="auto"/>
          <w:sz w:val="24"/>
          <w:szCs w:val="24"/>
        </w:rPr>
        <w:t xml:space="preserve">条 </w:t>
      </w:r>
      <w:r>
        <w:rPr>
          <w:rFonts w:hint="eastAsia" w:ascii="宋体" w:hAnsi="宋体" w:eastAsia="宋体" w:cs="宋体"/>
          <w:color w:val="auto"/>
          <w:sz w:val="24"/>
          <w:szCs w:val="24"/>
        </w:rPr>
        <w:t xml:space="preserve"> </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在未取得对方书面同意的情况下，任一方均不能将本合同有关权利义务转让给第三方，否则视为违约，另一方可以立即解除合同，并按合同金额的</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rPr>
        <w:t>支付给对方合同违约金。</w:t>
      </w:r>
    </w:p>
    <w:p w14:paraId="09BA5BFA">
      <w:pPr>
        <w:wordWrap/>
        <w:spacing w:before="0" w:line="360" w:lineRule="auto"/>
        <w:ind w:right="0" w:firstLine="482"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b/>
          <w:color w:val="auto"/>
          <w:sz w:val="24"/>
          <w:szCs w:val="24"/>
        </w:rPr>
        <w:t xml:space="preserve">第十条  </w:t>
      </w:r>
      <w:r>
        <w:rPr>
          <w:rFonts w:hint="eastAsia" w:ascii="宋体" w:hAnsi="宋体" w:eastAsia="宋体" w:cs="宋体"/>
          <w:color w:val="auto"/>
          <w:sz w:val="24"/>
          <w:szCs w:val="24"/>
        </w:rPr>
        <w:t>乙方人员在服务过程中发生重大失职、违纪违法的，甲方可以提出退换要求，乙方应予以支持并于</w:t>
      </w:r>
      <w:r>
        <w:rPr>
          <w:rFonts w:hint="eastAsia" w:ascii="宋体" w:hAnsi="宋体" w:eastAsia="宋体" w:cs="宋体"/>
          <w:color w:val="auto"/>
          <w:sz w:val="24"/>
          <w:szCs w:val="24"/>
          <w:u w:val="single"/>
        </w:rPr>
        <w:t>7日</w:t>
      </w:r>
      <w:r>
        <w:rPr>
          <w:rFonts w:hint="eastAsia" w:ascii="宋体" w:hAnsi="宋体" w:eastAsia="宋体" w:cs="宋体"/>
          <w:color w:val="auto"/>
          <w:sz w:val="24"/>
          <w:szCs w:val="24"/>
        </w:rPr>
        <w:t>内给予调换。遇乙方人员辞职的，乙方应及时补充人员。乙方未及时予以调换或补充人员的，甲方有权视情</w:t>
      </w:r>
      <w:r>
        <w:rPr>
          <w:rFonts w:hint="eastAsia" w:ascii="宋体" w:hAnsi="宋体" w:eastAsia="宋体" w:cs="宋体"/>
          <w:color w:val="auto"/>
          <w:sz w:val="24"/>
          <w:szCs w:val="24"/>
          <w:lang w:eastAsia="zh-CN"/>
        </w:rPr>
        <w:t>况</w:t>
      </w:r>
      <w:r>
        <w:rPr>
          <w:rFonts w:hint="eastAsia" w:ascii="宋体" w:hAnsi="宋体" w:eastAsia="宋体" w:cs="宋体"/>
          <w:color w:val="auto"/>
          <w:sz w:val="24"/>
          <w:szCs w:val="24"/>
        </w:rPr>
        <w:t>减少支付服务费。</w:t>
      </w:r>
    </w:p>
    <w:p w14:paraId="6FB8B156">
      <w:pPr>
        <w:wordWrap/>
        <w:spacing w:before="0" w:line="360" w:lineRule="auto"/>
        <w:ind w:right="0" w:firstLine="482"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b/>
          <w:color w:val="auto"/>
          <w:sz w:val="24"/>
          <w:szCs w:val="24"/>
        </w:rPr>
        <w:t>第十</w:t>
      </w:r>
      <w:r>
        <w:rPr>
          <w:rFonts w:hint="eastAsia" w:ascii="宋体" w:hAnsi="宋体" w:cs="宋体"/>
          <w:b/>
          <w:color w:val="auto"/>
          <w:sz w:val="24"/>
          <w:szCs w:val="24"/>
          <w:lang w:val="en-US" w:eastAsia="zh-CN"/>
        </w:rPr>
        <w:t>一</w:t>
      </w:r>
      <w:r>
        <w:rPr>
          <w:rFonts w:hint="eastAsia" w:ascii="宋体" w:hAnsi="宋体" w:eastAsia="宋体" w:cs="宋体"/>
          <w:b/>
          <w:color w:val="auto"/>
          <w:sz w:val="24"/>
          <w:szCs w:val="24"/>
        </w:rPr>
        <w:t xml:space="preserve">条 </w:t>
      </w:r>
      <w:r>
        <w:rPr>
          <w:rFonts w:hint="eastAsia" w:ascii="宋体" w:hAnsi="宋体" w:eastAsia="宋体" w:cs="宋体"/>
          <w:color w:val="auto"/>
          <w:sz w:val="24"/>
          <w:szCs w:val="24"/>
        </w:rPr>
        <w:t xml:space="preserve"> 因乙方未完全履行义务，导致甲方发生安全事故（包括但不限于人身财产损失、单位秘密泄露、食物中毒）的，乙方应承担赔偿责任；或者由于乙方未完全履行义务致使事故损失扩大的，乙方应就扩大的损失承担赔偿责任；发生前述两种情况，情节严重的甲方将提起诉讼，依法追责，甲方有权单方解除合同。</w:t>
      </w:r>
    </w:p>
    <w:p w14:paraId="07811705">
      <w:pPr>
        <w:wordWrap/>
        <w:spacing w:before="0" w:line="360" w:lineRule="auto"/>
        <w:ind w:right="0" w:firstLine="482" w:firstLineChars="200"/>
        <w:jc w:val="left"/>
        <w:textAlignment w:val="auto"/>
        <w:outlineLvl w:val="9"/>
        <w:rPr>
          <w:rFonts w:hint="eastAsia" w:ascii="宋体" w:hAnsi="宋体" w:eastAsia="宋体" w:cs="宋体"/>
          <w:color w:val="auto"/>
          <w:sz w:val="24"/>
          <w:szCs w:val="24"/>
          <w:highlight w:val="yellow"/>
        </w:rPr>
      </w:pPr>
      <w:r>
        <w:rPr>
          <w:rFonts w:hint="eastAsia" w:ascii="宋体" w:hAnsi="宋体" w:eastAsia="宋体" w:cs="宋体"/>
          <w:b/>
          <w:color w:val="auto"/>
          <w:sz w:val="24"/>
          <w:szCs w:val="24"/>
        </w:rPr>
        <w:t>第十</w:t>
      </w:r>
      <w:r>
        <w:rPr>
          <w:rFonts w:hint="eastAsia" w:ascii="宋体" w:hAnsi="宋体" w:cs="宋体"/>
          <w:b/>
          <w:color w:val="auto"/>
          <w:sz w:val="24"/>
          <w:szCs w:val="24"/>
          <w:lang w:val="en-US" w:eastAsia="zh-CN"/>
        </w:rPr>
        <w:t>二</w:t>
      </w:r>
      <w:r>
        <w:rPr>
          <w:rFonts w:hint="eastAsia" w:ascii="宋体" w:hAnsi="宋体" w:eastAsia="宋体" w:cs="宋体"/>
          <w:b/>
          <w:color w:val="auto"/>
          <w:sz w:val="24"/>
          <w:szCs w:val="24"/>
        </w:rPr>
        <w:t>条</w:t>
      </w:r>
      <w:r>
        <w:rPr>
          <w:rFonts w:hint="eastAsia" w:ascii="宋体" w:hAnsi="宋体" w:eastAsia="宋体" w:cs="宋体"/>
          <w:color w:val="auto"/>
          <w:sz w:val="24"/>
          <w:szCs w:val="24"/>
        </w:rPr>
        <w:t xml:space="preserve">  如果因乙方原因如内部劳资争议、工伤赔偿纠纷等，导致其派往甲方的人员不能完全履约的，甲方有权向乙方询问、调查原因，也有权了解向乙方支付的服务费的使用情况，必要时甲方可以视情</w:t>
      </w:r>
      <w:r>
        <w:rPr>
          <w:rFonts w:hint="eastAsia" w:ascii="宋体" w:hAnsi="宋体" w:eastAsia="宋体" w:cs="宋体"/>
          <w:color w:val="auto"/>
          <w:sz w:val="24"/>
          <w:szCs w:val="24"/>
          <w:lang w:eastAsia="zh-CN"/>
        </w:rPr>
        <w:t>况</w:t>
      </w:r>
      <w:r>
        <w:rPr>
          <w:rFonts w:hint="eastAsia" w:ascii="宋体" w:hAnsi="宋体" w:eastAsia="宋体" w:cs="宋体"/>
          <w:color w:val="auto"/>
          <w:sz w:val="24"/>
          <w:szCs w:val="24"/>
        </w:rPr>
        <w:t>暂停支付服务费用；如经甲方催告，乙方限期仍不能改正的，甲方有权终止本合同</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highlight w:val="none"/>
          <w:lang w:eastAsia="zh-CN"/>
        </w:rPr>
        <w:t>乙方应承担因此给甲方造成的损失</w:t>
      </w:r>
      <w:r>
        <w:rPr>
          <w:rFonts w:hint="eastAsia" w:ascii="宋体" w:hAnsi="宋体" w:eastAsia="宋体" w:cs="宋体"/>
          <w:color w:val="auto"/>
          <w:sz w:val="24"/>
          <w:szCs w:val="24"/>
          <w:highlight w:val="none"/>
        </w:rPr>
        <w:t>。</w:t>
      </w:r>
    </w:p>
    <w:p w14:paraId="4C967D16">
      <w:pPr>
        <w:wordWrap/>
        <w:spacing w:before="0" w:line="360" w:lineRule="auto"/>
        <w:ind w:right="0" w:firstLine="482"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b/>
          <w:color w:val="auto"/>
          <w:sz w:val="24"/>
          <w:szCs w:val="24"/>
        </w:rPr>
        <w:t>第十</w:t>
      </w:r>
      <w:r>
        <w:rPr>
          <w:rFonts w:hint="eastAsia" w:ascii="宋体" w:hAnsi="宋体" w:cs="宋体"/>
          <w:b/>
          <w:color w:val="auto"/>
          <w:sz w:val="24"/>
          <w:szCs w:val="24"/>
          <w:lang w:val="en-US" w:eastAsia="zh-CN"/>
        </w:rPr>
        <w:t>三</w:t>
      </w:r>
      <w:r>
        <w:rPr>
          <w:rFonts w:hint="eastAsia" w:ascii="宋体" w:hAnsi="宋体" w:eastAsia="宋体" w:cs="宋体"/>
          <w:b/>
          <w:color w:val="auto"/>
          <w:sz w:val="24"/>
          <w:szCs w:val="24"/>
        </w:rPr>
        <w:t>条</w:t>
      </w:r>
      <w:r>
        <w:rPr>
          <w:rFonts w:hint="eastAsia" w:ascii="宋体" w:hAnsi="宋体" w:eastAsia="宋体" w:cs="宋体"/>
          <w:color w:val="auto"/>
          <w:sz w:val="24"/>
          <w:szCs w:val="24"/>
        </w:rPr>
        <w:t xml:space="preserve">  乙方未能履行合同和遵守有关规定，在甲方发出书面警告后一周内乙方仍</w:t>
      </w:r>
      <w:r>
        <w:rPr>
          <w:rFonts w:hint="eastAsia" w:ascii="宋体" w:hAnsi="宋体" w:eastAsia="宋体" w:cs="宋体"/>
          <w:color w:val="auto"/>
          <w:sz w:val="24"/>
          <w:szCs w:val="24"/>
          <w:lang w:eastAsia="zh-CN"/>
        </w:rPr>
        <w:t>未</w:t>
      </w:r>
      <w:r>
        <w:rPr>
          <w:rFonts w:hint="eastAsia" w:ascii="宋体" w:hAnsi="宋体" w:eastAsia="宋体" w:cs="宋体"/>
          <w:color w:val="auto"/>
          <w:sz w:val="24"/>
          <w:szCs w:val="24"/>
        </w:rPr>
        <w:t>采取</w:t>
      </w:r>
      <w:r>
        <w:rPr>
          <w:rFonts w:hint="eastAsia" w:ascii="宋体" w:hAnsi="宋体" w:eastAsia="宋体" w:cs="宋体"/>
          <w:color w:val="auto"/>
          <w:sz w:val="24"/>
          <w:szCs w:val="24"/>
          <w:lang w:eastAsia="zh-CN"/>
        </w:rPr>
        <w:t>有效</w:t>
      </w:r>
      <w:r>
        <w:rPr>
          <w:rFonts w:hint="eastAsia" w:ascii="宋体" w:hAnsi="宋体" w:eastAsia="宋体" w:cs="宋体"/>
          <w:color w:val="auto"/>
          <w:sz w:val="24"/>
          <w:szCs w:val="24"/>
        </w:rPr>
        <w:t>补救措施</w:t>
      </w:r>
      <w:r>
        <w:rPr>
          <w:rFonts w:hint="eastAsia" w:ascii="宋体" w:hAnsi="宋体" w:eastAsia="宋体" w:cs="宋体"/>
          <w:color w:val="auto"/>
          <w:sz w:val="24"/>
          <w:szCs w:val="24"/>
          <w:lang w:eastAsia="zh-CN"/>
        </w:rPr>
        <w:t>或补救措施未起到明显效果的，</w:t>
      </w:r>
      <w:r>
        <w:rPr>
          <w:rFonts w:hint="eastAsia" w:ascii="宋体" w:hAnsi="宋体" w:eastAsia="宋体" w:cs="宋体"/>
          <w:color w:val="auto"/>
          <w:sz w:val="24"/>
          <w:szCs w:val="24"/>
        </w:rPr>
        <w:t>甲方可立即终止合</w:t>
      </w:r>
      <w:r>
        <w:rPr>
          <w:rFonts w:hint="eastAsia" w:ascii="宋体" w:hAnsi="宋体" w:eastAsia="宋体" w:cs="宋体"/>
          <w:color w:val="auto"/>
          <w:sz w:val="24"/>
          <w:szCs w:val="24"/>
          <w:highlight w:val="none"/>
        </w:rPr>
        <w:t>同，乙方须按合同金额的</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‰支付给甲方合同违约金。</w:t>
      </w:r>
    </w:p>
    <w:p w14:paraId="29D052AE">
      <w:pPr>
        <w:wordWrap/>
        <w:spacing w:before="0" w:line="360" w:lineRule="auto"/>
        <w:ind w:right="0" w:firstLine="482"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b/>
          <w:color w:val="auto"/>
          <w:sz w:val="24"/>
          <w:szCs w:val="24"/>
        </w:rPr>
        <w:t>第十</w:t>
      </w:r>
      <w:r>
        <w:rPr>
          <w:rFonts w:hint="eastAsia" w:ascii="宋体" w:hAnsi="宋体" w:cs="宋体"/>
          <w:b/>
          <w:color w:val="auto"/>
          <w:sz w:val="24"/>
          <w:szCs w:val="24"/>
          <w:lang w:val="en-US" w:eastAsia="zh-CN"/>
        </w:rPr>
        <w:t>四</w:t>
      </w:r>
      <w:r>
        <w:rPr>
          <w:rFonts w:hint="eastAsia" w:ascii="宋体" w:hAnsi="宋体" w:eastAsia="宋体" w:cs="宋体"/>
          <w:b/>
          <w:color w:val="auto"/>
          <w:sz w:val="24"/>
          <w:szCs w:val="24"/>
        </w:rPr>
        <w:t xml:space="preserve">条  </w:t>
      </w:r>
      <w:r>
        <w:rPr>
          <w:rFonts w:hint="eastAsia" w:ascii="宋体" w:hAnsi="宋体" w:eastAsia="宋体" w:cs="宋体"/>
          <w:color w:val="auto"/>
          <w:sz w:val="24"/>
          <w:szCs w:val="24"/>
        </w:rPr>
        <w:t>如果甲方在服务期内无</w:t>
      </w:r>
      <w:r>
        <w:rPr>
          <w:rFonts w:hint="eastAsia" w:ascii="宋体" w:hAnsi="宋体" w:eastAsia="宋体" w:cs="宋体"/>
          <w:color w:val="auto"/>
          <w:sz w:val="24"/>
          <w:szCs w:val="24"/>
          <w:lang w:eastAsia="zh-CN"/>
        </w:rPr>
        <w:t>正当</w:t>
      </w:r>
      <w:r>
        <w:rPr>
          <w:rFonts w:hint="eastAsia" w:ascii="宋体" w:hAnsi="宋体" w:eastAsia="宋体" w:cs="宋体"/>
          <w:color w:val="auto"/>
          <w:sz w:val="24"/>
          <w:szCs w:val="24"/>
        </w:rPr>
        <w:t>理由终止合同，甲方须提前一个月向乙方发出书面通知终止承</w:t>
      </w:r>
      <w:r>
        <w:rPr>
          <w:rFonts w:hint="eastAsia" w:ascii="宋体" w:hAnsi="宋体" w:eastAsia="宋体" w:cs="宋体"/>
          <w:color w:val="auto"/>
          <w:sz w:val="24"/>
          <w:szCs w:val="24"/>
          <w:highlight w:val="none"/>
        </w:rPr>
        <w:t>包，甲方按合同金额的</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‰支付乙方合同违约金。</w:t>
      </w:r>
    </w:p>
    <w:p w14:paraId="3A6EE60F">
      <w:pPr>
        <w:wordWrap/>
        <w:spacing w:before="0" w:line="360" w:lineRule="auto"/>
        <w:ind w:right="0" w:firstLine="482"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b/>
          <w:color w:val="auto"/>
          <w:sz w:val="24"/>
          <w:szCs w:val="24"/>
        </w:rPr>
        <w:t>第十</w:t>
      </w:r>
      <w:r>
        <w:rPr>
          <w:rFonts w:hint="eastAsia" w:ascii="宋体" w:hAnsi="宋体" w:cs="宋体"/>
          <w:b/>
          <w:color w:val="auto"/>
          <w:sz w:val="24"/>
          <w:szCs w:val="24"/>
          <w:lang w:val="en-US" w:eastAsia="zh-CN"/>
        </w:rPr>
        <w:t>五</w:t>
      </w:r>
      <w:r>
        <w:rPr>
          <w:rFonts w:hint="eastAsia" w:ascii="宋体" w:hAnsi="宋体" w:eastAsia="宋体" w:cs="宋体"/>
          <w:b/>
          <w:color w:val="auto"/>
          <w:sz w:val="24"/>
          <w:szCs w:val="24"/>
        </w:rPr>
        <w:t xml:space="preserve">条  </w:t>
      </w:r>
      <w:r>
        <w:rPr>
          <w:rFonts w:hint="eastAsia" w:ascii="宋体" w:hAnsi="宋体" w:eastAsia="宋体" w:cs="宋体"/>
          <w:color w:val="auto"/>
          <w:sz w:val="24"/>
          <w:szCs w:val="24"/>
        </w:rPr>
        <w:t>如果乙方在服务期内无</w:t>
      </w:r>
      <w:r>
        <w:rPr>
          <w:rFonts w:hint="eastAsia" w:ascii="宋体" w:hAnsi="宋体" w:eastAsia="宋体" w:cs="宋体"/>
          <w:color w:val="auto"/>
          <w:sz w:val="24"/>
          <w:szCs w:val="24"/>
          <w:lang w:eastAsia="zh-CN"/>
        </w:rPr>
        <w:t>正当</w:t>
      </w:r>
      <w:r>
        <w:rPr>
          <w:rFonts w:hint="eastAsia" w:ascii="宋体" w:hAnsi="宋体" w:eastAsia="宋体" w:cs="宋体"/>
          <w:color w:val="auto"/>
          <w:sz w:val="24"/>
          <w:szCs w:val="24"/>
        </w:rPr>
        <w:t>理由终止合同，乙方须提前三个月向甲方发出书面通知终止合同，乙方</w:t>
      </w:r>
      <w:r>
        <w:rPr>
          <w:rFonts w:hint="eastAsia" w:ascii="宋体" w:hAnsi="宋体" w:eastAsia="宋体" w:cs="宋体"/>
          <w:color w:val="auto"/>
          <w:sz w:val="24"/>
          <w:szCs w:val="24"/>
          <w:highlight w:val="none"/>
        </w:rPr>
        <w:t>须按合同金额的</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‰支付给甲方合同违约</w:t>
      </w:r>
      <w:r>
        <w:rPr>
          <w:rFonts w:hint="eastAsia" w:ascii="宋体" w:hAnsi="宋体" w:eastAsia="宋体" w:cs="宋体"/>
          <w:color w:val="auto"/>
          <w:sz w:val="24"/>
          <w:szCs w:val="24"/>
        </w:rPr>
        <w:t>金；如果乙方在服务期内突然无理由终止合同，未提前三个月向甲方发出书面通知终止合同，乙方须按合同</w:t>
      </w:r>
      <w:r>
        <w:rPr>
          <w:rFonts w:hint="eastAsia" w:ascii="宋体" w:hAnsi="宋体" w:eastAsia="宋体" w:cs="宋体"/>
          <w:color w:val="auto"/>
          <w:sz w:val="24"/>
          <w:szCs w:val="24"/>
          <w:highlight w:val="none"/>
        </w:rPr>
        <w:t>金额的</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‰支付给甲方合同违约金</w:t>
      </w:r>
      <w:r>
        <w:rPr>
          <w:rFonts w:hint="eastAsia" w:ascii="宋体" w:hAnsi="宋体" w:eastAsia="宋体" w:cs="宋体"/>
          <w:color w:val="auto"/>
          <w:sz w:val="24"/>
          <w:szCs w:val="24"/>
        </w:rPr>
        <w:t>。</w:t>
      </w:r>
    </w:p>
    <w:p w14:paraId="0D818045">
      <w:pPr>
        <w:wordWrap/>
        <w:spacing w:before="0" w:line="360" w:lineRule="auto"/>
        <w:ind w:right="0" w:firstLine="482" w:firstLineChars="200"/>
        <w:jc w:val="left"/>
        <w:textAlignment w:val="auto"/>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第十</w:t>
      </w:r>
      <w:r>
        <w:rPr>
          <w:rFonts w:hint="eastAsia" w:ascii="宋体" w:hAnsi="宋体" w:cs="宋体"/>
          <w:b/>
          <w:color w:val="auto"/>
          <w:sz w:val="24"/>
          <w:szCs w:val="24"/>
          <w:lang w:val="en-US" w:eastAsia="zh-CN"/>
        </w:rPr>
        <w:t>六</w:t>
      </w:r>
      <w:r>
        <w:rPr>
          <w:rFonts w:hint="eastAsia" w:ascii="宋体" w:hAnsi="宋体" w:eastAsia="宋体" w:cs="宋体"/>
          <w:b/>
          <w:color w:val="auto"/>
          <w:sz w:val="24"/>
          <w:szCs w:val="24"/>
        </w:rPr>
        <w:t xml:space="preserve">条  </w:t>
      </w:r>
      <w:r>
        <w:rPr>
          <w:rFonts w:hint="eastAsia" w:ascii="宋体" w:hAnsi="宋体" w:eastAsia="宋体" w:cs="宋体"/>
          <w:color w:val="auto"/>
          <w:sz w:val="24"/>
          <w:szCs w:val="24"/>
        </w:rPr>
        <w:t>乙方破产</w:t>
      </w:r>
      <w:r>
        <w:rPr>
          <w:rFonts w:hint="eastAsia" w:ascii="宋体" w:hAnsi="宋体" w:eastAsia="宋体" w:cs="宋体"/>
          <w:color w:val="auto"/>
          <w:sz w:val="24"/>
          <w:szCs w:val="24"/>
          <w:lang w:eastAsia="zh-CN"/>
        </w:rPr>
        <w:t>清算</w:t>
      </w:r>
      <w:r>
        <w:rPr>
          <w:rFonts w:hint="eastAsia" w:ascii="宋体" w:hAnsi="宋体" w:eastAsia="宋体" w:cs="宋体"/>
          <w:color w:val="auto"/>
          <w:sz w:val="24"/>
          <w:szCs w:val="24"/>
        </w:rPr>
        <w:t>、重组及兼并等事实发生，或被债权人接管经营，甲方不必通知乙方即可终止承包。</w:t>
      </w:r>
    </w:p>
    <w:p w14:paraId="081B68B3">
      <w:pPr>
        <w:wordWrap/>
        <w:spacing w:before="0" w:line="360" w:lineRule="auto"/>
        <w:ind w:right="0" w:firstLine="482"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b/>
          <w:color w:val="auto"/>
          <w:sz w:val="24"/>
          <w:szCs w:val="24"/>
        </w:rPr>
        <w:t>第</w:t>
      </w:r>
      <w:r>
        <w:rPr>
          <w:rFonts w:hint="eastAsia" w:ascii="宋体" w:hAnsi="宋体" w:cs="宋体"/>
          <w:b/>
          <w:color w:val="auto"/>
          <w:sz w:val="24"/>
          <w:szCs w:val="24"/>
          <w:lang w:val="en-US" w:eastAsia="zh-CN"/>
        </w:rPr>
        <w:t>十七</w:t>
      </w:r>
      <w:r>
        <w:rPr>
          <w:rFonts w:hint="eastAsia" w:ascii="宋体" w:hAnsi="宋体" w:eastAsia="宋体" w:cs="宋体"/>
          <w:b/>
          <w:color w:val="auto"/>
          <w:sz w:val="24"/>
          <w:szCs w:val="24"/>
        </w:rPr>
        <w:t>条</w:t>
      </w:r>
      <w:r>
        <w:rPr>
          <w:rFonts w:hint="eastAsia" w:ascii="宋体" w:hAnsi="宋体" w:eastAsia="宋体" w:cs="宋体"/>
          <w:color w:val="auto"/>
          <w:sz w:val="24"/>
          <w:szCs w:val="24"/>
        </w:rPr>
        <w:t xml:space="preserve">  本合同中约定乙方应承担的赔偿金、违约金等，甲方有权在尚未支付的服务费用中扣除。</w:t>
      </w:r>
    </w:p>
    <w:p w14:paraId="40953168">
      <w:pPr>
        <w:wordWrap/>
        <w:spacing w:before="0" w:line="360" w:lineRule="auto"/>
        <w:ind w:right="0" w:firstLine="482" w:firstLineChars="200"/>
        <w:jc w:val="left"/>
        <w:textAlignment w:val="auto"/>
        <w:outlineLvl w:val="9"/>
        <w:rPr>
          <w:rFonts w:hint="eastAsia" w:ascii="宋体" w:hAnsi="宋体" w:eastAsia="宋体" w:cs="宋体"/>
          <w:b/>
          <w:color w:val="auto"/>
          <w:sz w:val="24"/>
          <w:szCs w:val="24"/>
        </w:rPr>
      </w:pPr>
      <w:bookmarkStart w:id="5" w:name="_Toc16499_WPSOffice_Level2"/>
      <w:r>
        <w:rPr>
          <w:rFonts w:hint="eastAsia" w:ascii="宋体" w:hAnsi="宋体" w:eastAsia="宋体" w:cs="宋体"/>
          <w:b/>
          <w:color w:val="auto"/>
          <w:sz w:val="24"/>
          <w:szCs w:val="24"/>
        </w:rPr>
        <w:t>第</w:t>
      </w:r>
      <w:r>
        <w:rPr>
          <w:rFonts w:hint="eastAsia" w:ascii="宋体" w:hAnsi="宋体" w:cs="宋体"/>
          <w:b/>
          <w:color w:val="auto"/>
          <w:sz w:val="24"/>
          <w:szCs w:val="24"/>
          <w:lang w:val="en-US" w:eastAsia="zh-CN"/>
        </w:rPr>
        <w:t>十八</w:t>
      </w:r>
      <w:r>
        <w:rPr>
          <w:rFonts w:hint="eastAsia" w:ascii="宋体" w:hAnsi="宋体" w:eastAsia="宋体" w:cs="宋体"/>
          <w:b/>
          <w:color w:val="auto"/>
          <w:sz w:val="24"/>
          <w:szCs w:val="24"/>
        </w:rPr>
        <w:t>条  争议解决方式</w:t>
      </w:r>
      <w:bookmarkEnd w:id="5"/>
    </w:p>
    <w:p w14:paraId="66C91837">
      <w:pPr>
        <w:wordWrap/>
        <w:spacing w:before="0" w:line="360" w:lineRule="auto"/>
        <w:ind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甲乙双方因履行本合同发生纠纷时，可以协商解决，协商不成的，任何一方均有权向</w:t>
      </w:r>
      <w:r>
        <w:rPr>
          <w:rFonts w:hint="eastAsia" w:ascii="宋体" w:hAnsi="宋体" w:eastAsia="宋体" w:cs="宋体"/>
          <w:color w:val="auto"/>
          <w:sz w:val="24"/>
          <w:szCs w:val="24"/>
          <w:lang w:eastAsia="zh-CN"/>
        </w:rPr>
        <w:t>甲方</w:t>
      </w:r>
      <w:r>
        <w:rPr>
          <w:rFonts w:hint="eastAsia" w:ascii="宋体" w:hAnsi="宋体" w:eastAsia="宋体" w:cs="宋体"/>
          <w:color w:val="auto"/>
          <w:sz w:val="24"/>
          <w:szCs w:val="24"/>
        </w:rPr>
        <w:t>所在地人民法院提起诉讼。</w:t>
      </w:r>
    </w:p>
    <w:p w14:paraId="4E77DDC9">
      <w:pPr>
        <w:wordWrap/>
        <w:spacing w:before="0" w:line="360" w:lineRule="auto"/>
        <w:ind w:right="0" w:firstLine="482" w:firstLineChars="200"/>
        <w:jc w:val="left"/>
        <w:textAlignment w:val="auto"/>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第</w:t>
      </w:r>
      <w:r>
        <w:rPr>
          <w:rFonts w:hint="eastAsia" w:ascii="宋体" w:hAnsi="宋体" w:cs="宋体"/>
          <w:b/>
          <w:color w:val="auto"/>
          <w:sz w:val="24"/>
          <w:szCs w:val="24"/>
          <w:lang w:val="en-US" w:eastAsia="zh-CN"/>
        </w:rPr>
        <w:t>十九</w:t>
      </w:r>
      <w:r>
        <w:rPr>
          <w:rFonts w:hint="eastAsia" w:ascii="宋体" w:hAnsi="宋体" w:eastAsia="宋体" w:cs="宋体"/>
          <w:b/>
          <w:color w:val="auto"/>
          <w:sz w:val="24"/>
          <w:szCs w:val="24"/>
        </w:rPr>
        <w:t>条  承诺和保证（乙方对其员工/从业人员义务与责任）</w:t>
      </w:r>
    </w:p>
    <w:p w14:paraId="1DCDB03F">
      <w:pPr>
        <w:wordWrap/>
        <w:spacing w:before="0" w:line="360" w:lineRule="auto"/>
        <w:ind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cs="宋体"/>
          <w:color w:val="auto"/>
          <w:sz w:val="24"/>
          <w:szCs w:val="24"/>
          <w:lang w:val="en-US" w:eastAsia="zh-CN"/>
        </w:rPr>
        <w:t>1.</w:t>
      </w:r>
      <w:r>
        <w:rPr>
          <w:rFonts w:hint="eastAsia" w:ascii="宋体" w:hAnsi="宋体" w:eastAsia="宋体" w:cs="宋体"/>
          <w:color w:val="auto"/>
          <w:sz w:val="24"/>
          <w:szCs w:val="24"/>
        </w:rPr>
        <w:t>乙方确保为履行本合同项目为甲方配置</w:t>
      </w:r>
      <w:r>
        <w:rPr>
          <w:rFonts w:hint="eastAsia" w:ascii="宋体" w:hAnsi="宋体" w:eastAsia="宋体" w:cs="宋体"/>
          <w:color w:val="auto"/>
          <w:sz w:val="24"/>
          <w:szCs w:val="24"/>
          <w:lang w:val="en-US" w:eastAsia="zh-CN"/>
        </w:rPr>
        <w:t>工作人员</w:t>
      </w:r>
      <w:r>
        <w:rPr>
          <w:rFonts w:hint="eastAsia" w:ascii="宋体" w:hAnsi="宋体" w:eastAsia="宋体" w:cs="宋体"/>
          <w:color w:val="auto"/>
          <w:sz w:val="24"/>
          <w:szCs w:val="24"/>
        </w:rPr>
        <w:t>不低于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名，具有履行本合同的能力。</w:t>
      </w:r>
    </w:p>
    <w:p w14:paraId="45C249F6">
      <w:pPr>
        <w:wordWrap/>
        <w:spacing w:before="0" w:line="360" w:lineRule="auto"/>
        <w:ind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cs="宋体"/>
          <w:color w:val="auto"/>
          <w:sz w:val="24"/>
          <w:szCs w:val="24"/>
          <w:lang w:val="en-US" w:eastAsia="zh-CN"/>
        </w:rPr>
        <w:t>2.</w:t>
      </w:r>
      <w:r>
        <w:rPr>
          <w:rFonts w:hint="eastAsia" w:ascii="宋体" w:hAnsi="宋体" w:eastAsia="宋体" w:cs="宋体"/>
          <w:color w:val="auto"/>
          <w:sz w:val="24"/>
          <w:szCs w:val="24"/>
        </w:rPr>
        <w:t>乙方选派的人员属于乙方的员工，乙方保证与其签订书面劳动合同，并办理各种用工手续、社会保险手续、奖金、各种福利待遇、社会保险以及工作期间发生工伤事故的全部费用由乙方负责支付和缴纳，违反前述约定，乙方应承担因此产生的全部经济和法律责任。因劳动关系所产生的纠纷，由乙方负责处理并承担相应责任。</w:t>
      </w:r>
    </w:p>
    <w:p w14:paraId="61D12DB0">
      <w:pPr>
        <w:wordWrap/>
        <w:spacing w:before="0" w:line="360" w:lineRule="auto"/>
        <w:ind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cs="宋体"/>
          <w:color w:val="auto"/>
          <w:sz w:val="24"/>
          <w:szCs w:val="24"/>
          <w:lang w:val="en-US" w:eastAsia="zh-CN"/>
        </w:rPr>
        <w:t>3.</w:t>
      </w:r>
      <w:r>
        <w:rPr>
          <w:rFonts w:hint="eastAsia" w:ascii="宋体" w:hAnsi="宋体" w:eastAsia="宋体" w:cs="宋体"/>
          <w:color w:val="auto"/>
          <w:sz w:val="24"/>
          <w:szCs w:val="24"/>
        </w:rPr>
        <w:t>乙方应当通过必要的内部控制</w:t>
      </w:r>
      <w:r>
        <w:rPr>
          <w:rFonts w:hint="eastAsia" w:ascii="宋体" w:hAnsi="宋体" w:eastAsia="宋体" w:cs="宋体"/>
          <w:color w:val="auto"/>
          <w:sz w:val="24"/>
          <w:szCs w:val="24"/>
          <w:highlight w:val="none"/>
        </w:rPr>
        <w:t>制</w:t>
      </w:r>
      <w:r>
        <w:rPr>
          <w:rFonts w:hint="eastAsia" w:ascii="宋体" w:hAnsi="宋体" w:eastAsia="宋体" w:cs="宋体"/>
          <w:color w:val="auto"/>
          <w:sz w:val="24"/>
          <w:szCs w:val="24"/>
        </w:rPr>
        <w:t>度和管理措施保证乙方员工遵守甲方书面告知的与本合同项目有关的规章制度、操作规程和标准规范，不得对甲方正常的工作秩序造成干扰。</w:t>
      </w:r>
    </w:p>
    <w:p w14:paraId="45451CB0">
      <w:pPr>
        <w:wordWrap/>
        <w:spacing w:before="0" w:line="360" w:lineRule="auto"/>
        <w:ind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cs="宋体"/>
          <w:color w:val="auto"/>
          <w:sz w:val="24"/>
          <w:szCs w:val="24"/>
          <w:lang w:val="en-US" w:eastAsia="zh-CN"/>
        </w:rPr>
        <w:t>4.</w:t>
      </w:r>
      <w:r>
        <w:rPr>
          <w:rFonts w:hint="eastAsia" w:ascii="宋体" w:hAnsi="宋体" w:eastAsia="宋体" w:cs="宋体"/>
          <w:color w:val="auto"/>
          <w:sz w:val="24"/>
          <w:szCs w:val="24"/>
        </w:rPr>
        <w:t>乙方应当对乙方员工进行职业道德、法律合规、业务技能教育培训以及保密教育，严格遵守保密制度，不得泄露甲方单位信息以及客户信息。</w:t>
      </w:r>
    </w:p>
    <w:p w14:paraId="709BC498">
      <w:pPr>
        <w:wordWrap/>
        <w:spacing w:before="0" w:line="360" w:lineRule="auto"/>
        <w:ind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cs="宋体"/>
          <w:color w:val="auto"/>
          <w:sz w:val="24"/>
          <w:szCs w:val="24"/>
          <w:lang w:val="en-US" w:eastAsia="zh-CN"/>
        </w:rPr>
        <w:t>5.</w:t>
      </w:r>
      <w:r>
        <w:rPr>
          <w:rFonts w:hint="eastAsia" w:ascii="宋体" w:hAnsi="宋体" w:eastAsia="宋体" w:cs="宋体"/>
          <w:color w:val="auto"/>
          <w:sz w:val="24"/>
          <w:szCs w:val="24"/>
        </w:rPr>
        <w:t>乙方员工在完成外包业务工作过程中如有损害甲方利益行为或者出现与完成本合同项目工作不相适应的情形，甲方可以书面通知乙方进行调整、更换，乙方接到甲方书面通知后，必须在1日内予以调整、更换；严重违反与本合同项目有关的规章制度以及严重失职、营私舞弊、给甲方造成重大损害或不利影响的，甲方可以即时通知乙方调整、更换，乙方应当在8小时内进行调整、更换。乙方进行调整、更换时，应妥善处理后续事宜，不得对甲方工作秩序产生任何不良影响。</w:t>
      </w:r>
    </w:p>
    <w:p w14:paraId="51F4A1D9">
      <w:pPr>
        <w:wordWrap/>
        <w:spacing w:before="0" w:line="360" w:lineRule="auto"/>
        <w:ind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cs="宋体"/>
          <w:color w:val="auto"/>
          <w:sz w:val="24"/>
          <w:szCs w:val="24"/>
          <w:lang w:val="en-US" w:eastAsia="zh-CN"/>
        </w:rPr>
        <w:t>6.</w:t>
      </w:r>
      <w:r>
        <w:rPr>
          <w:rFonts w:hint="eastAsia" w:ascii="宋体" w:hAnsi="宋体" w:eastAsia="宋体" w:cs="宋体"/>
          <w:color w:val="auto"/>
          <w:sz w:val="24"/>
          <w:szCs w:val="24"/>
        </w:rPr>
        <w:t>乙方确保按照劳动法律法规规定对选派员工承担用人单位的责任和义务，若因乙方用工问题或者因乙方人员安全事故、违法违纪等原因引发的法律责任由乙方自行承担，并赔偿由此给甲方造成的全部直接及间接损失；若因乙方人员原因造成甲方或第三方人身、财产损害的，乙方承担全部经济责任和法律责任，（包括但不限于赔偿甲方或第三人受到的全部直接及间接损失）。</w:t>
      </w:r>
    </w:p>
    <w:p w14:paraId="03AEF274">
      <w:pPr>
        <w:spacing w:line="360" w:lineRule="auto"/>
        <w:ind w:firstLine="482" w:firstLineChars="200"/>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第二十条  安全管理</w:t>
      </w:r>
    </w:p>
    <w:p w14:paraId="6ECB832B">
      <w:pPr>
        <w:wordWrap/>
        <w:spacing w:before="0" w:line="360" w:lineRule="auto"/>
        <w:ind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甲</w:t>
      </w:r>
      <w:r>
        <w:rPr>
          <w:rFonts w:hint="eastAsia" w:ascii="宋体" w:hAnsi="宋体" w:eastAsia="宋体" w:cs="宋体"/>
          <w:color w:val="auto"/>
          <w:sz w:val="24"/>
          <w:szCs w:val="24"/>
        </w:rPr>
        <w:t>方将乙方外包服务纳入甲方安全生产管理体系和应急管理体系；甲方有权对乙方安全生产进行统一协调管理、检查和监督。</w:t>
      </w:r>
    </w:p>
    <w:p w14:paraId="2D3BFCD5">
      <w:pPr>
        <w:wordWrap/>
        <w:spacing w:before="0" w:line="360" w:lineRule="auto"/>
        <w:ind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cs="宋体"/>
          <w:color w:val="auto"/>
          <w:sz w:val="24"/>
          <w:szCs w:val="24"/>
          <w:lang w:val="en-US" w:eastAsia="zh-CN"/>
        </w:rPr>
        <w:t>2.</w:t>
      </w:r>
      <w:r>
        <w:rPr>
          <w:rFonts w:hint="eastAsia" w:ascii="宋体" w:hAnsi="宋体" w:eastAsia="宋体" w:cs="宋体"/>
          <w:color w:val="auto"/>
          <w:sz w:val="24"/>
          <w:szCs w:val="24"/>
        </w:rPr>
        <w:t>乙方承诺自身具备国家和政府、地方主管部门规定的安全生产的资格条件，并严格遵守相关之法律、法规、规定和技术规范、标准。乙方应当建立健全安全生产责任制，落实安全生产保障、安全生产检查与事故隐患排查、安全生产教育培训、安全生产信息报告、安全生产整改落实等制度，强化员工安全生产知识与技能的培训、教育，使其具备与本岗位相适应的安全生产知识和处置技能。依法为员工办理工伤社会保险，并承担工伤保险责任和安全生产事故损害赔偿责任。</w:t>
      </w:r>
    </w:p>
    <w:p w14:paraId="05475DF4">
      <w:pPr>
        <w:wordWrap/>
        <w:spacing w:before="0" w:line="360" w:lineRule="auto"/>
        <w:ind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cs="宋体"/>
          <w:color w:val="auto"/>
          <w:sz w:val="24"/>
          <w:szCs w:val="24"/>
          <w:lang w:val="en-US" w:eastAsia="zh-CN"/>
        </w:rPr>
        <w:t>3.</w:t>
      </w:r>
      <w:r>
        <w:rPr>
          <w:rFonts w:hint="eastAsia" w:ascii="宋体" w:hAnsi="宋体" w:eastAsia="宋体" w:cs="宋体"/>
          <w:color w:val="auto"/>
          <w:sz w:val="24"/>
          <w:szCs w:val="24"/>
        </w:rPr>
        <w:t>乙方应当加强安全管理，制定安全管理制度并提交甲方备案，乙方</w:t>
      </w:r>
      <w:r>
        <w:rPr>
          <w:rFonts w:hint="eastAsia" w:ascii="宋体" w:hAnsi="宋体" w:eastAsia="宋体" w:cs="宋体"/>
          <w:color w:val="auto"/>
          <w:sz w:val="24"/>
          <w:szCs w:val="24"/>
          <w:lang w:val="en-US" w:eastAsia="zh-CN"/>
        </w:rPr>
        <w:t>工作</w:t>
      </w:r>
      <w:r>
        <w:rPr>
          <w:rFonts w:hint="eastAsia" w:ascii="宋体" w:hAnsi="宋体" w:eastAsia="宋体" w:cs="宋体"/>
          <w:color w:val="auto"/>
          <w:sz w:val="24"/>
          <w:szCs w:val="24"/>
        </w:rPr>
        <w:t>人员应当遵守甲方有关管理制度，切实保障甲方工作秩序、财产安全；</w:t>
      </w:r>
    </w:p>
    <w:p w14:paraId="28FCDA22">
      <w:pPr>
        <w:wordWrap/>
        <w:spacing w:before="0" w:line="360" w:lineRule="auto"/>
        <w:ind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cs="宋体"/>
          <w:color w:val="auto"/>
          <w:sz w:val="24"/>
          <w:szCs w:val="24"/>
          <w:lang w:val="en-US" w:eastAsia="zh-CN"/>
        </w:rPr>
        <w:t>4.</w:t>
      </w:r>
      <w:r>
        <w:rPr>
          <w:rFonts w:hint="eastAsia" w:ascii="宋体" w:hAnsi="宋体" w:eastAsia="宋体" w:cs="宋体"/>
          <w:color w:val="auto"/>
          <w:sz w:val="24"/>
          <w:szCs w:val="24"/>
        </w:rPr>
        <w:t>乙方应当依照政府主管部门的规定，建立健全公共卫生突发事件安全防控措施，配备必要的安全防护用品，严格落实有关防控指南、规范。</w:t>
      </w:r>
    </w:p>
    <w:p w14:paraId="5146D030">
      <w:pPr>
        <w:wordWrap/>
        <w:spacing w:before="0" w:line="360" w:lineRule="auto"/>
        <w:ind w:right="0" w:firstLine="480" w:firstLineChars="200"/>
        <w:jc w:val="left"/>
        <w:textAlignment w:val="auto"/>
        <w:outlineLvl w:val="9"/>
        <w:rPr>
          <w:rFonts w:hint="eastAsia" w:ascii="宋体" w:hAnsi="宋体" w:eastAsia="宋体" w:cs="宋体"/>
          <w:lang w:val="en-US" w:eastAsia="zh-CN"/>
        </w:rPr>
      </w:pPr>
      <w:r>
        <w:rPr>
          <w:rFonts w:hint="eastAsia" w:ascii="宋体" w:hAnsi="宋体" w:cs="宋体"/>
          <w:color w:val="auto"/>
          <w:sz w:val="24"/>
          <w:szCs w:val="24"/>
          <w:lang w:val="en-US" w:eastAsia="zh-CN"/>
        </w:rPr>
        <w:t>5.</w:t>
      </w:r>
      <w:r>
        <w:rPr>
          <w:rFonts w:hint="eastAsia" w:ascii="宋体" w:hAnsi="宋体" w:eastAsia="宋体" w:cs="宋体"/>
          <w:color w:val="auto"/>
          <w:sz w:val="24"/>
          <w:szCs w:val="24"/>
        </w:rPr>
        <w:t>乙方应当制定突发事件应急预案，定期开展应急演练。发生重大安全和服务阻断等突发事件后，乙方应当及时开展应急处置工作，同时报告甲方和政府主管部门。</w:t>
      </w:r>
    </w:p>
    <w:p w14:paraId="51079F3C">
      <w:pPr>
        <w:wordWrap/>
        <w:spacing w:before="0" w:line="360" w:lineRule="auto"/>
        <w:ind w:right="0" w:firstLine="482" w:firstLineChars="200"/>
        <w:jc w:val="left"/>
        <w:textAlignment w:val="auto"/>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第二十</w:t>
      </w:r>
      <w:r>
        <w:rPr>
          <w:rFonts w:hint="eastAsia" w:ascii="宋体" w:hAnsi="宋体" w:cs="宋体"/>
          <w:b/>
          <w:color w:val="auto"/>
          <w:sz w:val="24"/>
          <w:szCs w:val="24"/>
          <w:lang w:val="en-US" w:eastAsia="zh-CN"/>
        </w:rPr>
        <w:t>一</w:t>
      </w:r>
      <w:r>
        <w:rPr>
          <w:rFonts w:hint="eastAsia" w:ascii="宋体" w:hAnsi="宋体" w:eastAsia="宋体" w:cs="宋体"/>
          <w:b/>
          <w:color w:val="auto"/>
          <w:sz w:val="24"/>
          <w:szCs w:val="24"/>
        </w:rPr>
        <w:t>条</w:t>
      </w:r>
      <w:r>
        <w:rPr>
          <w:rFonts w:hint="eastAsia" w:ascii="宋体" w:hAnsi="宋体" w:eastAsia="宋体" w:cs="宋体"/>
          <w:color w:val="auto"/>
          <w:sz w:val="24"/>
          <w:szCs w:val="24"/>
        </w:rPr>
        <w:t xml:space="preserve">  甲乙双方合同终止</w:t>
      </w:r>
      <w:r>
        <w:rPr>
          <w:rFonts w:hint="eastAsia" w:ascii="宋体" w:hAnsi="宋体" w:eastAsia="宋体" w:cs="宋体"/>
          <w:color w:val="auto"/>
          <w:sz w:val="24"/>
          <w:szCs w:val="24"/>
          <w:lang w:val="en-US" w:eastAsia="zh-CN"/>
        </w:rPr>
        <w:t>时</w:t>
      </w:r>
      <w:r>
        <w:rPr>
          <w:rFonts w:hint="eastAsia" w:ascii="宋体" w:hAnsi="宋体" w:eastAsia="宋体" w:cs="宋体"/>
          <w:color w:val="auto"/>
          <w:sz w:val="24"/>
          <w:szCs w:val="24"/>
        </w:rPr>
        <w:t>，要按甲乙双方签字确认的</w:t>
      </w:r>
      <w:r>
        <w:rPr>
          <w:rFonts w:hint="eastAsia" w:ascii="宋体" w:hAnsi="宋体" w:eastAsia="宋体" w:cs="宋体"/>
          <w:color w:val="auto"/>
          <w:sz w:val="24"/>
          <w:szCs w:val="24"/>
          <w:lang w:eastAsia="zh-CN"/>
        </w:rPr>
        <w:t>职工食堂</w:t>
      </w:r>
      <w:r>
        <w:rPr>
          <w:rFonts w:hint="eastAsia" w:ascii="宋体" w:hAnsi="宋体" w:eastAsia="宋体" w:cs="宋体"/>
          <w:color w:val="auto"/>
          <w:sz w:val="24"/>
          <w:szCs w:val="24"/>
        </w:rPr>
        <w:t>物品清单，认真清点核对</w:t>
      </w:r>
      <w:r>
        <w:rPr>
          <w:rFonts w:hint="eastAsia" w:ascii="宋体" w:hAnsi="宋体" w:eastAsia="宋体" w:cs="宋体"/>
          <w:color w:val="auto"/>
          <w:sz w:val="24"/>
          <w:szCs w:val="24"/>
          <w:lang w:eastAsia="zh-CN"/>
        </w:rPr>
        <w:t>职工食堂</w:t>
      </w:r>
      <w:r>
        <w:rPr>
          <w:rFonts w:hint="eastAsia" w:ascii="宋体" w:hAnsi="宋体" w:eastAsia="宋体" w:cs="宋体"/>
          <w:color w:val="auto"/>
          <w:sz w:val="24"/>
          <w:szCs w:val="24"/>
        </w:rPr>
        <w:t>设备、用具和物品，乙方应在合同终止后5日内将设备、物品清点造册移交甲方，凡乙方损坏丢失的物品照价赔偿甲方。</w:t>
      </w:r>
    </w:p>
    <w:p w14:paraId="443FD60A">
      <w:pPr>
        <w:wordWrap/>
        <w:spacing w:before="0" w:line="360" w:lineRule="auto"/>
        <w:ind w:right="0" w:firstLine="482" w:firstLineChars="200"/>
        <w:jc w:val="left"/>
        <w:textAlignment w:val="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rPr>
        <w:t>第二十</w:t>
      </w:r>
      <w:r>
        <w:rPr>
          <w:rFonts w:hint="eastAsia" w:ascii="宋体" w:hAnsi="宋体" w:cs="宋体"/>
          <w:b/>
          <w:color w:val="auto"/>
          <w:sz w:val="24"/>
          <w:szCs w:val="24"/>
          <w:lang w:val="en-US" w:eastAsia="zh-CN"/>
        </w:rPr>
        <w:t>二</w:t>
      </w:r>
      <w:r>
        <w:rPr>
          <w:rFonts w:hint="eastAsia" w:ascii="宋体" w:hAnsi="宋体" w:eastAsia="宋体" w:cs="宋体"/>
          <w:b/>
          <w:color w:val="auto"/>
          <w:sz w:val="24"/>
          <w:szCs w:val="24"/>
        </w:rPr>
        <w:t>条</w:t>
      </w:r>
      <w:r>
        <w:rPr>
          <w:rFonts w:hint="eastAsia" w:ascii="宋体" w:hAnsi="宋体" w:eastAsia="宋体" w:cs="宋体"/>
          <w:color w:val="auto"/>
          <w:sz w:val="24"/>
          <w:szCs w:val="24"/>
          <w:highlight w:val="none"/>
        </w:rPr>
        <w:t xml:space="preserve">  本合同任何一方给另一方的通知，都应以书面或电传/传真/电报的形式发送，而另一方应以书面形式确认并发送到对方明确的地址。</w:t>
      </w:r>
    </w:p>
    <w:p w14:paraId="6C331950">
      <w:pPr>
        <w:wordWrap/>
        <w:spacing w:before="0" w:line="360" w:lineRule="auto"/>
        <w:ind w:right="0" w:firstLine="482" w:firstLineChars="200"/>
        <w:jc w:val="left"/>
        <w:textAlignment w:val="auto"/>
        <w:outlineLvl w:val="9"/>
        <w:rPr>
          <w:rFonts w:hint="eastAsia" w:ascii="宋体" w:hAnsi="宋体" w:eastAsia="宋体" w:cs="宋体"/>
          <w:color w:val="auto"/>
          <w:sz w:val="24"/>
          <w:szCs w:val="24"/>
          <w:lang w:val="zh-CN"/>
        </w:rPr>
      </w:pPr>
      <w:r>
        <w:rPr>
          <w:rFonts w:hint="eastAsia" w:ascii="宋体" w:hAnsi="宋体" w:eastAsia="宋体" w:cs="宋体"/>
          <w:b/>
          <w:color w:val="auto"/>
          <w:sz w:val="24"/>
          <w:szCs w:val="24"/>
        </w:rPr>
        <w:t>第二十</w:t>
      </w:r>
      <w:r>
        <w:rPr>
          <w:rFonts w:hint="eastAsia" w:ascii="宋体" w:hAnsi="宋体" w:cs="宋体"/>
          <w:b/>
          <w:color w:val="auto"/>
          <w:sz w:val="24"/>
          <w:szCs w:val="24"/>
          <w:lang w:val="en-US" w:eastAsia="zh-CN"/>
        </w:rPr>
        <w:t>三</w:t>
      </w:r>
      <w:r>
        <w:rPr>
          <w:rFonts w:hint="eastAsia" w:ascii="宋体" w:hAnsi="宋体" w:eastAsia="宋体" w:cs="宋体"/>
          <w:b/>
          <w:color w:val="auto"/>
          <w:sz w:val="24"/>
          <w:szCs w:val="24"/>
        </w:rPr>
        <w:t>条</w:t>
      </w:r>
      <w:r>
        <w:rPr>
          <w:rFonts w:hint="eastAsia" w:ascii="宋体" w:hAnsi="宋体" w:eastAsia="宋体" w:cs="宋体"/>
          <w:color w:val="auto"/>
          <w:sz w:val="24"/>
          <w:szCs w:val="24"/>
        </w:rPr>
        <w:t xml:space="preserve">  未经过甲方的书面同意，乙方不得转让其应履行的合同项下的义务，</w:t>
      </w:r>
      <w:r>
        <w:rPr>
          <w:rFonts w:hint="eastAsia" w:ascii="宋体" w:hAnsi="宋体" w:eastAsia="宋体" w:cs="宋体"/>
          <w:color w:val="auto"/>
          <w:sz w:val="24"/>
          <w:szCs w:val="24"/>
          <w:lang w:eastAsia="zh-CN"/>
        </w:rPr>
        <w:t>不得</w:t>
      </w:r>
      <w:r>
        <w:rPr>
          <w:rFonts w:hint="eastAsia" w:ascii="宋体" w:hAnsi="宋体" w:eastAsia="宋体" w:cs="宋体"/>
          <w:color w:val="auto"/>
          <w:sz w:val="24"/>
          <w:szCs w:val="24"/>
        </w:rPr>
        <w:t>将部分</w:t>
      </w:r>
      <w:r>
        <w:rPr>
          <w:rFonts w:hint="eastAsia" w:ascii="宋体" w:hAnsi="宋体" w:eastAsia="宋体" w:cs="宋体"/>
          <w:color w:val="auto"/>
          <w:sz w:val="24"/>
          <w:szCs w:val="24"/>
          <w:lang w:val="zh-CN"/>
        </w:rPr>
        <w:t>合同项下的义务分包给其他单位完成。</w:t>
      </w:r>
    </w:p>
    <w:p w14:paraId="1EA421B8">
      <w:pPr>
        <w:wordWrap/>
        <w:spacing w:before="0" w:line="360" w:lineRule="auto"/>
        <w:ind w:right="0" w:firstLine="482" w:firstLineChars="200"/>
        <w:jc w:val="left"/>
        <w:textAlignment w:val="auto"/>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第二十</w:t>
      </w:r>
      <w:r>
        <w:rPr>
          <w:rFonts w:hint="eastAsia" w:ascii="宋体" w:hAnsi="宋体" w:cs="宋体"/>
          <w:b/>
          <w:color w:val="auto"/>
          <w:sz w:val="24"/>
          <w:szCs w:val="24"/>
          <w:lang w:val="en-US" w:eastAsia="zh-CN"/>
        </w:rPr>
        <w:t>四</w:t>
      </w:r>
      <w:r>
        <w:rPr>
          <w:rFonts w:hint="eastAsia" w:ascii="宋体" w:hAnsi="宋体" w:eastAsia="宋体" w:cs="宋体"/>
          <w:b/>
          <w:color w:val="auto"/>
          <w:sz w:val="24"/>
          <w:szCs w:val="24"/>
        </w:rPr>
        <w:t xml:space="preserve">条  </w:t>
      </w:r>
      <w:r>
        <w:rPr>
          <w:rFonts w:hint="eastAsia" w:ascii="宋体" w:hAnsi="宋体" w:eastAsia="宋体" w:cs="宋体"/>
          <w:color w:val="auto"/>
          <w:sz w:val="24"/>
          <w:szCs w:val="24"/>
          <w:lang w:val="zh-CN"/>
        </w:rPr>
        <w:t>乙方不得参与可能与合同规定的与甲方的利益相冲突的任何活动。乙方人员在甲方场地工作时，应遵守甲方相关规章、制度。</w:t>
      </w:r>
    </w:p>
    <w:p w14:paraId="486EC3DB">
      <w:pPr>
        <w:wordWrap/>
        <w:spacing w:before="0" w:line="360" w:lineRule="auto"/>
        <w:ind w:right="0" w:firstLine="482"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b/>
          <w:color w:val="auto"/>
          <w:sz w:val="24"/>
          <w:szCs w:val="24"/>
        </w:rPr>
        <w:t>第</w:t>
      </w:r>
      <w:r>
        <w:rPr>
          <w:rFonts w:hint="eastAsia" w:ascii="宋体" w:hAnsi="宋体" w:cs="宋体"/>
          <w:b/>
          <w:color w:val="auto"/>
          <w:sz w:val="24"/>
          <w:szCs w:val="24"/>
          <w:lang w:val="en-US" w:eastAsia="zh-CN"/>
        </w:rPr>
        <w:t>二十五</w:t>
      </w:r>
      <w:r>
        <w:rPr>
          <w:rFonts w:hint="eastAsia" w:ascii="宋体" w:hAnsi="宋体" w:eastAsia="宋体" w:cs="宋体"/>
          <w:b/>
          <w:color w:val="auto"/>
          <w:sz w:val="24"/>
          <w:szCs w:val="24"/>
        </w:rPr>
        <w:t xml:space="preserve">条  </w:t>
      </w:r>
      <w:r>
        <w:rPr>
          <w:rFonts w:hint="eastAsia" w:ascii="宋体" w:hAnsi="宋体" w:eastAsia="宋体" w:cs="宋体"/>
          <w:color w:val="auto"/>
          <w:sz w:val="24"/>
          <w:szCs w:val="24"/>
        </w:rPr>
        <w:t>甲乙双方因不可抗力、公司改制、公司破产等原因导致不能继续履行本合同时，在双方协商的基础上可以决定终止本合同，有关费用及</w:t>
      </w:r>
      <w:r>
        <w:rPr>
          <w:rFonts w:hint="eastAsia" w:ascii="宋体" w:hAnsi="宋体" w:eastAsia="宋体" w:cs="宋体"/>
          <w:color w:val="auto"/>
          <w:sz w:val="24"/>
          <w:szCs w:val="24"/>
          <w:lang w:eastAsia="zh-CN"/>
        </w:rPr>
        <w:t>服务</w:t>
      </w:r>
      <w:r>
        <w:rPr>
          <w:rFonts w:hint="eastAsia" w:ascii="宋体" w:hAnsi="宋体" w:eastAsia="宋体" w:cs="宋体"/>
          <w:color w:val="auto"/>
          <w:sz w:val="24"/>
          <w:szCs w:val="24"/>
        </w:rPr>
        <w:t>以实际履行部分进行清算。</w:t>
      </w:r>
    </w:p>
    <w:p w14:paraId="32131FF0">
      <w:pPr>
        <w:wordWrap/>
        <w:spacing w:before="0" w:line="360" w:lineRule="auto"/>
        <w:ind w:right="0" w:firstLine="482"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highlight w:val="none"/>
        </w:rPr>
        <w:t>第</w:t>
      </w:r>
      <w:r>
        <w:rPr>
          <w:rFonts w:hint="eastAsia" w:ascii="宋体" w:hAnsi="宋体" w:cs="宋体"/>
          <w:b/>
          <w:bCs/>
          <w:color w:val="auto"/>
          <w:sz w:val="24"/>
          <w:szCs w:val="24"/>
          <w:highlight w:val="none"/>
          <w:lang w:val="en-US" w:eastAsia="zh-CN"/>
        </w:rPr>
        <w:t>二十六</w:t>
      </w:r>
      <w:r>
        <w:rPr>
          <w:rFonts w:hint="eastAsia" w:ascii="宋体" w:hAnsi="宋体" w:eastAsia="宋体" w:cs="宋体"/>
          <w:b/>
          <w:bCs/>
          <w:color w:val="auto"/>
          <w:sz w:val="24"/>
          <w:szCs w:val="24"/>
          <w:highlight w:val="none"/>
        </w:rPr>
        <w:t>条</w:t>
      </w:r>
      <w:r>
        <w:rPr>
          <w:rFonts w:hint="eastAsia" w:ascii="宋体" w:hAnsi="宋体" w:eastAsia="宋体" w:cs="宋体"/>
          <w:color w:val="auto"/>
          <w:sz w:val="24"/>
          <w:szCs w:val="24"/>
          <w:highlight w:val="none"/>
        </w:rPr>
        <w:t xml:space="preserve">  合同</w:t>
      </w:r>
      <w:r>
        <w:rPr>
          <w:rFonts w:hint="eastAsia" w:ascii="宋体" w:hAnsi="宋体" w:eastAsia="宋体" w:cs="宋体"/>
          <w:color w:val="auto"/>
          <w:sz w:val="24"/>
          <w:szCs w:val="24"/>
        </w:rPr>
        <w:t>的解除和终止：</w:t>
      </w:r>
    </w:p>
    <w:p w14:paraId="28C0F5F8">
      <w:pPr>
        <w:wordWrap/>
        <w:spacing w:before="0" w:line="360" w:lineRule="auto"/>
        <w:ind w:right="0" w:firstLine="480" w:firstLineChars="200"/>
        <w:jc w:val="left"/>
        <w:textAlignment w:val="auto"/>
        <w:outlineLvl w:val="9"/>
        <w:rPr>
          <w:rFonts w:hint="eastAsia" w:ascii="宋体" w:hAnsi="宋体" w:eastAsia="宋体" w:cs="宋体"/>
          <w:color w:val="auto"/>
          <w:sz w:val="24"/>
          <w:szCs w:val="24"/>
          <w:highlight w:val="none"/>
        </w:rPr>
      </w:pPr>
      <w:bookmarkStart w:id="6" w:name="_Toc6190_WPSOffice_Level3"/>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乙方企业发生更名、破产、倒闭、注销</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w:t>
      </w:r>
      <w:bookmarkEnd w:id="6"/>
    </w:p>
    <w:p w14:paraId="755C54D1">
      <w:pPr>
        <w:wordWrap/>
        <w:spacing w:before="0" w:line="360" w:lineRule="auto"/>
        <w:ind w:right="0" w:firstLine="480" w:firstLineChars="200"/>
        <w:jc w:val="left"/>
        <w:textAlignment w:val="auto"/>
        <w:outlineLvl w:val="9"/>
        <w:rPr>
          <w:rFonts w:hint="eastAsia" w:ascii="宋体" w:hAnsi="宋体" w:eastAsia="宋体" w:cs="宋体"/>
          <w:color w:val="auto"/>
          <w:sz w:val="24"/>
          <w:szCs w:val="24"/>
          <w:highlight w:val="none"/>
        </w:rPr>
      </w:pPr>
      <w:bookmarkStart w:id="7" w:name="_Toc21649_WPSOffice_Level3"/>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甲方公司由于政策调整，不再进行</w:t>
      </w:r>
      <w:r>
        <w:rPr>
          <w:rFonts w:hint="eastAsia" w:ascii="宋体" w:hAnsi="宋体" w:eastAsia="宋体" w:cs="宋体"/>
          <w:color w:val="auto"/>
          <w:sz w:val="24"/>
          <w:szCs w:val="24"/>
          <w:highlight w:val="none"/>
          <w:lang w:eastAsia="zh-CN"/>
        </w:rPr>
        <w:t>该合同项下的服务承包</w:t>
      </w:r>
      <w:r>
        <w:rPr>
          <w:rFonts w:hint="eastAsia" w:ascii="宋体" w:hAnsi="宋体" w:eastAsia="宋体" w:cs="宋体"/>
          <w:color w:val="auto"/>
          <w:sz w:val="24"/>
          <w:szCs w:val="24"/>
          <w:highlight w:val="none"/>
        </w:rPr>
        <w:t>；</w:t>
      </w:r>
      <w:bookmarkEnd w:id="7"/>
    </w:p>
    <w:p w14:paraId="2BB1E939">
      <w:pPr>
        <w:wordWrap/>
        <w:spacing w:before="0" w:line="360" w:lineRule="auto"/>
        <w:ind w:right="0" w:firstLine="480" w:firstLineChars="200"/>
        <w:jc w:val="left"/>
        <w:textAlignment w:val="auto"/>
        <w:outlineLvl w:val="9"/>
        <w:rPr>
          <w:rFonts w:hint="eastAsia" w:ascii="宋体" w:hAnsi="宋体" w:eastAsia="宋体" w:cs="宋体"/>
          <w:color w:val="auto"/>
          <w:sz w:val="24"/>
          <w:szCs w:val="24"/>
        </w:rPr>
      </w:pPr>
      <w:bookmarkStart w:id="8" w:name="_Toc13410_WPSOffice_Level3"/>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乙方出</w:t>
      </w:r>
      <w:r>
        <w:rPr>
          <w:rFonts w:hint="eastAsia" w:ascii="宋体" w:hAnsi="宋体" w:eastAsia="宋体" w:cs="宋体"/>
          <w:color w:val="auto"/>
          <w:sz w:val="24"/>
          <w:szCs w:val="24"/>
        </w:rPr>
        <w:t>现两次（不含两次）以上不能按甲方要求提供服务的、或服务态度粗暴的；</w:t>
      </w:r>
      <w:bookmarkEnd w:id="8"/>
    </w:p>
    <w:p w14:paraId="693FB624">
      <w:pPr>
        <w:widowControl/>
        <w:shd w:val="clear" w:color="auto" w:fill="FFFFFF"/>
        <w:wordWrap/>
        <w:spacing w:before="0" w:line="360" w:lineRule="auto"/>
        <w:ind w:right="0" w:firstLine="482"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b/>
          <w:color w:val="auto"/>
          <w:sz w:val="24"/>
          <w:szCs w:val="24"/>
          <w:highlight w:val="none"/>
        </w:rPr>
        <w:t>第</w:t>
      </w:r>
      <w:r>
        <w:rPr>
          <w:rFonts w:hint="eastAsia" w:ascii="宋体" w:hAnsi="宋体" w:cs="宋体"/>
          <w:b/>
          <w:color w:val="auto"/>
          <w:sz w:val="24"/>
          <w:szCs w:val="24"/>
          <w:highlight w:val="none"/>
          <w:lang w:val="en-US" w:eastAsia="zh-CN"/>
        </w:rPr>
        <w:t>二十七</w:t>
      </w:r>
      <w:r>
        <w:rPr>
          <w:rFonts w:hint="eastAsia" w:ascii="宋体" w:hAnsi="宋体" w:eastAsia="宋体" w:cs="宋体"/>
          <w:b/>
          <w:color w:val="auto"/>
          <w:sz w:val="24"/>
          <w:szCs w:val="24"/>
          <w:highlight w:val="none"/>
        </w:rPr>
        <w:t>条</w:t>
      </w:r>
      <w:r>
        <w:rPr>
          <w:rFonts w:hint="eastAsia" w:ascii="宋体" w:hAnsi="宋体" w:eastAsia="宋体" w:cs="宋体"/>
          <w:color w:val="auto"/>
          <w:sz w:val="24"/>
          <w:szCs w:val="24"/>
          <w:highlight w:val="none"/>
        </w:rPr>
        <w:t xml:space="preserve">  本合</w:t>
      </w:r>
      <w:r>
        <w:rPr>
          <w:rFonts w:hint="eastAsia" w:ascii="宋体" w:hAnsi="宋体" w:eastAsia="宋体" w:cs="宋体"/>
          <w:color w:val="auto"/>
          <w:sz w:val="24"/>
          <w:szCs w:val="24"/>
        </w:rPr>
        <w:t>同的附件是本合同有效组成部分，与本合同具有同等的法律效力，对双方均具有法律约束力。具体附件如下：</w:t>
      </w:r>
    </w:p>
    <w:p w14:paraId="44FB7881">
      <w:pPr>
        <w:widowControl/>
        <w:shd w:val="clear" w:color="auto" w:fill="FFFFFF"/>
        <w:wordWrap/>
        <w:spacing w:before="0" w:line="360" w:lineRule="auto"/>
        <w:ind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乙</w:t>
      </w:r>
      <w:r>
        <w:rPr>
          <w:rFonts w:hint="eastAsia" w:ascii="宋体" w:hAnsi="宋体" w:eastAsia="宋体" w:cs="宋体"/>
          <w:color w:val="auto"/>
          <w:sz w:val="24"/>
          <w:szCs w:val="24"/>
        </w:rPr>
        <w:t>方派往甲方员工的花名册、员工信息表、有效身份证明复印件、健康证明或体检报告复印件以及与其签订的劳动合同的复印件等；按政府有关部门规定，为派往甲方各类人员足额缴纳所有相关社会保险、购买人身意外伤害商业险的相关证明。</w:t>
      </w:r>
      <w:bookmarkStart w:id="9" w:name="_GoBack"/>
      <w:bookmarkEnd w:id="9"/>
    </w:p>
    <w:p w14:paraId="5CCB09E2">
      <w:pPr>
        <w:widowControl/>
        <w:shd w:val="clear" w:color="auto" w:fill="FFFFFF"/>
        <w:wordWrap/>
        <w:spacing w:before="0" w:line="360" w:lineRule="auto"/>
        <w:ind w:right="0" w:firstLine="480" w:firstLineChars="200"/>
        <w:jc w:val="left"/>
        <w:textAlignment w:val="auto"/>
        <w:outlineLvl w:val="9"/>
        <w:rPr>
          <w:rFonts w:hint="eastAsia" w:ascii="宋体" w:hAnsi="宋体" w:eastAsia="宋体" w:cs="宋体"/>
          <w:color w:val="auto"/>
          <w:sz w:val="24"/>
          <w:szCs w:val="24"/>
        </w:rPr>
      </w:pPr>
      <w:r>
        <w:rPr>
          <w:rFonts w:hint="eastAsia" w:ascii="宋体" w:hAnsi="宋体" w:cs="宋体"/>
          <w:color w:val="auto"/>
          <w:sz w:val="24"/>
          <w:szCs w:val="24"/>
          <w:lang w:val="en-US" w:eastAsia="zh-CN"/>
        </w:rPr>
        <w:t>2.</w:t>
      </w:r>
      <w:r>
        <w:rPr>
          <w:rFonts w:hint="eastAsia" w:ascii="宋体" w:hAnsi="宋体" w:eastAsia="宋体" w:cs="宋体"/>
          <w:color w:val="auto"/>
          <w:sz w:val="24"/>
          <w:szCs w:val="24"/>
        </w:rPr>
        <w:t>甲方《职工餐厅</w:t>
      </w:r>
      <w:r>
        <w:rPr>
          <w:rFonts w:hint="eastAsia" w:ascii="宋体" w:hAnsi="宋体" w:eastAsia="宋体" w:cs="宋体"/>
          <w:color w:val="auto"/>
          <w:sz w:val="24"/>
          <w:szCs w:val="24"/>
          <w:lang w:eastAsia="zh-CN"/>
        </w:rPr>
        <w:t>服务</w:t>
      </w:r>
      <w:r>
        <w:rPr>
          <w:rFonts w:hint="eastAsia" w:ascii="宋体" w:hAnsi="宋体" w:eastAsia="宋体" w:cs="宋体"/>
          <w:color w:val="auto"/>
          <w:sz w:val="24"/>
          <w:szCs w:val="24"/>
        </w:rPr>
        <w:t>操作规范》</w:t>
      </w:r>
      <w:r>
        <w:rPr>
          <w:rFonts w:hint="eastAsia" w:ascii="宋体" w:hAnsi="宋体" w:eastAsia="宋体" w:cs="宋体"/>
          <w:color w:val="auto"/>
          <w:sz w:val="24"/>
          <w:szCs w:val="24"/>
          <w:lang w:eastAsia="zh-CN"/>
        </w:rPr>
        <w:t>。</w:t>
      </w:r>
    </w:p>
    <w:p w14:paraId="7D051623">
      <w:pPr>
        <w:wordWrap/>
        <w:spacing w:before="0" w:line="360" w:lineRule="auto"/>
        <w:ind w:right="0" w:firstLine="482"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b/>
          <w:color w:val="auto"/>
          <w:sz w:val="24"/>
          <w:szCs w:val="24"/>
        </w:rPr>
        <w:t>第</w:t>
      </w:r>
      <w:r>
        <w:rPr>
          <w:rFonts w:hint="eastAsia" w:ascii="宋体" w:hAnsi="宋体" w:cs="宋体"/>
          <w:b/>
          <w:color w:val="auto"/>
          <w:sz w:val="24"/>
          <w:szCs w:val="24"/>
          <w:lang w:val="en-US" w:eastAsia="zh-CN"/>
        </w:rPr>
        <w:t>二十八</w:t>
      </w:r>
      <w:r>
        <w:rPr>
          <w:rFonts w:hint="eastAsia" w:ascii="宋体" w:hAnsi="宋体" w:eastAsia="宋体" w:cs="宋体"/>
          <w:b/>
          <w:color w:val="auto"/>
          <w:sz w:val="24"/>
          <w:szCs w:val="24"/>
        </w:rPr>
        <w:t>条</w:t>
      </w:r>
      <w:r>
        <w:rPr>
          <w:rFonts w:hint="eastAsia" w:ascii="宋体" w:hAnsi="宋体" w:eastAsia="宋体" w:cs="宋体"/>
          <w:color w:val="auto"/>
          <w:sz w:val="24"/>
          <w:szCs w:val="24"/>
        </w:rPr>
        <w:t xml:space="preserve">  合同履行期内甲乙双方均不得随意变更或解除合同。合同若有未尽事宜，依照有关法律、法规执行，法律、法规未作规定的，需经双方共同协商，订立补充协议，补充协议与本合同有同等法律效力。</w:t>
      </w:r>
    </w:p>
    <w:p w14:paraId="7F1BEA70">
      <w:pPr>
        <w:wordWrap/>
        <w:spacing w:before="0" w:line="360" w:lineRule="auto"/>
        <w:ind w:right="0" w:firstLine="482" w:firstLineChars="200"/>
        <w:jc w:val="left"/>
        <w:textAlignment w:val="auto"/>
        <w:outlineLvl w:val="9"/>
        <w:rPr>
          <w:rFonts w:hint="eastAsia" w:ascii="宋体" w:hAnsi="宋体" w:eastAsia="宋体" w:cs="宋体"/>
          <w:color w:val="auto"/>
          <w:sz w:val="24"/>
          <w:szCs w:val="24"/>
          <w:lang w:eastAsia="zh-CN"/>
        </w:rPr>
      </w:pPr>
      <w:r>
        <w:rPr>
          <w:rFonts w:hint="eastAsia" w:ascii="宋体" w:hAnsi="宋体" w:eastAsia="宋体" w:cs="宋体"/>
          <w:b/>
          <w:color w:val="auto"/>
          <w:sz w:val="24"/>
          <w:szCs w:val="24"/>
        </w:rPr>
        <w:t>第</w:t>
      </w:r>
      <w:r>
        <w:rPr>
          <w:rFonts w:hint="eastAsia" w:ascii="宋体" w:hAnsi="宋体" w:cs="宋体"/>
          <w:b/>
          <w:color w:val="auto"/>
          <w:sz w:val="24"/>
          <w:szCs w:val="24"/>
          <w:lang w:val="en-US" w:eastAsia="zh-CN"/>
        </w:rPr>
        <w:t>二十九</w:t>
      </w:r>
      <w:r>
        <w:rPr>
          <w:rFonts w:hint="eastAsia" w:ascii="宋体" w:hAnsi="宋体" w:eastAsia="宋体" w:cs="宋体"/>
          <w:b/>
          <w:color w:val="auto"/>
          <w:sz w:val="24"/>
          <w:szCs w:val="24"/>
        </w:rPr>
        <w:t>条</w:t>
      </w:r>
      <w:r>
        <w:rPr>
          <w:rFonts w:hint="eastAsia" w:ascii="宋体" w:hAnsi="宋体" w:eastAsia="宋体" w:cs="宋体"/>
          <w:color w:val="auto"/>
          <w:sz w:val="24"/>
          <w:szCs w:val="24"/>
        </w:rPr>
        <w:t xml:space="preserve">  本合同自</w:t>
      </w:r>
      <w:r>
        <w:rPr>
          <w:rFonts w:hint="eastAsia" w:ascii="宋体" w:hAnsi="宋体" w:eastAsia="宋体" w:cs="宋体"/>
          <w:color w:val="auto"/>
          <w:sz w:val="24"/>
          <w:szCs w:val="24"/>
          <w:lang w:eastAsia="zh-CN"/>
        </w:rPr>
        <w:t>双方签字盖章之日</w:t>
      </w:r>
      <w:r>
        <w:rPr>
          <w:rFonts w:hint="eastAsia" w:ascii="宋体" w:hAnsi="宋体" w:eastAsia="宋体" w:cs="宋体"/>
          <w:color w:val="auto"/>
          <w:sz w:val="24"/>
          <w:szCs w:val="24"/>
        </w:rPr>
        <w:t>起生效；合同文书</w:t>
      </w:r>
      <w:r>
        <w:rPr>
          <w:rFonts w:hint="eastAsia" w:ascii="宋体" w:hAnsi="宋体" w:eastAsia="宋体" w:cs="宋体"/>
          <w:color w:val="auto"/>
          <w:sz w:val="24"/>
          <w:szCs w:val="24"/>
          <w:lang w:eastAsia="zh-CN"/>
        </w:rPr>
        <w:t>壹</w:t>
      </w:r>
      <w:r>
        <w:rPr>
          <w:rFonts w:hint="eastAsia" w:ascii="宋体" w:hAnsi="宋体" w:eastAsia="宋体" w:cs="宋体"/>
          <w:color w:val="auto"/>
          <w:sz w:val="24"/>
          <w:szCs w:val="24"/>
        </w:rPr>
        <w:t>式</w:t>
      </w:r>
      <w:r>
        <w:rPr>
          <w:rFonts w:hint="eastAsia" w:ascii="宋体" w:hAnsi="宋体" w:eastAsia="宋体" w:cs="宋体"/>
          <w:color w:val="auto"/>
          <w:sz w:val="24"/>
          <w:szCs w:val="24"/>
          <w:lang w:eastAsia="zh-CN"/>
        </w:rPr>
        <w:t>陆</w:t>
      </w:r>
      <w:r>
        <w:rPr>
          <w:rFonts w:hint="eastAsia" w:ascii="宋体" w:hAnsi="宋体" w:eastAsia="宋体" w:cs="宋体"/>
          <w:color w:val="auto"/>
          <w:sz w:val="24"/>
          <w:szCs w:val="24"/>
        </w:rPr>
        <w:t>份，甲</w:t>
      </w:r>
      <w:r>
        <w:rPr>
          <w:rFonts w:hint="eastAsia" w:ascii="宋体" w:hAnsi="宋体" w:eastAsia="宋体" w:cs="宋体"/>
          <w:color w:val="auto"/>
          <w:sz w:val="24"/>
          <w:szCs w:val="24"/>
          <w:lang w:eastAsia="zh-CN"/>
        </w:rPr>
        <w:t>方持肆份，</w:t>
      </w:r>
      <w:r>
        <w:rPr>
          <w:rFonts w:hint="eastAsia" w:ascii="宋体" w:hAnsi="宋体" w:eastAsia="宋体" w:cs="宋体"/>
          <w:color w:val="auto"/>
          <w:sz w:val="24"/>
          <w:szCs w:val="24"/>
        </w:rPr>
        <w:t>乙方持</w:t>
      </w:r>
      <w:r>
        <w:rPr>
          <w:rFonts w:hint="eastAsia" w:ascii="宋体" w:hAnsi="宋体" w:eastAsia="宋体" w:cs="宋体"/>
          <w:color w:val="auto"/>
          <w:sz w:val="24"/>
          <w:szCs w:val="24"/>
          <w:lang w:eastAsia="zh-CN"/>
        </w:rPr>
        <w:t>贰份</w:t>
      </w:r>
      <w:r>
        <w:rPr>
          <w:rFonts w:hint="eastAsia" w:ascii="宋体" w:hAnsi="宋体" w:eastAsia="宋体" w:cs="宋体"/>
          <w:color w:val="auto"/>
          <w:sz w:val="24"/>
          <w:szCs w:val="24"/>
        </w:rPr>
        <w:t>，具有同等法律效力</w:t>
      </w:r>
      <w:r>
        <w:rPr>
          <w:rFonts w:hint="eastAsia" w:ascii="宋体" w:hAnsi="宋体" w:eastAsia="宋体" w:cs="宋体"/>
          <w:color w:val="auto"/>
          <w:sz w:val="24"/>
          <w:szCs w:val="24"/>
          <w:lang w:eastAsia="zh-CN"/>
        </w:rPr>
        <w:t>。</w:t>
      </w:r>
    </w:p>
    <w:p w14:paraId="655058D8">
      <w:pPr>
        <w:pStyle w:val="6"/>
        <w:rPr>
          <w:rFonts w:hint="eastAsia" w:ascii="宋体" w:hAnsi="宋体" w:eastAsia="宋体" w:cs="宋体"/>
          <w:highlight w:val="none"/>
        </w:rPr>
      </w:pPr>
    </w:p>
    <w:p w14:paraId="2474BB25">
      <w:pPr>
        <w:widowControl/>
        <w:spacing w:line="360" w:lineRule="auto"/>
        <w:jc w:val="left"/>
        <w:rPr>
          <w:rFonts w:hint="eastAsia" w:ascii="宋体" w:hAnsi="宋体" w:eastAsia="宋体" w:cs="宋体"/>
          <w:kern w:val="0"/>
          <w:sz w:val="24"/>
          <w:szCs w:val="24"/>
          <w:highlight w:val="none"/>
        </w:rPr>
      </w:pPr>
    </w:p>
    <w:p w14:paraId="066A5F6C">
      <w:pPr>
        <w:pStyle w:val="2"/>
        <w:rPr>
          <w:rFonts w:hint="eastAsia" w:ascii="宋体" w:hAnsi="宋体" w:eastAsia="宋体" w:cs="宋体"/>
          <w:kern w:val="0"/>
          <w:sz w:val="24"/>
          <w:szCs w:val="24"/>
          <w:highlight w:val="none"/>
        </w:rPr>
      </w:pPr>
    </w:p>
    <w:p w14:paraId="7B574123">
      <w:pPr>
        <w:pStyle w:val="2"/>
        <w:rPr>
          <w:rFonts w:hint="eastAsia" w:ascii="宋体" w:hAnsi="宋体" w:eastAsia="宋体" w:cs="宋体"/>
          <w:kern w:val="0"/>
          <w:sz w:val="24"/>
          <w:szCs w:val="24"/>
          <w:highlight w:val="none"/>
        </w:rPr>
      </w:pPr>
    </w:p>
    <w:p w14:paraId="525F4135">
      <w:pPr>
        <w:pStyle w:val="2"/>
        <w:rPr>
          <w:rFonts w:hint="eastAsia" w:ascii="宋体" w:hAnsi="宋体" w:eastAsia="宋体" w:cs="宋体"/>
          <w:kern w:val="0"/>
          <w:sz w:val="24"/>
          <w:szCs w:val="24"/>
          <w:highlight w:val="none"/>
        </w:rPr>
      </w:pPr>
    </w:p>
    <w:p w14:paraId="18EFE2BB">
      <w:pPr>
        <w:widowControl/>
        <w:spacing w:line="360" w:lineRule="auto"/>
        <w:jc w:val="left"/>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rPr>
        <w:t>采购人(甲方)：</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u w:val="single"/>
          <w:lang w:val="en-US" w:eastAsia="zh-CN"/>
        </w:rPr>
        <w:t>盖章</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lang w:val="en-US" w:eastAsia="zh-CN"/>
        </w:rPr>
        <w:t xml:space="preserve">     </w:t>
      </w:r>
      <w:r>
        <w:rPr>
          <w:rFonts w:hint="eastAsia" w:ascii="宋体" w:hAnsi="宋体" w:cs="宋体"/>
          <w:kern w:val="0"/>
          <w:sz w:val="24"/>
          <w:szCs w:val="24"/>
          <w:highlight w:val="none"/>
          <w:lang w:val="en-US" w:eastAsia="zh-CN"/>
        </w:rPr>
        <w:t>投标人</w:t>
      </w:r>
      <w:r>
        <w:rPr>
          <w:rFonts w:hint="eastAsia" w:ascii="宋体" w:hAnsi="宋体" w:eastAsia="宋体" w:cs="宋体"/>
          <w:kern w:val="0"/>
          <w:sz w:val="24"/>
          <w:szCs w:val="24"/>
          <w:highlight w:val="none"/>
        </w:rPr>
        <w:t>(乙方)：</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u w:val="single"/>
          <w:lang w:val="en-US" w:eastAsia="zh-CN"/>
        </w:rPr>
        <w:t>盖章</w:t>
      </w:r>
      <w:r>
        <w:rPr>
          <w:rFonts w:hint="eastAsia" w:ascii="宋体" w:hAnsi="宋体" w:eastAsia="宋体" w:cs="宋体"/>
          <w:kern w:val="0"/>
          <w:sz w:val="24"/>
          <w:szCs w:val="24"/>
          <w:highlight w:val="none"/>
          <w:u w:val="single"/>
          <w:lang w:eastAsia="zh-CN"/>
        </w:rPr>
        <w:t>）</w:t>
      </w:r>
    </w:p>
    <w:p w14:paraId="590B2EA2">
      <w:pPr>
        <w:widowControl/>
        <w:spacing w:line="360" w:lineRule="auto"/>
        <w:jc w:val="left"/>
        <w:rPr>
          <w:rFonts w:hint="eastAsia" w:ascii="宋体" w:hAnsi="宋体" w:eastAsia="宋体" w:cs="宋体"/>
          <w:kern w:val="0"/>
          <w:sz w:val="24"/>
          <w:szCs w:val="24"/>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highlight w:val="none"/>
        </w:rPr>
        <w:fldChar w:fldCharType="separate"/>
      </w:r>
      <w:r>
        <w:rPr>
          <w:rFonts w:hint="eastAsia" w:ascii="宋体" w:hAnsi="宋体" w:eastAsia="宋体" w:cs="宋体"/>
          <w:kern w:val="0"/>
          <w:sz w:val="24"/>
          <w:szCs w:val="24"/>
          <w:highlight w:val="none"/>
        </w:rPr>
        <w:t>法定代表人</w:t>
      </w:r>
      <w:r>
        <w:rPr>
          <w:rFonts w:hint="eastAsia" w:ascii="宋体" w:hAnsi="宋体" w:eastAsia="宋体" w:cs="宋体"/>
          <w:kern w:val="0"/>
          <w:sz w:val="24"/>
          <w:szCs w:val="24"/>
          <w:highlight w:val="none"/>
        </w:rPr>
        <w:fldChar w:fldCharType="end"/>
      </w:r>
      <w:r>
        <w:rPr>
          <w:rFonts w:hint="eastAsia" w:ascii="宋体" w:hAnsi="宋体" w:eastAsia="宋体" w:cs="宋体"/>
          <w:kern w:val="0"/>
          <w:sz w:val="24"/>
          <w:szCs w:val="24"/>
          <w:highlight w:val="none"/>
          <w:lang w:val="en-US" w:eastAsia="zh-CN"/>
        </w:rPr>
        <w:t xml:space="preserve">或                       </w:t>
      </w: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highlight w:val="none"/>
        </w:rPr>
        <w:fldChar w:fldCharType="separate"/>
      </w:r>
      <w:r>
        <w:rPr>
          <w:rFonts w:hint="eastAsia" w:ascii="宋体" w:hAnsi="宋体" w:eastAsia="宋体" w:cs="宋体"/>
          <w:kern w:val="0"/>
          <w:sz w:val="24"/>
          <w:szCs w:val="24"/>
          <w:highlight w:val="none"/>
        </w:rPr>
        <w:t>法定代表人</w:t>
      </w:r>
      <w:r>
        <w:rPr>
          <w:rFonts w:hint="eastAsia" w:ascii="宋体" w:hAnsi="宋体" w:eastAsia="宋体" w:cs="宋体"/>
          <w:kern w:val="0"/>
          <w:sz w:val="24"/>
          <w:szCs w:val="24"/>
          <w:highlight w:val="none"/>
        </w:rPr>
        <w:fldChar w:fldCharType="end"/>
      </w:r>
      <w:r>
        <w:rPr>
          <w:rFonts w:hint="eastAsia" w:ascii="宋体" w:hAnsi="宋体" w:eastAsia="宋体" w:cs="宋体"/>
          <w:kern w:val="0"/>
          <w:sz w:val="24"/>
          <w:szCs w:val="24"/>
          <w:highlight w:val="none"/>
          <w:lang w:val="en-US" w:eastAsia="zh-CN"/>
        </w:rPr>
        <w:t>或</w:t>
      </w:r>
    </w:p>
    <w:p w14:paraId="5222DA45">
      <w:pPr>
        <w:widowControl/>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其</w:t>
      </w: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highlight w:val="none"/>
        </w:rPr>
        <w:fldChar w:fldCharType="separate"/>
      </w:r>
      <w:r>
        <w:rPr>
          <w:rFonts w:hint="eastAsia" w:ascii="宋体" w:hAnsi="宋体" w:eastAsia="宋体" w:cs="宋体"/>
          <w:kern w:val="0"/>
          <w:sz w:val="24"/>
          <w:szCs w:val="24"/>
          <w:highlight w:val="none"/>
        </w:rPr>
        <w:t>委托代理人</w:t>
      </w:r>
      <w:r>
        <w:rPr>
          <w:rFonts w:hint="eastAsia" w:ascii="宋体" w:hAnsi="宋体" w:eastAsia="宋体" w:cs="宋体"/>
          <w:kern w:val="0"/>
          <w:sz w:val="24"/>
          <w:szCs w:val="24"/>
          <w:highlight w:val="none"/>
        </w:rPr>
        <w:fldChar w:fldCharType="end"/>
      </w: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u w:val="single"/>
          <w:lang w:val="en-US" w:eastAsia="zh-CN"/>
        </w:rPr>
        <w:t>签字或盖章</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lang w:val="en-US" w:eastAsia="zh-CN"/>
        </w:rPr>
        <w:t xml:space="preserve">   其</w:t>
      </w: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highlight w:val="none"/>
        </w:rPr>
        <w:fldChar w:fldCharType="separate"/>
      </w:r>
      <w:r>
        <w:rPr>
          <w:rFonts w:hint="eastAsia" w:ascii="宋体" w:hAnsi="宋体" w:eastAsia="宋体" w:cs="宋体"/>
          <w:kern w:val="0"/>
          <w:sz w:val="24"/>
          <w:szCs w:val="24"/>
          <w:highlight w:val="none"/>
        </w:rPr>
        <w:t>委托代理人</w:t>
      </w:r>
      <w:r>
        <w:rPr>
          <w:rFonts w:hint="eastAsia" w:ascii="宋体" w:hAnsi="宋体" w:eastAsia="宋体" w:cs="宋体"/>
          <w:kern w:val="0"/>
          <w:sz w:val="24"/>
          <w:szCs w:val="24"/>
          <w:highlight w:val="none"/>
        </w:rPr>
        <w:fldChar w:fldCharType="end"/>
      </w: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u w:val="single"/>
          <w:lang w:val="en-US" w:eastAsia="zh-CN"/>
        </w:rPr>
        <w:t>签字或盖章</w:t>
      </w:r>
      <w:r>
        <w:rPr>
          <w:rFonts w:hint="eastAsia" w:ascii="宋体" w:hAnsi="宋体" w:eastAsia="宋体" w:cs="宋体"/>
          <w:kern w:val="0"/>
          <w:sz w:val="24"/>
          <w:szCs w:val="24"/>
          <w:highlight w:val="none"/>
          <w:u w:val="single"/>
          <w:lang w:eastAsia="zh-CN"/>
        </w:rPr>
        <w:t>）</w:t>
      </w:r>
    </w:p>
    <w:p w14:paraId="02BFB5DC">
      <w:pPr>
        <w:widowControl/>
        <w:spacing w:line="360" w:lineRule="auto"/>
        <w:jc w:val="left"/>
        <w:rPr>
          <w:rFonts w:hint="eastAsia" w:ascii="宋体" w:hAnsi="宋体" w:eastAsia="宋体" w:cs="宋体"/>
          <w:kern w:val="0"/>
          <w:sz w:val="24"/>
          <w:szCs w:val="24"/>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highlight w:val="none"/>
        </w:rPr>
        <w:fldChar w:fldCharType="separate"/>
      </w:r>
      <w:r>
        <w:rPr>
          <w:rFonts w:hint="eastAsia" w:ascii="宋体" w:hAnsi="宋体" w:eastAsia="宋体" w:cs="宋体"/>
          <w:kern w:val="0"/>
          <w:sz w:val="24"/>
          <w:szCs w:val="24"/>
          <w:highlight w:val="none"/>
        </w:rPr>
        <w:t>开户银行</w:t>
      </w:r>
      <w:r>
        <w:rPr>
          <w:rFonts w:hint="eastAsia" w:ascii="宋体" w:hAnsi="宋体" w:eastAsia="宋体" w:cs="宋体"/>
          <w:kern w:val="0"/>
          <w:sz w:val="24"/>
          <w:szCs w:val="24"/>
          <w:highlight w:val="none"/>
        </w:rPr>
        <w:fldChar w:fldCharType="end"/>
      </w: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highlight w:val="none"/>
        </w:rPr>
        <w:fldChar w:fldCharType="separate"/>
      </w:r>
      <w:r>
        <w:rPr>
          <w:rFonts w:hint="eastAsia" w:ascii="宋体" w:hAnsi="宋体" w:eastAsia="宋体" w:cs="宋体"/>
          <w:kern w:val="0"/>
          <w:sz w:val="24"/>
          <w:szCs w:val="24"/>
          <w:highlight w:val="none"/>
        </w:rPr>
        <w:t>开户银行</w:t>
      </w:r>
      <w:r>
        <w:rPr>
          <w:rFonts w:hint="eastAsia" w:ascii="宋体" w:hAnsi="宋体" w:eastAsia="宋体" w:cs="宋体"/>
          <w:kern w:val="0"/>
          <w:sz w:val="24"/>
          <w:szCs w:val="24"/>
          <w:highlight w:val="none"/>
        </w:rPr>
        <w:fldChar w:fldCharType="end"/>
      </w: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w:t>
      </w:r>
    </w:p>
    <w:p w14:paraId="513C1D4E">
      <w:pPr>
        <w:widowControl/>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帐    号：</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帐    号：</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w:t>
      </w:r>
    </w:p>
    <w:p w14:paraId="6136BE83">
      <w:pPr>
        <w:widowControl/>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电    话：</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电    话：</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w:t>
      </w:r>
    </w:p>
    <w:p w14:paraId="3C605988">
      <w:pPr>
        <w:widowControl/>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地    址：</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地    址：</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w:t>
      </w:r>
    </w:p>
    <w:p w14:paraId="0103BF25">
      <w:pPr>
        <w:widowControl/>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时</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间：</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rPr>
        <w:t>年</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月</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rPr>
        <w:t>日</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时</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间：</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rPr>
        <w:t>年</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rPr>
        <w:t>月</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rPr>
        <w:t>日</w:t>
      </w:r>
    </w:p>
    <w:p w14:paraId="61ECCF13"/>
    <w:p w14:paraId="70B829CD">
      <w:pPr>
        <w:pStyle w:val="2"/>
      </w:pPr>
    </w:p>
    <w:p w14:paraId="2C275465">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b/>
          <w:bCs/>
          <w:sz w:val="28"/>
          <w:szCs w:val="28"/>
          <w:highlight w:val="none"/>
        </w:rPr>
      </w:pPr>
    </w:p>
    <w:p w14:paraId="25F82F17">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注：1、本合同条款仅供参考，甲乙双方可根据实际情况进行补充。</w:t>
      </w:r>
    </w:p>
    <w:p w14:paraId="3EF74CCF">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宋体" w:hAnsi="宋体" w:eastAsia="宋体" w:cs="宋体"/>
          <w:b/>
          <w:bCs/>
          <w:sz w:val="28"/>
          <w:szCs w:val="28"/>
          <w:highlight w:val="none"/>
          <w:lang w:eastAsia="zh-CN"/>
        </w:rPr>
      </w:pPr>
      <w:r>
        <w:rPr>
          <w:rFonts w:hint="eastAsia" w:ascii="宋体" w:hAnsi="宋体" w:eastAsia="宋体" w:cs="宋体"/>
          <w:b/>
          <w:bCs/>
          <w:sz w:val="28"/>
          <w:szCs w:val="28"/>
          <w:highlight w:val="none"/>
        </w:rPr>
        <w:t>其他合同</w:t>
      </w:r>
      <w:r>
        <w:rPr>
          <w:rFonts w:hint="eastAsia" w:ascii="宋体" w:hAnsi="宋体" w:cs="宋体"/>
          <w:b/>
          <w:bCs/>
          <w:sz w:val="28"/>
          <w:szCs w:val="28"/>
          <w:highlight w:val="none"/>
          <w:lang w:val="en-US" w:eastAsia="zh-CN"/>
        </w:rPr>
        <w:t>内容</w:t>
      </w:r>
      <w:r>
        <w:rPr>
          <w:rFonts w:hint="eastAsia" w:ascii="宋体" w:hAnsi="宋体" w:eastAsia="宋体" w:cs="宋体"/>
          <w:b/>
          <w:bCs/>
          <w:sz w:val="28"/>
          <w:szCs w:val="28"/>
          <w:highlight w:val="none"/>
        </w:rPr>
        <w:t>在合同</w:t>
      </w:r>
      <w:r>
        <w:rPr>
          <w:rFonts w:hint="eastAsia" w:ascii="宋体" w:hAnsi="宋体" w:cs="宋体"/>
          <w:b/>
          <w:bCs/>
          <w:sz w:val="28"/>
          <w:szCs w:val="28"/>
          <w:highlight w:val="none"/>
          <w:lang w:val="en-US" w:eastAsia="zh-CN"/>
        </w:rPr>
        <w:t>签订</w:t>
      </w:r>
      <w:r>
        <w:rPr>
          <w:rFonts w:hint="eastAsia" w:ascii="宋体" w:hAnsi="宋体" w:eastAsia="宋体" w:cs="宋体"/>
          <w:b/>
          <w:bCs/>
          <w:sz w:val="28"/>
          <w:szCs w:val="28"/>
          <w:highlight w:val="none"/>
        </w:rPr>
        <w:t>时另行约定。</w:t>
      </w:r>
    </w:p>
    <w:p w14:paraId="49668ADA">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doni MT">
    <w:altName w:val="Segoe Print"/>
    <w:panose1 w:val="02070603080606020203"/>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1C01F8"/>
    <w:multiLevelType w:val="singleLevel"/>
    <w:tmpl w:val="B41C01F8"/>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F001F6"/>
    <w:rsid w:val="45005583"/>
    <w:rsid w:val="79F001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ind w:firstLine="420" w:firstLineChars="200"/>
    </w:pPr>
  </w:style>
  <w:style w:type="paragraph" w:styleId="3">
    <w:name w:val="annotation text"/>
    <w:basedOn w:val="1"/>
    <w:qFormat/>
    <w:uiPriority w:val="99"/>
    <w:pPr>
      <w:jc w:val="left"/>
    </w:pPr>
    <w:rPr>
      <w:rFonts w:ascii="宋体"/>
      <w:kern w:val="0"/>
      <w:sz w:val="34"/>
    </w:rPr>
  </w:style>
  <w:style w:type="paragraph" w:styleId="4">
    <w:name w:val="Body Text"/>
    <w:basedOn w:val="1"/>
    <w:next w:val="1"/>
    <w:qFormat/>
    <w:uiPriority w:val="99"/>
  </w:style>
  <w:style w:type="paragraph" w:styleId="5">
    <w:name w:val="Body Text Indent"/>
    <w:basedOn w:val="1"/>
    <w:next w:val="1"/>
    <w:unhideWhenUsed/>
    <w:qFormat/>
    <w:uiPriority w:val="99"/>
    <w:pPr>
      <w:ind w:left="420" w:leftChars="200"/>
    </w:pPr>
  </w:style>
  <w:style w:type="paragraph" w:styleId="6">
    <w:name w:val="footer"/>
    <w:basedOn w:val="1"/>
    <w:next w:val="4"/>
    <w:qFormat/>
    <w:uiPriority w:val="99"/>
    <w:pPr>
      <w:tabs>
        <w:tab w:val="center" w:pos="4153"/>
        <w:tab w:val="right" w:pos="8306"/>
      </w:tabs>
      <w:snapToGrid w:val="0"/>
      <w:jc w:val="left"/>
    </w:pPr>
    <w:rPr>
      <w:sz w:val="18"/>
      <w:szCs w:val="18"/>
    </w:rPr>
  </w:style>
  <w:style w:type="paragraph" w:styleId="7">
    <w:name w:val="toc 2"/>
    <w:basedOn w:val="1"/>
    <w:next w:val="1"/>
    <w:qFormat/>
    <w:uiPriority w:val="39"/>
    <w:pPr>
      <w:ind w:left="420" w:leftChars="200"/>
    </w:pPr>
  </w:style>
  <w:style w:type="paragraph" w:styleId="8">
    <w:name w:val="Body Text First Indent 2"/>
    <w:basedOn w:val="5"/>
    <w:next w:val="7"/>
    <w:qFormat/>
    <w:uiPriority w:val="0"/>
    <w:pPr>
      <w:ind w:firstLine="420" w:firstLineChars="200"/>
    </w:pPr>
  </w:style>
  <w:style w:type="paragraph" w:customStyle="1" w:styleId="11">
    <w:name w:val="Body Text Indent"/>
    <w:basedOn w:val="1"/>
    <w:qFormat/>
    <w:uiPriority w:val="0"/>
    <w:pPr>
      <w:spacing w:after="120"/>
      <w:ind w:left="420" w:leftChars="200"/>
    </w:pPr>
    <w:rPr>
      <w:rFonts w:ascii="Bodoni MT" w:hAnsi="Bodoni MT" w:cs="Bodoni MT"/>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5688</Words>
  <Characters>5730</Characters>
  <Lines>0</Lines>
  <Paragraphs>0</Paragraphs>
  <TotalTime>13</TotalTime>
  <ScaleCrop>false</ScaleCrop>
  <LinksUpToDate>false</LinksUpToDate>
  <CharactersWithSpaces>6077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2025-09-04T03:53:00Z</dcterms:created>
  <dc:creator>阿拉蕾</dc:creator>
  <cp:lastModifiedBy>阿拉蕾</cp:lastModifiedBy>
  <dcterms:modified xsi:type="dcterms:W3CDTF">2025-09-04T06:45:19Z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9579CBE9E52A4B9A9E1A8DC963AF208A_11</vt:lpwstr>
  </property>
  <property fmtid="{D5CDD505-2E9C-101B-9397-08002B2CF9AE}" pid="4" name="KSOTemplateDocerSaveRecord">
    <vt:lpwstr>eyJoZGlkIjoiN2Q0MjRhMWIzNzg3NTk1N2FmMTdjZmQ3ZTIxZDU0OTEiLCJ1c2VySWQiOiIzOTU5NzQ3MDcifQ==</vt:lpwstr>
  </property>
</Properties>
</file>