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53817">
      <w:pPr>
        <w:pStyle w:val="2"/>
        <w:jc w:val="center"/>
        <w:rPr>
          <w:rFonts w:hint="eastAsia" w:ascii="宋体" w:hAnsi="宋体" w:eastAsia="宋体" w:cs="宋体"/>
          <w:b/>
          <w:bCs/>
          <w:color w:val="000000"/>
          <w:sz w:val="30"/>
          <w:szCs w:val="30"/>
          <w:highlight w:val="none"/>
          <w:lang w:eastAsia="zh-CN"/>
        </w:rPr>
      </w:pPr>
      <w:r>
        <w:rPr>
          <w:rFonts w:hint="eastAsia" w:ascii="宋体" w:hAnsi="宋体" w:cs="宋体"/>
          <w:b/>
          <w:bCs/>
          <w:color w:val="auto"/>
          <w:sz w:val="44"/>
          <w:szCs w:val="44"/>
          <w:highlight w:val="none"/>
          <w:lang w:val="en-US" w:eastAsia="zh-CN"/>
        </w:rPr>
        <w:t>供应商承诺书</w:t>
      </w:r>
    </w:p>
    <w:p w14:paraId="1801AC9E">
      <w:pPr>
        <w:spacing w:line="360" w:lineRule="auto"/>
        <w:jc w:val="center"/>
        <w:outlineLvl w:val="9"/>
        <w:rPr>
          <w:rFonts w:hint="eastAsia" w:ascii="宋体" w:hAnsi="宋体" w:eastAsia="宋体" w:cs="宋体"/>
          <w:color w:val="000000"/>
          <w:highlight w:val="none"/>
          <w:lang w:eastAsia="zh-CN"/>
        </w:rPr>
      </w:pPr>
      <w:r>
        <w:rPr>
          <w:rFonts w:hint="eastAsia" w:ascii="宋体" w:hAnsi="宋体" w:cs="宋体"/>
          <w:b/>
          <w:bCs/>
          <w:color w:val="000000"/>
          <w:sz w:val="30"/>
          <w:szCs w:val="30"/>
          <w:highlight w:val="none"/>
          <w:lang w:eastAsia="zh-CN"/>
        </w:rPr>
        <w:t>（</w:t>
      </w:r>
      <w:r>
        <w:rPr>
          <w:rFonts w:hint="eastAsia" w:ascii="宋体" w:hAnsi="宋体" w:cs="宋体"/>
          <w:b/>
          <w:bCs/>
          <w:color w:val="000000"/>
          <w:sz w:val="30"/>
          <w:szCs w:val="30"/>
          <w:highlight w:val="none"/>
          <w:lang w:val="en-US" w:eastAsia="zh-CN"/>
        </w:rPr>
        <w:t>一</w:t>
      </w:r>
      <w:r>
        <w:rPr>
          <w:rFonts w:hint="eastAsia" w:ascii="宋体" w:hAnsi="宋体" w:cs="宋体"/>
          <w:b/>
          <w:bCs/>
          <w:color w:val="000000"/>
          <w:sz w:val="30"/>
          <w:szCs w:val="30"/>
          <w:highlight w:val="none"/>
          <w:lang w:eastAsia="zh-CN"/>
        </w:rPr>
        <w:t>）</w:t>
      </w:r>
      <w:r>
        <w:rPr>
          <w:rFonts w:hint="eastAsia" w:ascii="宋体" w:hAnsi="宋体" w:eastAsia="宋体" w:cs="宋体"/>
          <w:b/>
          <w:bCs/>
          <w:color w:val="000000"/>
          <w:sz w:val="30"/>
          <w:szCs w:val="30"/>
          <w:highlight w:val="none"/>
          <w:lang w:eastAsia="zh-CN"/>
        </w:rPr>
        <w:t>产品质量保证</w:t>
      </w:r>
      <w:r>
        <w:rPr>
          <w:rFonts w:hint="eastAsia" w:ascii="宋体" w:hAnsi="宋体" w:eastAsia="宋体" w:cs="宋体"/>
          <w:b/>
          <w:bCs/>
          <w:color w:val="000000"/>
          <w:sz w:val="30"/>
          <w:szCs w:val="30"/>
          <w:highlight w:val="none"/>
        </w:rPr>
        <w:t>承诺书</w:t>
      </w:r>
    </w:p>
    <w:p w14:paraId="3FBD7D1E">
      <w:pPr>
        <w:spacing w:line="480" w:lineRule="auto"/>
        <w:jc w:val="both"/>
        <w:rPr>
          <w:rFonts w:hint="default" w:ascii="宋体" w:hAnsi="宋体" w:eastAsia="宋体" w:cs="宋体"/>
          <w:color w:val="000000"/>
          <w:sz w:val="28"/>
          <w:szCs w:val="36"/>
          <w:highlight w:val="none"/>
          <w:lang w:val="en-US" w:eastAsia="zh-CN"/>
        </w:rPr>
      </w:pPr>
      <w:r>
        <w:rPr>
          <w:rFonts w:hint="eastAsia" w:ascii="宋体" w:hAnsi="宋体" w:eastAsia="宋体" w:cs="宋体"/>
          <w:color w:val="000000"/>
          <w:sz w:val="28"/>
          <w:szCs w:val="36"/>
          <w:highlight w:val="none"/>
          <w:lang w:eastAsia="zh-CN"/>
        </w:rPr>
        <w:t>致：富平县农业技术推广中心</w:t>
      </w:r>
      <w:r>
        <w:rPr>
          <w:rFonts w:hint="eastAsia" w:ascii="宋体" w:hAnsi="宋体" w:eastAsia="宋体" w:cs="宋体"/>
          <w:color w:val="000000"/>
          <w:sz w:val="28"/>
          <w:szCs w:val="36"/>
          <w:highlight w:val="none"/>
          <w:u w:val="none"/>
          <w:lang w:val="en-US" w:eastAsia="zh-CN"/>
        </w:rPr>
        <w:t xml:space="preserve"> </w:t>
      </w:r>
    </w:p>
    <w:p w14:paraId="4CC91EC4">
      <w:pPr>
        <w:spacing w:line="480" w:lineRule="auto"/>
        <w:ind w:firstLine="560" w:firstLineChars="200"/>
        <w:jc w:val="both"/>
        <w:rPr>
          <w:rFonts w:hint="eastAsia" w:ascii="宋体" w:hAnsi="宋体" w:eastAsia="宋体" w:cs="宋体"/>
          <w:color w:val="000000"/>
          <w:sz w:val="28"/>
          <w:szCs w:val="36"/>
          <w:highlight w:val="none"/>
          <w:lang w:eastAsia="zh-CN"/>
        </w:rPr>
      </w:pPr>
      <w:r>
        <w:rPr>
          <w:rFonts w:hint="eastAsia" w:ascii="宋体" w:hAnsi="宋体" w:eastAsia="宋体" w:cs="宋体"/>
          <w:color w:val="000000"/>
          <w:sz w:val="28"/>
          <w:szCs w:val="36"/>
          <w:highlight w:val="none"/>
        </w:rPr>
        <w:t>为保证本采购项目顺利进行，</w:t>
      </w:r>
      <w:r>
        <w:rPr>
          <w:rFonts w:hint="eastAsia" w:ascii="宋体" w:hAnsi="宋体" w:eastAsia="宋体" w:cs="宋体"/>
          <w:color w:val="000000"/>
          <w:sz w:val="28"/>
          <w:szCs w:val="36"/>
          <w:highlight w:val="none"/>
          <w:lang w:eastAsia="zh-CN"/>
        </w:rPr>
        <w:t>我公司</w:t>
      </w:r>
      <w:r>
        <w:rPr>
          <w:rFonts w:hint="eastAsia" w:ascii="宋体" w:hAnsi="宋体" w:eastAsia="宋体" w:cs="宋体"/>
          <w:color w:val="000000"/>
          <w:sz w:val="28"/>
          <w:szCs w:val="36"/>
          <w:highlight w:val="none"/>
        </w:rPr>
        <w:t>作为投标</w:t>
      </w:r>
      <w:r>
        <w:rPr>
          <w:rFonts w:hint="eastAsia" w:ascii="宋体" w:hAnsi="宋体" w:eastAsia="宋体" w:cs="宋体"/>
          <w:color w:val="000000"/>
          <w:sz w:val="28"/>
          <w:szCs w:val="36"/>
          <w:highlight w:val="none"/>
          <w:lang w:eastAsia="zh-CN"/>
        </w:rPr>
        <w:t>投标人</w:t>
      </w:r>
      <w:r>
        <w:rPr>
          <w:rFonts w:hint="eastAsia" w:ascii="宋体" w:hAnsi="宋体" w:eastAsia="宋体" w:cs="宋体"/>
          <w:color w:val="000000"/>
          <w:sz w:val="28"/>
          <w:szCs w:val="36"/>
          <w:highlight w:val="none"/>
        </w:rPr>
        <w:t>，</w:t>
      </w:r>
      <w:r>
        <w:rPr>
          <w:rFonts w:hint="eastAsia" w:ascii="宋体" w:hAnsi="宋体" w:eastAsia="宋体" w:cs="宋体"/>
          <w:color w:val="000000"/>
          <w:sz w:val="28"/>
          <w:szCs w:val="36"/>
          <w:highlight w:val="none"/>
          <w:lang w:eastAsia="zh-CN"/>
        </w:rPr>
        <w:t>为</w:t>
      </w:r>
      <w:r>
        <w:rPr>
          <w:rFonts w:hint="eastAsia" w:ascii="宋体" w:hAnsi="宋体" w:eastAsia="宋体" w:cs="宋体"/>
          <w:color w:val="000000"/>
          <w:sz w:val="28"/>
          <w:szCs w:val="36"/>
          <w:highlight w:val="none"/>
        </w:rPr>
        <w:t>确保产品质量合格，保证产品安全、特作如下保证</w:t>
      </w:r>
      <w:r>
        <w:rPr>
          <w:rFonts w:hint="eastAsia" w:ascii="宋体" w:hAnsi="宋体" w:eastAsia="宋体" w:cs="宋体"/>
          <w:color w:val="000000"/>
          <w:sz w:val="28"/>
          <w:szCs w:val="36"/>
          <w:highlight w:val="none"/>
          <w:lang w:eastAsia="zh-CN"/>
        </w:rPr>
        <w:t>：</w:t>
      </w:r>
    </w:p>
    <w:p w14:paraId="32321847">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1．我方所投产品的生产、投入使用的材料等均完全符合国家现行质量、安全、环保标准和要求。</w:t>
      </w:r>
    </w:p>
    <w:p w14:paraId="0E5D60C9">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2．我方将严格按照国家现行相关储存、运输、安装调试技术标准及规范、服务标准及规范、施工标准及规范，在规定的时限内，保质、保量完成项目全部内容，并向</w:t>
      </w:r>
      <w:r>
        <w:rPr>
          <w:rFonts w:hint="eastAsia" w:ascii="宋体" w:hAnsi="宋体" w:eastAsia="宋体" w:cs="宋体"/>
          <w:color w:val="000000"/>
          <w:sz w:val="28"/>
          <w:szCs w:val="36"/>
          <w:highlight w:val="none"/>
          <w:lang w:eastAsia="zh-CN"/>
        </w:rPr>
        <w:t>招标人</w:t>
      </w:r>
      <w:r>
        <w:rPr>
          <w:rFonts w:hint="eastAsia" w:ascii="宋体" w:hAnsi="宋体" w:eastAsia="宋体" w:cs="宋体"/>
          <w:color w:val="000000"/>
          <w:sz w:val="28"/>
          <w:szCs w:val="36"/>
          <w:highlight w:val="none"/>
        </w:rPr>
        <w:t>交付合格</w:t>
      </w:r>
      <w:r>
        <w:rPr>
          <w:rFonts w:hint="eastAsia" w:ascii="宋体" w:hAnsi="宋体" w:eastAsia="宋体" w:cs="宋体"/>
          <w:color w:val="000000"/>
          <w:sz w:val="28"/>
          <w:szCs w:val="36"/>
          <w:highlight w:val="none"/>
          <w:lang w:eastAsia="zh-CN"/>
        </w:rPr>
        <w:t>全新未使用</w:t>
      </w:r>
      <w:r>
        <w:rPr>
          <w:rFonts w:hint="eastAsia" w:ascii="宋体" w:hAnsi="宋体" w:eastAsia="宋体" w:cs="宋体"/>
          <w:color w:val="000000"/>
          <w:sz w:val="28"/>
          <w:szCs w:val="36"/>
          <w:highlight w:val="none"/>
        </w:rPr>
        <w:t>产品</w:t>
      </w:r>
      <w:r>
        <w:rPr>
          <w:rFonts w:hint="eastAsia" w:ascii="宋体" w:hAnsi="宋体" w:eastAsia="宋体" w:cs="宋体"/>
          <w:color w:val="000000"/>
          <w:sz w:val="28"/>
          <w:szCs w:val="36"/>
          <w:highlight w:val="none"/>
          <w:lang w:eastAsia="zh-CN"/>
        </w:rPr>
        <w:t>，并提供产品检验合格证</w:t>
      </w:r>
      <w:r>
        <w:rPr>
          <w:rFonts w:hint="eastAsia" w:ascii="宋体" w:hAnsi="宋体" w:eastAsia="宋体" w:cs="宋体"/>
          <w:color w:val="000000"/>
          <w:sz w:val="28"/>
          <w:szCs w:val="36"/>
          <w:highlight w:val="none"/>
        </w:rPr>
        <w:t>。</w:t>
      </w:r>
    </w:p>
    <w:p w14:paraId="7726A5D5">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3．对于因产品生产质量以及储存、运输、安装调试、服务、施工等过程中产生的任何安全事故，我方承担全部责任。</w:t>
      </w:r>
    </w:p>
    <w:p w14:paraId="2DD76ADF">
      <w:pPr>
        <w:spacing w:line="480" w:lineRule="auto"/>
        <w:ind w:firstLine="560" w:firstLineChars="200"/>
        <w:jc w:val="both"/>
        <w:rPr>
          <w:rFonts w:hint="eastAsia" w:ascii="宋体" w:hAnsi="宋体" w:eastAsia="宋体" w:cs="宋体"/>
          <w:color w:val="000000"/>
          <w:sz w:val="28"/>
          <w:szCs w:val="36"/>
          <w:highlight w:val="none"/>
        </w:rPr>
      </w:pPr>
      <w:r>
        <w:rPr>
          <w:rFonts w:hint="eastAsia" w:ascii="宋体" w:hAnsi="宋体" w:eastAsia="宋体" w:cs="宋体"/>
          <w:color w:val="000000"/>
          <w:sz w:val="28"/>
          <w:szCs w:val="36"/>
          <w:highlight w:val="none"/>
        </w:rPr>
        <w:t>4．我方提供的货物、工程、服务等符合现行的国家、行业、地区、企业标准及要求，标准不一致的，以更为严格的为准，我方对提供的货物、工程、服务等的质量、安全、环保等承担全部责任。</w:t>
      </w:r>
    </w:p>
    <w:p w14:paraId="6955910D">
      <w:pPr>
        <w:spacing w:line="360" w:lineRule="auto"/>
        <w:jc w:val="both"/>
        <w:rPr>
          <w:rFonts w:hint="eastAsia" w:ascii="宋体" w:hAnsi="宋体" w:eastAsia="宋体" w:cs="宋体"/>
          <w:color w:val="000000"/>
          <w:highlight w:val="none"/>
          <w:lang w:eastAsia="zh-CN"/>
        </w:rPr>
      </w:pPr>
    </w:p>
    <w:p w14:paraId="7BD2A206">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6F6550ED">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35A84A51">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2117BC3">
      <w:pPr>
        <w:pStyle w:val="3"/>
        <w:spacing w:line="360" w:lineRule="auto"/>
        <w:rPr>
          <w:rFonts w:hint="eastAsia" w:ascii="宋体" w:hAnsi="宋体" w:eastAsia="宋体" w:cs="宋体"/>
          <w:bCs/>
          <w:color w:val="000000"/>
          <w:sz w:val="28"/>
          <w:szCs w:val="28"/>
          <w:highlight w:val="none"/>
        </w:rPr>
      </w:pPr>
    </w:p>
    <w:p w14:paraId="122B5EB0">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438DB7C6">
      <w:pPr>
        <w:spacing w:line="360" w:lineRule="auto"/>
        <w:ind w:right="456"/>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br w:type="page"/>
      </w:r>
      <w:r>
        <w:rPr>
          <w:rFonts w:hint="eastAsia" w:ascii="宋体" w:hAnsi="宋体" w:cs="宋体"/>
          <w:b/>
          <w:bCs/>
          <w:color w:val="000000"/>
          <w:sz w:val="24"/>
          <w:szCs w:val="24"/>
          <w:highlight w:val="none"/>
          <w:lang w:eastAsia="zh-CN"/>
        </w:rPr>
        <w:t>（</w:t>
      </w:r>
      <w:r>
        <w:rPr>
          <w:rFonts w:hint="eastAsia" w:ascii="宋体" w:hAnsi="宋体" w:cs="宋体"/>
          <w:b/>
          <w:bCs/>
          <w:color w:val="000000"/>
          <w:sz w:val="24"/>
          <w:szCs w:val="24"/>
          <w:highlight w:val="none"/>
          <w:lang w:val="en-US" w:eastAsia="zh-CN"/>
        </w:rPr>
        <w:t>二</w:t>
      </w:r>
      <w:r>
        <w:rPr>
          <w:rFonts w:hint="eastAsia" w:ascii="宋体" w:hAnsi="宋体" w:cs="宋体"/>
          <w:b/>
          <w:bCs/>
          <w:color w:val="000000"/>
          <w:sz w:val="24"/>
          <w:szCs w:val="24"/>
          <w:highlight w:val="none"/>
          <w:lang w:eastAsia="zh-CN"/>
        </w:rPr>
        <w:t>）</w:t>
      </w:r>
      <w:r>
        <w:rPr>
          <w:rFonts w:hint="eastAsia" w:ascii="宋体" w:hAnsi="宋体" w:eastAsia="宋体" w:cs="宋体"/>
          <w:b/>
          <w:bCs/>
          <w:color w:val="000000"/>
          <w:sz w:val="24"/>
          <w:szCs w:val="24"/>
          <w:highlight w:val="none"/>
        </w:rPr>
        <w:t>陕西省政府采购</w:t>
      </w:r>
      <w:r>
        <w:rPr>
          <w:rFonts w:hint="eastAsia" w:ascii="宋体" w:hAnsi="宋体" w:eastAsia="宋体" w:cs="宋体"/>
          <w:b/>
          <w:bCs/>
          <w:color w:val="000000"/>
          <w:sz w:val="24"/>
          <w:szCs w:val="24"/>
          <w:highlight w:val="none"/>
          <w:lang w:eastAsia="zh-CN"/>
        </w:rPr>
        <w:t>供应商</w:t>
      </w:r>
      <w:r>
        <w:rPr>
          <w:rFonts w:hint="eastAsia" w:ascii="宋体" w:hAnsi="宋体" w:eastAsia="宋体" w:cs="宋体"/>
          <w:b/>
          <w:bCs/>
          <w:color w:val="000000"/>
          <w:sz w:val="24"/>
          <w:szCs w:val="24"/>
          <w:highlight w:val="none"/>
        </w:rPr>
        <w:t>拒绝政府采购领域商业贿赂承诺书</w:t>
      </w:r>
    </w:p>
    <w:p w14:paraId="2C006273">
      <w:pPr>
        <w:spacing w:line="360" w:lineRule="auto"/>
        <w:ind w:firstLine="360" w:firstLineChars="150"/>
        <w:rPr>
          <w:rFonts w:hint="eastAsia" w:ascii="宋体" w:hAnsi="宋体" w:eastAsia="宋体" w:cs="宋体"/>
          <w:color w:val="000000"/>
          <w:sz w:val="24"/>
          <w:szCs w:val="24"/>
          <w:highlight w:val="none"/>
        </w:rPr>
      </w:pPr>
    </w:p>
    <w:p w14:paraId="2AC537B3">
      <w:pPr>
        <w:spacing w:line="360" w:lineRule="auto"/>
        <w:ind w:firstLine="360" w:firstLineChars="1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为响应党中央、国务院关于治理政府采购领域商业贿赂行为的号召，我公司在此庄严承诺：</w:t>
      </w:r>
    </w:p>
    <w:p w14:paraId="326EC3B5">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1、在参与政府采购活动中遵纪守法、诚信经营、公平竞标。</w:t>
      </w:r>
    </w:p>
    <w:p w14:paraId="2F7440F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2、不向政府采购人、采购代理机构和政府采购评审专家进行任何形式的商业贿赂以谋取交易机会。</w:t>
      </w:r>
    </w:p>
    <w:p w14:paraId="36F4541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3、不向政府采购代理机构和采购人提供虚假资质文件或采用虚假应标方式参与政府采购市场竞争并谋取成交、成交。</w:t>
      </w:r>
    </w:p>
    <w:p w14:paraId="29EBED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4、不采取“围标、陪标”等商业欺诈手段获得政府采购订单。</w:t>
      </w:r>
    </w:p>
    <w:p w14:paraId="04BBB8A2">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5、不采取不正当手段诋毁、排挤其他</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w:t>
      </w:r>
    </w:p>
    <w:p w14:paraId="21D52CCA">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6、不在提供商品和服务时“偷梁换柱、以次充好”损害采购人的合法权益。</w:t>
      </w:r>
    </w:p>
    <w:p w14:paraId="2112982C">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7、不与采购人、采购代理机构政府采购评审专家或其它</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恶意串通，进行质疑和投诉，维护政府采购市场秩序。</w:t>
      </w:r>
    </w:p>
    <w:p w14:paraId="1736BA88">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8、尊重和接受政府采购监督管理部门的监督和政府采购代理机构招标采购要求，承担因违约行为给采购人造成的损失。</w:t>
      </w:r>
    </w:p>
    <w:p w14:paraId="2959A657">
      <w:pPr>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9、不发生其他有悖于政府采购公开、公平、公正和诚信原则的行为。</w:t>
      </w:r>
    </w:p>
    <w:p w14:paraId="6E1F77C3">
      <w:pPr>
        <w:spacing w:line="360" w:lineRule="auto"/>
        <w:ind w:firstLine="480" w:firstLineChars="200"/>
        <w:rPr>
          <w:rFonts w:hint="eastAsia" w:ascii="宋体" w:hAnsi="宋体" w:eastAsia="宋体" w:cs="宋体"/>
          <w:sz w:val="24"/>
          <w:szCs w:val="24"/>
          <w:highlight w:val="none"/>
        </w:rPr>
      </w:pPr>
    </w:p>
    <w:p w14:paraId="6713BD13">
      <w:pPr>
        <w:adjustRightInd w:val="0"/>
        <w:snapToGrid w:val="0"/>
        <w:spacing w:line="360" w:lineRule="auto"/>
        <w:ind w:firstLine="1400" w:firstLineChars="500"/>
        <w:rPr>
          <w:rFonts w:hint="eastAsia" w:ascii="宋体" w:hAnsi="宋体" w:eastAsia="宋体" w:cs="宋体"/>
          <w:bCs/>
          <w:color w:val="000000"/>
          <w:sz w:val="28"/>
          <w:szCs w:val="28"/>
          <w:highlight w:val="none"/>
        </w:rPr>
      </w:pPr>
      <w:r>
        <w:rPr>
          <w:rFonts w:hint="eastAsia" w:ascii="宋体" w:hAnsi="宋体" w:eastAsia="宋体" w:cs="宋体"/>
          <w:bCs/>
          <w:color w:val="000000"/>
          <w:sz w:val="28"/>
          <w:szCs w:val="28"/>
          <w:highlight w:val="none"/>
          <w:lang w:eastAsia="zh-CN"/>
        </w:rPr>
        <w:t>供应商</w:t>
      </w:r>
      <w:r>
        <w:rPr>
          <w:rFonts w:hint="eastAsia" w:ascii="宋体" w:hAnsi="宋体" w:eastAsia="宋体" w:cs="宋体"/>
          <w:bCs/>
          <w:color w:val="000000"/>
          <w:sz w:val="28"/>
          <w:szCs w:val="28"/>
          <w:highlight w:val="none"/>
        </w:rPr>
        <w:t>名称：</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bCs/>
          <w:color w:val="000000"/>
          <w:sz w:val="28"/>
          <w:szCs w:val="28"/>
          <w:highlight w:val="none"/>
        </w:rPr>
        <w:t>（公章）</w:t>
      </w:r>
    </w:p>
    <w:p w14:paraId="1D53601E">
      <w:pPr>
        <w:adjustRightInd w:val="0"/>
        <w:snapToGrid w:val="0"/>
        <w:spacing w:line="360" w:lineRule="auto"/>
        <w:rPr>
          <w:rFonts w:hint="eastAsia" w:ascii="宋体" w:hAnsi="宋体" w:eastAsia="宋体" w:cs="宋体"/>
          <w:bCs/>
          <w:color w:val="000000"/>
          <w:sz w:val="28"/>
          <w:szCs w:val="28"/>
          <w:highlight w:val="none"/>
          <w:lang w:val="en-US" w:eastAsia="zh-CN"/>
        </w:rPr>
      </w:pPr>
      <w:r>
        <w:rPr>
          <w:rFonts w:hint="eastAsia" w:ascii="宋体" w:hAnsi="宋体" w:eastAsia="宋体" w:cs="宋体"/>
          <w:bCs/>
          <w:color w:val="000000"/>
          <w:sz w:val="28"/>
          <w:szCs w:val="28"/>
          <w:highlight w:val="none"/>
          <w:lang w:val="en-US" w:eastAsia="zh-CN"/>
        </w:rPr>
        <w:t xml:space="preserve"> </w:t>
      </w:r>
    </w:p>
    <w:p w14:paraId="61D29917">
      <w:pPr>
        <w:adjustRightInd w:val="0"/>
        <w:snapToGrid w:val="0"/>
        <w:spacing w:line="360" w:lineRule="auto"/>
        <w:ind w:firstLine="1400" w:firstLineChars="500"/>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法定代表人或授权代表人：</w:t>
      </w:r>
      <w:r>
        <w:rPr>
          <w:rFonts w:hint="eastAsia" w:ascii="宋体" w:hAnsi="宋体" w:eastAsia="宋体" w:cs="宋体"/>
          <w:bCs/>
          <w:color w:val="000000"/>
          <w:sz w:val="28"/>
          <w:szCs w:val="28"/>
          <w:highlight w:val="none"/>
          <w:u w:val="single"/>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（签字或盖章）</w:t>
      </w:r>
    </w:p>
    <w:p w14:paraId="4900B7B3">
      <w:pPr>
        <w:pStyle w:val="3"/>
        <w:spacing w:line="360" w:lineRule="auto"/>
        <w:rPr>
          <w:rFonts w:hint="eastAsia" w:ascii="宋体" w:hAnsi="宋体" w:eastAsia="宋体" w:cs="宋体"/>
          <w:bCs/>
          <w:color w:val="000000"/>
          <w:sz w:val="28"/>
          <w:szCs w:val="28"/>
          <w:highlight w:val="none"/>
        </w:rPr>
      </w:pPr>
    </w:p>
    <w:p w14:paraId="7FF30D56">
      <w:pPr>
        <w:spacing w:line="500" w:lineRule="exact"/>
        <w:ind w:firstLine="1400" w:firstLineChars="500"/>
        <w:jc w:val="both"/>
        <w:rPr>
          <w:rFonts w:hint="eastAsia" w:ascii="宋体" w:hAnsi="宋体" w:eastAsia="宋体" w:cs="宋体"/>
          <w:color w:val="000000"/>
          <w:sz w:val="28"/>
          <w:szCs w:val="28"/>
          <w:highlight w:val="none"/>
        </w:rPr>
      </w:pPr>
      <w:r>
        <w:rPr>
          <w:rFonts w:hint="eastAsia" w:ascii="宋体" w:hAnsi="宋体" w:eastAsia="宋体" w:cs="宋体"/>
          <w:bCs/>
          <w:color w:val="000000"/>
          <w:sz w:val="28"/>
          <w:szCs w:val="28"/>
          <w:highlight w:val="none"/>
        </w:rPr>
        <w:t>日</w:t>
      </w:r>
      <w:r>
        <w:rPr>
          <w:rFonts w:hint="eastAsia" w:ascii="宋体" w:hAnsi="宋体" w:eastAsia="宋体" w:cs="宋体"/>
          <w:bCs/>
          <w:color w:val="000000"/>
          <w:sz w:val="28"/>
          <w:szCs w:val="28"/>
          <w:highlight w:val="none"/>
          <w:lang w:val="en-US" w:eastAsia="zh-CN"/>
        </w:rPr>
        <w:t xml:space="preserve">   </w:t>
      </w:r>
      <w:r>
        <w:rPr>
          <w:rFonts w:hint="eastAsia" w:ascii="宋体" w:hAnsi="宋体" w:eastAsia="宋体" w:cs="宋体"/>
          <w:bCs/>
          <w:color w:val="000000"/>
          <w:sz w:val="28"/>
          <w:szCs w:val="28"/>
          <w:highlight w:val="none"/>
        </w:rPr>
        <w:t>期：</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年</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rPr>
        <w:t>月</w:t>
      </w:r>
      <w:r>
        <w:rPr>
          <w:rFonts w:hint="eastAsia" w:ascii="宋体" w:hAnsi="宋体" w:eastAsia="宋体" w:cs="宋体"/>
          <w:color w:val="000000"/>
          <w:sz w:val="28"/>
          <w:szCs w:val="28"/>
          <w:highlight w:val="none"/>
          <w:u w:val="single"/>
        </w:rPr>
        <w:t xml:space="preserve">  </w:t>
      </w:r>
      <w:r>
        <w:rPr>
          <w:rFonts w:hint="eastAsia"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u w:val="single"/>
        </w:rPr>
        <w:t xml:space="preserve"> </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日</w:t>
      </w:r>
    </w:p>
    <w:p w14:paraId="268F51FD">
      <w:pPr>
        <w:spacing w:line="360" w:lineRule="atLeast"/>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br w:type="page"/>
      </w:r>
      <w:r>
        <w:rPr>
          <w:rFonts w:hint="eastAsia" w:ascii="宋体" w:hAnsi="宋体" w:cs="宋体"/>
          <w:b/>
          <w:color w:val="000000"/>
          <w:sz w:val="24"/>
          <w:szCs w:val="24"/>
          <w:highlight w:val="none"/>
          <w:lang w:eastAsia="zh-CN"/>
        </w:rPr>
        <w:t>（</w:t>
      </w:r>
      <w:r>
        <w:rPr>
          <w:rFonts w:hint="eastAsia" w:ascii="宋体" w:hAnsi="宋体" w:cs="宋体"/>
          <w:b/>
          <w:color w:val="000000"/>
          <w:sz w:val="24"/>
          <w:szCs w:val="24"/>
          <w:highlight w:val="none"/>
          <w:lang w:val="en-US" w:eastAsia="zh-CN"/>
        </w:rPr>
        <w:t>三</w:t>
      </w:r>
      <w:r>
        <w:rPr>
          <w:rFonts w:hint="eastAsia" w:ascii="宋体" w:hAnsi="宋体" w:cs="宋体"/>
          <w:b/>
          <w:color w:val="000000"/>
          <w:sz w:val="24"/>
          <w:szCs w:val="24"/>
          <w:highlight w:val="none"/>
          <w:lang w:eastAsia="zh-CN"/>
        </w:rPr>
        <w:t>）</w:t>
      </w:r>
      <w:r>
        <w:rPr>
          <w:rFonts w:hint="eastAsia" w:ascii="宋体" w:hAnsi="宋体" w:eastAsia="宋体" w:cs="宋体"/>
          <w:b/>
          <w:color w:val="000000"/>
          <w:sz w:val="24"/>
          <w:szCs w:val="24"/>
          <w:highlight w:val="none"/>
        </w:rPr>
        <w:t>承诺书</w:t>
      </w:r>
    </w:p>
    <w:p w14:paraId="3A449EE2">
      <w:pPr>
        <w:spacing w:line="360" w:lineRule="atLeast"/>
        <w:jc w:val="center"/>
        <w:rPr>
          <w:rFonts w:hint="eastAsia" w:ascii="宋体" w:hAnsi="宋体" w:eastAsia="宋体" w:cs="宋体"/>
          <w:b/>
          <w:color w:val="000000"/>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AFA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28F72ED">
            <w:pPr>
              <w:spacing w:line="360" w:lineRule="atLeast"/>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致：</w:t>
            </w:r>
            <w:r>
              <w:rPr>
                <w:rFonts w:hint="eastAsia" w:ascii="宋体" w:hAnsi="宋体" w:eastAsia="宋体" w:cs="宋体"/>
                <w:color w:val="000000"/>
                <w:sz w:val="24"/>
                <w:szCs w:val="24"/>
                <w:highlight w:val="none"/>
                <w:lang w:eastAsia="zh-CN"/>
              </w:rPr>
              <w:t>陕西乾畅工程项目管理有限公司</w:t>
            </w:r>
          </w:p>
        </w:tc>
      </w:tr>
      <w:tr w14:paraId="7E317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4C8FD36">
            <w:pPr>
              <w:spacing w:line="360" w:lineRule="atLeas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作为参加贵公司组织的采购项目的</w:t>
            </w:r>
            <w:r>
              <w:rPr>
                <w:rFonts w:hint="eastAsia" w:ascii="宋体" w:hAnsi="宋体" w:eastAsia="宋体" w:cs="宋体"/>
                <w:color w:val="000000"/>
                <w:sz w:val="24"/>
                <w:szCs w:val="24"/>
                <w:highlight w:val="none"/>
                <w:lang w:eastAsia="zh-CN"/>
              </w:rPr>
              <w:t>供应商</w:t>
            </w:r>
            <w:r>
              <w:rPr>
                <w:rFonts w:hint="eastAsia" w:ascii="宋体" w:hAnsi="宋体" w:eastAsia="宋体" w:cs="宋体"/>
                <w:color w:val="000000"/>
                <w:sz w:val="24"/>
                <w:szCs w:val="24"/>
                <w:highlight w:val="none"/>
              </w:rPr>
              <w:t>，本公司承诺：在参加本项目采购之前不存在被依法禁止经营行为、财产被接管或冻结的情况，如有隐瞒实情，愿承担一切责任及后果。</w:t>
            </w:r>
          </w:p>
        </w:tc>
      </w:tr>
      <w:tr w14:paraId="4D7F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B554C43">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3A17975D">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2336F9F0">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72E97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EF41B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4C4A3A7F">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6E7666B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6C2E19C">
      <w:pPr>
        <w:spacing w:line="360" w:lineRule="atLeast"/>
        <w:rPr>
          <w:rFonts w:hint="eastAsia" w:ascii="宋体" w:hAnsi="宋体" w:eastAsia="宋体" w:cs="宋体"/>
          <w:b/>
          <w:sz w:val="24"/>
          <w:szCs w:val="24"/>
          <w:highlight w:val="none"/>
        </w:rPr>
      </w:pPr>
    </w:p>
    <w:p w14:paraId="5A756297">
      <w:pPr>
        <w:spacing w:line="360" w:lineRule="atLeast"/>
        <w:jc w:val="center"/>
        <w:rPr>
          <w:rFonts w:hint="eastAsia" w:ascii="宋体" w:hAnsi="宋体" w:eastAsia="宋体" w:cs="宋体"/>
          <w:b/>
          <w:sz w:val="24"/>
          <w:szCs w:val="24"/>
          <w:highlight w:val="none"/>
        </w:rPr>
      </w:pPr>
    </w:p>
    <w:p w14:paraId="5063A46D">
      <w:pPr>
        <w:spacing w:line="360" w:lineRule="atLeast"/>
        <w:jc w:val="both"/>
        <w:rPr>
          <w:rFonts w:hint="eastAsia" w:ascii="宋体" w:hAnsi="宋体" w:eastAsia="宋体" w:cs="宋体"/>
          <w:b/>
          <w:sz w:val="24"/>
          <w:szCs w:val="24"/>
          <w:highlight w:val="none"/>
        </w:rPr>
      </w:pPr>
    </w:p>
    <w:p w14:paraId="77ED4082">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四</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0973E8B9">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8B42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ECA667">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4F76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A2D0D0">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，本公司郑重申告并承诺：近三年受到有关行政主管部门的行政处理、不良行为记录为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tc>
      </w:tr>
      <w:tr w14:paraId="727D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819C98A">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20" w:type="dxa"/>
            <w:noWrap w:val="0"/>
            <w:vAlign w:val="center"/>
          </w:tcPr>
          <w:p w14:paraId="40DE78C6">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40" w:type="dxa"/>
            <w:noWrap w:val="0"/>
            <w:vAlign w:val="center"/>
          </w:tcPr>
          <w:p w14:paraId="1592A3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51B1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8CDA2F3">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20" w:type="dxa"/>
            <w:noWrap w:val="0"/>
            <w:vAlign w:val="center"/>
          </w:tcPr>
          <w:p w14:paraId="316E4B59">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40" w:type="dxa"/>
            <w:noWrap w:val="0"/>
            <w:vAlign w:val="center"/>
          </w:tcPr>
          <w:p w14:paraId="3B48F2A6">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34758D20">
      <w:pPr>
        <w:spacing w:line="360" w:lineRule="atLeast"/>
        <w:rPr>
          <w:rFonts w:hint="eastAsia" w:ascii="宋体" w:hAnsi="宋体" w:eastAsia="宋体" w:cs="宋体"/>
          <w:b/>
          <w:color w:val="000000"/>
          <w:sz w:val="24"/>
          <w:szCs w:val="24"/>
          <w:highlight w:val="none"/>
        </w:rPr>
      </w:pPr>
    </w:p>
    <w:p w14:paraId="7BFECC0C">
      <w:pPr>
        <w:spacing w:line="360" w:lineRule="atLeast"/>
        <w:rPr>
          <w:rFonts w:hint="eastAsia" w:ascii="宋体" w:hAnsi="宋体" w:eastAsia="宋体" w:cs="宋体"/>
          <w:b/>
          <w:color w:val="000000"/>
          <w:sz w:val="24"/>
          <w:szCs w:val="24"/>
          <w:highlight w:val="none"/>
        </w:rPr>
      </w:pPr>
    </w:p>
    <w:p w14:paraId="5959DF9E">
      <w:pPr>
        <w:spacing w:line="360" w:lineRule="atLeast"/>
        <w:jc w:val="center"/>
        <w:rPr>
          <w:rFonts w:hint="eastAsia" w:ascii="宋体" w:hAnsi="宋体" w:eastAsia="宋体" w:cs="宋体"/>
          <w:b/>
          <w:color w:val="000000"/>
          <w:sz w:val="24"/>
          <w:szCs w:val="24"/>
          <w:highlight w:val="none"/>
        </w:rPr>
      </w:pPr>
    </w:p>
    <w:p w14:paraId="33C731BB">
      <w:pPr>
        <w:spacing w:line="360" w:lineRule="atLeast"/>
        <w:jc w:val="center"/>
        <w:rPr>
          <w:rFonts w:hint="eastAsia" w:ascii="宋体" w:hAnsi="宋体" w:eastAsia="宋体" w:cs="宋体"/>
          <w:b/>
          <w:sz w:val="24"/>
          <w:szCs w:val="24"/>
          <w:highlight w:val="none"/>
        </w:rPr>
      </w:pP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五</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承诺书</w:t>
      </w:r>
    </w:p>
    <w:p w14:paraId="1D692783">
      <w:pPr>
        <w:spacing w:line="360" w:lineRule="atLeast"/>
        <w:jc w:val="center"/>
        <w:rPr>
          <w:rFonts w:hint="eastAsia" w:ascii="宋体" w:hAnsi="宋体" w:eastAsia="宋体" w:cs="宋体"/>
          <w:b/>
          <w:sz w:val="24"/>
          <w:szCs w:val="24"/>
          <w:highlight w:val="none"/>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8"/>
        <w:gridCol w:w="3450"/>
        <w:gridCol w:w="2362"/>
      </w:tblGrid>
      <w:tr w14:paraId="33E7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80" w:type="dxa"/>
            <w:gridSpan w:val="3"/>
            <w:noWrap w:val="0"/>
            <w:vAlign w:val="center"/>
          </w:tcPr>
          <w:p w14:paraId="1AEE5E10">
            <w:pPr>
              <w:spacing w:line="360" w:lineRule="atLeas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eastAsia="宋体" w:cs="宋体"/>
                <w:sz w:val="24"/>
                <w:szCs w:val="24"/>
                <w:highlight w:val="none"/>
                <w:lang w:eastAsia="zh-CN"/>
              </w:rPr>
              <w:t>陕西乾畅工程项目管理有限公司</w:t>
            </w:r>
          </w:p>
        </w:tc>
      </w:tr>
      <w:tr w14:paraId="1C9F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9080" w:type="dxa"/>
            <w:gridSpan w:val="3"/>
            <w:noWrap w:val="0"/>
            <w:vAlign w:val="center"/>
          </w:tcPr>
          <w:p w14:paraId="4C1BCE01">
            <w:pPr>
              <w:spacing w:line="360" w:lineRule="atLeas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作为参加贵公司组织的采购项目的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，本公司承诺：参加本次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提交的所有资质证明文件及业绩证明文件是真实的、有效的，如有隐瞒实情，愿承担一切责任及后果。</w:t>
            </w:r>
          </w:p>
        </w:tc>
      </w:tr>
      <w:tr w14:paraId="18A96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3268" w:type="dxa"/>
            <w:noWrap w:val="0"/>
            <w:vAlign w:val="center"/>
          </w:tcPr>
          <w:p w14:paraId="03CC46DD">
            <w:pPr>
              <w:spacing w:line="360" w:lineRule="atLeas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w:t>
            </w:r>
          </w:p>
        </w:tc>
        <w:tc>
          <w:tcPr>
            <w:tcW w:w="3450" w:type="dxa"/>
            <w:noWrap w:val="0"/>
            <w:vAlign w:val="center"/>
          </w:tcPr>
          <w:p w14:paraId="7603CC42">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法定代表人或被授权人</w:t>
            </w:r>
          </w:p>
        </w:tc>
        <w:tc>
          <w:tcPr>
            <w:tcW w:w="2362" w:type="dxa"/>
            <w:noWrap w:val="0"/>
            <w:vAlign w:val="center"/>
          </w:tcPr>
          <w:p w14:paraId="600FACEE">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tc>
      </w:tr>
      <w:tr w14:paraId="4566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3268" w:type="dxa"/>
            <w:noWrap w:val="0"/>
            <w:vAlign w:val="center"/>
          </w:tcPr>
          <w:p w14:paraId="642E4398">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50" w:type="dxa"/>
            <w:noWrap w:val="0"/>
            <w:vAlign w:val="center"/>
          </w:tcPr>
          <w:p w14:paraId="5F1C1E87">
            <w:pPr>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62" w:type="dxa"/>
            <w:noWrap w:val="0"/>
            <w:vAlign w:val="center"/>
          </w:tcPr>
          <w:p w14:paraId="447F12E9">
            <w:pPr>
              <w:spacing w:line="360" w:lineRule="atLeast"/>
              <w:ind w:firstLine="240" w:firstLineChars="1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E33C6C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CB1002"/>
    <w:rsid w:val="4F1A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1384</Words>
  <Characters>1384</Characters>
  <Lines>0</Lines>
  <Paragraphs>0</Paragraphs>
  <TotalTime>1</TotalTime>
  <ScaleCrop>false</ScaleCrop>
  <LinksUpToDate>false</LinksUpToDate>
  <CharactersWithSpaces>1550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2026-03-12T12:59:00Z</dcterms:created>
  <dc:creator>admin</dc:creator>
  <cp:lastModifiedBy>热血</cp:lastModifiedBy>
  <dcterms:modified xsi:type="dcterms:W3CDTF">2026-03-12T14:14:22Z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eyJoZGlkIjoiZDU0M2ExZGMwNWIxMjYyNzlhYTUxMjBhNzI1MmZiZDYiLCJ1c2VySWQiOiI0ODE1MzEwNjcifQ==</vt:lpwstr>
  </property>
  <property fmtid="{D5CDD505-2E9C-101B-9397-08002B2CF9AE}" pid="4" name="ICV">
    <vt:lpwstr>65191DD80F624A7DA362793EF6920222_12</vt:lpwstr>
  </property>
</Properties>
</file>