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BF74F">
      <w:pPr>
        <w:pageBreakBefore w:val="0"/>
        <w:kinsoku/>
        <w:overflowPunct/>
        <w:topLinePunct w:val="0"/>
        <w:bidi w:val="0"/>
        <w:spacing w:beforeAutospacing="0" w:afterAutospacing="0" w:line="440" w:lineRule="exact"/>
        <w:ind w:left="0" w:leftChars="0" w:right="0"/>
        <w:jc w:val="center"/>
        <w:rPr>
          <w:rFonts w:hint="eastAsia" w:ascii="微软雅黑" w:hAnsi="微软雅黑" w:eastAsia="微软雅黑" w:cs="微软雅黑"/>
          <w:b/>
          <w:color w:val="auto"/>
          <w:sz w:val="28"/>
          <w:szCs w:val="28"/>
          <w:highlight w:val="none"/>
          <w:lang w:val="zh-CN"/>
        </w:rPr>
      </w:pPr>
      <w:bookmarkStart w:id="0" w:name="_GoBack"/>
      <w:bookmarkEnd w:id="0"/>
      <w:r>
        <w:rPr>
          <w:rFonts w:hint="eastAsia" w:ascii="微软雅黑" w:hAnsi="微软雅黑" w:eastAsia="微软雅黑" w:cs="微软雅黑"/>
          <w:b/>
          <w:color w:val="auto"/>
          <w:sz w:val="32"/>
          <w:szCs w:val="32"/>
          <w:highlight w:val="none"/>
          <w:lang w:val="zh-CN"/>
        </w:rPr>
        <w:t>政府采购供应商拒绝政府采购领域商业贿赂承诺书</w:t>
      </w:r>
    </w:p>
    <w:p w14:paraId="6A7169DF">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p>
    <w:p w14:paraId="4D18526C">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为响应党中央、国务院关于治理采购领域商业贿赂行为的号召，我公司再次承诺：</w:t>
      </w:r>
    </w:p>
    <w:p w14:paraId="1EE69779">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1.在参与采购活动中遵纪守法、诚信经营、公平竞标。</w:t>
      </w:r>
    </w:p>
    <w:p w14:paraId="3E11F229">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2.不向采购人、采购代理机构和采购评审专家进行任何形式的商业贿赂以谋取交易机会。</w:t>
      </w:r>
    </w:p>
    <w:p w14:paraId="1010591B">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3.不向采购代理机构和采购人提供虚假资质文件或采用虚假应标方式参与采购市场竞争并谋取中标、成交。</w:t>
      </w:r>
    </w:p>
    <w:p w14:paraId="72489830">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4.不采取“围标、陪标”等商业欺诈手段获取采购订单。</w:t>
      </w:r>
    </w:p>
    <w:p w14:paraId="438FB563">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5.不采取不正当手段诋毁、排挤其他供应商。</w:t>
      </w:r>
    </w:p>
    <w:p w14:paraId="7353AB43">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6.不在提供商品和服务时“偷梁换柱、以次充好”损害采购人的合法权益。</w:t>
      </w:r>
    </w:p>
    <w:p w14:paraId="0839C345">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7.不与采购人、采购代理机构、采购评审专家或其他供应商恶意串通，进行质疑和投诉，维护采购市场秩序。</w:t>
      </w:r>
    </w:p>
    <w:p w14:paraId="58755591">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8.尊重和接受采购监督管理部门的监督和采购代理机构招标采购要求，承担因违约行为给采购人造成的损失。</w:t>
      </w:r>
    </w:p>
    <w:p w14:paraId="774DCF55">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9.不发生其他有悖于政府采购公开、公平、公正和诚信原则的行为。</w:t>
      </w:r>
    </w:p>
    <w:p w14:paraId="63BB43F8">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p>
    <w:p w14:paraId="27D2CE2D">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 xml:space="preserve">供应商名称：（盖单位公章）              </w:t>
      </w:r>
    </w:p>
    <w:p w14:paraId="662C6529">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地址：</w:t>
      </w:r>
    </w:p>
    <w:p w14:paraId="71101A0A">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邮编：</w:t>
      </w:r>
    </w:p>
    <w:p w14:paraId="4E981DAC">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 xml:space="preserve">电话：       </w:t>
      </w:r>
    </w:p>
    <w:p w14:paraId="487CA1DA">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 xml:space="preserve">                  </w:t>
      </w:r>
    </w:p>
    <w:p w14:paraId="5380F397">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 xml:space="preserve">    年    月    日</w:t>
      </w:r>
    </w:p>
    <w:p w14:paraId="23EF4E4A">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p>
    <w:p w14:paraId="60216FF9"/>
    <w:p w14:paraId="4624501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76763"/>
    <w:rsid w:val="6EC2216C"/>
    <w:rsid w:val="7EBF35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397</Words>
  <Characters>406</Characters>
  <Lines>0</Lines>
  <Paragraphs>0</Paragraphs>
  <TotalTime>0</TotalTime>
  <ScaleCrop>false</ScaleCrop>
  <LinksUpToDate>false</LinksUpToDate>
  <CharactersWithSpaces>457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2026-03-24T05:24:01Z</dcterms:created>
  <dc:creator>Administrator</dc:creator>
  <cp:lastModifiedBy>瑶</cp:lastModifiedBy>
  <dcterms:modified xsi:type="dcterms:W3CDTF">2026-03-24T06:33:05Z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eyJoZGlkIjoiY2ZjYzk5OTAzOTg5ZjNiOTNkMGY3NTQ5YzJiNTYxZjIiLCJ1c2VySWQiOiIyODc1MjU2MzAifQ==</vt:lpwstr>
  </property>
  <property fmtid="{D5CDD505-2E9C-101B-9397-08002B2CF9AE}" pid="4" name="ICV">
    <vt:lpwstr>2A31ADEED8314A2F8BDE58586C6E4E16_13</vt:lpwstr>
  </property>
</Properties>
</file>