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40C35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服务方案</w:t>
      </w:r>
    </w:p>
    <w:p w14:paraId="724118D5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 w14:paraId="1B3B728E">
      <w:pPr>
        <w:keepNext/>
        <w:pageBreakBefore w:val="0"/>
        <w:shd w:val="clear" w:color="auto" w:fill="auto"/>
        <w:tabs>
          <w:tab w:val="left" w:pos="0"/>
        </w:tabs>
        <w:overflowPunct/>
        <w:bidi w:val="0"/>
        <w:spacing w:line="360" w:lineRule="auto"/>
        <w:ind w:firstLine="480" w:firstLineChars="200"/>
        <w:jc w:val="both"/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包含但不限于以下内容：</w:t>
      </w:r>
    </w:p>
    <w:p w14:paraId="3449BA2D">
      <w:pPr>
        <w:pStyle w:val="2"/>
        <w:rPr>
          <w:rFonts w:hint="eastAsia"/>
          <w:b w:val="0"/>
          <w:bCs w:val="0"/>
          <w:lang w:eastAsia="zh-CN"/>
        </w:rPr>
      </w:pPr>
    </w:p>
    <w:p w14:paraId="1E5A199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总体服务方案</w:t>
      </w:r>
    </w:p>
    <w:p w14:paraId="3E963EB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工作进度计划及保障措施</w:t>
      </w:r>
    </w:p>
    <w:p w14:paraId="27C220E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质量保证措施</w:t>
      </w:r>
    </w:p>
    <w:p w14:paraId="39E47F7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重难点分析及解决方案</w:t>
      </w:r>
    </w:p>
    <w:p w14:paraId="208D90B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成果提交</w:t>
      </w:r>
    </w:p>
    <w:p w14:paraId="3529E6A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安全及保密管理</w:t>
      </w:r>
    </w:p>
    <w:p w14:paraId="7576914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服务承诺及合理化建议</w:t>
      </w:r>
    </w:p>
    <w:p w14:paraId="1436D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center"/>
        <w:textAlignment w:val="auto"/>
        <w:rPr>
          <w:rFonts w:hint="default"/>
          <w:b/>
          <w:bCs/>
          <w:sz w:val="24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5050B9"/>
    <w:rsid w:val="6AF4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0" w:beforeAutospacing="0" w:after="90" w:afterLines="0" w:afterAutospacing="0" w:line="240" w:lineRule="auto"/>
      <w:jc w:val="center"/>
      <w:outlineLvl w:val="0"/>
    </w:pPr>
    <w:rPr>
      <w:rFonts w:ascii="Tahoma" w:hAnsi="Tahoma" w:eastAsia="宋体"/>
      <w:b/>
      <w:kern w:val="44"/>
      <w:sz w:val="32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2022-08-16T08:05:00Z</dcterms:created>
  <dc:creator>Administrator</dc:creator>
  <cp:lastModifiedBy>Mr.Xu</cp:lastModifiedBy>
  <dcterms:modified xsi:type="dcterms:W3CDTF">2025-09-12T13:30:11Z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4C08B1ABA15F45C6AF7385E5F1D7CC8F</vt:lpwstr>
  </property>
  <property fmtid="{D5CDD505-2E9C-101B-9397-08002B2CF9AE}" pid="4" name="KSOTemplateDocerSaveRecord">
    <vt:lpwstr>eyJoZGlkIjoiM2JlMjBhZTkzOTQ0NGUwMWY1ZGM5MjZlYTFiZjM1MDQiLCJ1c2VySWQiOiIzMzg0NTQ0NTYifQ==</vt:lpwstr>
  </property>
</Properties>
</file>