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6BC53">
      <w:pPr>
        <w:pStyle w:val="2"/>
        <w:numPr>
          <w:ilvl w:val="0"/>
          <w:numId w:val="0"/>
        </w:numPr>
        <w:tabs>
          <w:tab w:val="clear" w:pos="420"/>
        </w:tabs>
        <w:bidi w:val="0"/>
        <w:ind w:leftChars="0"/>
        <w:rPr>
          <w:rFonts w:hint="eastAsia"/>
          <w:u w:val="none"/>
        </w:rPr>
      </w:pPr>
      <w:r>
        <w:rPr>
          <w:rFonts w:hint="eastAsia"/>
          <w:u w:val="none"/>
        </w:rPr>
        <w:t>供应商应提交的相关资格证明材料</w:t>
      </w:r>
    </w:p>
    <w:p w14:paraId="7A5C070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r>
        <w:rPr>
          <w:rFonts w:hint="eastAsia"/>
          <w:sz w:val="24"/>
          <w:szCs w:val="24"/>
          <w:u w:val="none"/>
          <w:lang w:eastAsia="zh-CN"/>
        </w:rPr>
        <w:t>（</w:t>
      </w:r>
      <w:r>
        <w:rPr>
          <w:rFonts w:hint="eastAsia"/>
          <w:sz w:val="24"/>
          <w:szCs w:val="24"/>
          <w:u w:val="none"/>
          <w:lang w:val="en-US" w:eastAsia="zh-CN"/>
        </w:rPr>
        <w:t>1</w:t>
      </w:r>
      <w:r>
        <w:rPr>
          <w:rFonts w:hint="eastAsia"/>
          <w:sz w:val="24"/>
          <w:szCs w:val="24"/>
          <w:u w:val="none"/>
          <w:lang w:eastAsia="zh-CN"/>
        </w:rPr>
        <w:t>）</w:t>
      </w:r>
      <w:r>
        <w:rPr>
          <w:rFonts w:hint="eastAsia"/>
          <w:sz w:val="24"/>
          <w:szCs w:val="24"/>
          <w:u w:val="none"/>
        </w:rPr>
        <w:t>具有独立承担民事责任能力的法人、其它组织或自然人，出具合法有效的营业执照等相关证明文件，自然人参与的提供其身份证明</w:t>
      </w:r>
    </w:p>
    <w:p w14:paraId="0C1407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r>
        <w:rPr>
          <w:rFonts w:hint="eastAsia"/>
          <w:sz w:val="24"/>
          <w:szCs w:val="24"/>
          <w:u w:val="none"/>
          <w:lang w:eastAsia="zh-CN"/>
        </w:rPr>
        <w:t>（</w:t>
      </w:r>
      <w:r>
        <w:rPr>
          <w:rFonts w:hint="eastAsia"/>
          <w:sz w:val="24"/>
          <w:szCs w:val="24"/>
          <w:u w:val="none"/>
          <w:lang w:val="en-US" w:eastAsia="zh-CN"/>
        </w:rPr>
        <w:t>2</w:t>
      </w:r>
      <w:r>
        <w:rPr>
          <w:rFonts w:hint="eastAsia"/>
          <w:sz w:val="24"/>
          <w:szCs w:val="24"/>
          <w:u w:val="none"/>
          <w:lang w:eastAsia="zh-CN"/>
        </w:rPr>
        <w:t>）</w:t>
      </w:r>
      <w:r>
        <w:rPr>
          <w:rFonts w:hint="eastAsia"/>
          <w:sz w:val="24"/>
          <w:szCs w:val="24"/>
          <w:u w:val="none"/>
        </w:rPr>
        <w:t>供应商提供2024或2025年度的财务审计报告（至少包括资产负债表、利润表和现金流量表及相关说明），或其开标前三个月内基本存款账户开户银行出具的资信证明及基本存款账户开户许可证</w:t>
      </w:r>
    </w:p>
    <w:p w14:paraId="712D6D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r>
        <w:rPr>
          <w:rFonts w:hint="eastAsia"/>
          <w:sz w:val="24"/>
          <w:szCs w:val="24"/>
          <w:u w:val="none"/>
          <w:lang w:eastAsia="zh-CN"/>
        </w:rPr>
        <w:t>（</w:t>
      </w:r>
      <w:r>
        <w:rPr>
          <w:rFonts w:hint="eastAsia"/>
          <w:sz w:val="24"/>
          <w:szCs w:val="24"/>
          <w:u w:val="none"/>
          <w:lang w:val="en-US" w:eastAsia="zh-CN"/>
        </w:rPr>
        <w:t>3</w:t>
      </w:r>
      <w:r>
        <w:rPr>
          <w:rFonts w:hint="eastAsia"/>
          <w:sz w:val="24"/>
          <w:szCs w:val="24"/>
          <w:u w:val="none"/>
          <w:lang w:eastAsia="zh-CN"/>
        </w:rPr>
        <w:t>）</w:t>
      </w:r>
      <w:r>
        <w:rPr>
          <w:rFonts w:hint="eastAsia"/>
          <w:sz w:val="24"/>
          <w:szCs w:val="24"/>
          <w:u w:val="none"/>
        </w:rPr>
        <w:t>供应商提供截止至开标时间前6个月内任一月份的缴费凭据或提供社保部门出具的社保证明，依法不需要缴纳社会保障资金的应提供相关文件证明</w:t>
      </w:r>
    </w:p>
    <w:p w14:paraId="3C25FA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r>
        <w:rPr>
          <w:rFonts w:hint="eastAsia"/>
          <w:sz w:val="24"/>
          <w:szCs w:val="24"/>
          <w:u w:val="none"/>
          <w:lang w:eastAsia="zh-CN"/>
        </w:rPr>
        <w:t>（</w:t>
      </w:r>
      <w:r>
        <w:rPr>
          <w:rFonts w:hint="eastAsia"/>
          <w:sz w:val="24"/>
          <w:szCs w:val="24"/>
          <w:u w:val="none"/>
          <w:lang w:val="en-US" w:eastAsia="zh-CN"/>
        </w:rPr>
        <w:t>4</w:t>
      </w:r>
      <w:r>
        <w:rPr>
          <w:rFonts w:hint="eastAsia"/>
          <w:sz w:val="24"/>
          <w:szCs w:val="24"/>
          <w:u w:val="none"/>
          <w:lang w:eastAsia="zh-CN"/>
        </w:rPr>
        <w:t>）</w:t>
      </w:r>
      <w:r>
        <w:rPr>
          <w:rFonts w:hint="eastAsia"/>
          <w:sz w:val="24"/>
          <w:szCs w:val="24"/>
          <w:u w:val="none"/>
        </w:rPr>
        <w:t>供应商提供截止至开标时间前6个月内任一月份的缴费凭据或提供社保部门出具的社保证明，依法不需要缴纳社会保障资金的应提供相关文件证明</w:t>
      </w:r>
    </w:p>
    <w:p w14:paraId="7B327EA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r>
        <w:rPr>
          <w:rFonts w:hint="eastAsia"/>
          <w:sz w:val="24"/>
          <w:szCs w:val="24"/>
          <w:u w:val="none"/>
          <w:lang w:eastAsia="zh-CN"/>
        </w:rPr>
        <w:t>（</w:t>
      </w:r>
      <w:r>
        <w:rPr>
          <w:rFonts w:hint="eastAsia"/>
          <w:sz w:val="24"/>
          <w:szCs w:val="24"/>
          <w:u w:val="none"/>
          <w:lang w:val="en-US" w:eastAsia="zh-CN"/>
        </w:rPr>
        <w:t>5</w:t>
      </w:r>
      <w:r>
        <w:rPr>
          <w:rFonts w:hint="eastAsia"/>
          <w:sz w:val="24"/>
          <w:szCs w:val="24"/>
          <w:u w:val="none"/>
          <w:lang w:eastAsia="zh-CN"/>
        </w:rPr>
        <w:t>）</w:t>
      </w:r>
      <w:r>
        <w:rPr>
          <w:rFonts w:hint="eastAsia"/>
          <w:sz w:val="24"/>
          <w:szCs w:val="24"/>
          <w:u w:val="none"/>
        </w:rPr>
        <w:t>供应商参加政府采购活动前3年内在经营活动中没有重大违法记录（提供声明函）；开标时间前供应商未被“信用中国”网站（www.creditchina.gov.cn）列入失信被执行人、重大税收违法失信主体，未被中国政府采购网（www.ccgp.gov.cn）列入政府采购严重违法失信行为记录名单</w:t>
      </w:r>
      <w:bookmarkStart w:id="1" w:name="_GoBack"/>
      <w:bookmarkEnd w:id="1"/>
    </w:p>
    <w:p w14:paraId="38600DB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r>
        <w:rPr>
          <w:rFonts w:hint="eastAsia"/>
          <w:sz w:val="24"/>
          <w:szCs w:val="24"/>
          <w:u w:val="none"/>
          <w:lang w:eastAsia="zh-CN"/>
        </w:rPr>
        <w:t>（</w:t>
      </w:r>
      <w:r>
        <w:rPr>
          <w:rFonts w:hint="eastAsia"/>
          <w:sz w:val="24"/>
          <w:szCs w:val="24"/>
          <w:u w:val="none"/>
          <w:lang w:val="en-US" w:eastAsia="zh-CN"/>
        </w:rPr>
        <w:t>6</w:t>
      </w:r>
      <w:r>
        <w:rPr>
          <w:rFonts w:hint="eastAsia"/>
          <w:sz w:val="24"/>
          <w:szCs w:val="24"/>
          <w:u w:val="none"/>
          <w:lang w:eastAsia="zh-CN"/>
        </w:rPr>
        <w:t>）</w:t>
      </w:r>
      <w:r>
        <w:rPr>
          <w:rFonts w:hint="eastAsia"/>
          <w:sz w:val="24"/>
          <w:szCs w:val="24"/>
          <w:u w:val="none"/>
        </w:rPr>
        <w:t>提供具有履行合同所必需的设备和专业技术能力的承诺</w:t>
      </w:r>
    </w:p>
    <w:p w14:paraId="67F379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r>
        <w:rPr>
          <w:rFonts w:hint="eastAsia"/>
          <w:sz w:val="24"/>
          <w:szCs w:val="24"/>
          <w:u w:val="none"/>
          <w:lang w:eastAsia="zh-CN"/>
        </w:rPr>
        <w:t>（</w:t>
      </w:r>
      <w:r>
        <w:rPr>
          <w:rFonts w:hint="eastAsia"/>
          <w:sz w:val="24"/>
          <w:szCs w:val="24"/>
          <w:u w:val="none"/>
          <w:lang w:val="en-US" w:eastAsia="zh-CN"/>
        </w:rPr>
        <w:t>7</w:t>
      </w:r>
      <w:r>
        <w:rPr>
          <w:rFonts w:hint="eastAsia"/>
          <w:sz w:val="24"/>
          <w:szCs w:val="24"/>
          <w:u w:val="none"/>
          <w:lang w:eastAsia="zh-CN"/>
        </w:rPr>
        <w:t>）</w:t>
      </w:r>
      <w:r>
        <w:rPr>
          <w:rFonts w:hint="eastAsia"/>
          <w:sz w:val="24"/>
          <w:szCs w:val="24"/>
          <w:u w:val="none"/>
        </w:rPr>
        <w:t>法定代表人直接参加投标，须提交法定代表人身份证明书和身份证。法定代表人授权代表参加投标的，须出具法定代表人授权书及法人和授权代表身份证及社保缴纳凭证</w:t>
      </w:r>
    </w:p>
    <w:p w14:paraId="50B3AA5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3D8FAE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30EF04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7AB0D5D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43E0C0E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56E959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3CA9EE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5B6076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0D069FD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5B9FB08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02D3D5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sz w:val="24"/>
          <w:szCs w:val="24"/>
          <w:u w:val="none"/>
        </w:rPr>
      </w:pPr>
    </w:p>
    <w:p w14:paraId="2AD9B2A0">
      <w:pPr>
        <w:rPr>
          <w:rFonts w:hint="eastAsia" w:ascii="Times New Roman" w:hAnsi="Times New Roman" w:eastAsia="宋体" w:cs="Times New Roman"/>
          <w:b/>
          <w:bCs/>
          <w:sz w:val="21"/>
          <w:szCs w:val="20"/>
          <w:highlight w:val="none"/>
          <w:u w:val="none"/>
          <w:lang w:val="en-US" w:eastAsia="zh-CN"/>
        </w:rPr>
      </w:pPr>
      <w:r>
        <w:rPr>
          <w:rFonts w:hint="eastAsia" w:ascii="Times New Roman" w:hAnsi="Times New Roman" w:eastAsia="宋体" w:cs="Times New Roman"/>
          <w:b/>
          <w:bCs/>
          <w:sz w:val="21"/>
          <w:szCs w:val="20"/>
          <w:highlight w:val="none"/>
          <w:u w:val="none"/>
          <w:lang w:val="en-US" w:eastAsia="zh-CN"/>
        </w:rPr>
        <w:t>格式一：</w:t>
      </w:r>
    </w:p>
    <w:p w14:paraId="12B05E24">
      <w:pPr>
        <w:keepNext/>
        <w:keepLines/>
        <w:widowControl w:val="0"/>
        <w:spacing w:before="280" w:after="290" w:line="376" w:lineRule="auto"/>
        <w:jc w:val="center"/>
        <w:outlineLvl w:val="3"/>
        <w:rPr>
          <w:rFonts w:hint="eastAsia" w:ascii="宋体" w:hAnsi="宋体" w:eastAsia="宋体" w:cs="宋体"/>
          <w:b/>
          <w:bCs/>
          <w:color w:val="auto"/>
          <w:kern w:val="2"/>
          <w:sz w:val="24"/>
          <w:szCs w:val="24"/>
          <w:highlight w:val="none"/>
          <w:u w:val="none"/>
          <w:lang w:val="en-US" w:eastAsia="zh-CN" w:bidi="ar-SA"/>
        </w:rPr>
      </w:pPr>
      <w:r>
        <w:rPr>
          <w:rFonts w:hint="eastAsia" w:ascii="宋体" w:hAnsi="宋体" w:eastAsia="宋体" w:cs="宋体"/>
          <w:b/>
          <w:bCs/>
          <w:color w:val="auto"/>
          <w:kern w:val="2"/>
          <w:sz w:val="24"/>
          <w:szCs w:val="24"/>
          <w:highlight w:val="none"/>
          <w:u w:val="none"/>
          <w:lang w:val="en-US" w:eastAsia="zh-CN" w:bidi="ar-SA"/>
        </w:rPr>
        <w:t>参加政府采购活动前3年内在经营活动中没有重大违法纪录的书面声明</w:t>
      </w:r>
    </w:p>
    <w:p w14:paraId="066AD888">
      <w:pPr>
        <w:widowControl/>
        <w:numPr>
          <w:ilvl w:val="0"/>
          <w:numId w:val="0"/>
        </w:numPr>
        <w:spacing w:line="500" w:lineRule="exact"/>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lang w:val="en-US" w:eastAsia="zh-CN"/>
        </w:rPr>
        <w:t>韩城市人民法院</w:t>
      </w:r>
      <w:r>
        <w:rPr>
          <w:rFonts w:hint="eastAsia" w:ascii="宋体" w:hAnsi="宋体" w:eastAsia="宋体" w:cs="宋体"/>
          <w:color w:val="auto"/>
          <w:kern w:val="0"/>
          <w:sz w:val="21"/>
          <w:szCs w:val="21"/>
          <w:highlight w:val="none"/>
          <w:u w:val="none"/>
        </w:rPr>
        <w:t>：</w:t>
      </w:r>
    </w:p>
    <w:p w14:paraId="2482030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我方作为</w:t>
      </w:r>
      <w:r>
        <w:rPr>
          <w:rFonts w:hint="eastAsia" w:ascii="宋体" w:hAnsi="宋体" w:eastAsia="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rPr>
        <w:t>项目名称</w:t>
      </w:r>
      <w:r>
        <w:rPr>
          <w:rFonts w:hint="eastAsia" w:ascii="宋体" w:hAnsi="宋体" w:eastAsia="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rPr>
        <w:t>（项目编号）的供应商，在此郑重声明：</w:t>
      </w:r>
    </w:p>
    <w:p w14:paraId="5608A5A9">
      <w:pPr>
        <w:widowControl/>
        <w:numPr>
          <w:ilvl w:val="0"/>
          <w:numId w:val="0"/>
        </w:numPr>
        <w:spacing w:line="500" w:lineRule="exact"/>
        <w:ind w:firstLine="420" w:firstLineChars="200"/>
        <w:rPr>
          <w:rFonts w:hint="eastAsia" w:ascii="宋体" w:hAnsi="宋体" w:eastAsia="宋体" w:cs="宋体"/>
          <w:b/>
          <w:bCs/>
          <w:color w:val="auto"/>
          <w:kern w:val="0"/>
          <w:sz w:val="21"/>
          <w:szCs w:val="21"/>
          <w:highlight w:val="none"/>
          <w:u w:val="none"/>
        </w:rPr>
      </w:pPr>
      <w:r>
        <w:rPr>
          <w:rFonts w:hint="eastAsia" w:ascii="宋体" w:hAnsi="宋体" w:eastAsia="宋体" w:cs="宋体"/>
          <w:color w:val="auto"/>
          <w:kern w:val="0"/>
          <w:sz w:val="21"/>
          <w:szCs w:val="21"/>
          <w:highlight w:val="none"/>
          <w:u w:val="none"/>
          <w:lang w:val="en-US" w:eastAsia="zh-CN"/>
        </w:rPr>
        <w:t>1、</w:t>
      </w:r>
      <w:r>
        <w:rPr>
          <w:rFonts w:hint="eastAsia" w:ascii="宋体" w:hAnsi="宋体" w:eastAsia="宋体" w:cs="宋体"/>
          <w:color w:val="auto"/>
          <w:kern w:val="0"/>
          <w:sz w:val="21"/>
          <w:szCs w:val="21"/>
          <w:highlight w:val="none"/>
          <w:u w:val="none"/>
        </w:rPr>
        <w:t>在参加本次政府采购活动前3年内的经营活动中____（填“没有”或“有”）重大违法记录。供应商</w:t>
      </w:r>
      <w:r>
        <w:rPr>
          <w:rFonts w:hint="eastAsia" w:ascii="宋体" w:hAnsi="宋体" w:eastAsia="宋体" w:cs="宋体"/>
          <w:b/>
          <w:bCs/>
          <w:color w:val="auto"/>
          <w:kern w:val="0"/>
          <w:sz w:val="21"/>
          <w:szCs w:val="21"/>
          <w:highlight w:val="none"/>
          <w:u w:val="none"/>
        </w:rPr>
        <w:t>在参加政府采购活动前3年内因违法经营被禁止在一定期限内参加政府采购活动，期限届满的，可以参加政府采购活动，但应提供期限届满的证明材料。</w:t>
      </w:r>
    </w:p>
    <w:p w14:paraId="5720919D">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u w:val="none"/>
          <w:lang w:eastAsia="zh-CN"/>
        </w:rPr>
      </w:pPr>
      <w:r>
        <w:rPr>
          <w:rFonts w:hint="eastAsia" w:ascii="宋体" w:hAnsi="宋体" w:eastAsia="宋体" w:cs="宋体"/>
          <w:color w:val="auto"/>
          <w:kern w:val="0"/>
          <w:sz w:val="21"/>
          <w:szCs w:val="21"/>
          <w:highlight w:val="none"/>
          <w:u w:val="none"/>
          <w:lang w:val="en-US" w:eastAsia="zh-CN"/>
        </w:rPr>
        <w:t>2、</w:t>
      </w:r>
      <w:r>
        <w:rPr>
          <w:rFonts w:hint="eastAsia" w:ascii="宋体" w:hAnsi="宋体" w:eastAsia="宋体" w:cs="宋体"/>
          <w:color w:val="auto"/>
          <w:kern w:val="0"/>
          <w:sz w:val="21"/>
          <w:szCs w:val="21"/>
          <w:highlight w:val="none"/>
          <w:u w:val="none"/>
        </w:rPr>
        <w:t>我方在递交</w:t>
      </w:r>
      <w:r>
        <w:rPr>
          <w:rFonts w:hint="eastAsia" w:ascii="宋体" w:hAnsi="宋体" w:eastAsia="宋体" w:cs="宋体"/>
          <w:color w:val="auto"/>
          <w:kern w:val="0"/>
          <w:sz w:val="21"/>
          <w:szCs w:val="21"/>
          <w:highlight w:val="none"/>
          <w:u w:val="none"/>
          <w:lang w:val="en-US" w:eastAsia="zh-CN"/>
        </w:rPr>
        <w:t>投标文件</w:t>
      </w:r>
      <w:r>
        <w:rPr>
          <w:rFonts w:hint="eastAsia" w:ascii="宋体" w:hAnsi="宋体" w:eastAsia="宋体" w:cs="宋体"/>
          <w:color w:val="auto"/>
          <w:kern w:val="0"/>
          <w:sz w:val="21"/>
          <w:szCs w:val="21"/>
          <w:highlight w:val="none"/>
          <w:u w:val="none"/>
        </w:rPr>
        <w:t>截止时间前______（填“未被列入”或“被列入”）“信用中国”网站（www.creditchina.gov.cn）失信被执行人、重大税收违法失信主体</w:t>
      </w:r>
      <w:r>
        <w:rPr>
          <w:rFonts w:hint="eastAsia" w:ascii="宋体" w:hAnsi="宋体" w:eastAsia="宋体" w:cs="宋体"/>
          <w:color w:val="auto"/>
          <w:kern w:val="0"/>
          <w:sz w:val="21"/>
          <w:szCs w:val="21"/>
          <w:highlight w:val="none"/>
          <w:u w:val="none"/>
          <w:lang w:eastAsia="zh-CN"/>
        </w:rPr>
        <w:t>。</w:t>
      </w:r>
    </w:p>
    <w:p w14:paraId="3B9A5D8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lang w:val="en-US" w:eastAsia="zh-CN"/>
        </w:rPr>
        <w:t>3、</w:t>
      </w:r>
      <w:r>
        <w:rPr>
          <w:rFonts w:hint="eastAsia" w:ascii="宋体" w:hAnsi="宋体" w:eastAsia="宋体" w:cs="宋体"/>
          <w:color w:val="auto"/>
          <w:kern w:val="0"/>
          <w:sz w:val="21"/>
          <w:szCs w:val="21"/>
          <w:highlight w:val="none"/>
          <w:u w:val="none"/>
        </w:rPr>
        <w:t>我方在递交</w:t>
      </w:r>
      <w:r>
        <w:rPr>
          <w:rFonts w:hint="eastAsia" w:ascii="宋体" w:hAnsi="宋体" w:eastAsia="宋体" w:cs="宋体"/>
          <w:color w:val="auto"/>
          <w:kern w:val="0"/>
          <w:sz w:val="21"/>
          <w:szCs w:val="21"/>
          <w:highlight w:val="none"/>
          <w:u w:val="none"/>
          <w:lang w:val="en-US" w:eastAsia="zh-CN"/>
        </w:rPr>
        <w:t>投标文件</w:t>
      </w:r>
      <w:r>
        <w:rPr>
          <w:rFonts w:hint="eastAsia" w:ascii="宋体" w:hAnsi="宋体" w:eastAsia="宋体" w:cs="宋体"/>
          <w:color w:val="auto"/>
          <w:kern w:val="0"/>
          <w:sz w:val="21"/>
          <w:szCs w:val="21"/>
          <w:highlight w:val="none"/>
          <w:u w:val="none"/>
        </w:rPr>
        <w:t>截止时间前______（填“未被列入”或“被列入”）</w:t>
      </w:r>
      <w:r>
        <w:rPr>
          <w:rFonts w:hint="eastAsia" w:ascii="宋体" w:hAnsi="宋体" w:eastAsia="宋体" w:cs="宋体"/>
          <w:color w:val="auto"/>
          <w:kern w:val="0"/>
          <w:sz w:val="21"/>
          <w:szCs w:val="21"/>
          <w:highlight w:val="none"/>
          <w:u w:val="none"/>
          <w:lang w:val="en-US" w:eastAsia="zh-CN"/>
        </w:rPr>
        <w:t>中国政府采购网（www.ccgp.gov.cn）政府采购严重违法失信行为记录名单。</w:t>
      </w:r>
    </w:p>
    <w:p w14:paraId="5DA3A5F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如有不实，我方将无条件地退出本项目的采购活动，并遵照《政府采购法》有关“提供虚假材料的规定”接受处罚。</w:t>
      </w:r>
    </w:p>
    <w:p w14:paraId="69386EB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特此声明。</w:t>
      </w:r>
    </w:p>
    <w:p w14:paraId="595B0497">
      <w:pPr>
        <w:widowControl w:val="0"/>
        <w:spacing w:line="360" w:lineRule="auto"/>
        <w:jc w:val="both"/>
        <w:rPr>
          <w:rFonts w:hint="eastAsia" w:ascii="仿宋_GB2312" w:hAnsi="Times New Roman" w:eastAsia="仿宋_GB2312" w:cs="Times New Roman"/>
          <w:kern w:val="2"/>
          <w:sz w:val="28"/>
          <w:highlight w:val="none"/>
          <w:lang w:val="en-US" w:eastAsia="zh-CN" w:bidi="ar-SA"/>
        </w:rPr>
      </w:pPr>
    </w:p>
    <w:p w14:paraId="7D36E169">
      <w:pPr>
        <w:spacing w:line="360" w:lineRule="auto"/>
        <w:ind w:firstLine="420" w:firstLineChars="200"/>
        <w:rPr>
          <w:rFonts w:hint="eastAsia" w:ascii="宋体" w:hAnsi="宋体" w:eastAsia="宋体" w:cs="宋体"/>
          <w:sz w:val="21"/>
          <w:szCs w:val="21"/>
          <w:highlight w:val="none"/>
          <w:u w:val="none"/>
        </w:rPr>
      </w:pPr>
    </w:p>
    <w:p w14:paraId="798A6141">
      <w:pPr>
        <w:adjustRightInd w:val="0"/>
        <w:snapToGrid w:val="0"/>
        <w:spacing w:line="360" w:lineRule="auto"/>
        <w:ind w:firstLine="4638" w:firstLineChars="2200"/>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lang w:eastAsia="zh-CN"/>
        </w:rPr>
        <w:t>供应商</w:t>
      </w:r>
      <w:r>
        <w:rPr>
          <w:rFonts w:hint="eastAsia" w:ascii="宋体" w:hAnsi="宋体" w:eastAsia="宋体" w:cs="宋体"/>
          <w:b/>
          <w:bCs/>
          <w:color w:val="auto"/>
          <w:sz w:val="21"/>
          <w:szCs w:val="21"/>
          <w:highlight w:val="none"/>
          <w:u w:val="none"/>
        </w:rPr>
        <w:t>（</w:t>
      </w:r>
      <w:r>
        <w:rPr>
          <w:rFonts w:hint="eastAsia" w:ascii="宋体" w:hAnsi="宋体" w:eastAsia="宋体" w:cs="宋体"/>
          <w:b/>
          <w:bCs/>
          <w:color w:val="auto"/>
          <w:sz w:val="21"/>
          <w:szCs w:val="21"/>
          <w:highlight w:val="none"/>
          <w:u w:val="none"/>
          <w:lang w:val="en-US" w:eastAsia="zh-CN"/>
        </w:rPr>
        <w:t>公</w:t>
      </w:r>
      <w:r>
        <w:rPr>
          <w:rFonts w:hint="eastAsia" w:ascii="宋体" w:hAnsi="宋体" w:eastAsia="宋体" w:cs="宋体"/>
          <w:b/>
          <w:bCs/>
          <w:color w:val="auto"/>
          <w:sz w:val="21"/>
          <w:szCs w:val="21"/>
          <w:highlight w:val="none"/>
          <w:u w:val="none"/>
        </w:rPr>
        <w:t>章）：</w:t>
      </w:r>
    </w:p>
    <w:p w14:paraId="2B53E120">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u w:val="none"/>
          <w:lang w:eastAsia="zh-CN"/>
        </w:rPr>
      </w:pPr>
      <w:r>
        <w:rPr>
          <w:rFonts w:hint="eastAsia" w:ascii="宋体" w:hAnsi="宋体" w:eastAsia="宋体" w:cs="宋体"/>
          <w:b/>
          <w:bCs/>
          <w:color w:val="auto"/>
          <w:sz w:val="21"/>
          <w:szCs w:val="21"/>
          <w:highlight w:val="none"/>
          <w:u w:val="none"/>
          <w:lang w:val="en-US" w:eastAsia="zh-CN"/>
        </w:rPr>
        <w:t xml:space="preserve">          </w:t>
      </w:r>
    </w:p>
    <w:p w14:paraId="24AB87DB">
      <w:pPr>
        <w:adjustRightInd w:val="0"/>
        <w:snapToGrid w:val="0"/>
        <w:spacing w:line="360" w:lineRule="auto"/>
        <w:ind w:firstLine="4638" w:firstLineChars="2200"/>
        <w:jc w:val="both"/>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日        期：   年  月   日</w:t>
      </w:r>
    </w:p>
    <w:p w14:paraId="519165E4">
      <w:pPr>
        <w:rPr>
          <w:rFonts w:hint="eastAsia" w:ascii="Times New Roman" w:hAnsi="Times New Roman" w:eastAsia="宋体" w:cs="Times New Roman"/>
          <w:sz w:val="21"/>
          <w:szCs w:val="20"/>
          <w:highlight w:val="none"/>
          <w:u w:val="none"/>
          <w:lang w:val="en-US" w:eastAsia="zh-CN"/>
        </w:rPr>
      </w:pPr>
    </w:p>
    <w:p w14:paraId="6A42EE70">
      <w:pPr>
        <w:widowControl w:val="0"/>
        <w:spacing w:line="360" w:lineRule="auto"/>
        <w:jc w:val="both"/>
        <w:rPr>
          <w:rFonts w:hint="eastAsia" w:ascii="仿宋_GB2312" w:hAnsi="Times New Roman" w:eastAsia="仿宋_GB2312" w:cs="Times New Roman"/>
          <w:kern w:val="2"/>
          <w:sz w:val="28"/>
          <w:highlight w:val="none"/>
          <w:lang w:val="en-US" w:eastAsia="zh-CN" w:bidi="ar-SA"/>
        </w:rPr>
      </w:pPr>
    </w:p>
    <w:p w14:paraId="261DFB1B">
      <w:pPr>
        <w:rPr>
          <w:rFonts w:hint="eastAsia" w:ascii="Times New Roman" w:hAnsi="Times New Roman" w:eastAsia="宋体" w:cs="Times New Roman"/>
          <w:sz w:val="21"/>
          <w:szCs w:val="20"/>
          <w:highlight w:val="none"/>
          <w:u w:val="none"/>
          <w:lang w:val="en-US" w:eastAsia="zh-CN"/>
        </w:rPr>
      </w:pPr>
    </w:p>
    <w:p w14:paraId="6EA1DE8B">
      <w:pPr>
        <w:widowControl w:val="0"/>
        <w:spacing w:line="360" w:lineRule="auto"/>
        <w:jc w:val="both"/>
        <w:rPr>
          <w:rFonts w:hint="eastAsia" w:ascii="仿宋_GB2312" w:hAnsi="Times New Roman" w:eastAsia="仿宋_GB2312" w:cs="Times New Roman"/>
          <w:kern w:val="2"/>
          <w:sz w:val="28"/>
          <w:highlight w:val="none"/>
          <w:lang w:val="en-US" w:eastAsia="zh-CN" w:bidi="ar-SA"/>
        </w:rPr>
      </w:pPr>
    </w:p>
    <w:p w14:paraId="10C73B2B">
      <w:pPr>
        <w:rPr>
          <w:rFonts w:hint="eastAsia" w:ascii="Times New Roman" w:hAnsi="Times New Roman" w:eastAsia="宋体" w:cs="Times New Roman"/>
          <w:sz w:val="21"/>
          <w:szCs w:val="20"/>
          <w:highlight w:val="none"/>
          <w:u w:val="none"/>
          <w:lang w:val="en-US" w:eastAsia="zh-CN"/>
        </w:rPr>
      </w:pPr>
    </w:p>
    <w:p w14:paraId="3CE46BAF">
      <w:pPr>
        <w:widowControl w:val="0"/>
        <w:spacing w:line="360" w:lineRule="auto"/>
        <w:jc w:val="both"/>
        <w:rPr>
          <w:rFonts w:hint="eastAsia" w:ascii="仿宋_GB2312" w:hAnsi="Times New Roman" w:eastAsia="仿宋_GB2312" w:cs="Times New Roman"/>
          <w:kern w:val="2"/>
          <w:sz w:val="28"/>
          <w:highlight w:val="none"/>
          <w:lang w:val="en-US" w:eastAsia="zh-CN" w:bidi="ar-SA"/>
        </w:rPr>
      </w:pPr>
    </w:p>
    <w:p w14:paraId="2945F751">
      <w:pPr>
        <w:rPr>
          <w:rFonts w:hint="eastAsia" w:ascii="Times New Roman" w:hAnsi="Times New Roman" w:eastAsia="宋体" w:cs="Times New Roman"/>
          <w:sz w:val="21"/>
          <w:szCs w:val="20"/>
          <w:highlight w:val="none"/>
          <w:u w:val="none"/>
          <w:lang w:val="en-US" w:eastAsia="zh-CN"/>
        </w:rPr>
      </w:pPr>
    </w:p>
    <w:p w14:paraId="1125BD7D">
      <w:pPr>
        <w:widowControl w:val="0"/>
        <w:spacing w:line="360" w:lineRule="auto"/>
        <w:jc w:val="both"/>
        <w:rPr>
          <w:rFonts w:hint="eastAsia" w:ascii="仿宋_GB2312" w:hAnsi="Times New Roman" w:eastAsia="仿宋_GB2312" w:cs="Times New Roman"/>
          <w:kern w:val="2"/>
          <w:sz w:val="28"/>
          <w:highlight w:val="none"/>
          <w:lang w:val="en-US" w:eastAsia="zh-CN" w:bidi="ar-SA"/>
        </w:rPr>
      </w:pPr>
    </w:p>
    <w:p w14:paraId="54EFD56D">
      <w:pPr>
        <w:rPr>
          <w:rFonts w:hint="eastAsia" w:ascii="Times New Roman" w:hAnsi="Times New Roman" w:eastAsia="宋体" w:cs="Times New Roman"/>
          <w:sz w:val="21"/>
          <w:szCs w:val="20"/>
          <w:highlight w:val="none"/>
          <w:u w:val="none"/>
          <w:lang w:val="en-US" w:eastAsia="zh-CN"/>
        </w:rPr>
      </w:pPr>
    </w:p>
    <w:p w14:paraId="4D3A1D77">
      <w:pPr>
        <w:rPr>
          <w:rFonts w:hint="eastAsia" w:ascii="宋体" w:hAnsi="宋体" w:eastAsia="宋体" w:cs="宋体"/>
          <w:b/>
          <w:bCs/>
          <w:sz w:val="24"/>
          <w:szCs w:val="24"/>
          <w:highlight w:val="none"/>
          <w:u w:val="none"/>
          <w:lang w:val="en-US" w:eastAsia="zh-CN"/>
        </w:rPr>
      </w:pPr>
      <w:bookmarkStart w:id="0" w:name="_Toc16038"/>
      <w:r>
        <w:rPr>
          <w:rFonts w:hint="eastAsia" w:ascii="Times New Roman" w:hAnsi="Times New Roman" w:eastAsia="宋体" w:cs="Times New Roman"/>
          <w:b/>
          <w:bCs/>
          <w:sz w:val="21"/>
          <w:szCs w:val="20"/>
          <w:highlight w:val="none"/>
          <w:u w:val="none"/>
          <w:lang w:val="en-US" w:eastAsia="zh-CN"/>
        </w:rPr>
        <w:t>格式二：</w:t>
      </w:r>
    </w:p>
    <w:p w14:paraId="115E234C">
      <w:pPr>
        <w:spacing w:before="210" w:line="240" w:lineRule="auto"/>
        <w:ind w:firstLine="33"/>
        <w:jc w:val="center"/>
        <w:outlineLvl w:val="0"/>
        <w:rPr>
          <w:rFonts w:hint="eastAsia" w:ascii="宋体" w:hAnsi="宋体" w:eastAsia="宋体" w:cs="宋体"/>
          <w:b/>
          <w:bCs/>
          <w:sz w:val="24"/>
          <w:szCs w:val="24"/>
          <w:highlight w:val="none"/>
          <w:u w:val="none"/>
          <w:lang w:val="en-US" w:eastAsia="zh-CN"/>
        </w:rPr>
      </w:pPr>
      <w:r>
        <w:rPr>
          <w:rFonts w:hint="eastAsia" w:ascii="宋体" w:hAnsi="宋体" w:eastAsia="宋体" w:cs="宋体"/>
          <w:b/>
          <w:bCs/>
          <w:sz w:val="24"/>
          <w:szCs w:val="24"/>
          <w:highlight w:val="none"/>
          <w:u w:val="none"/>
          <w:lang w:val="en-US" w:eastAsia="zh-CN"/>
        </w:rPr>
        <w:t>供应商承诺函</w:t>
      </w:r>
      <w:r>
        <w:rPr>
          <w:rFonts w:hint="eastAsia" w:ascii="宋体" w:hAnsi="宋体" w:eastAsia="宋体" w:cs="宋体"/>
          <w:b/>
          <w:bCs/>
          <w:sz w:val="24"/>
          <w:szCs w:val="24"/>
          <w:highlight w:val="none"/>
          <w:u w:val="none"/>
          <w:lang w:val="en-US" w:eastAsia="zh-CN"/>
        </w:rPr>
        <w:br w:type="textWrapping"/>
      </w:r>
      <w:bookmarkEnd w:id="0"/>
    </w:p>
    <w:p w14:paraId="3E8AADA8">
      <w:pPr>
        <w:widowControl/>
        <w:numPr>
          <w:ilvl w:val="0"/>
          <w:numId w:val="0"/>
        </w:numPr>
        <w:spacing w:line="500" w:lineRule="exact"/>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lang w:eastAsia="zh-CN"/>
        </w:rPr>
        <w:t>韩城市人民法院</w:t>
      </w:r>
      <w:r>
        <w:rPr>
          <w:rFonts w:hint="eastAsia" w:ascii="宋体" w:hAnsi="宋体" w:eastAsia="宋体" w:cs="宋体"/>
          <w:color w:val="auto"/>
          <w:kern w:val="0"/>
          <w:sz w:val="21"/>
          <w:szCs w:val="21"/>
          <w:highlight w:val="none"/>
          <w:u w:val="none"/>
        </w:rPr>
        <w:t>：</w:t>
      </w:r>
    </w:p>
    <w:p w14:paraId="0F5675D2">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我方作为</w:t>
      </w:r>
      <w:r>
        <w:rPr>
          <w:rFonts w:hint="eastAsia" w:ascii="宋体" w:hAnsi="宋体" w:eastAsia="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rPr>
        <w:t>项目名称</w:t>
      </w:r>
      <w:r>
        <w:rPr>
          <w:rFonts w:hint="eastAsia" w:ascii="宋体" w:hAnsi="宋体" w:eastAsia="宋体" w:cs="宋体"/>
          <w:color w:val="auto"/>
          <w:kern w:val="0"/>
          <w:sz w:val="21"/>
          <w:szCs w:val="21"/>
          <w:highlight w:val="none"/>
          <w:u w:val="none"/>
          <w:lang w:eastAsia="zh-CN"/>
        </w:rPr>
        <w:t>）</w:t>
      </w:r>
      <w:r>
        <w:rPr>
          <w:rFonts w:hint="eastAsia" w:ascii="宋体" w:hAnsi="宋体" w:eastAsia="宋体" w:cs="宋体"/>
          <w:color w:val="auto"/>
          <w:kern w:val="0"/>
          <w:sz w:val="21"/>
          <w:szCs w:val="21"/>
          <w:highlight w:val="none"/>
          <w:u w:val="none"/>
        </w:rPr>
        <w:t>（项目编号）的投标供应商，在此郑重</w:t>
      </w:r>
      <w:r>
        <w:rPr>
          <w:rFonts w:hint="eastAsia" w:ascii="宋体" w:hAnsi="宋体" w:eastAsia="宋体" w:cs="宋体"/>
          <w:color w:val="auto"/>
          <w:kern w:val="0"/>
          <w:sz w:val="21"/>
          <w:szCs w:val="21"/>
          <w:highlight w:val="none"/>
          <w:u w:val="none"/>
          <w:lang w:val="en-US" w:eastAsia="zh-CN"/>
        </w:rPr>
        <w:t>承诺</w:t>
      </w:r>
      <w:r>
        <w:rPr>
          <w:rFonts w:hint="eastAsia" w:ascii="宋体" w:hAnsi="宋体" w:eastAsia="宋体" w:cs="宋体"/>
          <w:color w:val="auto"/>
          <w:kern w:val="0"/>
          <w:sz w:val="21"/>
          <w:szCs w:val="21"/>
          <w:highlight w:val="none"/>
          <w:u w:val="none"/>
        </w:rPr>
        <w:t>：</w:t>
      </w:r>
    </w:p>
    <w:p w14:paraId="246BD9DA">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1、我方具备履行合同所必须的设备和专业技术能力。</w:t>
      </w:r>
    </w:p>
    <w:p w14:paraId="05D6595B">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2、我方未为本项目提供整体设计、规范编制或者项目管理、监理、检测等服务。</w:t>
      </w:r>
    </w:p>
    <w:p w14:paraId="29E33DB5">
      <w:pPr>
        <w:widowControl/>
        <w:numPr>
          <w:ilvl w:val="0"/>
          <w:numId w:val="0"/>
        </w:numPr>
        <w:spacing w:line="500" w:lineRule="exact"/>
        <w:ind w:firstLine="420" w:firstLineChars="200"/>
        <w:rPr>
          <w:rFonts w:hint="eastAsia" w:ascii="宋体" w:hAnsi="宋体" w:eastAsia="宋体" w:cs="宋体"/>
          <w:color w:val="auto"/>
          <w:kern w:val="0"/>
          <w:sz w:val="21"/>
          <w:szCs w:val="21"/>
          <w:highlight w:val="none"/>
          <w:u w:val="none"/>
        </w:rPr>
      </w:pPr>
      <w:r>
        <w:rPr>
          <w:rFonts w:hint="eastAsia" w:ascii="宋体" w:hAnsi="宋体" w:eastAsia="宋体" w:cs="宋体"/>
          <w:color w:val="auto"/>
          <w:kern w:val="0"/>
          <w:sz w:val="21"/>
          <w:szCs w:val="21"/>
          <w:highlight w:val="none"/>
          <w:u w:val="none"/>
        </w:rPr>
        <w:t>如有不实，我方将无条件地退出本项目的采购活动，并遵照《政府采购法》 有关“提供虚假材料的规定”接受处罚。</w:t>
      </w:r>
    </w:p>
    <w:p w14:paraId="06D46BC9">
      <w:pPr>
        <w:spacing w:before="211" w:line="190" w:lineRule="auto"/>
        <w:ind w:firstLine="585"/>
        <w:rPr>
          <w:rFonts w:hint="eastAsia" w:ascii="宋体" w:hAnsi="宋体" w:eastAsia="宋体" w:cs="宋体"/>
          <w:sz w:val="21"/>
          <w:szCs w:val="21"/>
          <w:highlight w:val="none"/>
          <w:u w:val="none"/>
        </w:rPr>
      </w:pPr>
    </w:p>
    <w:p w14:paraId="3A102CB0">
      <w:pPr>
        <w:spacing w:line="251" w:lineRule="auto"/>
        <w:rPr>
          <w:rFonts w:hint="eastAsia" w:ascii="宋体" w:hAnsi="宋体" w:eastAsia="宋体" w:cs="宋体"/>
          <w:sz w:val="21"/>
          <w:szCs w:val="21"/>
          <w:highlight w:val="none"/>
          <w:u w:val="none"/>
        </w:rPr>
      </w:pPr>
    </w:p>
    <w:p w14:paraId="4471FA27">
      <w:pPr>
        <w:spacing w:line="251" w:lineRule="auto"/>
        <w:rPr>
          <w:rFonts w:hint="eastAsia" w:ascii="宋体" w:hAnsi="宋体" w:eastAsia="宋体" w:cs="宋体"/>
          <w:sz w:val="21"/>
          <w:szCs w:val="21"/>
          <w:highlight w:val="none"/>
          <w:u w:val="none"/>
        </w:rPr>
      </w:pPr>
    </w:p>
    <w:p w14:paraId="06D5C9E3">
      <w:pPr>
        <w:spacing w:line="251" w:lineRule="auto"/>
        <w:rPr>
          <w:rFonts w:hint="eastAsia" w:ascii="宋体" w:hAnsi="宋体" w:eastAsia="宋体" w:cs="宋体"/>
          <w:sz w:val="21"/>
          <w:szCs w:val="21"/>
          <w:highlight w:val="none"/>
          <w:u w:val="none"/>
        </w:rPr>
      </w:pPr>
    </w:p>
    <w:p w14:paraId="75036E24">
      <w:pPr>
        <w:spacing w:line="251" w:lineRule="auto"/>
        <w:rPr>
          <w:rFonts w:hint="eastAsia" w:ascii="宋体" w:hAnsi="宋体" w:eastAsia="宋体" w:cs="宋体"/>
          <w:sz w:val="21"/>
          <w:szCs w:val="21"/>
          <w:highlight w:val="none"/>
          <w:u w:val="none"/>
        </w:rPr>
      </w:pPr>
    </w:p>
    <w:p w14:paraId="022A4ACB">
      <w:pPr>
        <w:adjustRightInd w:val="0"/>
        <w:snapToGrid w:val="0"/>
        <w:spacing w:line="360" w:lineRule="auto"/>
        <w:ind w:firstLine="4638" w:firstLineChars="2200"/>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lang w:eastAsia="zh-CN"/>
        </w:rPr>
        <w:t>供应商</w:t>
      </w:r>
      <w:r>
        <w:rPr>
          <w:rFonts w:hint="eastAsia" w:ascii="宋体" w:hAnsi="宋体" w:eastAsia="宋体" w:cs="宋体"/>
          <w:b/>
          <w:bCs/>
          <w:color w:val="auto"/>
          <w:sz w:val="21"/>
          <w:szCs w:val="21"/>
          <w:highlight w:val="none"/>
          <w:u w:val="none"/>
        </w:rPr>
        <w:t>（</w:t>
      </w:r>
      <w:r>
        <w:rPr>
          <w:rFonts w:hint="eastAsia" w:ascii="宋体" w:hAnsi="宋体" w:eastAsia="宋体" w:cs="宋体"/>
          <w:b/>
          <w:bCs/>
          <w:color w:val="auto"/>
          <w:sz w:val="21"/>
          <w:szCs w:val="21"/>
          <w:highlight w:val="none"/>
          <w:u w:val="none"/>
          <w:lang w:val="en-US" w:eastAsia="zh-CN"/>
        </w:rPr>
        <w:t>公</w:t>
      </w:r>
      <w:r>
        <w:rPr>
          <w:rFonts w:hint="eastAsia" w:ascii="宋体" w:hAnsi="宋体" w:eastAsia="宋体" w:cs="宋体"/>
          <w:b/>
          <w:bCs/>
          <w:color w:val="auto"/>
          <w:sz w:val="21"/>
          <w:szCs w:val="21"/>
          <w:highlight w:val="none"/>
          <w:u w:val="none"/>
        </w:rPr>
        <w:t>章）：</w:t>
      </w:r>
    </w:p>
    <w:p w14:paraId="438BC1F0">
      <w:pPr>
        <w:adjustRightInd w:val="0"/>
        <w:snapToGrid w:val="0"/>
        <w:spacing w:line="360" w:lineRule="auto"/>
        <w:ind w:firstLine="2214" w:firstLineChars="1050"/>
        <w:jc w:val="center"/>
        <w:rPr>
          <w:rFonts w:hint="eastAsia" w:ascii="宋体" w:hAnsi="宋体" w:eastAsia="宋体" w:cs="宋体"/>
          <w:b/>
          <w:bCs/>
          <w:color w:val="auto"/>
          <w:sz w:val="21"/>
          <w:szCs w:val="21"/>
          <w:highlight w:val="none"/>
          <w:u w:val="none"/>
          <w:lang w:eastAsia="zh-CN"/>
        </w:rPr>
      </w:pPr>
      <w:r>
        <w:rPr>
          <w:rFonts w:hint="eastAsia" w:ascii="宋体" w:hAnsi="宋体" w:eastAsia="宋体" w:cs="宋体"/>
          <w:b/>
          <w:bCs/>
          <w:color w:val="auto"/>
          <w:sz w:val="21"/>
          <w:szCs w:val="21"/>
          <w:highlight w:val="none"/>
          <w:u w:val="none"/>
          <w:lang w:val="en-US" w:eastAsia="zh-CN"/>
        </w:rPr>
        <w:t xml:space="preserve">      </w:t>
      </w:r>
    </w:p>
    <w:p w14:paraId="4DAAC549">
      <w:pPr>
        <w:adjustRightInd w:val="0"/>
        <w:snapToGrid w:val="0"/>
        <w:spacing w:line="360" w:lineRule="auto"/>
        <w:ind w:firstLine="4638" w:firstLineChars="2200"/>
        <w:jc w:val="both"/>
        <w:rPr>
          <w:rFonts w:hint="eastAsia" w:ascii="宋体" w:hAnsi="宋体" w:eastAsia="宋体" w:cs="宋体"/>
          <w:b/>
          <w:bCs/>
          <w:color w:val="auto"/>
          <w:sz w:val="21"/>
          <w:szCs w:val="21"/>
          <w:highlight w:val="none"/>
          <w:u w:val="none"/>
        </w:rPr>
      </w:pPr>
      <w:r>
        <w:rPr>
          <w:rFonts w:hint="eastAsia" w:ascii="宋体" w:hAnsi="宋体" w:eastAsia="宋体" w:cs="宋体"/>
          <w:b/>
          <w:bCs/>
          <w:color w:val="auto"/>
          <w:sz w:val="21"/>
          <w:szCs w:val="21"/>
          <w:highlight w:val="none"/>
          <w:u w:val="none"/>
        </w:rPr>
        <w:t>日        期：   年  月   日</w:t>
      </w:r>
    </w:p>
    <w:p w14:paraId="6EEBB052">
      <w:pPr>
        <w:spacing w:line="265" w:lineRule="auto"/>
        <w:rPr>
          <w:rFonts w:hint="eastAsia" w:ascii="宋体" w:hAnsi="宋体" w:eastAsia="宋体" w:cs="宋体"/>
          <w:sz w:val="21"/>
          <w:szCs w:val="21"/>
          <w:highlight w:val="none"/>
          <w:u w:val="none"/>
        </w:rPr>
      </w:pPr>
    </w:p>
    <w:p w14:paraId="272CA823">
      <w:pPr>
        <w:spacing w:line="265" w:lineRule="auto"/>
        <w:rPr>
          <w:rFonts w:hint="eastAsia" w:ascii="宋体" w:hAnsi="宋体" w:eastAsia="宋体" w:cs="宋体"/>
          <w:sz w:val="21"/>
          <w:szCs w:val="21"/>
          <w:highlight w:val="none"/>
          <w:u w:val="none"/>
        </w:rPr>
      </w:pPr>
    </w:p>
    <w:p w14:paraId="42267C9B">
      <w:pPr>
        <w:spacing w:line="265" w:lineRule="auto"/>
        <w:rPr>
          <w:rFonts w:hint="eastAsia" w:ascii="宋体" w:hAnsi="宋体" w:eastAsia="宋体" w:cs="宋体"/>
          <w:sz w:val="21"/>
          <w:szCs w:val="21"/>
          <w:highlight w:val="none"/>
          <w:u w:val="none"/>
        </w:rPr>
      </w:pPr>
    </w:p>
    <w:p w14:paraId="6AA93340">
      <w:pPr>
        <w:spacing w:line="265" w:lineRule="auto"/>
        <w:rPr>
          <w:rFonts w:hint="eastAsia" w:ascii="宋体" w:hAnsi="宋体" w:eastAsia="宋体" w:cs="宋体"/>
          <w:sz w:val="21"/>
          <w:szCs w:val="21"/>
          <w:highlight w:val="none"/>
          <w:u w:val="none"/>
        </w:rPr>
      </w:pPr>
    </w:p>
    <w:p w14:paraId="1D3DDEB1">
      <w:pPr>
        <w:jc w:val="right"/>
        <w:rPr>
          <w:rFonts w:hint="eastAsia" w:ascii="宋体" w:hAnsi="宋体" w:eastAsia="宋体" w:cs="宋体"/>
          <w:sz w:val="21"/>
          <w:szCs w:val="21"/>
          <w:highlight w:val="none"/>
          <w:u w:val="none"/>
        </w:rPr>
      </w:pPr>
    </w:p>
    <w:p w14:paraId="17671DA6">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right"/>
        <w:textAlignment w:val="auto"/>
        <w:rPr>
          <w:rFonts w:hint="eastAsia" w:ascii="宋体" w:hAnsi="宋体" w:eastAsia="宋体" w:cs="宋体"/>
          <w:b w:val="0"/>
          <w:bCs w:val="0"/>
          <w:sz w:val="21"/>
          <w:szCs w:val="21"/>
          <w:highlight w:val="none"/>
          <w:u w:val="none"/>
          <w:lang w:val="en-US" w:eastAsia="zh-CN"/>
        </w:rPr>
      </w:pPr>
    </w:p>
    <w:p w14:paraId="2D3B7263">
      <w:pPr>
        <w:jc w:val="right"/>
        <w:rPr>
          <w:rFonts w:hint="eastAsia" w:ascii="宋体" w:hAnsi="宋体" w:eastAsia="宋体" w:cs="宋体"/>
          <w:sz w:val="21"/>
          <w:szCs w:val="21"/>
          <w:highlight w:val="none"/>
          <w:u w:val="none"/>
        </w:rPr>
      </w:pPr>
    </w:p>
    <w:p w14:paraId="6D613F7D">
      <w:pPr>
        <w:spacing w:line="360" w:lineRule="auto"/>
        <w:jc w:val="center"/>
        <w:rPr>
          <w:rFonts w:hint="eastAsia" w:ascii="宋体" w:hAnsi="宋体" w:eastAsia="宋体" w:cs="宋体"/>
          <w:sz w:val="24"/>
          <w:szCs w:val="24"/>
          <w:highlight w:val="none"/>
          <w:u w:val="none"/>
        </w:rPr>
      </w:pPr>
    </w:p>
    <w:p w14:paraId="001F1539">
      <w:pPr>
        <w:spacing w:line="360" w:lineRule="auto"/>
        <w:jc w:val="center"/>
        <w:rPr>
          <w:rFonts w:hint="eastAsia" w:ascii="宋体" w:hAnsi="宋体" w:eastAsia="宋体" w:cs="宋体"/>
          <w:sz w:val="24"/>
          <w:szCs w:val="24"/>
          <w:highlight w:val="none"/>
          <w:u w:val="none"/>
        </w:rPr>
      </w:pPr>
    </w:p>
    <w:p w14:paraId="55CD0410">
      <w:pPr>
        <w:widowControl w:val="0"/>
        <w:spacing w:line="360" w:lineRule="auto"/>
        <w:jc w:val="both"/>
        <w:rPr>
          <w:rFonts w:hint="eastAsia" w:ascii="宋体" w:hAnsi="宋体" w:eastAsia="宋体" w:cs="宋体"/>
          <w:kern w:val="2"/>
          <w:sz w:val="24"/>
          <w:szCs w:val="24"/>
          <w:highlight w:val="none"/>
          <w:lang w:val="en-US" w:eastAsia="zh-CN" w:bidi="ar-SA"/>
        </w:rPr>
      </w:pPr>
    </w:p>
    <w:p w14:paraId="4D748736">
      <w:pPr>
        <w:rPr>
          <w:rFonts w:hint="eastAsia" w:ascii="宋体" w:hAnsi="宋体" w:eastAsia="宋体" w:cs="宋体"/>
          <w:sz w:val="24"/>
          <w:szCs w:val="24"/>
          <w:highlight w:val="none"/>
          <w:u w:val="none"/>
        </w:rPr>
      </w:pPr>
    </w:p>
    <w:p w14:paraId="2B1DD58A">
      <w:pPr>
        <w:widowControl w:val="0"/>
        <w:spacing w:line="360" w:lineRule="auto"/>
        <w:jc w:val="both"/>
        <w:rPr>
          <w:rFonts w:hint="eastAsia" w:ascii="宋体" w:hAnsi="宋体" w:eastAsia="宋体" w:cs="宋体"/>
          <w:kern w:val="2"/>
          <w:sz w:val="24"/>
          <w:szCs w:val="24"/>
          <w:highlight w:val="none"/>
          <w:lang w:val="en-US" w:eastAsia="zh-CN" w:bidi="ar-SA"/>
        </w:rPr>
      </w:pPr>
    </w:p>
    <w:p w14:paraId="7250D092">
      <w:pPr>
        <w:rPr>
          <w:rFonts w:hint="eastAsia" w:ascii="宋体" w:hAnsi="宋体" w:eastAsia="宋体" w:cs="宋体"/>
          <w:sz w:val="24"/>
          <w:szCs w:val="24"/>
          <w:highlight w:val="none"/>
          <w:u w:val="none"/>
        </w:rPr>
      </w:pPr>
    </w:p>
    <w:p w14:paraId="328EA6C5">
      <w:pPr>
        <w:widowControl w:val="0"/>
        <w:spacing w:line="360" w:lineRule="auto"/>
        <w:jc w:val="both"/>
        <w:rPr>
          <w:rFonts w:hint="eastAsia" w:ascii="宋体" w:hAnsi="宋体" w:eastAsia="宋体" w:cs="宋体"/>
          <w:kern w:val="2"/>
          <w:sz w:val="24"/>
          <w:szCs w:val="24"/>
          <w:highlight w:val="none"/>
          <w:lang w:val="en-US" w:eastAsia="zh-CN" w:bidi="ar-SA"/>
        </w:rPr>
      </w:pPr>
    </w:p>
    <w:p w14:paraId="7775689D">
      <w:pPr>
        <w:rPr>
          <w:rFonts w:hint="eastAsia" w:ascii="宋体" w:hAnsi="宋体" w:eastAsia="宋体" w:cs="宋体"/>
          <w:sz w:val="24"/>
          <w:szCs w:val="24"/>
          <w:highlight w:val="none"/>
          <w:u w:val="none"/>
        </w:rPr>
      </w:pPr>
    </w:p>
    <w:p w14:paraId="5F2ADB1E">
      <w:pPr>
        <w:rPr>
          <w:rFonts w:hint="eastAsia" w:ascii="宋体" w:hAnsi="宋体" w:eastAsia="宋体" w:cs="宋体"/>
          <w:sz w:val="24"/>
          <w:szCs w:val="24"/>
          <w:highlight w:val="none"/>
          <w:u w:val="none"/>
        </w:rPr>
      </w:pPr>
    </w:p>
    <w:p w14:paraId="150153D9">
      <w:pPr>
        <w:rPr>
          <w:rFonts w:hint="eastAsia" w:ascii="宋体" w:hAnsi="宋体" w:eastAsia="宋体" w:cs="宋体"/>
          <w:sz w:val="24"/>
          <w:szCs w:val="24"/>
          <w:highlight w:val="none"/>
          <w:u w:val="none"/>
        </w:rPr>
      </w:pPr>
    </w:p>
    <w:p w14:paraId="64718ECF">
      <w:pPr>
        <w:rPr>
          <w:rFonts w:hint="eastAsia" w:ascii="宋体" w:hAnsi="宋体" w:eastAsia="宋体" w:cs="宋体"/>
          <w:sz w:val="24"/>
          <w:szCs w:val="24"/>
          <w:highlight w:val="none"/>
          <w:u w:val="none"/>
        </w:rPr>
      </w:pPr>
    </w:p>
    <w:p w14:paraId="004D55AE">
      <w:pPr>
        <w:rPr>
          <w:rFonts w:hint="eastAsia" w:ascii="Times New Roman" w:hAnsi="Times New Roman" w:eastAsia="宋体" w:cs="Times New Roman"/>
          <w:b/>
          <w:bCs/>
          <w:sz w:val="21"/>
          <w:szCs w:val="20"/>
          <w:highlight w:val="none"/>
          <w:u w:val="none"/>
          <w:lang w:val="en-US" w:eastAsia="zh-CN"/>
        </w:rPr>
      </w:pPr>
      <w:r>
        <w:rPr>
          <w:rFonts w:hint="eastAsia" w:ascii="Times New Roman" w:hAnsi="Times New Roman" w:eastAsia="宋体" w:cs="Times New Roman"/>
          <w:b/>
          <w:bCs/>
          <w:sz w:val="21"/>
          <w:szCs w:val="20"/>
          <w:highlight w:val="none"/>
          <w:u w:val="none"/>
          <w:lang w:val="en-US" w:eastAsia="zh-CN"/>
        </w:rPr>
        <w:t>格式三：</w:t>
      </w:r>
    </w:p>
    <w:p w14:paraId="2BCF5FB5">
      <w:pPr>
        <w:widowControl w:val="0"/>
        <w:spacing w:line="360" w:lineRule="auto"/>
        <w:jc w:val="both"/>
        <w:rPr>
          <w:rFonts w:hint="eastAsia" w:ascii="宋体" w:hAnsi="宋体" w:eastAsia="宋体" w:cs="宋体"/>
          <w:kern w:val="2"/>
          <w:sz w:val="24"/>
          <w:szCs w:val="24"/>
          <w:highlight w:val="none"/>
          <w:lang w:val="en-US" w:eastAsia="zh-CN" w:bidi="ar-SA"/>
        </w:rPr>
      </w:pPr>
    </w:p>
    <w:p w14:paraId="4F286FBF">
      <w:pPr>
        <w:shd w:val="clear" w:color="auto" w:fill="auto"/>
        <w:spacing w:line="360" w:lineRule="atLeast"/>
        <w:jc w:val="center"/>
        <w:rPr>
          <w:rFonts w:hint="eastAsia" w:ascii="Times New Roman" w:hAnsi="Times New Roman" w:eastAsia="宋体" w:cs="Times New Roman"/>
          <w:sz w:val="21"/>
          <w:szCs w:val="20"/>
          <w:highlight w:val="none"/>
          <w:u w:val="none"/>
        </w:rPr>
      </w:pPr>
      <w:r>
        <w:rPr>
          <w:rFonts w:hint="eastAsia" w:ascii="宋体" w:hAnsi="宋体" w:eastAsia="宋体" w:cs="宋体"/>
          <w:b/>
          <w:sz w:val="24"/>
          <w:szCs w:val="24"/>
          <w:highlight w:val="none"/>
          <w:u w:val="none"/>
          <w:lang w:eastAsia="zh-CN"/>
        </w:rPr>
        <w:t>（一）</w:t>
      </w:r>
      <w:r>
        <w:rPr>
          <w:rFonts w:hint="eastAsia" w:ascii="宋体" w:hAnsi="宋体" w:eastAsia="宋体" w:cs="宋体"/>
          <w:b/>
          <w:sz w:val="24"/>
          <w:szCs w:val="24"/>
          <w:highlight w:val="none"/>
          <w:u w:val="none"/>
        </w:rPr>
        <w:t>法定代表人证明书与法定代表人授权书</w:t>
      </w:r>
    </w:p>
    <w:p w14:paraId="34A95BA7">
      <w:pPr>
        <w:adjustRightInd w:val="0"/>
        <w:snapToGrid w:val="0"/>
        <w:spacing w:line="360" w:lineRule="auto"/>
        <w:jc w:val="left"/>
        <w:rPr>
          <w:rFonts w:hint="eastAsia" w:ascii="宋体" w:hAnsi="宋体" w:eastAsia="宋体" w:cs="宋体"/>
          <w:b/>
          <w:sz w:val="28"/>
          <w:szCs w:val="28"/>
          <w:highlight w:val="none"/>
          <w:u w:val="none"/>
        </w:rPr>
      </w:pPr>
      <w:r>
        <w:rPr>
          <w:rFonts w:hint="eastAsia" w:ascii="宋体" w:hAnsi="宋体" w:eastAsia="宋体" w:cs="宋体"/>
          <w:b/>
          <w:sz w:val="28"/>
          <w:szCs w:val="28"/>
          <w:highlight w:val="none"/>
          <w:u w:val="none"/>
        </w:rPr>
        <w:t xml:space="preserve">  </w:t>
      </w:r>
    </w:p>
    <w:p w14:paraId="113985C0">
      <w:pPr>
        <w:overflowPunct w:val="0"/>
        <w:spacing w:line="360" w:lineRule="auto"/>
        <w:ind w:firstLine="2530" w:firstLineChars="900"/>
        <w:rPr>
          <w:rFonts w:hint="eastAsia" w:ascii="宋体" w:hAnsi="宋体" w:eastAsia="宋体" w:cs="宋体"/>
          <w:b/>
          <w:sz w:val="28"/>
          <w:szCs w:val="28"/>
          <w:u w:val="none"/>
        </w:rPr>
      </w:pPr>
      <w:r>
        <w:rPr>
          <w:rFonts w:hint="eastAsia" w:ascii="宋体" w:hAnsi="宋体" w:eastAsia="宋体" w:cs="宋体"/>
          <w:b/>
          <w:sz w:val="28"/>
          <w:szCs w:val="28"/>
          <w:u w:val="none"/>
        </w:rPr>
        <w:t>法定代表人身份证明书</w:t>
      </w:r>
    </w:p>
    <w:p w14:paraId="280C964B">
      <w:pPr>
        <w:overflowPunct w:val="0"/>
        <w:spacing w:line="360" w:lineRule="auto"/>
        <w:ind w:firstLine="2160" w:firstLineChars="900"/>
        <w:rPr>
          <w:rFonts w:hint="eastAsia" w:ascii="宋体" w:hAnsi="宋体" w:eastAsia="宋体" w:cs="宋体"/>
          <w:sz w:val="24"/>
          <w:szCs w:val="24"/>
          <w:u w:val="none"/>
        </w:rPr>
      </w:pPr>
    </w:p>
    <w:p w14:paraId="756CE6D9">
      <w:pPr>
        <w:overflowPunct w:val="0"/>
        <w:spacing w:line="360" w:lineRule="auto"/>
        <w:ind w:firstLine="616" w:firstLineChars="257"/>
        <w:jc w:val="left"/>
        <w:rPr>
          <w:rFonts w:hint="eastAsia" w:ascii="宋体" w:hAnsi="宋体" w:eastAsia="宋体" w:cs="宋体"/>
          <w:sz w:val="24"/>
          <w:szCs w:val="24"/>
          <w:u w:val="none"/>
        </w:rPr>
      </w:pPr>
      <w:r>
        <w:rPr>
          <w:rFonts w:hint="eastAsia" w:ascii="宋体" w:hAnsi="宋体" w:eastAsia="宋体" w:cs="宋体"/>
          <w:sz w:val="24"/>
          <w:szCs w:val="24"/>
          <w:u w:val="none"/>
        </w:rPr>
        <w:t>单位名称：</w:t>
      </w:r>
      <w:r>
        <w:rPr>
          <w:rFonts w:hint="eastAsia" w:ascii="宋体" w:hAnsi="宋体" w:eastAsia="宋体" w:cs="宋体"/>
          <w:sz w:val="24"/>
          <w:szCs w:val="24"/>
          <w:u w:val="single"/>
        </w:rPr>
        <w:t xml:space="preserve">                               </w:t>
      </w:r>
    </w:p>
    <w:p w14:paraId="1293458A">
      <w:pPr>
        <w:overflowPunct w:val="0"/>
        <w:spacing w:line="360" w:lineRule="auto"/>
        <w:ind w:firstLine="616" w:firstLineChars="257"/>
        <w:jc w:val="left"/>
        <w:rPr>
          <w:rFonts w:hint="eastAsia" w:ascii="宋体" w:hAnsi="宋体" w:eastAsia="宋体" w:cs="宋体"/>
          <w:sz w:val="24"/>
          <w:szCs w:val="24"/>
          <w:u w:val="none"/>
        </w:rPr>
      </w:pPr>
      <w:r>
        <w:rPr>
          <w:rFonts w:hint="eastAsia" w:ascii="宋体" w:hAnsi="宋体" w:eastAsia="宋体" w:cs="宋体"/>
          <w:sz w:val="24"/>
          <w:szCs w:val="24"/>
          <w:u w:val="none"/>
        </w:rPr>
        <w:t>单位性质：</w:t>
      </w:r>
      <w:r>
        <w:rPr>
          <w:rFonts w:hint="eastAsia" w:ascii="宋体" w:hAnsi="宋体" w:eastAsia="宋体" w:cs="宋体"/>
          <w:sz w:val="24"/>
          <w:szCs w:val="24"/>
          <w:u w:val="single"/>
        </w:rPr>
        <w:t xml:space="preserve">                               </w:t>
      </w:r>
    </w:p>
    <w:p w14:paraId="3C6F0B57">
      <w:pPr>
        <w:overflowPunct w:val="0"/>
        <w:spacing w:line="360" w:lineRule="auto"/>
        <w:ind w:firstLine="616" w:firstLineChars="257"/>
        <w:jc w:val="left"/>
        <w:rPr>
          <w:rFonts w:hint="eastAsia" w:ascii="宋体" w:hAnsi="宋体" w:eastAsia="宋体" w:cs="宋体"/>
          <w:sz w:val="24"/>
          <w:szCs w:val="24"/>
          <w:u w:val="none"/>
        </w:rPr>
      </w:pPr>
      <w:r>
        <w:rPr>
          <w:rFonts w:hint="eastAsia" w:ascii="宋体" w:hAnsi="宋体" w:eastAsia="宋体" w:cs="宋体"/>
          <w:sz w:val="24"/>
          <w:szCs w:val="24"/>
          <w:u w:val="none"/>
        </w:rPr>
        <w:t>地    址：</w:t>
      </w:r>
      <w:r>
        <w:rPr>
          <w:rFonts w:hint="eastAsia" w:ascii="宋体" w:hAnsi="宋体" w:eastAsia="宋体" w:cs="宋体"/>
          <w:sz w:val="24"/>
          <w:szCs w:val="24"/>
          <w:u w:val="single"/>
        </w:rPr>
        <w:t xml:space="preserve">                               </w:t>
      </w:r>
    </w:p>
    <w:p w14:paraId="661B1DA9">
      <w:pPr>
        <w:overflowPunct w:val="0"/>
        <w:spacing w:line="360" w:lineRule="auto"/>
        <w:ind w:firstLine="616" w:firstLineChars="257"/>
        <w:jc w:val="left"/>
        <w:rPr>
          <w:rFonts w:hint="eastAsia" w:ascii="宋体" w:hAnsi="宋体" w:eastAsia="宋体" w:cs="宋体"/>
          <w:sz w:val="24"/>
          <w:szCs w:val="24"/>
          <w:u w:val="none"/>
        </w:rPr>
      </w:pPr>
      <w:r>
        <w:rPr>
          <w:rFonts w:hint="eastAsia" w:ascii="宋体" w:hAnsi="宋体" w:eastAsia="宋体" w:cs="宋体"/>
          <w:sz w:val="24"/>
          <w:szCs w:val="24"/>
          <w:u w:val="none"/>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 xml:space="preserve">日 </w:t>
      </w:r>
    </w:p>
    <w:p w14:paraId="086C3048">
      <w:pPr>
        <w:overflowPunct w:val="0"/>
        <w:spacing w:line="360" w:lineRule="auto"/>
        <w:ind w:firstLine="616" w:firstLineChars="257"/>
        <w:jc w:val="left"/>
        <w:rPr>
          <w:rFonts w:hint="eastAsia" w:ascii="宋体" w:hAnsi="宋体" w:eastAsia="宋体" w:cs="宋体"/>
          <w:sz w:val="24"/>
          <w:szCs w:val="24"/>
          <w:u w:val="single"/>
        </w:rPr>
      </w:pPr>
      <w:r>
        <w:rPr>
          <w:rFonts w:hint="eastAsia" w:ascii="宋体" w:hAnsi="宋体" w:eastAsia="宋体" w:cs="宋体"/>
          <w:sz w:val="24"/>
          <w:szCs w:val="24"/>
          <w:u w:val="none"/>
        </w:rPr>
        <w:t>经营期限：</w:t>
      </w:r>
      <w:r>
        <w:rPr>
          <w:rFonts w:hint="eastAsia" w:ascii="宋体" w:hAnsi="宋体" w:eastAsia="宋体" w:cs="宋体"/>
          <w:sz w:val="24"/>
          <w:szCs w:val="24"/>
          <w:u w:val="single"/>
        </w:rPr>
        <w:t xml:space="preserve">                               </w:t>
      </w:r>
    </w:p>
    <w:p w14:paraId="1148532C">
      <w:pPr>
        <w:overflowPunct w:val="0"/>
        <w:spacing w:line="360" w:lineRule="auto"/>
        <w:ind w:firstLine="616" w:firstLineChars="257"/>
        <w:jc w:val="left"/>
        <w:rPr>
          <w:rFonts w:hint="eastAsia" w:ascii="宋体" w:hAnsi="宋体" w:eastAsia="宋体" w:cs="宋体"/>
          <w:sz w:val="24"/>
          <w:szCs w:val="24"/>
          <w:u w:val="none"/>
        </w:rPr>
      </w:pPr>
      <w:r>
        <w:rPr>
          <w:rFonts w:hint="eastAsia" w:ascii="宋体" w:hAnsi="宋体" w:eastAsia="宋体" w:cs="宋体"/>
          <w:sz w:val="24"/>
          <w:szCs w:val="24"/>
          <w:u w:val="none"/>
        </w:rPr>
        <w:t>姓    名：</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性别：</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年龄：</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职务：</w:t>
      </w:r>
      <w:r>
        <w:rPr>
          <w:rFonts w:hint="eastAsia" w:ascii="宋体" w:hAnsi="宋体" w:eastAsia="宋体" w:cs="宋体"/>
          <w:sz w:val="24"/>
          <w:szCs w:val="24"/>
          <w:u w:val="single"/>
        </w:rPr>
        <w:t xml:space="preserve">          </w:t>
      </w:r>
    </w:p>
    <w:p w14:paraId="357706E5">
      <w:pPr>
        <w:overflowPunct w:val="0"/>
        <w:spacing w:line="360" w:lineRule="auto"/>
        <w:ind w:firstLine="616" w:firstLineChars="257"/>
        <w:jc w:val="left"/>
        <w:rPr>
          <w:rFonts w:hint="eastAsia" w:ascii="宋体" w:hAnsi="宋体" w:eastAsia="宋体" w:cs="宋体"/>
          <w:sz w:val="24"/>
          <w:szCs w:val="24"/>
          <w:u w:val="none"/>
        </w:rPr>
      </w:pPr>
      <w:r>
        <w:rPr>
          <w:rFonts w:hint="eastAsia" w:ascii="宋体" w:hAnsi="宋体" w:eastAsia="宋体" w:cs="宋体"/>
          <w:sz w:val="24"/>
          <w:szCs w:val="24"/>
          <w:u w:val="none"/>
        </w:rPr>
        <w:t>系</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 xml:space="preserve"> 的法定代表人。</w:t>
      </w:r>
    </w:p>
    <w:p w14:paraId="319B530F">
      <w:pPr>
        <w:overflowPunct w:val="0"/>
        <w:spacing w:line="360" w:lineRule="auto"/>
        <w:jc w:val="left"/>
        <w:rPr>
          <w:rFonts w:hint="eastAsia" w:ascii="宋体" w:hAnsi="宋体" w:eastAsia="宋体" w:cs="宋体"/>
          <w:sz w:val="24"/>
          <w:szCs w:val="24"/>
          <w:u w:val="none"/>
        </w:rPr>
      </w:pPr>
    </w:p>
    <w:p w14:paraId="4FBB6041">
      <w:pPr>
        <w:overflowPunct w:val="0"/>
        <w:spacing w:line="360" w:lineRule="auto"/>
        <w:jc w:val="left"/>
        <w:rPr>
          <w:rFonts w:hint="eastAsia" w:ascii="宋体" w:hAnsi="宋体" w:eastAsia="宋体" w:cs="宋体"/>
          <w:sz w:val="24"/>
          <w:szCs w:val="24"/>
          <w:u w:val="none"/>
        </w:rPr>
      </w:pPr>
    </w:p>
    <w:p w14:paraId="77321D9B">
      <w:pPr>
        <w:overflowPunct w:val="0"/>
        <w:spacing w:line="360" w:lineRule="auto"/>
        <w:jc w:val="left"/>
        <w:rPr>
          <w:rFonts w:hint="eastAsia" w:ascii="宋体" w:hAnsi="宋体" w:eastAsia="宋体" w:cs="宋体"/>
          <w:sz w:val="24"/>
          <w:szCs w:val="24"/>
          <w:u w:val="none"/>
        </w:rPr>
      </w:pPr>
    </w:p>
    <w:p w14:paraId="6CF05A61">
      <w:pPr>
        <w:overflowPunct w:val="0"/>
        <w:spacing w:line="360" w:lineRule="auto"/>
        <w:jc w:val="left"/>
        <w:rPr>
          <w:rFonts w:hint="eastAsia" w:ascii="宋体" w:hAnsi="宋体" w:eastAsia="宋体" w:cs="宋体"/>
          <w:sz w:val="24"/>
          <w:szCs w:val="24"/>
          <w:u w:val="none"/>
        </w:rPr>
      </w:pPr>
      <w:r>
        <w:rPr>
          <w:rFonts w:hint="eastAsia" w:ascii="宋体" w:hAnsi="宋体" w:eastAsia="宋体" w:cs="宋体"/>
          <w:sz w:val="24"/>
          <w:szCs w:val="24"/>
          <w:u w:val="none"/>
        </w:rPr>
        <w:t xml:space="preserve">       特此证明。</w:t>
      </w:r>
    </w:p>
    <w:p w14:paraId="7C516B8C">
      <w:pPr>
        <w:overflowPunct w:val="0"/>
        <w:spacing w:line="360" w:lineRule="auto"/>
        <w:jc w:val="left"/>
        <w:rPr>
          <w:rFonts w:hint="eastAsia" w:ascii="宋体" w:hAnsi="宋体" w:eastAsia="宋体" w:cs="宋体"/>
          <w:sz w:val="24"/>
          <w:szCs w:val="24"/>
          <w:u w:val="none"/>
        </w:rPr>
      </w:pPr>
    </w:p>
    <w:p w14:paraId="36EEB48F">
      <w:pPr>
        <w:overflowPunct w:val="0"/>
        <w:spacing w:line="360" w:lineRule="auto"/>
        <w:jc w:val="left"/>
        <w:rPr>
          <w:rFonts w:hint="eastAsia" w:ascii="宋体" w:hAnsi="宋体" w:eastAsia="宋体" w:cs="宋体"/>
          <w:sz w:val="24"/>
          <w:szCs w:val="24"/>
          <w:u w:val="none"/>
        </w:rPr>
      </w:pPr>
      <w:r>
        <w:rPr>
          <w:rFonts w:hint="eastAsia" w:ascii="宋体" w:hAnsi="宋体" w:eastAsia="宋体" w:cs="宋体"/>
          <w:sz w:val="24"/>
          <w:szCs w:val="24"/>
          <w:u w:val="none"/>
        </w:rPr>
        <w:t xml:space="preserve">                              投标供应商：</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（盖章）</w:t>
      </w:r>
    </w:p>
    <w:p w14:paraId="1BF9642E">
      <w:pPr>
        <w:overflowPunct w:val="0"/>
        <w:spacing w:line="360" w:lineRule="auto"/>
        <w:jc w:val="left"/>
        <w:rPr>
          <w:rFonts w:hint="eastAsia" w:ascii="宋体" w:hAnsi="宋体" w:eastAsia="宋体" w:cs="宋体"/>
          <w:sz w:val="24"/>
          <w:szCs w:val="24"/>
          <w:u w:val="none"/>
        </w:rPr>
      </w:pPr>
      <w:r>
        <w:rPr>
          <w:rFonts w:hint="eastAsia" w:ascii="宋体" w:hAnsi="宋体" w:eastAsia="宋体" w:cs="宋体"/>
          <w:sz w:val="24"/>
          <w:szCs w:val="24"/>
          <w:u w:val="none"/>
        </w:rPr>
        <w:t xml:space="preserve">                            </w:t>
      </w:r>
    </w:p>
    <w:p w14:paraId="193B55BF">
      <w:pPr>
        <w:overflowPunct w:val="0"/>
        <w:spacing w:line="360" w:lineRule="auto"/>
        <w:jc w:val="left"/>
        <w:rPr>
          <w:rFonts w:hint="eastAsia" w:ascii="宋体" w:hAnsi="宋体" w:eastAsia="宋体" w:cs="宋体"/>
          <w:sz w:val="24"/>
          <w:szCs w:val="24"/>
          <w:u w:val="none"/>
        </w:rPr>
      </w:pPr>
      <w:r>
        <w:rPr>
          <w:rFonts w:hint="eastAsia" w:ascii="宋体" w:hAnsi="宋体" w:eastAsia="宋体" w:cs="宋体"/>
          <w:sz w:val="24"/>
          <w:szCs w:val="24"/>
          <w:u w:val="none"/>
        </w:rPr>
        <w:t xml:space="preserve">                              日  期：</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日</w:t>
      </w:r>
    </w:p>
    <w:p w14:paraId="44A74E2D">
      <w:pPr>
        <w:overflowPunct w:val="0"/>
        <w:spacing w:line="360" w:lineRule="auto"/>
        <w:jc w:val="left"/>
        <w:rPr>
          <w:rFonts w:hint="eastAsia" w:ascii="宋体" w:hAnsi="宋体" w:eastAsia="宋体" w:cs="宋体"/>
          <w:sz w:val="24"/>
          <w:szCs w:val="24"/>
          <w:u w:val="none"/>
        </w:rPr>
      </w:pPr>
    </w:p>
    <w:p w14:paraId="2C2C97A3">
      <w:pPr>
        <w:adjustRightInd w:val="0"/>
        <w:snapToGrid w:val="0"/>
        <w:spacing w:line="360" w:lineRule="auto"/>
        <w:jc w:val="left"/>
        <w:rPr>
          <w:rFonts w:hint="eastAsia" w:ascii="宋体" w:hAnsi="宋体" w:eastAsia="宋体" w:cs="宋体"/>
          <w:b w:val="0"/>
          <w:bCs/>
          <w:sz w:val="24"/>
          <w:szCs w:val="24"/>
          <w:highlight w:val="none"/>
          <w:u w:val="none"/>
          <w:lang w:eastAsia="zh-CN"/>
        </w:rPr>
      </w:pPr>
      <w:r>
        <w:rPr>
          <w:rFonts w:hint="eastAsia" w:ascii="宋体" w:hAnsi="宋体" w:eastAsia="宋体" w:cs="宋体"/>
          <w:b w:val="0"/>
          <w:bCs/>
          <w:sz w:val="24"/>
          <w:szCs w:val="24"/>
          <w:highlight w:val="none"/>
          <w:u w:val="none"/>
          <w:lang w:eastAsia="zh-CN"/>
        </w:rPr>
        <w:t>附：法定代表人身份证</w:t>
      </w:r>
    </w:p>
    <w:p w14:paraId="17F661A4">
      <w:pPr>
        <w:adjustRightInd w:val="0"/>
        <w:snapToGrid w:val="0"/>
        <w:spacing w:line="360" w:lineRule="auto"/>
        <w:jc w:val="left"/>
        <w:rPr>
          <w:rFonts w:hint="eastAsia" w:ascii="宋体" w:hAnsi="宋体" w:eastAsia="宋体" w:cs="宋体"/>
          <w:b/>
          <w:sz w:val="28"/>
          <w:szCs w:val="28"/>
          <w:highlight w:val="none"/>
          <w:u w:val="none"/>
        </w:rPr>
      </w:pPr>
    </w:p>
    <w:p w14:paraId="7C055588">
      <w:pPr>
        <w:shd w:val="clear" w:color="auto" w:fill="auto"/>
        <w:tabs>
          <w:tab w:val="left" w:pos="210"/>
        </w:tabs>
        <w:spacing w:line="320" w:lineRule="exact"/>
        <w:jc w:val="center"/>
        <w:rPr>
          <w:rFonts w:hint="eastAsia" w:ascii="宋体" w:hAnsi="宋体" w:eastAsia="宋体" w:cs="宋体"/>
          <w:b/>
          <w:sz w:val="28"/>
          <w:szCs w:val="28"/>
          <w:highlight w:val="none"/>
          <w:u w:val="none"/>
        </w:rPr>
      </w:pPr>
      <w:r>
        <w:rPr>
          <w:rFonts w:hint="eastAsia" w:ascii="宋体" w:hAnsi="宋体" w:eastAsia="宋体" w:cs="宋体"/>
          <w:b/>
          <w:sz w:val="21"/>
          <w:szCs w:val="21"/>
          <w:highlight w:val="none"/>
          <w:u w:val="none"/>
        </w:rPr>
        <w:br w:type="page"/>
      </w:r>
      <w:r>
        <w:rPr>
          <w:rFonts w:hint="eastAsia" w:ascii="宋体" w:hAnsi="宋体" w:eastAsia="宋体" w:cs="宋体"/>
          <w:b/>
          <w:sz w:val="21"/>
          <w:szCs w:val="21"/>
          <w:highlight w:val="none"/>
          <w:u w:val="none"/>
          <w:lang w:eastAsia="zh-CN"/>
        </w:rPr>
        <w:t>（二）</w:t>
      </w:r>
      <w:r>
        <w:rPr>
          <w:rFonts w:hint="eastAsia" w:ascii="宋体" w:hAnsi="宋体" w:eastAsia="宋体" w:cs="宋体"/>
          <w:b/>
          <w:sz w:val="24"/>
          <w:szCs w:val="24"/>
          <w:highlight w:val="none"/>
          <w:u w:val="none"/>
        </w:rPr>
        <w:t>法定代表人授权书</w:t>
      </w:r>
    </w:p>
    <w:p w14:paraId="0AF5C470">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u w:val="none"/>
          <w:lang w:eastAsia="zh-CN"/>
        </w:rPr>
      </w:pPr>
    </w:p>
    <w:p w14:paraId="0C816E71">
      <w:pPr>
        <w:widowControl w:val="0"/>
        <w:overflowPunct w:val="0"/>
        <w:adjustRightInd w:val="0"/>
        <w:snapToGrid w:val="0"/>
        <w:spacing w:line="600" w:lineRule="exact"/>
        <w:ind w:left="0" w:leftChars="0" w:firstLine="0" w:firstLineChars="0"/>
        <w:jc w:val="both"/>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华夏城投项目管理有限公司：</w:t>
      </w:r>
    </w:p>
    <w:p w14:paraId="63BC04B6">
      <w:pPr>
        <w:overflowPunct w:val="0"/>
        <w:adjustRightInd w:val="0"/>
        <w:snapToGrid w:val="0"/>
        <w:spacing w:line="600" w:lineRule="exact"/>
        <w:ind w:firstLine="480" w:firstLineChars="200"/>
        <w:rPr>
          <w:rFonts w:hint="eastAsia" w:ascii="宋体" w:hAnsi="宋体" w:eastAsia="宋体" w:cs="宋体"/>
          <w:sz w:val="24"/>
          <w:szCs w:val="24"/>
          <w:u w:val="none"/>
        </w:rPr>
      </w:pPr>
      <w:r>
        <w:rPr>
          <w:rFonts w:hint="eastAsia" w:ascii="宋体" w:hAnsi="宋体" w:eastAsia="宋体" w:cs="宋体"/>
          <w:sz w:val="24"/>
          <w:szCs w:val="24"/>
          <w:u w:val="none"/>
        </w:rPr>
        <w:t>注册于</w:t>
      </w:r>
      <w:r>
        <w:rPr>
          <w:rFonts w:hint="eastAsia" w:ascii="宋体" w:hAnsi="宋体" w:eastAsia="宋体" w:cs="宋体"/>
          <w:sz w:val="24"/>
          <w:szCs w:val="24"/>
          <w:u w:val="single"/>
        </w:rPr>
        <w:t>（工商行政管理局名称）</w:t>
      </w:r>
      <w:r>
        <w:rPr>
          <w:rFonts w:hint="eastAsia" w:ascii="宋体" w:hAnsi="宋体" w:eastAsia="宋体" w:cs="宋体"/>
          <w:sz w:val="24"/>
          <w:szCs w:val="24"/>
          <w:u w:val="none"/>
        </w:rPr>
        <w:t>之</w:t>
      </w:r>
      <w:r>
        <w:rPr>
          <w:rFonts w:hint="eastAsia" w:ascii="宋体" w:hAnsi="宋体" w:eastAsia="宋体" w:cs="宋体"/>
          <w:sz w:val="24"/>
          <w:szCs w:val="24"/>
          <w:u w:val="single"/>
        </w:rPr>
        <w:t>（供应商全称）</w:t>
      </w:r>
      <w:r>
        <w:rPr>
          <w:rFonts w:hint="eastAsia" w:ascii="宋体" w:hAnsi="宋体" w:eastAsia="宋体" w:cs="宋体"/>
          <w:sz w:val="24"/>
          <w:szCs w:val="24"/>
          <w:u w:val="none"/>
        </w:rPr>
        <w:t>法人代表</w:t>
      </w:r>
      <w:r>
        <w:rPr>
          <w:rFonts w:hint="eastAsia" w:ascii="宋体" w:hAnsi="宋体" w:eastAsia="宋体" w:cs="宋体"/>
          <w:sz w:val="24"/>
          <w:szCs w:val="24"/>
          <w:u w:val="single"/>
        </w:rPr>
        <w:t>（姓名、职务）</w:t>
      </w:r>
      <w:r>
        <w:rPr>
          <w:rFonts w:hint="eastAsia" w:ascii="宋体" w:hAnsi="宋体" w:eastAsia="宋体" w:cs="宋体"/>
          <w:sz w:val="24"/>
          <w:szCs w:val="24"/>
          <w:u w:val="none"/>
        </w:rPr>
        <w:t>授权</w:t>
      </w:r>
      <w:r>
        <w:rPr>
          <w:rFonts w:hint="eastAsia" w:ascii="宋体" w:hAnsi="宋体" w:eastAsia="宋体" w:cs="宋体"/>
          <w:sz w:val="24"/>
          <w:szCs w:val="24"/>
          <w:u w:val="single"/>
        </w:rPr>
        <w:t>（被授权人姓名、职务）</w:t>
      </w:r>
      <w:r>
        <w:rPr>
          <w:rFonts w:hint="eastAsia" w:ascii="宋体" w:hAnsi="宋体" w:eastAsia="宋体" w:cs="宋体"/>
          <w:sz w:val="24"/>
          <w:szCs w:val="24"/>
          <w:u w:val="none"/>
        </w:rPr>
        <w:t>为本公司的合法代理人，就本项目</w:t>
      </w:r>
      <w:r>
        <w:rPr>
          <w:rFonts w:hint="eastAsia" w:ascii="宋体" w:hAnsi="宋体" w:eastAsia="宋体" w:cs="宋体"/>
          <w:sz w:val="24"/>
          <w:szCs w:val="24"/>
          <w:u w:val="single"/>
        </w:rPr>
        <w:t xml:space="preserve">   （项目名称）  </w:t>
      </w:r>
      <w:r>
        <w:rPr>
          <w:rFonts w:hint="eastAsia" w:ascii="宋体" w:hAnsi="宋体" w:eastAsia="宋体" w:cs="宋体"/>
          <w:sz w:val="24"/>
          <w:szCs w:val="24"/>
          <w:u w:val="none"/>
        </w:rPr>
        <w:t>的</w:t>
      </w:r>
      <w:r>
        <w:rPr>
          <w:rFonts w:hint="eastAsia" w:ascii="宋体" w:hAnsi="宋体" w:eastAsia="宋体" w:cs="宋体"/>
          <w:sz w:val="24"/>
          <w:szCs w:val="24"/>
          <w:u w:val="none"/>
          <w:lang w:eastAsia="zh-CN"/>
        </w:rPr>
        <w:t>投标</w:t>
      </w:r>
      <w:r>
        <w:rPr>
          <w:rFonts w:hint="eastAsia" w:ascii="宋体" w:hAnsi="宋体" w:eastAsia="宋体" w:cs="宋体"/>
          <w:sz w:val="24"/>
          <w:szCs w:val="24"/>
          <w:u w:val="none"/>
        </w:rPr>
        <w:t>及合同的执行和完成，以本公司的名义处理一切与之有关的事宜。</w:t>
      </w:r>
    </w:p>
    <w:p w14:paraId="3EC20166">
      <w:pPr>
        <w:overflowPunct w:val="0"/>
        <w:adjustRightInd w:val="0"/>
        <w:snapToGrid w:val="0"/>
        <w:spacing w:line="600" w:lineRule="exact"/>
        <w:rPr>
          <w:rFonts w:hint="eastAsia" w:ascii="宋体" w:hAnsi="宋体" w:eastAsia="宋体" w:cs="宋体"/>
          <w:sz w:val="24"/>
          <w:szCs w:val="24"/>
          <w:u w:val="none"/>
        </w:rPr>
      </w:pPr>
      <w:r>
        <w:rPr>
          <w:rFonts w:hint="eastAsia" w:ascii="宋体" w:hAnsi="宋体" w:eastAsia="宋体" w:cs="宋体"/>
          <w:sz w:val="24"/>
          <w:szCs w:val="24"/>
          <w:u w:val="none"/>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签字</w:t>
      </w:r>
      <w:r>
        <w:rPr>
          <w:rFonts w:hint="eastAsia" w:ascii="宋体" w:hAnsi="宋体" w:eastAsia="宋体" w:cs="宋体"/>
          <w:sz w:val="24"/>
          <w:szCs w:val="24"/>
          <w:u w:val="none"/>
          <w:lang w:eastAsia="zh-CN"/>
        </w:rPr>
        <w:t>）</w:t>
      </w:r>
      <w:r>
        <w:rPr>
          <w:rFonts w:hint="eastAsia" w:ascii="宋体" w:hAnsi="宋体" w:eastAsia="宋体" w:cs="宋体"/>
          <w:sz w:val="24"/>
          <w:szCs w:val="24"/>
          <w:u w:val="none"/>
        </w:rPr>
        <w:t>性别：</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年龄：</w:t>
      </w:r>
      <w:r>
        <w:rPr>
          <w:rFonts w:hint="eastAsia" w:ascii="宋体" w:hAnsi="宋体" w:eastAsia="宋体" w:cs="宋体"/>
          <w:sz w:val="24"/>
          <w:szCs w:val="24"/>
          <w:u w:val="single"/>
        </w:rPr>
        <w:t xml:space="preserve">         </w:t>
      </w:r>
    </w:p>
    <w:p w14:paraId="49155691">
      <w:pPr>
        <w:overflowPunct w:val="0"/>
        <w:adjustRightInd w:val="0"/>
        <w:snapToGrid w:val="0"/>
        <w:spacing w:line="600" w:lineRule="exact"/>
        <w:ind w:firstLine="630"/>
        <w:rPr>
          <w:rFonts w:hint="eastAsia" w:ascii="宋体" w:hAnsi="宋体" w:eastAsia="宋体" w:cs="宋体"/>
          <w:sz w:val="24"/>
          <w:szCs w:val="24"/>
          <w:u w:val="none"/>
        </w:rPr>
      </w:pPr>
      <w:r>
        <w:rPr>
          <w:rFonts w:hint="eastAsia" w:ascii="宋体" w:hAnsi="宋体" w:eastAsia="宋体" w:cs="宋体"/>
          <w:sz w:val="24"/>
          <w:szCs w:val="24"/>
          <w:u w:val="none"/>
        </w:rPr>
        <w:t>职    务：</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身份证号码：</w:t>
      </w:r>
      <w:r>
        <w:rPr>
          <w:rFonts w:hint="eastAsia" w:ascii="宋体" w:hAnsi="宋体" w:eastAsia="宋体" w:cs="宋体"/>
          <w:sz w:val="24"/>
          <w:szCs w:val="24"/>
          <w:u w:val="single"/>
        </w:rPr>
        <w:t xml:space="preserve">             </w:t>
      </w:r>
    </w:p>
    <w:p w14:paraId="3789E6E8">
      <w:pPr>
        <w:overflowPunct w:val="0"/>
        <w:adjustRightInd w:val="0"/>
        <w:snapToGrid w:val="0"/>
        <w:spacing w:line="600" w:lineRule="exact"/>
        <w:ind w:firstLine="630"/>
        <w:rPr>
          <w:rFonts w:hint="eastAsia" w:ascii="宋体" w:hAnsi="宋体" w:eastAsia="宋体" w:cs="宋体"/>
          <w:sz w:val="24"/>
          <w:szCs w:val="24"/>
          <w:u w:val="none"/>
        </w:rPr>
      </w:pPr>
      <w:r>
        <w:rPr>
          <w:rFonts w:hint="eastAsia" w:ascii="宋体" w:hAnsi="宋体" w:eastAsia="宋体" w:cs="宋体"/>
          <w:sz w:val="24"/>
          <w:szCs w:val="24"/>
          <w:u w:val="none"/>
        </w:rPr>
        <w:t>通讯地址：</w:t>
      </w:r>
      <w:r>
        <w:rPr>
          <w:rFonts w:hint="eastAsia" w:ascii="宋体" w:hAnsi="宋体" w:eastAsia="宋体" w:cs="宋体"/>
          <w:sz w:val="24"/>
          <w:szCs w:val="24"/>
          <w:u w:val="single"/>
        </w:rPr>
        <w:t xml:space="preserve">                                      </w:t>
      </w:r>
    </w:p>
    <w:p w14:paraId="1A5752A8">
      <w:pPr>
        <w:overflowPunct w:val="0"/>
        <w:adjustRightInd w:val="0"/>
        <w:snapToGrid w:val="0"/>
        <w:spacing w:line="600" w:lineRule="exact"/>
        <w:ind w:firstLine="630"/>
        <w:rPr>
          <w:rFonts w:hint="eastAsia" w:ascii="宋体" w:hAnsi="宋体" w:eastAsia="宋体" w:cs="宋体"/>
          <w:sz w:val="24"/>
          <w:szCs w:val="24"/>
          <w:u w:val="none"/>
        </w:rPr>
      </w:pPr>
      <w:r>
        <w:rPr>
          <w:rFonts w:hint="eastAsia" w:ascii="宋体" w:hAnsi="宋体" w:eastAsia="宋体" w:cs="宋体"/>
          <w:sz w:val="24"/>
          <w:szCs w:val="24"/>
          <w:u w:val="none"/>
        </w:rPr>
        <w:t>邮政编码：</w:t>
      </w:r>
      <w:r>
        <w:rPr>
          <w:rFonts w:hint="eastAsia" w:ascii="宋体" w:hAnsi="宋体" w:eastAsia="宋体" w:cs="宋体"/>
          <w:sz w:val="24"/>
          <w:szCs w:val="24"/>
          <w:u w:val="single"/>
        </w:rPr>
        <w:t xml:space="preserve">                                      </w:t>
      </w:r>
    </w:p>
    <w:p w14:paraId="60D818A6">
      <w:pPr>
        <w:overflowPunct w:val="0"/>
        <w:adjustRightInd w:val="0"/>
        <w:snapToGrid w:val="0"/>
        <w:spacing w:line="600" w:lineRule="exact"/>
        <w:ind w:firstLine="630"/>
        <w:rPr>
          <w:rFonts w:hint="eastAsia" w:ascii="宋体" w:hAnsi="宋体" w:eastAsia="宋体" w:cs="宋体"/>
          <w:sz w:val="24"/>
          <w:szCs w:val="24"/>
          <w:u w:val="none"/>
        </w:rPr>
      </w:pPr>
      <w:r>
        <w:rPr>
          <w:rFonts w:hint="eastAsia" w:ascii="宋体" w:hAnsi="宋体" w:eastAsia="宋体" w:cs="宋体"/>
          <w:sz w:val="24"/>
          <w:szCs w:val="24"/>
          <w:u w:val="none"/>
        </w:rPr>
        <w:t>电    话：</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 xml:space="preserve"> 电传：</w:t>
      </w:r>
      <w:r>
        <w:rPr>
          <w:rFonts w:hint="eastAsia" w:ascii="宋体" w:hAnsi="宋体" w:eastAsia="宋体" w:cs="宋体"/>
          <w:sz w:val="24"/>
          <w:szCs w:val="24"/>
          <w:u w:val="single"/>
        </w:rPr>
        <w:t xml:space="preserve">           </w:t>
      </w:r>
    </w:p>
    <w:p w14:paraId="3198AE72">
      <w:pPr>
        <w:overflowPunct w:val="0"/>
        <w:adjustRightInd w:val="0"/>
        <w:snapToGrid w:val="0"/>
        <w:spacing w:line="600" w:lineRule="exact"/>
        <w:ind w:firstLine="630"/>
        <w:rPr>
          <w:rFonts w:hint="eastAsia" w:ascii="宋体" w:hAnsi="宋体" w:eastAsia="宋体" w:cs="宋体"/>
          <w:sz w:val="24"/>
          <w:szCs w:val="24"/>
          <w:u w:val="none"/>
        </w:rPr>
      </w:pPr>
      <w:r>
        <w:rPr>
          <w:rFonts w:hint="eastAsia" w:ascii="宋体" w:hAnsi="宋体" w:eastAsia="宋体" w:cs="宋体"/>
          <w:sz w:val="24"/>
          <w:szCs w:val="24"/>
          <w:u w:val="none"/>
        </w:rPr>
        <w:t>法定代表人/授权代表身份证复印件</w:t>
      </w:r>
    </w:p>
    <w:tbl>
      <w:tblPr>
        <w:tblStyle w:val="15"/>
        <w:tblW w:w="8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59"/>
        <w:gridCol w:w="4140"/>
      </w:tblGrid>
      <w:tr w14:paraId="377A7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1" w:hRule="atLeast"/>
          <w:jc w:val="center"/>
        </w:trPr>
        <w:tc>
          <w:tcPr>
            <w:tcW w:w="4259" w:type="dxa"/>
            <w:noWrap w:val="0"/>
            <w:vAlign w:val="center"/>
          </w:tcPr>
          <w:p w14:paraId="1FCC81F8">
            <w:pPr>
              <w:overflowPunct w:val="0"/>
              <w:adjustRightInd w:val="0"/>
              <w:snapToGrid w:val="0"/>
              <w:spacing w:line="6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法定代表人身份证</w:t>
            </w:r>
            <w:r>
              <w:rPr>
                <w:rFonts w:hint="eastAsia" w:ascii="宋体" w:hAnsi="宋体" w:eastAsia="宋体" w:cs="宋体"/>
                <w:sz w:val="24"/>
                <w:szCs w:val="24"/>
                <w:u w:val="none"/>
                <w:lang w:eastAsia="zh-CN"/>
              </w:rPr>
              <w:t>正面</w:t>
            </w:r>
            <w:r>
              <w:rPr>
                <w:rFonts w:hint="eastAsia" w:ascii="宋体" w:hAnsi="宋体" w:eastAsia="宋体" w:cs="宋体"/>
                <w:sz w:val="24"/>
                <w:szCs w:val="24"/>
                <w:u w:val="none"/>
              </w:rPr>
              <w:t>复印件</w:t>
            </w:r>
          </w:p>
        </w:tc>
        <w:tc>
          <w:tcPr>
            <w:tcW w:w="4140" w:type="dxa"/>
            <w:noWrap w:val="0"/>
            <w:vAlign w:val="center"/>
          </w:tcPr>
          <w:p w14:paraId="570E4116">
            <w:pPr>
              <w:overflowPunct w:val="0"/>
              <w:adjustRightInd w:val="0"/>
              <w:snapToGrid w:val="0"/>
              <w:spacing w:line="6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授权代表身份证</w:t>
            </w:r>
            <w:r>
              <w:rPr>
                <w:rFonts w:hint="eastAsia" w:ascii="宋体" w:hAnsi="宋体" w:eastAsia="宋体" w:cs="宋体"/>
                <w:sz w:val="24"/>
                <w:szCs w:val="24"/>
                <w:u w:val="none"/>
                <w:lang w:eastAsia="zh-CN"/>
              </w:rPr>
              <w:t>正面</w:t>
            </w:r>
            <w:r>
              <w:rPr>
                <w:rFonts w:hint="eastAsia" w:ascii="宋体" w:hAnsi="宋体" w:eastAsia="宋体" w:cs="宋体"/>
                <w:sz w:val="24"/>
                <w:szCs w:val="24"/>
                <w:u w:val="none"/>
              </w:rPr>
              <w:t>复印件</w:t>
            </w:r>
          </w:p>
        </w:tc>
      </w:tr>
      <w:tr w14:paraId="54FD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7" w:hRule="atLeast"/>
          <w:jc w:val="center"/>
        </w:trPr>
        <w:tc>
          <w:tcPr>
            <w:tcW w:w="4259" w:type="dxa"/>
            <w:noWrap w:val="0"/>
            <w:vAlign w:val="center"/>
          </w:tcPr>
          <w:p w14:paraId="74843905">
            <w:pPr>
              <w:overflowPunct w:val="0"/>
              <w:adjustRightInd w:val="0"/>
              <w:snapToGrid w:val="0"/>
              <w:spacing w:line="6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法定代表人身份证</w:t>
            </w:r>
            <w:r>
              <w:rPr>
                <w:rFonts w:hint="eastAsia" w:ascii="宋体" w:hAnsi="宋体" w:eastAsia="宋体" w:cs="宋体"/>
                <w:sz w:val="24"/>
                <w:szCs w:val="24"/>
                <w:u w:val="none"/>
                <w:lang w:eastAsia="zh-CN"/>
              </w:rPr>
              <w:t>反面</w:t>
            </w:r>
            <w:r>
              <w:rPr>
                <w:rFonts w:hint="eastAsia" w:ascii="宋体" w:hAnsi="宋体" w:eastAsia="宋体" w:cs="宋体"/>
                <w:sz w:val="24"/>
                <w:szCs w:val="24"/>
                <w:u w:val="none"/>
              </w:rPr>
              <w:t>复印件</w:t>
            </w:r>
          </w:p>
        </w:tc>
        <w:tc>
          <w:tcPr>
            <w:tcW w:w="4140" w:type="dxa"/>
            <w:noWrap w:val="0"/>
            <w:vAlign w:val="center"/>
          </w:tcPr>
          <w:p w14:paraId="17220AD3">
            <w:pPr>
              <w:overflowPunct w:val="0"/>
              <w:adjustRightInd w:val="0"/>
              <w:snapToGrid w:val="0"/>
              <w:spacing w:line="600" w:lineRule="exact"/>
              <w:jc w:val="center"/>
              <w:rPr>
                <w:rFonts w:hint="eastAsia" w:ascii="宋体" w:hAnsi="宋体" w:eastAsia="宋体" w:cs="宋体"/>
                <w:sz w:val="24"/>
                <w:szCs w:val="24"/>
                <w:u w:val="none"/>
              </w:rPr>
            </w:pPr>
            <w:r>
              <w:rPr>
                <w:rFonts w:hint="eastAsia" w:ascii="宋体" w:hAnsi="宋体" w:eastAsia="宋体" w:cs="宋体"/>
                <w:sz w:val="24"/>
                <w:szCs w:val="24"/>
                <w:u w:val="none"/>
              </w:rPr>
              <w:t>授权代表身份证</w:t>
            </w:r>
            <w:r>
              <w:rPr>
                <w:rFonts w:hint="eastAsia" w:ascii="宋体" w:hAnsi="宋体" w:eastAsia="宋体" w:cs="宋体"/>
                <w:sz w:val="24"/>
                <w:szCs w:val="24"/>
                <w:u w:val="none"/>
                <w:lang w:val="en-US" w:eastAsia="zh-CN"/>
              </w:rPr>
              <w:t>反</w:t>
            </w:r>
            <w:r>
              <w:rPr>
                <w:rFonts w:hint="eastAsia" w:ascii="宋体" w:hAnsi="宋体" w:eastAsia="宋体" w:cs="宋体"/>
                <w:sz w:val="24"/>
                <w:szCs w:val="24"/>
                <w:u w:val="none"/>
                <w:lang w:eastAsia="zh-CN"/>
              </w:rPr>
              <w:t>面</w:t>
            </w:r>
            <w:r>
              <w:rPr>
                <w:rFonts w:hint="eastAsia" w:ascii="宋体" w:hAnsi="宋体" w:eastAsia="宋体" w:cs="宋体"/>
                <w:sz w:val="24"/>
                <w:szCs w:val="24"/>
                <w:u w:val="none"/>
              </w:rPr>
              <w:t>复印件</w:t>
            </w:r>
          </w:p>
        </w:tc>
      </w:tr>
    </w:tbl>
    <w:p w14:paraId="42218370">
      <w:pPr>
        <w:overflowPunct w:val="0"/>
        <w:adjustRightInd w:val="0"/>
        <w:snapToGrid w:val="0"/>
        <w:spacing w:line="600" w:lineRule="exact"/>
        <w:ind w:firstLine="630"/>
        <w:rPr>
          <w:rFonts w:hint="eastAsia" w:ascii="宋体" w:hAnsi="宋体" w:eastAsia="宋体" w:cs="宋体"/>
          <w:sz w:val="24"/>
          <w:szCs w:val="24"/>
          <w:u w:val="none"/>
        </w:rPr>
      </w:pPr>
      <w:r>
        <w:rPr>
          <w:rFonts w:hint="eastAsia" w:ascii="宋体" w:hAnsi="宋体" w:eastAsia="宋体" w:cs="宋体"/>
          <w:sz w:val="24"/>
          <w:szCs w:val="24"/>
          <w:u w:val="none"/>
        </w:rPr>
        <w:t>投标供应商（公章）：             法定代表人（签</w:t>
      </w:r>
      <w:r>
        <w:rPr>
          <w:rFonts w:hint="eastAsia" w:ascii="宋体" w:hAnsi="宋体" w:eastAsia="宋体" w:cs="宋体"/>
          <w:sz w:val="24"/>
          <w:szCs w:val="24"/>
          <w:u w:val="none"/>
          <w:lang w:eastAsia="zh-CN"/>
        </w:rPr>
        <w:t>字或盖章</w:t>
      </w:r>
      <w:r>
        <w:rPr>
          <w:rFonts w:hint="eastAsia" w:ascii="宋体" w:hAnsi="宋体" w:eastAsia="宋体" w:cs="宋体"/>
          <w:sz w:val="24"/>
          <w:szCs w:val="24"/>
          <w:u w:val="none"/>
        </w:rPr>
        <w:t>）：</w:t>
      </w:r>
    </w:p>
    <w:p w14:paraId="1B92E38E">
      <w:pPr>
        <w:overflowPunct w:val="0"/>
        <w:adjustRightInd w:val="0"/>
        <w:snapToGrid w:val="0"/>
        <w:spacing w:line="600" w:lineRule="exact"/>
        <w:ind w:firstLine="960" w:firstLineChars="400"/>
        <w:rPr>
          <w:rFonts w:hint="eastAsia" w:ascii="宋体" w:hAnsi="宋体" w:eastAsia="宋体" w:cs="宋体"/>
          <w:sz w:val="24"/>
          <w:szCs w:val="24"/>
          <w:u w:val="none"/>
        </w:rPr>
      </w:pPr>
      <w:r>
        <w:rPr>
          <w:rFonts w:hint="eastAsia" w:ascii="宋体" w:hAnsi="宋体" w:eastAsia="宋体" w:cs="宋体"/>
          <w:sz w:val="24"/>
          <w:szCs w:val="24"/>
          <w:u w:val="none"/>
        </w:rPr>
        <w:t>（要求：本授权有效期为自</w:t>
      </w:r>
      <w:r>
        <w:rPr>
          <w:rFonts w:hint="eastAsia" w:ascii="宋体" w:hAnsi="宋体" w:eastAsia="宋体" w:cs="宋体"/>
          <w:sz w:val="24"/>
          <w:szCs w:val="24"/>
          <w:u w:val="none"/>
          <w:lang w:eastAsia="zh-CN"/>
        </w:rPr>
        <w:t>开标</w:t>
      </w:r>
      <w:r>
        <w:rPr>
          <w:rFonts w:hint="eastAsia" w:ascii="宋体" w:hAnsi="宋体" w:eastAsia="宋体" w:cs="宋体"/>
          <w:sz w:val="24"/>
          <w:szCs w:val="24"/>
          <w:u w:val="none"/>
        </w:rPr>
        <w:t>之日起不少于90天）</w:t>
      </w:r>
    </w:p>
    <w:p w14:paraId="581BCB3F">
      <w:pPr>
        <w:overflowPunct w:val="0"/>
        <w:adjustRightInd w:val="0"/>
        <w:snapToGrid w:val="0"/>
        <w:spacing w:line="600" w:lineRule="exact"/>
        <w:ind w:firstLine="630"/>
        <w:rPr>
          <w:rFonts w:hint="eastAsia" w:ascii="宋体" w:hAnsi="宋体" w:eastAsia="宋体" w:cs="宋体"/>
          <w:sz w:val="24"/>
          <w:szCs w:val="24"/>
          <w:u w:val="none"/>
        </w:rPr>
      </w:pPr>
      <w:r>
        <w:rPr>
          <w:rFonts w:hint="eastAsia" w:ascii="宋体" w:hAnsi="宋体" w:eastAsia="宋体" w:cs="宋体"/>
          <w:sz w:val="24"/>
          <w:szCs w:val="24"/>
          <w:u w:val="non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日至</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年</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月</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日</w:t>
      </w:r>
    </w:p>
    <w:p w14:paraId="6577680D">
      <w:pPr>
        <w:keepNext w:val="0"/>
        <w:keepLines w:val="0"/>
        <w:pageBreakBefore w:val="0"/>
        <w:widowControl/>
        <w:numPr>
          <w:ilvl w:val="0"/>
          <w:numId w:val="0"/>
        </w:numPr>
        <w:kinsoku/>
        <w:wordWrap/>
        <w:overflowPunct/>
        <w:topLinePunct w:val="0"/>
        <w:autoSpaceDE/>
        <w:autoSpaceDN/>
        <w:bidi w:val="0"/>
        <w:adjustRightInd w:val="0"/>
        <w:snapToGrid w:val="0"/>
        <w:spacing w:after="0" w:line="288" w:lineRule="auto"/>
        <w:jc w:val="both"/>
        <w:textAlignment w:val="auto"/>
        <w:rPr>
          <w:rFonts w:hint="eastAsia" w:ascii="宋体" w:hAnsi="宋体" w:eastAsia="宋体" w:cs="宋体"/>
          <w:sz w:val="21"/>
          <w:szCs w:val="21"/>
          <w:highlight w:val="none"/>
          <w:u w:val="none"/>
          <w:lang w:eastAsia="zh-CN"/>
        </w:rPr>
      </w:pPr>
    </w:p>
    <w:p w14:paraId="2733A9EB">
      <w:pPr>
        <w:shd w:val="clear" w:color="auto" w:fill="auto"/>
        <w:tabs>
          <w:tab w:val="left" w:pos="210"/>
        </w:tabs>
        <w:spacing w:line="320" w:lineRule="exact"/>
        <w:jc w:val="center"/>
        <w:rPr>
          <w:rFonts w:hint="eastAsia" w:ascii="宋体" w:hAnsi="宋体" w:eastAsia="宋体" w:cs="宋体"/>
          <w:b/>
          <w:bCs/>
          <w:sz w:val="21"/>
          <w:szCs w:val="21"/>
          <w:highlight w:val="none"/>
          <w:u w:val="none"/>
          <w:lang w:val="en-US" w:eastAsia="zh-CN"/>
        </w:rPr>
      </w:pPr>
    </w:p>
    <w:p w14:paraId="1060ED56">
      <w:pPr>
        <w:shd w:val="clear" w:color="auto" w:fill="auto"/>
        <w:tabs>
          <w:tab w:val="left" w:pos="210"/>
        </w:tabs>
        <w:spacing w:line="320" w:lineRule="exact"/>
        <w:jc w:val="both"/>
        <w:rPr>
          <w:rFonts w:hint="eastAsia" w:ascii="宋体" w:hAnsi="宋体" w:eastAsia="宋体" w:cs="宋体"/>
          <w:b w:val="0"/>
          <w:bCs w:val="0"/>
          <w:sz w:val="21"/>
          <w:szCs w:val="21"/>
          <w:highlight w:val="none"/>
          <w:u w:val="none"/>
          <w:lang w:val="en-US" w:eastAsia="zh-CN"/>
        </w:rPr>
      </w:pPr>
      <w:r>
        <w:rPr>
          <w:rFonts w:hint="eastAsia" w:ascii="宋体" w:hAnsi="宋体" w:eastAsia="宋体" w:cs="宋体"/>
          <w:b w:val="0"/>
          <w:bCs w:val="0"/>
          <w:sz w:val="21"/>
          <w:szCs w:val="21"/>
          <w:highlight w:val="none"/>
          <w:u w:val="none"/>
          <w:lang w:val="en-US" w:eastAsia="zh-CN"/>
        </w:rPr>
        <w:t>附：被授权人社保缴纳凭证</w:t>
      </w:r>
    </w:p>
    <w:p w14:paraId="7623A3BC">
      <w:pPr>
        <w:shd w:val="clear" w:color="auto" w:fill="auto"/>
        <w:tabs>
          <w:tab w:val="left" w:pos="210"/>
        </w:tabs>
        <w:spacing w:line="320" w:lineRule="exact"/>
        <w:jc w:val="both"/>
        <w:rPr>
          <w:rFonts w:hint="eastAsia" w:ascii="宋体" w:hAnsi="宋体" w:eastAsia="宋体" w:cs="宋体"/>
          <w:b/>
          <w:bCs/>
          <w:sz w:val="21"/>
          <w:szCs w:val="21"/>
          <w:highlight w:val="none"/>
          <w:u w:val="none"/>
          <w:lang w:val="en-US" w:eastAsia="zh-CN"/>
        </w:rPr>
      </w:pPr>
    </w:p>
    <w:p w14:paraId="4A4EE2CF">
      <w:pPr>
        <w:shd w:val="clear" w:color="auto" w:fill="auto"/>
        <w:tabs>
          <w:tab w:val="left" w:pos="210"/>
        </w:tabs>
        <w:spacing w:line="320" w:lineRule="exact"/>
        <w:jc w:val="center"/>
        <w:rPr>
          <w:rFonts w:hint="eastAsia"/>
        </w:rPr>
      </w:pPr>
      <w:r>
        <w:rPr>
          <w:rFonts w:hint="eastAsia" w:ascii="宋体" w:hAnsi="宋体" w:eastAsia="宋体" w:cs="宋体"/>
          <w:b/>
          <w:bCs/>
          <w:sz w:val="21"/>
          <w:szCs w:val="21"/>
          <w:highlight w:val="none"/>
          <w:u w:val="none"/>
          <w:lang w:val="en-US" w:eastAsia="zh-CN"/>
        </w:rPr>
        <w:t>注：法定代表人参与磋商时可不提供</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西文正文">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77E59A"/>
    <w:multiLevelType w:val="multilevel"/>
    <w:tmpl w:val="9A77E59A"/>
    <w:lvl w:ilvl="0" w:tentative="0">
      <w:start w:val="1"/>
      <w:numFmt w:val="decimal"/>
      <w:suff w:val="space"/>
      <w:lvlText w:val="%1."/>
      <w:lvlJc w:val="left"/>
      <w:pPr>
        <w:tabs>
          <w:tab w:val="left" w:pos="0"/>
        </w:tabs>
        <w:ind w:left="432" w:hanging="432"/>
      </w:pPr>
      <w:rPr>
        <w:rFonts w:hint="default" w:ascii="Times New Roman" w:hAnsi="Times New Roman" w:cs="Times New Roman"/>
        <w:b/>
        <w:bCs/>
        <w:sz w:val="28"/>
        <w:szCs w:val="28"/>
      </w:rPr>
    </w:lvl>
    <w:lvl w:ilvl="1" w:tentative="0">
      <w:start w:val="1"/>
      <w:numFmt w:val="decimal"/>
      <w:suff w:val="space"/>
      <w:lvlText w:val="%1.%2."/>
      <w:lvlJc w:val="left"/>
      <w:pPr>
        <w:tabs>
          <w:tab w:val="left" w:pos="420"/>
        </w:tabs>
        <w:ind w:left="575" w:hanging="575"/>
      </w:pPr>
      <w:rPr>
        <w:rFonts w:hint="default" w:ascii="Times New Roman" w:hAnsi="Times New Roman" w:cs="Times New Roman"/>
        <w:sz w:val="28"/>
        <w:szCs w:val="28"/>
      </w:rPr>
    </w:lvl>
    <w:lvl w:ilvl="2" w:tentative="0">
      <w:start w:val="1"/>
      <w:numFmt w:val="decimal"/>
      <w:suff w:val="space"/>
      <w:lvlText w:val="%1.%2.%3."/>
      <w:lvlJc w:val="left"/>
      <w:pPr>
        <w:tabs>
          <w:tab w:val="left" w:pos="567"/>
        </w:tabs>
        <w:ind w:left="0" w:firstLine="567"/>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9C3A7D61"/>
    <w:multiLevelType w:val="multilevel"/>
    <w:tmpl w:val="9C3A7D61"/>
    <w:lvl w:ilvl="0" w:tentative="0">
      <w:start w:val="1"/>
      <w:numFmt w:val="chineseCounting"/>
      <w:pStyle w:val="2"/>
      <w:lvlText w:val="%1、"/>
      <w:lvlJc w:val="left"/>
      <w:pPr>
        <w:tabs>
          <w:tab w:val="left" w:pos="420"/>
        </w:tabs>
        <w:ind w:left="720" w:hanging="720"/>
      </w:pPr>
      <w:rPr>
        <w:rFonts w:hint="eastAsia" w:ascii="宋体" w:hAnsi="宋体" w:eastAsia="宋体" w:cs="宋体"/>
      </w:rPr>
    </w:lvl>
    <w:lvl w:ilvl="1" w:tentative="0">
      <w:start w:val="1"/>
      <w:numFmt w:val="chineseCounting"/>
      <w:pStyle w:val="3"/>
      <w:suff w:val="nothing"/>
      <w:lvlText w:val="（%2）"/>
      <w:lvlJc w:val="left"/>
      <w:pPr>
        <w:tabs>
          <w:tab w:val="left" w:pos="420"/>
        </w:tabs>
        <w:ind w:left="720" w:hanging="720"/>
      </w:pPr>
      <w:rPr>
        <w:rFonts w:hint="eastAsia" w:ascii="宋体" w:hAnsi="宋体" w:eastAsia="宋体" w:cs="宋体"/>
      </w:rPr>
    </w:lvl>
    <w:lvl w:ilvl="2" w:tentative="0">
      <w:start w:val="1"/>
      <w:numFmt w:val="decimal"/>
      <w:pStyle w:val="4"/>
      <w:suff w:val="nothing"/>
      <w:lvlText w:val="%3、"/>
      <w:lvlJc w:val="left"/>
      <w:pPr>
        <w:tabs>
          <w:tab w:val="left" w:pos="0"/>
        </w:tabs>
        <w:ind w:left="420" w:firstLine="419"/>
      </w:pPr>
      <w:rPr>
        <w:rFonts w:hint="eastAsia" w:ascii="宋体" w:hAnsi="宋体" w:eastAsia="宋体" w:cs="宋体"/>
      </w:rPr>
    </w:lvl>
    <w:lvl w:ilvl="3" w:tentative="0">
      <w:start w:val="1"/>
      <w:numFmt w:val="decimal"/>
      <w:pStyle w:val="5"/>
      <w:suff w:val="nothing"/>
      <w:lvlText w:val="%3.%4 "/>
      <w:lvlJc w:val="left"/>
      <w:pPr>
        <w:tabs>
          <w:tab w:val="left" w:pos="0"/>
        </w:tabs>
        <w:ind w:left="420" w:firstLine="419"/>
      </w:pPr>
      <w:rPr>
        <w:rFonts w:hint="eastAsia" w:ascii="宋体" w:hAnsi="宋体" w:eastAsia="宋体" w:cs="宋体"/>
      </w:rPr>
    </w:lvl>
    <w:lvl w:ilvl="4" w:tentative="0">
      <w:start w:val="1"/>
      <w:numFmt w:val="decimal"/>
      <w:pStyle w:val="6"/>
      <w:suff w:val="space"/>
      <w:lvlText w:val="%3.%4.%5"/>
      <w:lvlJc w:val="left"/>
      <w:pPr>
        <w:tabs>
          <w:tab w:val="left" w:pos="420"/>
        </w:tabs>
        <w:ind w:left="720" w:firstLine="119"/>
      </w:pPr>
      <w:rPr>
        <w:rFonts w:hint="eastAsia" w:ascii="宋体" w:hAnsi="宋体" w:eastAsia="宋体" w:cs="宋体"/>
      </w:rPr>
    </w:lvl>
    <w:lvl w:ilvl="5" w:tentative="0">
      <w:start w:val="1"/>
      <w:numFmt w:val="decimal"/>
      <w:pStyle w:val="7"/>
      <w:suff w:val="nothing"/>
      <w:lvlText w:val="（%6）"/>
      <w:lvlJc w:val="left"/>
      <w:pPr>
        <w:tabs>
          <w:tab w:val="left" w:pos="420"/>
        </w:tabs>
        <w:ind w:left="720" w:firstLine="119"/>
      </w:pPr>
      <w:rPr>
        <w:rFonts w:hint="eastAsia" w:ascii="宋体" w:hAnsi="宋体" w:eastAsia="宋体" w:cs="宋体"/>
      </w:rPr>
    </w:lvl>
    <w:lvl w:ilvl="6" w:tentative="0">
      <w:start w:val="1"/>
      <w:numFmt w:val="decimalEnclosedCircleChinese"/>
      <w:pStyle w:val="8"/>
      <w:suff w:val="nothing"/>
      <w:lvlText w:val="%7 "/>
      <w:lvlJc w:val="left"/>
      <w:pPr>
        <w:tabs>
          <w:tab w:val="left" w:pos="420"/>
        </w:tabs>
        <w:ind w:left="3673" w:hanging="2834"/>
      </w:pPr>
      <w:rPr>
        <w:rFonts w:hint="eastAsia" w:ascii="宋体" w:hAnsi="宋体" w:eastAsia="宋体" w:cs="宋体"/>
      </w:rPr>
    </w:lvl>
    <w:lvl w:ilvl="7" w:tentative="0">
      <w:start w:val="1"/>
      <w:numFmt w:val="none"/>
      <w:lvlText w:val=""/>
      <w:lvlJc w:val="left"/>
      <w:pPr>
        <w:tabs>
          <w:tab w:val="left" w:pos="420"/>
        </w:tabs>
        <w:ind w:left="4218" w:hanging="1418"/>
      </w:pPr>
      <w:rPr>
        <w:rFonts w:hint="eastAsia" w:ascii="宋体" w:hAnsi="宋体" w:eastAsia="宋体" w:cs="宋体"/>
      </w:rPr>
    </w:lvl>
    <w:lvl w:ilvl="8" w:tentative="0">
      <w:start w:val="1"/>
      <w:numFmt w:val="none"/>
      <w:lvlText w:val=""/>
      <w:lvlJc w:val="left"/>
      <w:pPr>
        <w:ind w:left="4648" w:hanging="1448"/>
      </w:pPr>
      <w:rPr>
        <w:rFonts w:hint="eastAsia" w:ascii="宋体" w:hAnsi="宋体" w:eastAsia="宋体" w:cs="宋体"/>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7607E"/>
    <w:rsid w:val="04B3739D"/>
    <w:rsid w:val="0B4C489D"/>
    <w:rsid w:val="0CF703FF"/>
    <w:rsid w:val="0D66168E"/>
    <w:rsid w:val="15393DD1"/>
    <w:rsid w:val="16560BB2"/>
    <w:rsid w:val="17414D1E"/>
    <w:rsid w:val="1CDD56BA"/>
    <w:rsid w:val="24A870A0"/>
    <w:rsid w:val="2CA2447F"/>
    <w:rsid w:val="2FB2152F"/>
    <w:rsid w:val="3390372F"/>
    <w:rsid w:val="34DC6C1E"/>
    <w:rsid w:val="357A0558"/>
    <w:rsid w:val="3E8D432B"/>
    <w:rsid w:val="432C4745"/>
    <w:rsid w:val="45C66607"/>
    <w:rsid w:val="466C1E9E"/>
    <w:rsid w:val="46782841"/>
    <w:rsid w:val="48462E5D"/>
    <w:rsid w:val="4A0D137A"/>
    <w:rsid w:val="4C6A5D11"/>
    <w:rsid w:val="4C70631A"/>
    <w:rsid w:val="515F411E"/>
    <w:rsid w:val="55932B7D"/>
    <w:rsid w:val="5B276899"/>
    <w:rsid w:val="635C4D21"/>
    <w:rsid w:val="66C023A3"/>
    <w:rsid w:val="67E94244"/>
    <w:rsid w:val="69CA020E"/>
    <w:rsid w:val="6A226815"/>
    <w:rsid w:val="70E83C89"/>
    <w:rsid w:val="71E56ACF"/>
    <w:rsid w:val="740B6AC8"/>
    <w:rsid w:val="782A2DB5"/>
    <w:rsid w:val="7F4F4D6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8"/>
      <w:szCs w:val="24"/>
      <w:u w:val="single"/>
      <w:lang w:val="en-US" w:eastAsia="zh-CN" w:bidi="ar-SA"/>
    </w:rPr>
  </w:style>
  <w:style w:type="paragraph" w:styleId="2">
    <w:name w:val="heading 1"/>
    <w:basedOn w:val="1"/>
    <w:next w:val="1"/>
    <w:qFormat/>
    <w:uiPriority w:val="0"/>
    <w:pPr>
      <w:keepNext/>
      <w:keepLines/>
      <w:numPr>
        <w:ilvl w:val="0"/>
        <w:numId w:val="1"/>
      </w:numPr>
      <w:spacing w:beforeLines="0" w:beforeAutospacing="0" w:afterLines="0" w:afterAutospacing="0" w:line="360" w:lineRule="auto"/>
      <w:ind w:left="720" w:hanging="720"/>
      <w:jc w:val="center"/>
      <w:outlineLvl w:val="0"/>
    </w:pPr>
    <w:rPr>
      <w:rFonts w:ascii="+西文正文" w:hAnsi="+西文正文" w:cs="Times New Roman"/>
      <w:b/>
      <w:kern w:val="44"/>
      <w:sz w:val="36"/>
    </w:rPr>
  </w:style>
  <w:style w:type="paragraph" w:styleId="3">
    <w:name w:val="heading 2"/>
    <w:basedOn w:val="1"/>
    <w:next w:val="1"/>
    <w:link w:val="17"/>
    <w:unhideWhenUsed/>
    <w:qFormat/>
    <w:uiPriority w:val="0"/>
    <w:pPr>
      <w:keepNext/>
      <w:keepLines/>
      <w:widowControl/>
      <w:numPr>
        <w:ilvl w:val="1"/>
        <w:numId w:val="1"/>
      </w:numPr>
      <w:tabs>
        <w:tab w:val="left" w:pos="3780"/>
        <w:tab w:val="clear" w:pos="420"/>
      </w:tabs>
      <w:spacing w:before="260" w:beforeLines="0" w:after="260" w:afterLines="0" w:line="413" w:lineRule="auto"/>
      <w:ind w:left="720" w:hanging="720"/>
      <w:jc w:val="center"/>
      <w:outlineLvl w:val="1"/>
    </w:pPr>
    <w:rPr>
      <w:rFonts w:ascii="宋体" w:hAnsi="宋体" w:eastAsia="宋体" w:cs="Times New Roman"/>
      <w:b/>
      <w:bCs/>
      <w:kern w:val="0"/>
      <w:sz w:val="28"/>
      <w:szCs w:val="32"/>
    </w:rPr>
  </w:style>
  <w:style w:type="paragraph" w:styleId="4">
    <w:name w:val="heading 3"/>
    <w:basedOn w:val="1"/>
    <w:next w:val="1"/>
    <w:unhideWhenUsed/>
    <w:qFormat/>
    <w:uiPriority w:val="0"/>
    <w:pPr>
      <w:keepNext/>
      <w:keepLines/>
      <w:numPr>
        <w:ilvl w:val="2"/>
        <w:numId w:val="1"/>
      </w:numPr>
      <w:spacing w:line="360" w:lineRule="auto"/>
      <w:ind w:left="420" w:leftChars="0" w:firstLine="419" w:firstLineChars="0"/>
      <w:jc w:val="center"/>
      <w:outlineLvl w:val="2"/>
    </w:pPr>
    <w:rPr>
      <w:rFonts w:ascii="Times New Roman" w:hAnsi="Times New Roman" w:eastAsia="宋体" w:cs="Times New Roman"/>
      <w:b/>
      <w:bCs/>
      <w:sz w:val="24"/>
      <w:szCs w:val="32"/>
    </w:rPr>
  </w:style>
  <w:style w:type="paragraph" w:styleId="5">
    <w:name w:val="heading 4"/>
    <w:basedOn w:val="1"/>
    <w:next w:val="1"/>
    <w:link w:val="18"/>
    <w:unhideWhenUsed/>
    <w:qFormat/>
    <w:uiPriority w:val="0"/>
    <w:pPr>
      <w:keepNext/>
      <w:keepLines/>
      <w:widowControl/>
      <w:numPr>
        <w:ilvl w:val="3"/>
        <w:numId w:val="1"/>
      </w:numPr>
      <w:spacing w:before="280" w:beforeLines="0" w:after="290" w:afterLines="0" w:line="372" w:lineRule="auto"/>
      <w:ind w:left="420" w:firstLine="419"/>
      <w:jc w:val="left"/>
      <w:outlineLvl w:val="3"/>
    </w:pPr>
    <w:rPr>
      <w:rFonts w:ascii="Arial" w:hAnsi="Arial" w:eastAsia="宋体" w:cs="Times New Roman"/>
      <w:b/>
      <w:bCs/>
      <w:kern w:val="0"/>
      <w:sz w:val="28"/>
      <w:szCs w:val="28"/>
    </w:rPr>
  </w:style>
  <w:style w:type="paragraph" w:styleId="6">
    <w:name w:val="heading 5"/>
    <w:basedOn w:val="1"/>
    <w:next w:val="1"/>
    <w:unhideWhenUsed/>
    <w:qFormat/>
    <w:uiPriority w:val="0"/>
    <w:pPr>
      <w:keepNext w:val="0"/>
      <w:keepLines w:val="0"/>
      <w:numPr>
        <w:ilvl w:val="4"/>
        <w:numId w:val="1"/>
      </w:numPr>
      <w:spacing w:beforeLines="0" w:beforeAutospacing="0" w:afterLines="0" w:afterAutospacing="0" w:line="360" w:lineRule="auto"/>
      <w:ind w:left="720" w:leftChars="0" w:firstLine="119" w:firstLineChars="0"/>
      <w:outlineLvl w:val="4"/>
    </w:pPr>
    <w:rPr>
      <w:rFonts w:ascii="Times New Roman" w:hAnsi="Times New Roman" w:eastAsia="宋体" w:cs="Times New Roman"/>
      <w:b/>
      <w:sz w:val="24"/>
    </w:rPr>
  </w:style>
  <w:style w:type="paragraph" w:styleId="7">
    <w:name w:val="heading 6"/>
    <w:basedOn w:val="1"/>
    <w:next w:val="1"/>
    <w:unhideWhenUsed/>
    <w:qFormat/>
    <w:uiPriority w:val="0"/>
    <w:pPr>
      <w:keepNext w:val="0"/>
      <w:keepLines w:val="0"/>
      <w:numPr>
        <w:ilvl w:val="5"/>
        <w:numId w:val="1"/>
      </w:numPr>
      <w:spacing w:beforeLines="0" w:beforeAutospacing="0" w:afterLines="0" w:afterAutospacing="0" w:line="360" w:lineRule="auto"/>
      <w:ind w:left="720" w:leftChars="0" w:firstLine="119" w:firstLineChars="0"/>
      <w:outlineLvl w:val="5"/>
    </w:pPr>
    <w:rPr>
      <w:rFonts w:ascii="Arial" w:hAnsi="Arial" w:eastAsia="宋体" w:cs="Times New Roman"/>
      <w:b/>
      <w:sz w:val="24"/>
    </w:rPr>
  </w:style>
  <w:style w:type="paragraph" w:styleId="8">
    <w:name w:val="heading 7"/>
    <w:basedOn w:val="1"/>
    <w:next w:val="1"/>
    <w:unhideWhenUsed/>
    <w:qFormat/>
    <w:uiPriority w:val="0"/>
    <w:pPr>
      <w:keepNext/>
      <w:keepLines/>
      <w:numPr>
        <w:ilvl w:val="6"/>
        <w:numId w:val="1"/>
      </w:numPr>
      <w:spacing w:before="240" w:beforeLines="0" w:beforeAutospacing="0" w:after="64" w:afterLines="0" w:afterAutospacing="0" w:line="317" w:lineRule="auto"/>
      <w:ind w:left="3673" w:hanging="2834"/>
      <w:outlineLvl w:val="6"/>
    </w:pPr>
    <w:rPr>
      <w:b/>
      <w:sz w:val="24"/>
    </w:rPr>
  </w:style>
  <w:style w:type="paragraph" w:styleId="9">
    <w:name w:val="heading 8"/>
    <w:basedOn w:val="1"/>
    <w:next w:val="1"/>
    <w:unhideWhenUsed/>
    <w:qFormat/>
    <w:uiPriority w:val="0"/>
    <w:pPr>
      <w:keepNext/>
      <w:keepLines/>
      <w:numPr>
        <w:ilvl w:val="7"/>
        <w:numId w:val="2"/>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unhideWhenUsed/>
    <w:qFormat/>
    <w:uiPriority w:val="0"/>
    <w:pPr>
      <w:keepNext/>
      <w:keepLines/>
      <w:numPr>
        <w:ilvl w:val="8"/>
        <w:numId w:val="2"/>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16">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11">
    <w:name w:val="Body Text"/>
    <w:basedOn w:val="1"/>
    <w:qFormat/>
    <w:uiPriority w:val="0"/>
    <w:pPr>
      <w:spacing w:after="120" w:afterLines="0" w:afterAutospacing="0"/>
    </w:pPr>
  </w:style>
  <w:style w:type="paragraph" w:styleId="12">
    <w:name w:val="toc 3"/>
    <w:basedOn w:val="1"/>
    <w:next w:val="1"/>
    <w:qFormat/>
    <w:uiPriority w:val="0"/>
    <w:pPr>
      <w:spacing w:line="360" w:lineRule="auto"/>
      <w:ind w:left="840" w:leftChars="400"/>
    </w:pPr>
    <w:rPr>
      <w:rFonts w:ascii="Times New Roman" w:hAnsi="Times New Roman" w:eastAsia="宋体" w:cs="Times New Roman"/>
    </w:rPr>
  </w:style>
  <w:style w:type="paragraph" w:styleId="13">
    <w:name w:val="toc 1"/>
    <w:basedOn w:val="1"/>
    <w:next w:val="1"/>
    <w:qFormat/>
    <w:uiPriority w:val="0"/>
    <w:pPr>
      <w:spacing w:line="360" w:lineRule="auto"/>
    </w:pPr>
    <w:rPr>
      <w:rFonts w:ascii="Times New Roman" w:hAnsi="Times New Roman" w:eastAsia="宋体" w:cs="Times New Roman"/>
      <w:b/>
      <w:sz w:val="24"/>
    </w:rPr>
  </w:style>
  <w:style w:type="paragraph" w:styleId="14">
    <w:name w:val="toc 2"/>
    <w:basedOn w:val="1"/>
    <w:next w:val="1"/>
    <w:qFormat/>
    <w:uiPriority w:val="0"/>
    <w:pPr>
      <w:spacing w:line="360" w:lineRule="auto"/>
      <w:ind w:left="420" w:leftChars="200"/>
    </w:pPr>
    <w:rPr>
      <w:rFonts w:ascii="Times New Roman" w:hAnsi="Times New Roman" w:eastAsia="宋体" w:cs="Times New Roman"/>
      <w:sz w:val="21"/>
    </w:rPr>
  </w:style>
  <w:style w:type="character" w:customStyle="1" w:styleId="17">
    <w:name w:val="标题 2 Char"/>
    <w:link w:val="3"/>
    <w:qFormat/>
    <w:uiPriority w:val="0"/>
    <w:rPr>
      <w:rFonts w:ascii="宋体" w:hAnsi="宋体" w:eastAsia="宋体" w:cs="Times New Roman"/>
      <w:b/>
      <w:bCs/>
      <w:kern w:val="0"/>
      <w:sz w:val="28"/>
      <w:szCs w:val="32"/>
    </w:rPr>
  </w:style>
  <w:style w:type="character" w:customStyle="1" w:styleId="18">
    <w:name w:val="标题 4 Char"/>
    <w:link w:val="5"/>
    <w:uiPriority w:val="0"/>
    <w:rPr>
      <w:rFonts w:ascii="Arial" w:hAnsi="Arial" w:eastAsia="宋体" w:cs="Times New Roman"/>
      <w:b/>
      <w:bCs/>
      <w:kern w:val="0"/>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Kingsoft</Company>
  <Pages>5</Pages>
  <Words>1480</Words>
  <Characters>1557</Characters>
  <Lines>1</Lines>
  <Paragraphs>1</Paragraphs>
  <TotalTime>5</TotalTime>
  <ScaleCrop>false</ScaleCrop>
  <LinksUpToDate>false</LinksUpToDate>
  <CharactersWithSpaces>2172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WPS_1488418293</cp:lastModifiedBy>
  <dcterms:modified xsi:type="dcterms:W3CDTF">2026-03-10T10:21:06Z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AB3A8CDB282F454DB8E6B1316CAD8ABC_13</vt:lpwstr>
  </property>
  <property fmtid="{D5CDD505-2E9C-101B-9397-08002B2CF9AE}" pid="4" name="KSOTemplateDocerSaveRecord">
    <vt:lpwstr>eyJoZGlkIjoiZDEyMWQyNjlmMThmMmQ1NTk1ZjVlZTFmOTIzMDA1ZmUiLCJ1c2VySWQiOiIyNjY5NzcxNTQifQ==</vt:lpwstr>
  </property>
</Properties>
</file>