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CA07F">
      <w:pPr>
        <w:pStyle w:val="2"/>
        <w:ind w:left="0" w:leftChars="0" w:right="0" w:rightChars="0" w:firstLine="0" w:firstLineChars="0"/>
        <w:jc w:val="center"/>
        <w:rPr>
          <w:rFonts w:hint="eastAsia"/>
          <w:sz w:val="24"/>
          <w:highlight w:val="none"/>
          <w:lang w:eastAsia="zh-CN"/>
        </w:rPr>
      </w:pPr>
      <w:r>
        <w:rPr>
          <w:rFonts w:hint="eastAsia"/>
          <w:sz w:val="36"/>
          <w:szCs w:val="36"/>
          <w:highlight w:val="none"/>
          <w:lang w:val="en-US" w:eastAsia="zh-CN"/>
        </w:rPr>
        <w:t>工程量清单</w:t>
      </w:r>
      <w:r>
        <w:rPr>
          <w:rFonts w:hint="eastAsia"/>
          <w:sz w:val="36"/>
          <w:szCs w:val="36"/>
          <w:highlight w:val="none"/>
        </w:rPr>
        <w:t>编制说明</w:t>
      </w:r>
    </w:p>
    <w:p w14:paraId="105FF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/>
        <w:jc w:val="lef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一、工程概况</w:t>
      </w:r>
    </w:p>
    <w:p w14:paraId="5F2B1A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项目名称：2025年华阴市太华办太华村城关二组经济合作社城北菜市场大棚项目。</w:t>
      </w:r>
    </w:p>
    <w:p w14:paraId="1A5D7C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工程地点：华阴市太华办。</w:t>
      </w:r>
    </w:p>
    <w:p w14:paraId="448F841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工程范围</w:t>
      </w:r>
    </w:p>
    <w:p w14:paraId="07F99F2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主要工程内容是土石方工程；混凝土及钢筋混凝土工程；金属结构工程；屋面及防水工程；楼地面装饰工程；其他部分；钢防雨棚；专业措施项目等。</w:t>
      </w:r>
    </w:p>
    <w:p w14:paraId="5B951B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编制依据</w:t>
      </w:r>
    </w:p>
    <w:p w14:paraId="6AC18E0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陕西省住房和城乡建设厅文件：《陕西省住房和城乡建设厅关于印发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陕西省建设工程工程量清单计价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的通知【陕建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标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发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]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号文】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及地方标准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【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DB 61/T5126-2025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】；</w:t>
      </w:r>
    </w:p>
    <w:p w14:paraId="7C9741C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陕西省建设工程费用规则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）、《陕西省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各专业工程消耗量定额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）及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各专业工程基价表（2025）配套使用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47E4E37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5" w:leftChars="0" w:right="0" w:rightChars="0" w:hanging="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房屋建筑与装饰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工程消耗量定额》（20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）与定额相配套使用的《陕西省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房屋建筑与装饰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工程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》（20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及其他相关的计价依据和办法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73961FD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现行相关的专业工程施工质量验收规范、标准、规定、图集、技术资料，以及正常的施工组织，施工工艺等；</w:t>
      </w:r>
    </w:p>
    <w:p w14:paraId="41A2410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其他相关资料。</w:t>
      </w:r>
    </w:p>
    <w:p w14:paraId="52BB6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0" w:leftChars="0" w:right="0" w:rightChars="0"/>
        <w:jc w:val="lef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其他说明</w:t>
      </w:r>
    </w:p>
    <w:p w14:paraId="62A6773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425" w:leftChars="0" w:right="0" w:rightChars="0" w:hanging="425" w:firstLineChars="0"/>
        <w:jc w:val="left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编制软件采用广联达清单G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CCP7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.0，版本号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7.5000.23.1</w:t>
      </w:r>
    </w:p>
    <w:p w14:paraId="3FFC2D9D"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C2BA4D"/>
    <w:multiLevelType w:val="singleLevel"/>
    <w:tmpl w:val="A8C2BA4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DC7A2C7"/>
    <w:multiLevelType w:val="singleLevel"/>
    <w:tmpl w:val="CDC7A2C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66A7438"/>
    <w:multiLevelType w:val="singleLevel"/>
    <w:tmpl w:val="166A74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2350EC5"/>
    <w:multiLevelType w:val="singleLevel"/>
    <w:tmpl w:val="22350EC5"/>
    <w:lvl w:ilvl="0" w:tentative="0">
      <w:start w:val="2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abstractNum w:abstractNumId="4">
    <w:nsid w:val="76C37A2A"/>
    <w:multiLevelType w:val="singleLevel"/>
    <w:tmpl w:val="76C37A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GFlZTAwNDUxNjI4MTU1YTU5MDgwZTA4ZDg5ZjUifQ=="/>
  </w:docVars>
  <w:rsids>
    <w:rsidRoot w:val="727E59CE"/>
    <w:rsid w:val="03F45E2F"/>
    <w:rsid w:val="06E635A4"/>
    <w:rsid w:val="07943000"/>
    <w:rsid w:val="0B8F1221"/>
    <w:rsid w:val="0ECD26B0"/>
    <w:rsid w:val="1AB96EF6"/>
    <w:rsid w:val="1EA01E32"/>
    <w:rsid w:val="22B7022F"/>
    <w:rsid w:val="2409155B"/>
    <w:rsid w:val="24413DDF"/>
    <w:rsid w:val="27473793"/>
    <w:rsid w:val="28942A08"/>
    <w:rsid w:val="2C4E7372"/>
    <w:rsid w:val="2E40141D"/>
    <w:rsid w:val="2F662726"/>
    <w:rsid w:val="30D96347"/>
    <w:rsid w:val="30E57CC3"/>
    <w:rsid w:val="31376626"/>
    <w:rsid w:val="35784CBC"/>
    <w:rsid w:val="36B04C59"/>
    <w:rsid w:val="37B171A7"/>
    <w:rsid w:val="3D0575D8"/>
    <w:rsid w:val="3DED4097"/>
    <w:rsid w:val="3F261A88"/>
    <w:rsid w:val="4A01742E"/>
    <w:rsid w:val="4D1B24A3"/>
    <w:rsid w:val="4F9111A0"/>
    <w:rsid w:val="50F05223"/>
    <w:rsid w:val="52996465"/>
    <w:rsid w:val="52E53CDC"/>
    <w:rsid w:val="54C06FC1"/>
    <w:rsid w:val="5A903DCD"/>
    <w:rsid w:val="5C3A39CB"/>
    <w:rsid w:val="61B94786"/>
    <w:rsid w:val="70092315"/>
    <w:rsid w:val="727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529</Characters>
  <Lines>0</Lines>
  <Paragraphs>0</Paragraphs>
  <TotalTime>2</TotalTime>
  <ScaleCrop>false</ScaleCrop>
  <LinksUpToDate>false</LinksUpToDate>
  <CharactersWithSpaces>530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2022-07-20T01:00:00Z</dcterms:created>
  <dc:creator>丹独记忆</dc:creator>
  <cp:lastModifiedBy>小小小小小小晴空</cp:lastModifiedBy>
  <cp:lastPrinted>2023-07-07T07:08:00Z</cp:lastPrinted>
  <dcterms:modified xsi:type="dcterms:W3CDTF">2025-10-21T02:31:32Z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076A5F18140A496EA3D9ADFFD50E2DEE</vt:lpwstr>
  </property>
  <property fmtid="{D5CDD505-2E9C-101B-9397-08002B2CF9AE}" pid="4" name="KSOTemplateDocerSaveRecord">
    <vt:lpwstr>eyJoZGlkIjoiOGU4NjEzZjhhZGVmZjY2ZjM0Mzk5YzI4MmFkNGU1NDgiLCJ1c2VySWQiOiI1ODU3OTgxMTQifQ==</vt:lpwstr>
  </property>
</Properties>
</file>