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版本号：SXZYXM2025-5520251217003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门诊楼建设项目弱电工程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SXZYXM2025-55</w:t>
      </w:r>
      <w:r>
        <w:br/>
      </w:r>
      <w:r>
        <w:br/>
      </w:r>
      <w:r>
        <w:br/>
      </w:r>
    </w:p>
    <w:p>
      <w:pPr>
        <w:pStyle w:val="null3"/>
        <w:jc w:val="center"/>
        <w:outlineLvl w:val="2"/>
      </w:pPr>
      <w:r>
        <w:rPr>
          <w:rFonts w:ascii="仿宋_GB2312" w:hAnsi="仿宋_GB2312" w:cs="仿宋_GB2312" w:eastAsia="仿宋_GB2312"/>
          <w:sz w:val="28"/>
          <w:b/>
        </w:rPr>
        <w:t>华阴市人民医院</w:t>
      </w:r>
    </w:p>
    <w:p>
      <w:pPr>
        <w:pStyle w:val="null3"/>
        <w:jc w:val="center"/>
        <w:outlineLvl w:val="2"/>
      </w:pPr>
      <w:r>
        <w:rPr>
          <w:rFonts w:ascii="仿宋_GB2312" w:hAnsi="仿宋_GB2312" w:cs="仿宋_GB2312" w:eastAsia="仿宋_GB2312"/>
          <w:sz w:val="28"/>
          <w:b/>
        </w:rPr>
        <w:t>陕西正园工程项目管理有限公司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陕西正园工程项目管理有限公司</w:t>
      </w:r>
      <w:r>
        <w:rPr>
          <w:rFonts w:ascii="仿宋_GB2312" w:hAnsi="仿宋_GB2312" w:cs="仿宋_GB2312" w:eastAsia="仿宋_GB2312"/>
        </w:rPr>
        <w:t>（以下简称“代理机构”）受</w:t>
      </w:r>
      <w:r>
        <w:rPr>
          <w:rFonts w:ascii="仿宋_GB2312" w:hAnsi="仿宋_GB2312" w:cs="仿宋_GB2312" w:eastAsia="仿宋_GB2312"/>
        </w:rPr>
        <w:t>华阴市人民医院</w:t>
      </w:r>
      <w:r>
        <w:rPr>
          <w:rFonts w:ascii="仿宋_GB2312" w:hAnsi="仿宋_GB2312" w:cs="仿宋_GB2312" w:eastAsia="仿宋_GB2312"/>
        </w:rPr>
        <w:t>委托，拟对</w:t>
      </w:r>
      <w:r>
        <w:rPr>
          <w:rFonts w:ascii="仿宋_GB2312" w:hAnsi="仿宋_GB2312" w:cs="仿宋_GB2312" w:eastAsia="仿宋_GB2312"/>
        </w:rPr>
        <w:t>门诊楼建设项目弱电工程</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SXZYXM2025-55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门诊楼建设项目弱电工程</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包含综合布线、计算机网络、紧急报警、出入口控制、电子巡更、停车管理、分诊排队、信息发布系统、护理呼叫系统、护理交互系统、楼宇自控、机房工程、IPTV系统、电梯五方通话、语音程控交换系统共15个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1、营业执照等主体资格证明文件：投标人应具有独立承担民事责任的能力且具备向采购人提供企业法人、其他组织,企业法人应提供统一社会信用代码的营业执照；其他组织应提供合法证明文件；</w:t>
      </w:r>
    </w:p>
    <w:p>
      <w:pPr>
        <w:pStyle w:val="null3"/>
      </w:pPr>
      <w:r>
        <w:rPr>
          <w:rFonts w:ascii="仿宋_GB2312" w:hAnsi="仿宋_GB2312" w:cs="仿宋_GB2312" w:eastAsia="仿宋_GB2312"/>
        </w:rPr>
        <w:t>2、具有良好的商业信誉和健全的财务会计制度：提供2024年度经审计的财务报告（包括但不限于审计报告、资产负债表、利润表、现金流量表、所有者权益变动表及财务报表附注等内容）成立时间至提交响应文件截止时间不足一年的可提供成立后任意时段的资产负债表）或开标前六个月内其基本账户银行出具的资信证明，以上两种方式投标人任选其一进行提供；</w:t>
      </w:r>
    </w:p>
    <w:p>
      <w:pPr>
        <w:pStyle w:val="null3"/>
      </w:pPr>
      <w:r>
        <w:rPr>
          <w:rFonts w:ascii="仿宋_GB2312" w:hAnsi="仿宋_GB2312" w:cs="仿宋_GB2312" w:eastAsia="仿宋_GB2312"/>
        </w:rPr>
        <w:t>3、税收缴纳证明：提供递交截止时间前6个月内任意一个月的缴费凭据，依法免税的单位应提供相关证明材料；</w:t>
      </w:r>
    </w:p>
    <w:p>
      <w:pPr>
        <w:pStyle w:val="null3"/>
      </w:pPr>
      <w:r>
        <w:rPr>
          <w:rFonts w:ascii="仿宋_GB2312" w:hAnsi="仿宋_GB2312" w:cs="仿宋_GB2312" w:eastAsia="仿宋_GB2312"/>
        </w:rPr>
        <w:t>4、社会保障资金缴纳证明：提供递交截止时间前6个月内任意一个月的社会保障资金缴存单据或社保机构开具的社会保险参保缴费情况证明，依法不需要缴纳社会保障资金的单位应提供相关证明材料；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5、具有履行合同所必需的设备和专业技术能力：具有履行合同所必需的设备和专业技术能力，提供承诺书。</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人授权合法的人员参加投标全过程：投标人授权合法的人员参加投标全过程：法定代表人授权委托书（附法定代表人身份证复印件）及被授权委托人身份证（法定代表人参加投标只须提供法定代表人身份证）及授权代表身份证及被授权人开标前六个月内任意连续三个月在本单位的社保缴纳证明</w:t>
      </w:r>
    </w:p>
    <w:p>
      <w:pPr>
        <w:pStyle w:val="null3"/>
      </w:pPr>
      <w:r>
        <w:rPr>
          <w:rFonts w:ascii="仿宋_GB2312" w:hAnsi="仿宋_GB2312" w:cs="仿宋_GB2312" w:eastAsia="仿宋_GB2312"/>
        </w:rPr>
        <w:t>8、信用记录：未被列入“信用中国”网站记录的“失信被执行人”或“重大税收违法案件当事人”名单；不得为“中国政府采购网”记录的“政府采购严重违法失信行为记录名单”，提供网页截图，代理机构将对信用记录现场进行查询。（以评审现场查询记录为准）。</w:t>
      </w:r>
    </w:p>
    <w:p>
      <w:pPr>
        <w:pStyle w:val="null3"/>
      </w:pPr>
      <w:r>
        <w:rPr>
          <w:rFonts w:ascii="仿宋_GB2312" w:hAnsi="仿宋_GB2312" w:cs="仿宋_GB2312" w:eastAsia="仿宋_GB2312"/>
        </w:rPr>
        <w:t>9、投标承诺：单位负责人为同一人或者存在直接控股、管理关系的不同投标人，不得参加同一合同项下的政府采购活动（提供控股管理关系清单）</w:t>
      </w:r>
    </w:p>
    <w:p>
      <w:pPr>
        <w:pStyle w:val="null3"/>
      </w:pPr>
      <w:r>
        <w:rPr>
          <w:rFonts w:ascii="仿宋_GB2312" w:hAnsi="仿宋_GB2312" w:cs="仿宋_GB2312" w:eastAsia="仿宋_GB2312"/>
        </w:rPr>
        <w:t>10、非联合体投标：提供非联合体投标声明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华阴市人民医院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陕西省渭南市华阴市太华南路47号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0913-4612249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陕西正园工程项目管理有限公司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西安市曲江新区雁翔路旺座曲江L座1506室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钮依宁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029-89557177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华阴市政府采购管理股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13759656664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采购包1：16,807,609.83元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开户名称：陕西正园工程项目管理有限公司</w:t>
            </w:r>
          </w:p>
          <w:p>
            <w:pPr>
              <w:pStyle w:val="null3"/>
            </w:pPr>
            <w:r>
              <w:rPr>
                <w:rFonts w:ascii="仿宋_GB2312" w:hAnsi="仿宋_GB2312" w:cs="仿宋_GB2312" w:eastAsia="仿宋_GB2312"/>
              </w:rPr>
              <w:t>开户银行：上海浦东发展银行股份有限公司西安金滹沱一路支行</w:t>
            </w:r>
          </w:p>
          <w:p>
            <w:pPr>
              <w:pStyle w:val="null3"/>
            </w:pPr>
            <w:r>
              <w:rPr>
                <w:rFonts w:ascii="仿宋_GB2312" w:hAnsi="仿宋_GB2312" w:cs="仿宋_GB2312" w:eastAsia="仿宋_GB2312"/>
              </w:rPr>
              <w:t>银行账号：72190078801000001349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采购项目代理服务费参照国家计委颁发的《招标代理服务收费管理暂行办法》(计价格[2002]1980号)和国家发展改革委员会办公厅颁发的《关于招标代理服务收费有关问题的通知》(发改办价格[2003]857号)及发改价格【2011】534的有关规定执行，由中标人向采购代理机构一次付清招标代理服务费。 代理费用由投标人自行考虑包含在投标报价中，费用可不单列。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华阴市人民医院</w:t>
      </w:r>
      <w:r>
        <w:rPr>
          <w:rFonts w:ascii="仿宋_GB2312" w:hAnsi="仿宋_GB2312" w:cs="仿宋_GB2312" w:eastAsia="仿宋_GB2312"/>
        </w:rPr>
        <w:t>和</w:t>
      </w:r>
      <w:r>
        <w:rPr>
          <w:rFonts w:ascii="仿宋_GB2312" w:hAnsi="仿宋_GB2312" w:cs="仿宋_GB2312" w:eastAsia="仿宋_GB2312"/>
        </w:rPr>
        <w:t>陕西正园工程项目管理有限公司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华阴市人民医院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陕西正园工程项目管理有限公司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华阴市人民医院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陕西正园工程项目管理有限公司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联系人：钮依宁</w:t>
      </w:r>
    </w:p>
    <w:p>
      <w:pPr>
        <w:pStyle w:val="null3"/>
      </w:pPr>
      <w:r>
        <w:rPr>
          <w:rFonts w:ascii="仿宋_GB2312" w:hAnsi="仿宋_GB2312" w:cs="仿宋_GB2312" w:eastAsia="仿宋_GB2312"/>
        </w:rPr>
        <w:t>联系电话：029-89557177</w:t>
      </w:r>
    </w:p>
    <w:p>
      <w:pPr>
        <w:pStyle w:val="null3"/>
      </w:pPr>
      <w:r>
        <w:rPr>
          <w:rFonts w:ascii="仿宋_GB2312" w:hAnsi="仿宋_GB2312" w:cs="仿宋_GB2312" w:eastAsia="仿宋_GB2312"/>
        </w:rPr>
        <w:t>地址：西安市曲江新区雁翔路旺座曲江L座15层1506室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包含综合布线、计算机网络、紧急报警、出入口控制、电子巡更、停车管理、分诊排队、信息发布系统、护理呼叫系统、护理交互系统、楼宇自控、机房工程、IPTV系统、电梯五方通话、语音程控交换系统共15个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16,807,609.83</w:t>
      </w:r>
    </w:p>
    <w:p>
      <w:pPr>
        <w:pStyle w:val="null3"/>
      </w:pPr>
      <w:r>
        <w:rPr>
          <w:rFonts w:ascii="仿宋_GB2312" w:hAnsi="仿宋_GB2312" w:cs="仿宋_GB2312" w:eastAsia="仿宋_GB2312"/>
        </w:rPr>
        <w:t>采购包最高限价（元）: 14,185,067.97</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门诊楼建设项目弱电工程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16,807,609.83</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标的名称：门诊楼建设项目弱电工程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30"/>
              <w:gridCol w:w="604"/>
              <w:gridCol w:w="1480"/>
              <w:gridCol w:w="168"/>
              <w:gridCol w:w="168"/>
            </w:tblGrid>
            <w:tr>
              <w:tc>
                <w:tcPr>
                  <w:tcW w:type="dxa" w:w="2550"/>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综合布线系统</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设备名称</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技术参数</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r>
            <w:tr>
              <w:tc>
                <w:tcPr>
                  <w:tcW w:type="dxa" w:w="130"/>
                  <w:tcBorders>
                    <w:top w:val="single" w:color="000000" w:sz="4"/>
                    <w:left w:val="single" w:color="000000" w:sz="4"/>
                    <w:bottom w:val="single" w:color="000000" w:sz="4"/>
                    <w:right w:val="single" w:color="000000" w:sz="4"/>
                  </w:tcBorders>
                  <w:shd w:fill="FFFFFF"/>
                  <w:tcMar>
                    <w:top w:type="dxa" w:w="15"/>
                    <w:left w:type="dxa" w:w="15"/>
                    <w:right w:type="dxa" w:w="15"/>
                  </w:tcMar>
                  <w:vAlign w:val="bottom"/>
                </w:tcPr>
                <w:p/>
              </w:tc>
              <w:tc>
                <w:tcPr>
                  <w:tcW w:type="dxa" w:w="60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1.工作区子系统</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单孔面板</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1.接口数量：单口/双口/四口；</w:t>
                  </w:r>
                  <w:r>
                    <w:br/>
                  </w:r>
                  <w:r>
                    <w:rPr>
                      <w:rFonts w:ascii="仿宋_GB2312" w:hAnsi="仿宋_GB2312" w:cs="仿宋_GB2312" w:eastAsia="仿宋_GB2312"/>
                      <w:sz w:val="19"/>
                      <w:color w:val="000000"/>
                    </w:rPr>
                    <w:t xml:space="preserve"> 2.样式：平口；</w:t>
                  </w:r>
                  <w:r>
                    <w:br/>
                  </w:r>
                  <w:r>
                    <w:rPr>
                      <w:rFonts w:ascii="仿宋_GB2312" w:hAnsi="仿宋_GB2312" w:cs="仿宋_GB2312" w:eastAsia="仿宋_GB2312"/>
                      <w:sz w:val="19"/>
                      <w:color w:val="000000"/>
                    </w:rPr>
                    <w:t xml:space="preserve"> 3.兼容性：可兼容Cat.8/6A/6/5e/3类模块安装；</w:t>
                  </w:r>
                  <w:r>
                    <w:br/>
                  </w:r>
                  <w:r>
                    <w:rPr>
                      <w:rFonts w:ascii="仿宋_GB2312" w:hAnsi="仿宋_GB2312" w:cs="仿宋_GB2312" w:eastAsia="仿宋_GB2312"/>
                      <w:sz w:val="19"/>
                      <w:color w:val="000000"/>
                    </w:rPr>
                    <w:t xml:space="preserve"> 4.结构：端口采用弹簧门结构用以保护模块，遮蔽灰尘和污物进入；面板采用组合式结构（前后双层面板设计）避免固定螺丝孔外露；</w:t>
                  </w:r>
                  <w:r>
                    <w:br/>
                  </w:r>
                  <w:r>
                    <w:rPr>
                      <w:rFonts w:ascii="仿宋_GB2312" w:hAnsi="仿宋_GB2312" w:cs="仿宋_GB2312" w:eastAsia="仿宋_GB2312"/>
                      <w:sz w:val="19"/>
                      <w:color w:val="000000"/>
                    </w:rPr>
                    <w:t xml:space="preserve"> 5.尺寸：86x86；</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502</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双孔面板</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1.接口数量：单口/双口/四口；</w:t>
                  </w:r>
                  <w:r>
                    <w:br/>
                  </w:r>
                  <w:r>
                    <w:rPr>
                      <w:rFonts w:ascii="仿宋_GB2312" w:hAnsi="仿宋_GB2312" w:cs="仿宋_GB2312" w:eastAsia="仿宋_GB2312"/>
                      <w:sz w:val="19"/>
                      <w:color w:val="000000"/>
                    </w:rPr>
                    <w:t xml:space="preserve"> 2.样式：平口；</w:t>
                  </w:r>
                  <w:r>
                    <w:br/>
                  </w:r>
                  <w:r>
                    <w:rPr>
                      <w:rFonts w:ascii="仿宋_GB2312" w:hAnsi="仿宋_GB2312" w:cs="仿宋_GB2312" w:eastAsia="仿宋_GB2312"/>
                      <w:sz w:val="19"/>
                      <w:color w:val="000000"/>
                    </w:rPr>
                    <w:t xml:space="preserve"> 3.兼容性：可兼容Cat.8/6A/6/5e/3类模块安装；</w:t>
                  </w:r>
                  <w:r>
                    <w:br/>
                  </w:r>
                  <w:r>
                    <w:rPr>
                      <w:rFonts w:ascii="仿宋_GB2312" w:hAnsi="仿宋_GB2312" w:cs="仿宋_GB2312" w:eastAsia="仿宋_GB2312"/>
                      <w:sz w:val="19"/>
                      <w:color w:val="000000"/>
                    </w:rPr>
                    <w:t xml:space="preserve"> 4.结构：端口采用弹簧门结构用以保护模块，遮蔽灰尘和污物进入；面板采用组合式结构（前后双层面板设计）避免固定螺丝孔外露；</w:t>
                  </w:r>
                  <w:r>
                    <w:br/>
                  </w:r>
                  <w:r>
                    <w:rPr>
                      <w:rFonts w:ascii="仿宋_GB2312" w:hAnsi="仿宋_GB2312" w:cs="仿宋_GB2312" w:eastAsia="仿宋_GB2312"/>
                      <w:sz w:val="19"/>
                      <w:color w:val="000000"/>
                    </w:rPr>
                    <w:t xml:space="preserve"> 5.尺寸：86x86；</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493</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双孔地插面板</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1.弹起式系列产品，内可装128型功能件三位，任意组合；</w:t>
                  </w:r>
                  <w:r>
                    <w:br/>
                  </w:r>
                  <w:r>
                    <w:rPr>
                      <w:rFonts w:ascii="仿宋_GB2312" w:hAnsi="仿宋_GB2312" w:cs="仿宋_GB2312" w:eastAsia="仿宋_GB2312"/>
                      <w:sz w:val="19"/>
                      <w:color w:val="000000"/>
                    </w:rPr>
                    <w:t xml:space="preserve"> 2.全新的下拆结构，更加方便换装功能件；</w:t>
                  </w:r>
                  <w:r>
                    <w:br/>
                  </w:r>
                  <w:r>
                    <w:rPr>
                      <w:rFonts w:ascii="仿宋_GB2312" w:hAnsi="仿宋_GB2312" w:cs="仿宋_GB2312" w:eastAsia="仿宋_GB2312"/>
                      <w:sz w:val="19"/>
                      <w:color w:val="000000"/>
                    </w:rPr>
                    <w:t xml:space="preserve"> 3.可选用螺纹压线端子，适合6mm² 以下任何导线；</w:t>
                  </w:r>
                  <w:r>
                    <w:br/>
                  </w:r>
                  <w:r>
                    <w:rPr>
                      <w:rFonts w:ascii="仿宋_GB2312" w:hAnsi="仿宋_GB2312" w:cs="仿宋_GB2312" w:eastAsia="仿宋_GB2312"/>
                      <w:sz w:val="19"/>
                      <w:color w:val="000000"/>
                    </w:rPr>
                    <w:t xml:space="preserve"> 4.材质：铜合金；</w:t>
                  </w:r>
                  <w:r>
                    <w:br/>
                  </w:r>
                  <w:r>
                    <w:rPr>
                      <w:rFonts w:ascii="仿宋_GB2312" w:hAnsi="仿宋_GB2312" w:cs="仿宋_GB2312" w:eastAsia="仿宋_GB2312"/>
                      <w:sz w:val="19"/>
                      <w:color w:val="000000"/>
                    </w:rPr>
                    <w:t xml:space="preserve"> 5.所有弹起式产品都可选配阻尼慢起装置；</w:t>
                  </w:r>
                  <w:r>
                    <w:br/>
                  </w:r>
                  <w:r>
                    <w:rPr>
                      <w:rFonts w:ascii="仿宋_GB2312" w:hAnsi="仿宋_GB2312" w:cs="仿宋_GB2312" w:eastAsia="仿宋_GB2312"/>
                      <w:sz w:val="19"/>
                      <w:color w:val="000000"/>
                    </w:rPr>
                    <w:t xml:space="preserve"> 6.尺寸：盖板120*120mm,底盒100*100mm；</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RJ45模块</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1.IDC:支持22-26AWG导线端接；</w:t>
                  </w:r>
                  <w:r>
                    <w:br/>
                  </w:r>
                  <w:r>
                    <w:rPr>
                      <w:rFonts w:ascii="仿宋_GB2312" w:hAnsi="仿宋_GB2312" w:cs="仿宋_GB2312" w:eastAsia="仿宋_GB2312"/>
                      <w:sz w:val="19"/>
                      <w:color w:val="000000"/>
                    </w:rPr>
                    <w:t xml:space="preserve"> 2.传输带宽：≥250MHz；</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1606</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工作区网络2米跳线（6类线）</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符合国家标准，1.线缆结构：UTP，十字形骨架增强结构；</w:t>
                  </w:r>
                  <w:r>
                    <w:br/>
                  </w:r>
                  <w:r>
                    <w:rPr>
                      <w:rFonts w:ascii="仿宋_GB2312" w:hAnsi="仿宋_GB2312" w:cs="仿宋_GB2312" w:eastAsia="仿宋_GB2312"/>
                      <w:sz w:val="19"/>
                      <w:color w:val="000000"/>
                    </w:rPr>
                    <w:t xml:space="preserve"> 2.导体:24AWG无氧铜；</w:t>
                  </w:r>
                  <w:r>
                    <w:br/>
                  </w:r>
                  <w:r>
                    <w:rPr>
                      <w:rFonts w:ascii="仿宋_GB2312" w:hAnsi="仿宋_GB2312" w:cs="仿宋_GB2312" w:eastAsia="仿宋_GB2312"/>
                      <w:sz w:val="19"/>
                      <w:color w:val="000000"/>
                    </w:rPr>
                    <w:t xml:space="preserve"> 3.绝缘:高密度聚乙烯(HDPE)；</w:t>
                  </w:r>
                  <w:r>
                    <w:br/>
                  </w:r>
                  <w:r>
                    <w:rPr>
                      <w:rFonts w:ascii="仿宋_GB2312" w:hAnsi="仿宋_GB2312" w:cs="仿宋_GB2312" w:eastAsia="仿宋_GB2312"/>
                      <w:sz w:val="19"/>
                      <w:color w:val="000000"/>
                    </w:rPr>
                    <w:t xml:space="preserve"> 4.护套:PVC；</w:t>
                  </w:r>
                  <w:r>
                    <w:br/>
                  </w:r>
                  <w:r>
                    <w:rPr>
                      <w:rFonts w:ascii="仿宋_GB2312" w:hAnsi="仿宋_GB2312" w:cs="仿宋_GB2312" w:eastAsia="仿宋_GB2312"/>
                      <w:sz w:val="19"/>
                      <w:color w:val="000000"/>
                    </w:rPr>
                    <w:t xml:space="preserve"> 5.最大拉力:≥100N；</w:t>
                  </w:r>
                  <w:r>
                    <w:br/>
                  </w:r>
                  <w:r>
                    <w:rPr>
                      <w:rFonts w:ascii="仿宋_GB2312" w:hAnsi="仿宋_GB2312" w:cs="仿宋_GB2312" w:eastAsia="仿宋_GB2312"/>
                      <w:sz w:val="19"/>
                      <w:color w:val="000000"/>
                    </w:rPr>
                    <w:t xml:space="preserve"> 6.最小弯曲半径:≥8倍线缆外径；</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60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2.水平区子系统</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六类非屏蔽网线(管内穿线)</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符合国家标准，1.线缆结构：UTP，十字形骨架增强结构；</w:t>
                  </w:r>
                  <w:r>
                    <w:br/>
                  </w:r>
                  <w:r>
                    <w:rPr>
                      <w:rFonts w:ascii="仿宋_GB2312" w:hAnsi="仿宋_GB2312" w:cs="仿宋_GB2312" w:eastAsia="仿宋_GB2312"/>
                      <w:sz w:val="19"/>
                      <w:color w:val="000000"/>
                    </w:rPr>
                    <w:t xml:space="preserve"> 2.导体:24AWG无氧铜；</w:t>
                  </w:r>
                  <w:r>
                    <w:br/>
                  </w:r>
                  <w:r>
                    <w:rPr>
                      <w:rFonts w:ascii="仿宋_GB2312" w:hAnsi="仿宋_GB2312" w:cs="仿宋_GB2312" w:eastAsia="仿宋_GB2312"/>
                      <w:sz w:val="19"/>
                      <w:color w:val="000000"/>
                    </w:rPr>
                    <w:t xml:space="preserve"> 3.绝缘:高密度聚乙烯(HDPE)；</w:t>
                  </w:r>
                  <w:r>
                    <w:br/>
                  </w:r>
                  <w:r>
                    <w:rPr>
                      <w:rFonts w:ascii="仿宋_GB2312" w:hAnsi="仿宋_GB2312" w:cs="仿宋_GB2312" w:eastAsia="仿宋_GB2312"/>
                      <w:sz w:val="19"/>
                      <w:color w:val="000000"/>
                    </w:rPr>
                    <w:t xml:space="preserve"> 4.护套:PVC；</w:t>
                  </w:r>
                  <w:r>
                    <w:br/>
                  </w:r>
                  <w:r>
                    <w:rPr>
                      <w:rFonts w:ascii="仿宋_GB2312" w:hAnsi="仿宋_GB2312" w:cs="仿宋_GB2312" w:eastAsia="仿宋_GB2312"/>
                      <w:sz w:val="19"/>
                      <w:color w:val="000000"/>
                    </w:rPr>
                    <w:t xml:space="preserve"> 5.最大拉力:≥100N；</w:t>
                  </w:r>
                  <w:r>
                    <w:br/>
                  </w:r>
                  <w:r>
                    <w:rPr>
                      <w:rFonts w:ascii="仿宋_GB2312" w:hAnsi="仿宋_GB2312" w:cs="仿宋_GB2312" w:eastAsia="仿宋_GB2312"/>
                      <w:sz w:val="19"/>
                      <w:color w:val="000000"/>
                    </w:rPr>
                    <w:t xml:space="preserve"> 6.最小弯曲半径:≥8倍线缆外径；</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29220</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六类非屏蔽网线(桥架内穿线)</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符合国家标准，1.线缆结构：UTP，十字形骨架增强结构；</w:t>
                  </w:r>
                  <w:r>
                    <w:br/>
                  </w:r>
                  <w:r>
                    <w:rPr>
                      <w:rFonts w:ascii="仿宋_GB2312" w:hAnsi="仿宋_GB2312" w:cs="仿宋_GB2312" w:eastAsia="仿宋_GB2312"/>
                      <w:sz w:val="19"/>
                      <w:color w:val="000000"/>
                    </w:rPr>
                    <w:t xml:space="preserve"> 2.导体:24AWG无氧铜；</w:t>
                  </w:r>
                  <w:r>
                    <w:br/>
                  </w:r>
                  <w:r>
                    <w:rPr>
                      <w:rFonts w:ascii="仿宋_GB2312" w:hAnsi="仿宋_GB2312" w:cs="仿宋_GB2312" w:eastAsia="仿宋_GB2312"/>
                      <w:sz w:val="19"/>
                      <w:color w:val="000000"/>
                    </w:rPr>
                    <w:t xml:space="preserve"> 3.绝缘:高密度聚乙烯(HDPE)；</w:t>
                  </w:r>
                  <w:r>
                    <w:br/>
                  </w:r>
                  <w:r>
                    <w:rPr>
                      <w:rFonts w:ascii="仿宋_GB2312" w:hAnsi="仿宋_GB2312" w:cs="仿宋_GB2312" w:eastAsia="仿宋_GB2312"/>
                      <w:sz w:val="19"/>
                      <w:color w:val="000000"/>
                    </w:rPr>
                    <w:t xml:space="preserve"> 4.护套:PVC；</w:t>
                  </w:r>
                  <w:r>
                    <w:br/>
                  </w:r>
                  <w:r>
                    <w:rPr>
                      <w:rFonts w:ascii="仿宋_GB2312" w:hAnsi="仿宋_GB2312" w:cs="仿宋_GB2312" w:eastAsia="仿宋_GB2312"/>
                      <w:sz w:val="19"/>
                      <w:color w:val="000000"/>
                    </w:rPr>
                    <w:t xml:space="preserve"> 5.最大拉力:≥100N；</w:t>
                  </w:r>
                  <w:r>
                    <w:br/>
                  </w:r>
                  <w:r>
                    <w:rPr>
                      <w:rFonts w:ascii="仿宋_GB2312" w:hAnsi="仿宋_GB2312" w:cs="仿宋_GB2312" w:eastAsia="仿宋_GB2312"/>
                      <w:sz w:val="19"/>
                      <w:color w:val="000000"/>
                    </w:rPr>
                    <w:t xml:space="preserve"> 6.最小弯曲半径:≥8倍线缆外径；</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64596</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60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3.管理间子系统</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光纤3米跳线</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1.接头类型:LC-LC；</w:t>
                  </w:r>
                  <w:r>
                    <w:br/>
                  </w:r>
                  <w:r>
                    <w:rPr>
                      <w:rFonts w:ascii="仿宋_GB2312" w:hAnsi="仿宋_GB2312" w:cs="仿宋_GB2312" w:eastAsia="仿宋_GB2312"/>
                      <w:sz w:val="19"/>
                      <w:color w:val="000000"/>
                    </w:rPr>
                    <w:t xml:space="preserve"> 2.长度：3米；</w:t>
                  </w:r>
                  <w:r>
                    <w:br/>
                  </w:r>
                  <w:r>
                    <w:rPr>
                      <w:rFonts w:ascii="仿宋_GB2312" w:hAnsi="仿宋_GB2312" w:cs="仿宋_GB2312" w:eastAsia="仿宋_GB2312"/>
                      <w:sz w:val="19"/>
                      <w:color w:val="000000"/>
                    </w:rPr>
                    <w:t xml:space="preserve"> 3.光纤型号: 单模OS2；</w:t>
                  </w:r>
                  <w:r>
                    <w:br/>
                  </w:r>
                  <w:r>
                    <w:rPr>
                      <w:rFonts w:ascii="仿宋_GB2312" w:hAnsi="仿宋_GB2312" w:cs="仿宋_GB2312" w:eastAsia="仿宋_GB2312"/>
                      <w:sz w:val="19"/>
                      <w:color w:val="000000"/>
                    </w:rPr>
                    <w:t xml:space="preserve"> 4.护套颜色: 单模（黄色）；</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136</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6类非屏蔽2米跳线</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符合国家标准，1.线缆结构：UTP，十字形骨架增强结构；</w:t>
                  </w:r>
                  <w:r>
                    <w:br/>
                  </w:r>
                  <w:r>
                    <w:rPr>
                      <w:rFonts w:ascii="仿宋_GB2312" w:hAnsi="仿宋_GB2312" w:cs="仿宋_GB2312" w:eastAsia="仿宋_GB2312"/>
                      <w:sz w:val="19"/>
                      <w:color w:val="000000"/>
                    </w:rPr>
                    <w:t xml:space="preserve"> 2.导体:24AWG无氧铜；</w:t>
                  </w:r>
                  <w:r>
                    <w:br/>
                  </w:r>
                  <w:r>
                    <w:rPr>
                      <w:rFonts w:ascii="仿宋_GB2312" w:hAnsi="仿宋_GB2312" w:cs="仿宋_GB2312" w:eastAsia="仿宋_GB2312"/>
                      <w:sz w:val="19"/>
                      <w:color w:val="000000"/>
                    </w:rPr>
                    <w:t xml:space="preserve"> 3.绝缘:高密度聚乙烯(HDPE)；</w:t>
                  </w:r>
                  <w:r>
                    <w:br/>
                  </w:r>
                  <w:r>
                    <w:rPr>
                      <w:rFonts w:ascii="仿宋_GB2312" w:hAnsi="仿宋_GB2312" w:cs="仿宋_GB2312" w:eastAsia="仿宋_GB2312"/>
                      <w:sz w:val="19"/>
                      <w:color w:val="000000"/>
                    </w:rPr>
                    <w:t xml:space="preserve"> 4.护套:PVC；</w:t>
                  </w:r>
                  <w:r>
                    <w:br/>
                  </w:r>
                  <w:r>
                    <w:rPr>
                      <w:rFonts w:ascii="仿宋_GB2312" w:hAnsi="仿宋_GB2312" w:cs="仿宋_GB2312" w:eastAsia="仿宋_GB2312"/>
                      <w:sz w:val="19"/>
                      <w:color w:val="000000"/>
                    </w:rPr>
                    <w:t xml:space="preserve"> 5.最大拉力:≥100N；</w:t>
                  </w:r>
                  <w:r>
                    <w:br/>
                  </w:r>
                  <w:r>
                    <w:rPr>
                      <w:rFonts w:ascii="仿宋_GB2312" w:hAnsi="仿宋_GB2312" w:cs="仿宋_GB2312" w:eastAsia="仿宋_GB2312"/>
                      <w:sz w:val="19"/>
                      <w:color w:val="000000"/>
                    </w:rPr>
                    <w:t xml:space="preserve"> 6.最小弯曲半径:≥8倍线缆外径；</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1415</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RJ45-110（鸭嘴）跳线</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1.产品长度：2米；</w:t>
                  </w:r>
                  <w:r>
                    <w:br/>
                  </w:r>
                  <w:r>
                    <w:rPr>
                      <w:rFonts w:ascii="仿宋_GB2312" w:hAnsi="仿宋_GB2312" w:cs="仿宋_GB2312" w:eastAsia="仿宋_GB2312"/>
                      <w:sz w:val="19"/>
                      <w:color w:val="000000"/>
                    </w:rPr>
                    <w:t xml:space="preserve"> 2.符合国家标准；</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259</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12芯内网光纤配线架（弱电间）</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1.规格：24口光纤配线架（1U ），含双工、万兆、高低型LC耦合器、万兆OM3LC尾纤；</w:t>
                  </w:r>
                  <w:r>
                    <w:br/>
                  </w:r>
                  <w:r>
                    <w:rPr>
                      <w:rFonts w:ascii="仿宋_GB2312" w:hAnsi="仿宋_GB2312" w:cs="仿宋_GB2312" w:eastAsia="仿宋_GB2312"/>
                      <w:sz w:val="19"/>
                      <w:color w:val="000000"/>
                    </w:rPr>
                    <w:t xml:space="preserve"> 2.选用优质冷轧板，表面采用烤漆工艺；</w:t>
                  </w:r>
                  <w:r>
                    <w:br/>
                  </w:r>
                  <w:r>
                    <w:rPr>
                      <w:rFonts w:ascii="仿宋_GB2312" w:hAnsi="仿宋_GB2312" w:cs="仿宋_GB2312" w:eastAsia="仿宋_GB2312"/>
                      <w:sz w:val="19"/>
                      <w:color w:val="000000"/>
                    </w:rPr>
                    <w:t xml:space="preserve"> 3.可拆卸式设计；</w:t>
                  </w:r>
                  <w:r>
                    <w:br/>
                  </w:r>
                  <w:r>
                    <w:rPr>
                      <w:rFonts w:ascii="仿宋_GB2312" w:hAnsi="仿宋_GB2312" w:cs="仿宋_GB2312" w:eastAsia="仿宋_GB2312"/>
                      <w:sz w:val="19"/>
                      <w:color w:val="000000"/>
                    </w:rPr>
                    <w:t xml:space="preserve"> 4.采用磁吸式前面板；</w:t>
                  </w:r>
                  <w:r>
                    <w:br/>
                  </w:r>
                  <w:r>
                    <w:rPr>
                      <w:rFonts w:ascii="仿宋_GB2312" w:hAnsi="仿宋_GB2312" w:cs="仿宋_GB2312" w:eastAsia="仿宋_GB2312"/>
                      <w:sz w:val="19"/>
                      <w:color w:val="000000"/>
                    </w:rPr>
                    <w:t xml:space="preserve"> 5.前段底部和侧部都配有跳线导线槽；</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12芯外网光纤配线架（弱电间）</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1.规格：24口光纤配线架（1U ），含双工、万兆、高低型LC耦合器、万兆OM3LC尾纤；</w:t>
                  </w:r>
                  <w:r>
                    <w:br/>
                  </w:r>
                  <w:r>
                    <w:rPr>
                      <w:rFonts w:ascii="仿宋_GB2312" w:hAnsi="仿宋_GB2312" w:cs="仿宋_GB2312" w:eastAsia="仿宋_GB2312"/>
                      <w:sz w:val="19"/>
                      <w:color w:val="000000"/>
                    </w:rPr>
                    <w:t xml:space="preserve"> 2.选用优质冷轧板，表面采用烤漆工艺；</w:t>
                  </w:r>
                  <w:r>
                    <w:br/>
                  </w:r>
                  <w:r>
                    <w:rPr>
                      <w:rFonts w:ascii="仿宋_GB2312" w:hAnsi="仿宋_GB2312" w:cs="仿宋_GB2312" w:eastAsia="仿宋_GB2312"/>
                      <w:sz w:val="19"/>
                      <w:color w:val="000000"/>
                    </w:rPr>
                    <w:t xml:space="preserve"> 3.可拆卸式设计；</w:t>
                  </w:r>
                  <w:r>
                    <w:br/>
                  </w:r>
                  <w:r>
                    <w:rPr>
                      <w:rFonts w:ascii="仿宋_GB2312" w:hAnsi="仿宋_GB2312" w:cs="仿宋_GB2312" w:eastAsia="仿宋_GB2312"/>
                      <w:sz w:val="19"/>
                      <w:color w:val="000000"/>
                    </w:rPr>
                    <w:t xml:space="preserve"> 4.采用磁吸式前面板；</w:t>
                  </w:r>
                  <w:r>
                    <w:br/>
                  </w:r>
                  <w:r>
                    <w:rPr>
                      <w:rFonts w:ascii="仿宋_GB2312" w:hAnsi="仿宋_GB2312" w:cs="仿宋_GB2312" w:eastAsia="仿宋_GB2312"/>
                      <w:sz w:val="19"/>
                      <w:color w:val="000000"/>
                    </w:rPr>
                    <w:t xml:space="preserve"> 5.前段底部和侧部都配有跳线导线槽；</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24口内网网络配线架（弱电间）</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1.规格：24口/48口RJ45模块式配线架，含24个6类RJ45模块，1U，后面带背面理线器；</w:t>
                  </w:r>
                  <w:r>
                    <w:br/>
                  </w:r>
                  <w:r>
                    <w:rPr>
                      <w:rFonts w:ascii="仿宋_GB2312" w:hAnsi="仿宋_GB2312" w:cs="仿宋_GB2312" w:eastAsia="仿宋_GB2312"/>
                      <w:sz w:val="19"/>
                      <w:color w:val="000000"/>
                    </w:rPr>
                    <w:t xml:space="preserve"> 2.兼容性：可兼容Cat.6A/6/5e/3类模块安装；</w:t>
                  </w:r>
                  <w:r>
                    <w:br/>
                  </w:r>
                  <w:r>
                    <w:rPr>
                      <w:rFonts w:ascii="仿宋_GB2312" w:hAnsi="仿宋_GB2312" w:cs="仿宋_GB2312" w:eastAsia="仿宋_GB2312"/>
                      <w:sz w:val="19"/>
                      <w:color w:val="000000"/>
                    </w:rPr>
                    <w:t xml:space="preserve"> 3.端口管理：配有嵌入式功能区分彩色标识；</w:t>
                  </w:r>
                  <w:r>
                    <w:br/>
                  </w:r>
                  <w:r>
                    <w:rPr>
                      <w:rFonts w:ascii="仿宋_GB2312" w:hAnsi="仿宋_GB2312" w:cs="仿宋_GB2312" w:eastAsia="仿宋_GB2312"/>
                      <w:sz w:val="19"/>
                      <w:color w:val="000000"/>
                    </w:rPr>
                    <w:t xml:space="preserve"> 4.前面板为优质冷轧钢,1.5mm厚，黑色喷涂；</w:t>
                  </w:r>
                  <w:r>
                    <w:br/>
                  </w:r>
                  <w:r>
                    <w:rPr>
                      <w:rFonts w:ascii="仿宋_GB2312" w:hAnsi="仿宋_GB2312" w:cs="仿宋_GB2312" w:eastAsia="仿宋_GB2312"/>
                      <w:sz w:val="19"/>
                      <w:color w:val="000000"/>
                    </w:rPr>
                    <w:t xml:space="preserve"> 5.支架:冷轧钢,1.5mm厚，黑色喷涂；</w:t>
                  </w:r>
                  <w:r>
                    <w:br/>
                  </w:r>
                  <w:r>
                    <w:rPr>
                      <w:rFonts w:ascii="仿宋_GB2312" w:hAnsi="仿宋_GB2312" w:cs="仿宋_GB2312" w:eastAsia="仿宋_GB2312"/>
                      <w:sz w:val="19"/>
                      <w:color w:val="000000"/>
                    </w:rPr>
                    <w:t xml:space="preserve"> 6.插座材质:优质高阻燃型ABS工程材料；</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24口外网网络配线架（弱电间）</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1.规格：24口/48口RJ45模块式配线架，含24个6类RJ45模块，1U，后面带背面理线器；</w:t>
                  </w:r>
                  <w:r>
                    <w:br/>
                  </w:r>
                  <w:r>
                    <w:rPr>
                      <w:rFonts w:ascii="仿宋_GB2312" w:hAnsi="仿宋_GB2312" w:cs="仿宋_GB2312" w:eastAsia="仿宋_GB2312"/>
                      <w:sz w:val="19"/>
                      <w:color w:val="000000"/>
                    </w:rPr>
                    <w:t xml:space="preserve"> 2.兼容性：可兼容Cat.6A/6/5e/3类模块安装；</w:t>
                  </w:r>
                  <w:r>
                    <w:br/>
                  </w:r>
                  <w:r>
                    <w:rPr>
                      <w:rFonts w:ascii="仿宋_GB2312" w:hAnsi="仿宋_GB2312" w:cs="仿宋_GB2312" w:eastAsia="仿宋_GB2312"/>
                      <w:sz w:val="19"/>
                      <w:color w:val="000000"/>
                    </w:rPr>
                    <w:t xml:space="preserve"> 3.端口管理：配有嵌入式功能区分彩色标识；</w:t>
                  </w:r>
                  <w:r>
                    <w:br/>
                  </w:r>
                  <w:r>
                    <w:rPr>
                      <w:rFonts w:ascii="仿宋_GB2312" w:hAnsi="仿宋_GB2312" w:cs="仿宋_GB2312" w:eastAsia="仿宋_GB2312"/>
                      <w:sz w:val="19"/>
                      <w:color w:val="000000"/>
                    </w:rPr>
                    <w:t xml:space="preserve"> 4.前面板为优质冷轧钢,1.5mm厚，黑色喷涂；</w:t>
                  </w:r>
                  <w:r>
                    <w:br/>
                  </w:r>
                  <w:r>
                    <w:rPr>
                      <w:rFonts w:ascii="仿宋_GB2312" w:hAnsi="仿宋_GB2312" w:cs="仿宋_GB2312" w:eastAsia="仿宋_GB2312"/>
                      <w:sz w:val="19"/>
                      <w:color w:val="000000"/>
                    </w:rPr>
                    <w:t xml:space="preserve"> 5.支架:冷轧钢,1.5mm厚，黑色喷涂；</w:t>
                  </w:r>
                  <w:r>
                    <w:br/>
                  </w:r>
                  <w:r>
                    <w:rPr>
                      <w:rFonts w:ascii="仿宋_GB2312" w:hAnsi="仿宋_GB2312" w:cs="仿宋_GB2312" w:eastAsia="仿宋_GB2312"/>
                      <w:sz w:val="19"/>
                      <w:color w:val="000000"/>
                    </w:rPr>
                    <w:t xml:space="preserve"> 6.插座材质:优质高阻燃型ABS工程材料；</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24口语音网络配线架</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1.规格：24口/48口RJ45模块式配线架，含24个6类RJ45模块，1U，后面带背面理线器；</w:t>
                  </w:r>
                  <w:r>
                    <w:br/>
                  </w:r>
                  <w:r>
                    <w:rPr>
                      <w:rFonts w:ascii="仿宋_GB2312" w:hAnsi="仿宋_GB2312" w:cs="仿宋_GB2312" w:eastAsia="仿宋_GB2312"/>
                      <w:sz w:val="19"/>
                      <w:color w:val="000000"/>
                    </w:rPr>
                    <w:t xml:space="preserve"> 2.兼容性：可兼容Cat.6A/6/5e/3类模块安装；</w:t>
                  </w:r>
                  <w:r>
                    <w:br/>
                  </w:r>
                  <w:r>
                    <w:rPr>
                      <w:rFonts w:ascii="仿宋_GB2312" w:hAnsi="仿宋_GB2312" w:cs="仿宋_GB2312" w:eastAsia="仿宋_GB2312"/>
                      <w:sz w:val="19"/>
                      <w:color w:val="000000"/>
                    </w:rPr>
                    <w:t xml:space="preserve"> 3.端口管理：配有嵌入式功能区分彩色标识；</w:t>
                  </w:r>
                  <w:r>
                    <w:br/>
                  </w:r>
                  <w:r>
                    <w:rPr>
                      <w:rFonts w:ascii="仿宋_GB2312" w:hAnsi="仿宋_GB2312" w:cs="仿宋_GB2312" w:eastAsia="仿宋_GB2312"/>
                      <w:sz w:val="19"/>
                      <w:color w:val="000000"/>
                    </w:rPr>
                    <w:t xml:space="preserve"> 4.前面板为优质冷轧钢,1.5mm厚，黑色喷涂；</w:t>
                  </w:r>
                  <w:r>
                    <w:br/>
                  </w:r>
                  <w:r>
                    <w:rPr>
                      <w:rFonts w:ascii="仿宋_GB2312" w:hAnsi="仿宋_GB2312" w:cs="仿宋_GB2312" w:eastAsia="仿宋_GB2312"/>
                      <w:sz w:val="19"/>
                      <w:color w:val="000000"/>
                    </w:rPr>
                    <w:t xml:space="preserve"> 5.支架:冷轧钢,1.5mm厚，黑色喷涂；</w:t>
                  </w:r>
                  <w:r>
                    <w:br/>
                  </w:r>
                  <w:r>
                    <w:rPr>
                      <w:rFonts w:ascii="仿宋_GB2312" w:hAnsi="仿宋_GB2312" w:cs="仿宋_GB2312" w:eastAsia="仿宋_GB2312"/>
                      <w:sz w:val="19"/>
                      <w:color w:val="000000"/>
                    </w:rPr>
                    <w:t xml:space="preserve"> 6.插座材质:优质高阻燃型ABS工程材料；</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理线器</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1.名称：1U水平理线器；</w:t>
                  </w:r>
                  <w:r>
                    <w:br/>
                  </w:r>
                  <w:r>
                    <w:rPr>
                      <w:rFonts w:ascii="仿宋_GB2312" w:hAnsi="仿宋_GB2312" w:cs="仿宋_GB2312" w:eastAsia="仿宋_GB2312"/>
                      <w:sz w:val="19"/>
                      <w:color w:val="000000"/>
                    </w:rPr>
                    <w:t xml:space="preserve"> 2.12指格栅；</w:t>
                  </w:r>
                  <w:r>
                    <w:br/>
                  </w:r>
                  <w:r>
                    <w:rPr>
                      <w:rFonts w:ascii="仿宋_GB2312" w:hAnsi="仿宋_GB2312" w:cs="仿宋_GB2312" w:eastAsia="仿宋_GB2312"/>
                      <w:sz w:val="19"/>
                      <w:color w:val="000000"/>
                    </w:rPr>
                    <w:t xml:space="preserve"> 3.优质冷轧钢喷塑；</w:t>
                  </w:r>
                  <w:r>
                    <w:br/>
                  </w:r>
                  <w:r>
                    <w:rPr>
                      <w:rFonts w:ascii="仿宋_GB2312" w:hAnsi="仿宋_GB2312" w:cs="仿宋_GB2312" w:eastAsia="仿宋_GB2312"/>
                      <w:sz w:val="19"/>
                      <w:color w:val="000000"/>
                    </w:rPr>
                    <w:t xml:space="preserve"> 4.前端理线方式，盖板采用卡扣式安装，可从正面拆卸；</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133</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100对语音配线架</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1.规格：100对；</w:t>
                  </w:r>
                  <w:r>
                    <w:br/>
                  </w:r>
                  <w:r>
                    <w:rPr>
                      <w:rFonts w:ascii="仿宋_GB2312" w:hAnsi="仿宋_GB2312" w:cs="仿宋_GB2312" w:eastAsia="仿宋_GB2312"/>
                      <w:sz w:val="19"/>
                      <w:color w:val="000000"/>
                    </w:rPr>
                    <w:t xml:space="preserve"> 2.满足Cat5系统的传输标准；</w:t>
                  </w:r>
                  <w:r>
                    <w:br/>
                  </w:r>
                  <w:r>
                    <w:rPr>
                      <w:rFonts w:ascii="仿宋_GB2312" w:hAnsi="仿宋_GB2312" w:cs="仿宋_GB2312" w:eastAsia="仿宋_GB2312"/>
                      <w:sz w:val="19"/>
                      <w:color w:val="000000"/>
                    </w:rPr>
                    <w:t xml:space="preserve"> 3.可端接22—26AWG实心线，采用颜色编码识别；</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语音理线器</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前端理线方式，大过线环</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42U机柜</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1.机柜主体采用耐腐蚀、导电性强，非磁性，承载能力强的冷轧钢板材料组合而成；</w:t>
                  </w:r>
                  <w:r>
                    <w:br/>
                  </w:r>
                  <w:r>
                    <w:rPr>
                      <w:rFonts w:ascii="仿宋_GB2312" w:hAnsi="仿宋_GB2312" w:cs="仿宋_GB2312" w:eastAsia="仿宋_GB2312"/>
                      <w:sz w:val="19"/>
                      <w:color w:val="000000"/>
                    </w:rPr>
                    <w:t xml:space="preserve"> 2.外形参考尺寸：600W*600D*2000H（mm)，内部空间42U；</w:t>
                  </w:r>
                  <w:r>
                    <w:br/>
                  </w:r>
                  <w:r>
                    <w:rPr>
                      <w:rFonts w:ascii="仿宋_GB2312" w:hAnsi="仿宋_GB2312" w:cs="仿宋_GB2312" w:eastAsia="仿宋_GB2312"/>
                      <w:sz w:val="19"/>
                      <w:color w:val="000000"/>
                    </w:rPr>
                    <w:t xml:space="preserve"> 3.主体颜色：黑色；</w:t>
                  </w:r>
                  <w:r>
                    <w:br/>
                  </w:r>
                  <w:r>
                    <w:rPr>
                      <w:rFonts w:ascii="仿宋_GB2312" w:hAnsi="仿宋_GB2312" w:cs="仿宋_GB2312" w:eastAsia="仿宋_GB2312"/>
                      <w:sz w:val="19"/>
                      <w:color w:val="000000"/>
                    </w:rPr>
                    <w:t xml:space="preserve"> 4.有多种款式可选的前后门。网孔门开孔率70%以上；</w:t>
                  </w:r>
                  <w:r>
                    <w:br/>
                  </w:r>
                  <w:r>
                    <w:rPr>
                      <w:rFonts w:ascii="仿宋_GB2312" w:hAnsi="仿宋_GB2312" w:cs="仿宋_GB2312" w:eastAsia="仿宋_GB2312"/>
                      <w:sz w:val="19"/>
                      <w:color w:val="000000"/>
                    </w:rPr>
                    <w:t xml:space="preserve"> 5.侧门免工具安装和拆卸；</w:t>
                  </w:r>
                  <w:r>
                    <w:br/>
                  </w:r>
                  <w:r>
                    <w:rPr>
                      <w:rFonts w:ascii="仿宋_GB2312" w:hAnsi="仿宋_GB2312" w:cs="仿宋_GB2312" w:eastAsia="仿宋_GB2312"/>
                      <w:sz w:val="19"/>
                      <w:color w:val="000000"/>
                    </w:rPr>
                    <w:t xml:space="preserve"> 6.可关闭的上部、下部多处走线通道，底部大走线孔尺寸可按需调整；</w:t>
                  </w:r>
                  <w:r>
                    <w:br/>
                  </w:r>
                  <w:r>
                    <w:rPr>
                      <w:rFonts w:ascii="仿宋_GB2312" w:hAnsi="仿宋_GB2312" w:cs="仿宋_GB2312" w:eastAsia="仿宋_GB2312"/>
                      <w:sz w:val="19"/>
                      <w:color w:val="000000"/>
                    </w:rPr>
                    <w:t xml:space="preserve"> 7.前后门：网孔门；</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光纤熔接</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光纤熔接</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408</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芯</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60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4.垂直干线子系统</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内网12芯多模万兆室内光缆</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1.规格：OM3/OM4万兆多模光纤；</w:t>
                  </w:r>
                  <w:r>
                    <w:br/>
                  </w:r>
                  <w:r>
                    <w:rPr>
                      <w:rFonts w:ascii="仿宋_GB2312" w:hAnsi="仿宋_GB2312" w:cs="仿宋_GB2312" w:eastAsia="仿宋_GB2312"/>
                      <w:sz w:val="19"/>
                      <w:color w:val="000000"/>
                    </w:rPr>
                    <w:t xml:space="preserve"> 2.芯数：12芯；</w:t>
                  </w:r>
                  <w:r>
                    <w:br/>
                  </w:r>
                  <w:r>
                    <w:rPr>
                      <w:rFonts w:ascii="仿宋_GB2312" w:hAnsi="仿宋_GB2312" w:cs="仿宋_GB2312" w:eastAsia="仿宋_GB2312"/>
                      <w:sz w:val="19"/>
                      <w:color w:val="000000"/>
                    </w:rPr>
                    <w:t xml:space="preserve"> 3.护套颜色:水蓝色(OM3)/水绿色(OM4)；</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2500</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外网12芯多模万兆室内光缆</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1.规格：OM3/OM4万兆多模光纤；</w:t>
                  </w:r>
                  <w:r>
                    <w:br/>
                  </w:r>
                  <w:r>
                    <w:rPr>
                      <w:rFonts w:ascii="仿宋_GB2312" w:hAnsi="仿宋_GB2312" w:cs="仿宋_GB2312" w:eastAsia="仿宋_GB2312"/>
                      <w:sz w:val="19"/>
                      <w:color w:val="000000"/>
                    </w:rPr>
                    <w:t xml:space="preserve"> 2.芯数：12芯；</w:t>
                  </w:r>
                  <w:r>
                    <w:br/>
                  </w:r>
                  <w:r>
                    <w:rPr>
                      <w:rFonts w:ascii="仿宋_GB2312" w:hAnsi="仿宋_GB2312" w:cs="仿宋_GB2312" w:eastAsia="仿宋_GB2312"/>
                      <w:sz w:val="19"/>
                      <w:color w:val="000000"/>
                    </w:rPr>
                    <w:t xml:space="preserve"> 3.护套颜色:水蓝色(OM3)/水绿色(OM4)；</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2500</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语音网50对大对数线缆</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1.导体直径:24AWG；</w:t>
                  </w:r>
                  <w:r>
                    <w:br/>
                  </w:r>
                  <w:r>
                    <w:rPr>
                      <w:rFonts w:ascii="仿宋_GB2312" w:hAnsi="仿宋_GB2312" w:cs="仿宋_GB2312" w:eastAsia="仿宋_GB2312"/>
                      <w:sz w:val="19"/>
                      <w:color w:val="000000"/>
                    </w:rPr>
                    <w:t xml:space="preserve"> 2.对数:50对；</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2500</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60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5.设备间子系统</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总配线架110配线架（350路）</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1.规格：4*100对；</w:t>
                  </w:r>
                  <w:r>
                    <w:br/>
                  </w:r>
                  <w:r>
                    <w:rPr>
                      <w:rFonts w:ascii="仿宋_GB2312" w:hAnsi="仿宋_GB2312" w:cs="仿宋_GB2312" w:eastAsia="仿宋_GB2312"/>
                      <w:sz w:val="19"/>
                      <w:color w:val="000000"/>
                    </w:rPr>
                    <w:t xml:space="preserve"> 2.满足Cat5系统的传输标准；</w:t>
                  </w:r>
                  <w:r>
                    <w:br/>
                  </w:r>
                  <w:r>
                    <w:rPr>
                      <w:rFonts w:ascii="仿宋_GB2312" w:hAnsi="仿宋_GB2312" w:cs="仿宋_GB2312" w:eastAsia="仿宋_GB2312"/>
                      <w:sz w:val="19"/>
                      <w:color w:val="000000"/>
                    </w:rPr>
                    <w:t xml:space="preserve"> 3.可端接22—26AWG实心线，采用颜色编码识别；</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RJ45-110（鸭嘴）跳线</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1.护套颜色：灰色；</w:t>
                  </w:r>
                  <w:r>
                    <w:br/>
                  </w:r>
                  <w:r>
                    <w:rPr>
                      <w:rFonts w:ascii="仿宋_GB2312" w:hAnsi="仿宋_GB2312" w:cs="仿宋_GB2312" w:eastAsia="仿宋_GB2312"/>
                      <w:sz w:val="19"/>
                      <w:color w:val="000000"/>
                    </w:rPr>
                    <w:t xml:space="preserve"> 2.产品长度：2米；</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259</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外网48芯光纤配线架（总架）</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1.规格：24口光纤配线架（1U ），含24个双工、万兆、高低型LC耦合器、48跟万兆OM3LC尾纤；</w:t>
                  </w:r>
                  <w:r>
                    <w:br/>
                  </w:r>
                  <w:r>
                    <w:rPr>
                      <w:rFonts w:ascii="仿宋_GB2312" w:hAnsi="仿宋_GB2312" w:cs="仿宋_GB2312" w:eastAsia="仿宋_GB2312"/>
                      <w:sz w:val="19"/>
                      <w:color w:val="000000"/>
                    </w:rPr>
                    <w:t xml:space="preserve"> 2.选用优质冷轧板，表面采用烤漆工艺；</w:t>
                  </w:r>
                  <w:r>
                    <w:br/>
                  </w:r>
                  <w:r>
                    <w:rPr>
                      <w:rFonts w:ascii="仿宋_GB2312" w:hAnsi="仿宋_GB2312" w:cs="仿宋_GB2312" w:eastAsia="仿宋_GB2312"/>
                      <w:sz w:val="19"/>
                      <w:color w:val="000000"/>
                    </w:rPr>
                    <w:t xml:space="preserve"> 3.可拆卸式设计；</w:t>
                  </w:r>
                  <w:r>
                    <w:br/>
                  </w:r>
                  <w:r>
                    <w:rPr>
                      <w:rFonts w:ascii="仿宋_GB2312" w:hAnsi="仿宋_GB2312" w:cs="仿宋_GB2312" w:eastAsia="仿宋_GB2312"/>
                      <w:sz w:val="19"/>
                      <w:color w:val="000000"/>
                    </w:rPr>
                    <w:t xml:space="preserve"> 4.采用磁吸式前面板；</w:t>
                  </w:r>
                  <w:r>
                    <w:br/>
                  </w:r>
                  <w:r>
                    <w:rPr>
                      <w:rFonts w:ascii="仿宋_GB2312" w:hAnsi="仿宋_GB2312" w:cs="仿宋_GB2312" w:eastAsia="仿宋_GB2312"/>
                      <w:sz w:val="19"/>
                      <w:color w:val="000000"/>
                    </w:rPr>
                    <w:t xml:space="preserve"> 5.前段底部和侧部都配有跳线导线槽；</w:t>
                  </w:r>
                  <w:r>
                    <w:br/>
                  </w:r>
                  <w:r>
                    <w:rPr>
                      <w:rFonts w:ascii="仿宋_GB2312" w:hAnsi="仿宋_GB2312" w:cs="仿宋_GB2312" w:eastAsia="仿宋_GB2312"/>
                      <w:sz w:val="19"/>
                      <w:color w:val="000000"/>
                    </w:rPr>
                    <w:t xml:space="preserve"> 6.集光纤的熔接、盘储、配线三种功能于一体；</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内网48芯光纤配线架（总架）</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1.规格：24口光纤配线架（1U ），含24个双工、万兆、高低型LC耦合器、48跟万兆OM3LC尾纤；</w:t>
                  </w:r>
                  <w:r>
                    <w:br/>
                  </w:r>
                  <w:r>
                    <w:rPr>
                      <w:rFonts w:ascii="仿宋_GB2312" w:hAnsi="仿宋_GB2312" w:cs="仿宋_GB2312" w:eastAsia="仿宋_GB2312"/>
                      <w:sz w:val="19"/>
                      <w:color w:val="000000"/>
                    </w:rPr>
                    <w:t xml:space="preserve"> 2.选用优质冷轧板，表面采用烤漆工艺；</w:t>
                  </w:r>
                  <w:r>
                    <w:br/>
                  </w:r>
                  <w:r>
                    <w:rPr>
                      <w:rFonts w:ascii="仿宋_GB2312" w:hAnsi="仿宋_GB2312" w:cs="仿宋_GB2312" w:eastAsia="仿宋_GB2312"/>
                      <w:sz w:val="19"/>
                      <w:color w:val="000000"/>
                    </w:rPr>
                    <w:t xml:space="preserve"> 3.可拆卸式设计；</w:t>
                  </w:r>
                  <w:r>
                    <w:br/>
                  </w:r>
                  <w:r>
                    <w:rPr>
                      <w:rFonts w:ascii="仿宋_GB2312" w:hAnsi="仿宋_GB2312" w:cs="仿宋_GB2312" w:eastAsia="仿宋_GB2312"/>
                      <w:sz w:val="19"/>
                      <w:color w:val="000000"/>
                    </w:rPr>
                    <w:t xml:space="preserve"> 4.采用磁吸式前面板；</w:t>
                  </w:r>
                  <w:r>
                    <w:br/>
                  </w:r>
                  <w:r>
                    <w:rPr>
                      <w:rFonts w:ascii="仿宋_GB2312" w:hAnsi="仿宋_GB2312" w:cs="仿宋_GB2312" w:eastAsia="仿宋_GB2312"/>
                      <w:sz w:val="19"/>
                      <w:color w:val="000000"/>
                    </w:rPr>
                    <w:t xml:space="preserve"> 5.前段底部和侧部都配有跳线导线槽；</w:t>
                  </w:r>
                  <w:r>
                    <w:br/>
                  </w:r>
                  <w:r>
                    <w:rPr>
                      <w:rFonts w:ascii="仿宋_GB2312" w:hAnsi="仿宋_GB2312" w:cs="仿宋_GB2312" w:eastAsia="仿宋_GB2312"/>
                      <w:sz w:val="19"/>
                      <w:color w:val="000000"/>
                    </w:rPr>
                    <w:t xml:space="preserve"> 6.集光纤的熔接、盘储、配线三种功能于一体；</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光纤3米跳线</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1.接头类型:LC-LC；</w:t>
                  </w:r>
                  <w:r>
                    <w:br/>
                  </w:r>
                  <w:r>
                    <w:rPr>
                      <w:rFonts w:ascii="仿宋_GB2312" w:hAnsi="仿宋_GB2312" w:cs="仿宋_GB2312" w:eastAsia="仿宋_GB2312"/>
                      <w:sz w:val="19"/>
                      <w:color w:val="000000"/>
                    </w:rPr>
                    <w:t xml:space="preserve"> 2.长度：3米；</w:t>
                  </w:r>
                  <w:r>
                    <w:br/>
                  </w:r>
                  <w:r>
                    <w:rPr>
                      <w:rFonts w:ascii="仿宋_GB2312" w:hAnsi="仿宋_GB2312" w:cs="仿宋_GB2312" w:eastAsia="仿宋_GB2312"/>
                      <w:sz w:val="19"/>
                      <w:color w:val="000000"/>
                    </w:rPr>
                    <w:t xml:space="preserve"> 3.光纤型号: 单模OS2；</w:t>
                  </w:r>
                  <w:r>
                    <w:br/>
                  </w:r>
                  <w:r>
                    <w:rPr>
                      <w:rFonts w:ascii="仿宋_GB2312" w:hAnsi="仿宋_GB2312" w:cs="仿宋_GB2312" w:eastAsia="仿宋_GB2312"/>
                      <w:sz w:val="19"/>
                      <w:color w:val="000000"/>
                    </w:rPr>
                    <w:t xml:space="preserve"> 4.护套颜色: 单模（黄色）；</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60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6.桥架管路</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弱电桥架</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300*150*1.5</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3012</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穿线管</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JDG25*1.6(明配)</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9621</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6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穿线管</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1.JDG25*1.6(暗配)；</w:t>
                  </w:r>
                  <w:r>
                    <w:br/>
                  </w:r>
                  <w:r>
                    <w:rPr>
                      <w:rFonts w:ascii="仿宋_GB2312" w:hAnsi="仿宋_GB2312" w:cs="仿宋_GB2312" w:eastAsia="仿宋_GB2312"/>
                      <w:sz w:val="19"/>
                      <w:color w:val="000000"/>
                    </w:rPr>
                    <w:t xml:space="preserve"> 2.墙面刻槽。</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4641</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119"/>
              <w:gridCol w:w="250"/>
              <w:gridCol w:w="1944"/>
              <w:gridCol w:w="119"/>
              <w:gridCol w:w="119"/>
            </w:tblGrid>
            <w:tr>
              <w:tc>
                <w:tcPr>
                  <w:tcW w:type="dxa" w:w="2551"/>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b/>
                      <w:color w:val="000000"/>
                    </w:rPr>
                    <w:t>计算机网络系统</w:t>
                  </w:r>
                </w:p>
              </w:tc>
            </w:tr>
            <w:tr>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设备名称</w:t>
                  </w:r>
                </w:p>
              </w:tc>
              <w:tc>
                <w:tcPr>
                  <w:tcW w:type="dxa" w:w="19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技术参数</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r>
            <w:tr>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1、外网网络系统</w:t>
                  </w:r>
                </w:p>
              </w:tc>
              <w:tc>
                <w:tcPr>
                  <w:tcW w:type="dxa" w:w="19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外网24口接入交换机</w:t>
                  </w:r>
                </w:p>
              </w:tc>
              <w:tc>
                <w:tcPr>
                  <w:tcW w:type="dxa" w:w="19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1、交换容量≥672Gbps/6.72Tbps，包转发率≥171Mpps；</w:t>
                  </w:r>
                  <w:r>
                    <w:br/>
                  </w:r>
                  <w:r>
                    <w:rPr>
                      <w:rFonts w:ascii="仿宋_GB2312" w:hAnsi="仿宋_GB2312" w:cs="仿宋_GB2312" w:eastAsia="仿宋_GB2312"/>
                      <w:sz w:val="19"/>
                      <w:color w:val="000000"/>
                    </w:rPr>
                    <w:t xml:space="preserve"> 2、固定接口≥24个10/100/1000BASE-T电口，≥4个1/2.5/10GE SFP+端口；</w:t>
                  </w:r>
                  <w:r>
                    <w:br/>
                  </w:r>
                  <w:r>
                    <w:rPr>
                      <w:rFonts w:ascii="仿宋_GB2312" w:hAnsi="仿宋_GB2312" w:cs="仿宋_GB2312" w:eastAsia="仿宋_GB2312"/>
                      <w:sz w:val="19"/>
                      <w:color w:val="000000"/>
                    </w:rPr>
                    <w:t xml:space="preserve"> 3、要求无风扇静音设计；</w:t>
                  </w:r>
                  <w:r>
                    <w:br/>
                  </w:r>
                  <w:r>
                    <w:rPr>
                      <w:rFonts w:ascii="仿宋_GB2312" w:hAnsi="仿宋_GB2312" w:cs="仿宋_GB2312" w:eastAsia="仿宋_GB2312"/>
                      <w:sz w:val="19"/>
                      <w:color w:val="000000"/>
                    </w:rPr>
                    <w:t xml:space="preserve"> 4、支持IPv6静态路由、RIPng、OSPFv3；</w:t>
                  </w:r>
                  <w:r>
                    <w:br/>
                  </w:r>
                  <w:r>
                    <w:rPr>
                      <w:rFonts w:ascii="仿宋_GB2312" w:hAnsi="仿宋_GB2312" w:cs="仿宋_GB2312" w:eastAsia="仿宋_GB2312"/>
                      <w:sz w:val="19"/>
                      <w:color w:val="000000"/>
                    </w:rPr>
                    <w:t xml:space="preserve"> 5、要求支持安全启动，在系统启动过程中支持安全检测，防止对系统镜像进行修改和伪造数据；</w:t>
                  </w:r>
                  <w:r>
                    <w:br/>
                  </w:r>
                  <w:r>
                    <w:rPr>
                      <w:rFonts w:ascii="仿宋_GB2312" w:hAnsi="仿宋_GB2312" w:cs="仿宋_GB2312" w:eastAsia="仿宋_GB2312"/>
                      <w:sz w:val="19"/>
                      <w:color w:val="000000"/>
                    </w:rPr>
                    <w:t xml:space="preserve"> 6、设备能够被公有云平台管理；</w:t>
                  </w:r>
                  <w:r>
                    <w:br/>
                  </w:r>
                  <w:r>
                    <w:rPr>
                      <w:rFonts w:ascii="仿宋_GB2312" w:hAnsi="仿宋_GB2312" w:cs="仿宋_GB2312" w:eastAsia="仿宋_GB2312"/>
                      <w:sz w:val="19"/>
                      <w:color w:val="000000"/>
                    </w:rPr>
                    <w:t xml:space="preserve"> 7、支持ERPS功能，收敛时间小于50ms；</w:t>
                  </w:r>
                  <w:r>
                    <w:br/>
                  </w:r>
                  <w:r>
                    <w:rPr>
                      <w:rFonts w:ascii="仿宋_GB2312" w:hAnsi="仿宋_GB2312" w:cs="仿宋_GB2312" w:eastAsia="仿宋_GB2312"/>
                      <w:sz w:val="19"/>
                      <w:color w:val="000000"/>
                    </w:rPr>
                    <w:t xml:space="preserve"> 8、支持RRPP（快速环网保护协议），环网故障恢复时间不超过50ms；</w:t>
                  </w:r>
                  <w:r>
                    <w:br/>
                  </w:r>
                  <w:r>
                    <w:rPr>
                      <w:rFonts w:ascii="仿宋_GB2312" w:hAnsi="仿宋_GB2312" w:cs="仿宋_GB2312" w:eastAsia="仿宋_GB2312"/>
                      <w:sz w:val="19"/>
                      <w:color w:val="000000"/>
                    </w:rPr>
                    <w:t xml:space="preserve"> 9、支持基于端口的VLAN，支持基于协议的VLAN；支持基于MAC的VLAN；</w:t>
                  </w:r>
                  <w:r>
                    <w:br/>
                  </w:r>
                  <w:r>
                    <w:rPr>
                      <w:rFonts w:ascii="仿宋_GB2312" w:hAnsi="仿宋_GB2312" w:cs="仿宋_GB2312" w:eastAsia="仿宋_GB2312"/>
                      <w:sz w:val="19"/>
                      <w:color w:val="000000"/>
                    </w:rPr>
                    <w:t xml:space="preserve"> 10、支持OAM(802.1AG， 802.3AH)以太网运行、维护和管理标准。</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外网48口接入交换机</w:t>
                  </w:r>
                </w:p>
              </w:tc>
              <w:tc>
                <w:tcPr>
                  <w:tcW w:type="dxa" w:w="19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1、交换容量≥672Gbps/6.72Tbps，包转发率≥207Mpps；</w:t>
                  </w:r>
                  <w:r>
                    <w:br/>
                  </w:r>
                  <w:r>
                    <w:rPr>
                      <w:rFonts w:ascii="仿宋_GB2312" w:hAnsi="仿宋_GB2312" w:cs="仿宋_GB2312" w:eastAsia="仿宋_GB2312"/>
                      <w:sz w:val="19"/>
                      <w:color w:val="000000"/>
                    </w:rPr>
                    <w:t xml:space="preserve"> 2、固定接口≥48个10/100/1000BASE-T电口，≥4个1/2.5/10GE SFP+端口；</w:t>
                  </w:r>
                  <w:r>
                    <w:br/>
                  </w:r>
                  <w:r>
                    <w:rPr>
                      <w:rFonts w:ascii="仿宋_GB2312" w:hAnsi="仿宋_GB2312" w:cs="仿宋_GB2312" w:eastAsia="仿宋_GB2312"/>
                      <w:sz w:val="19"/>
                      <w:color w:val="000000"/>
                    </w:rPr>
                    <w:t xml:space="preserve"> 3、要求无风扇静音设计；</w:t>
                  </w:r>
                  <w:r>
                    <w:br/>
                  </w:r>
                  <w:r>
                    <w:rPr>
                      <w:rFonts w:ascii="仿宋_GB2312" w:hAnsi="仿宋_GB2312" w:cs="仿宋_GB2312" w:eastAsia="仿宋_GB2312"/>
                      <w:sz w:val="19"/>
                      <w:color w:val="000000"/>
                    </w:rPr>
                    <w:t xml:space="preserve"> 4、支持IPv6静态路由、RIPng、OSPFv3；</w:t>
                  </w:r>
                  <w:r>
                    <w:br/>
                  </w:r>
                  <w:r>
                    <w:rPr>
                      <w:rFonts w:ascii="仿宋_GB2312" w:hAnsi="仿宋_GB2312" w:cs="仿宋_GB2312" w:eastAsia="仿宋_GB2312"/>
                      <w:sz w:val="19"/>
                      <w:color w:val="000000"/>
                    </w:rPr>
                    <w:t xml:space="preserve"> 5、要求支持安全启动，在系统启动过程中支持安全检测，防止对系统镜像进行修改和伪造数据；</w:t>
                  </w:r>
                  <w:r>
                    <w:br/>
                  </w:r>
                  <w:r>
                    <w:rPr>
                      <w:rFonts w:ascii="仿宋_GB2312" w:hAnsi="仿宋_GB2312" w:cs="仿宋_GB2312" w:eastAsia="仿宋_GB2312"/>
                      <w:sz w:val="19"/>
                      <w:color w:val="000000"/>
                    </w:rPr>
                    <w:t xml:space="preserve"> 6、设备能够被公有云平台管理；</w:t>
                  </w:r>
                  <w:r>
                    <w:br/>
                  </w:r>
                  <w:r>
                    <w:rPr>
                      <w:rFonts w:ascii="仿宋_GB2312" w:hAnsi="仿宋_GB2312" w:cs="仿宋_GB2312" w:eastAsia="仿宋_GB2312"/>
                      <w:sz w:val="19"/>
                      <w:color w:val="000000"/>
                    </w:rPr>
                    <w:t xml:space="preserve"> 7、支持ERPS功能，收敛时间小于50ms；</w:t>
                  </w:r>
                  <w:r>
                    <w:br/>
                  </w:r>
                  <w:r>
                    <w:rPr>
                      <w:rFonts w:ascii="仿宋_GB2312" w:hAnsi="仿宋_GB2312" w:cs="仿宋_GB2312" w:eastAsia="仿宋_GB2312"/>
                      <w:sz w:val="19"/>
                      <w:color w:val="000000"/>
                    </w:rPr>
                    <w:t xml:space="preserve"> 8、支持RRPP（快速环网保护协议），环网故障恢复时间不超过50ms；</w:t>
                  </w:r>
                  <w:r>
                    <w:br/>
                  </w:r>
                  <w:r>
                    <w:rPr>
                      <w:rFonts w:ascii="仿宋_GB2312" w:hAnsi="仿宋_GB2312" w:cs="仿宋_GB2312" w:eastAsia="仿宋_GB2312"/>
                      <w:sz w:val="19"/>
                      <w:color w:val="000000"/>
                    </w:rPr>
                    <w:t xml:space="preserve"> 9、支持基于端口的VLAN，支持基于协议的VLAN；支持基于MAC的VLAN；</w:t>
                  </w:r>
                  <w:r>
                    <w:br/>
                  </w:r>
                  <w:r>
                    <w:rPr>
                      <w:rFonts w:ascii="仿宋_GB2312" w:hAnsi="仿宋_GB2312" w:cs="仿宋_GB2312" w:eastAsia="仿宋_GB2312"/>
                      <w:sz w:val="19"/>
                      <w:color w:val="000000"/>
                    </w:rPr>
                    <w:t xml:space="preserve"> 10、支持OAM(802.1AG， 802.3AH)以太网运行、维护和管理标准。</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外网核心交换机（核心产品）</w:t>
                  </w:r>
                </w:p>
              </w:tc>
              <w:tc>
                <w:tcPr>
                  <w:tcW w:type="dxa" w:w="19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1、正交无中板CLOS架构，支持主控、风扇、电源冗余；</w:t>
                  </w:r>
                  <w:r>
                    <w:br/>
                  </w:r>
                  <w:r>
                    <w:rPr>
                      <w:rFonts w:ascii="仿宋_GB2312" w:hAnsi="仿宋_GB2312" w:cs="仿宋_GB2312" w:eastAsia="仿宋_GB2312"/>
                      <w:sz w:val="19"/>
                      <w:color w:val="000000"/>
                    </w:rPr>
                    <w:t xml:space="preserve"> 2、交换容量≥1071/3213Tbps，包转发率≥345,600Mpps；</w:t>
                  </w:r>
                  <w:r>
                    <w:br/>
                  </w:r>
                  <w:r>
                    <w:rPr>
                      <w:rFonts w:ascii="仿宋_GB2312" w:hAnsi="仿宋_GB2312" w:cs="仿宋_GB2312" w:eastAsia="仿宋_GB2312"/>
                      <w:sz w:val="19"/>
                      <w:color w:val="000000"/>
                    </w:rPr>
                    <w:t xml:space="preserve"> 3、交换网板槽位数≥5（2个主控集成），业务板槽位数≥6；</w:t>
                  </w:r>
                  <w:r>
                    <w:br/>
                  </w:r>
                  <w:r>
                    <w:rPr>
                      <w:rFonts w:ascii="仿宋_GB2312" w:hAnsi="仿宋_GB2312" w:cs="仿宋_GB2312" w:eastAsia="仿宋_GB2312"/>
                      <w:sz w:val="19"/>
                      <w:color w:val="000000"/>
                    </w:rPr>
                    <w:t xml:space="preserve"> 4、提供接口≥48个千兆电口，提供≥48个万兆光口，实配一根3m长万兆电缆；</w:t>
                  </w:r>
                  <w:r>
                    <w:br/>
                  </w:r>
                  <w:r>
                    <w:rPr>
                      <w:rFonts w:ascii="仿宋_GB2312" w:hAnsi="仿宋_GB2312" w:cs="仿宋_GB2312" w:eastAsia="仿宋_GB2312"/>
                      <w:sz w:val="19"/>
                      <w:color w:val="000000"/>
                    </w:rPr>
                    <w:t xml:space="preserve"> 5、支持VxLAN 网关，支持基于IPv4/IPv6的VxLAN二三层互通；</w:t>
                  </w:r>
                  <w:r>
                    <w:br/>
                  </w:r>
                  <w:r>
                    <w:rPr>
                      <w:rFonts w:ascii="仿宋_GB2312" w:hAnsi="仿宋_GB2312" w:cs="仿宋_GB2312" w:eastAsia="仿宋_GB2312"/>
                      <w:sz w:val="19"/>
                      <w:color w:val="000000"/>
                    </w:rPr>
                    <w:t xml:space="preserve"> 6、支持4框虚拟化技术（IRF2）；</w:t>
                  </w:r>
                  <w:r>
                    <w:br/>
                  </w:r>
                  <w:r>
                    <w:rPr>
                      <w:rFonts w:ascii="仿宋_GB2312" w:hAnsi="仿宋_GB2312" w:cs="仿宋_GB2312" w:eastAsia="仿宋_GB2312"/>
                      <w:sz w:val="19"/>
                      <w:color w:val="000000"/>
                    </w:rPr>
                    <w:t xml:space="preserve"> 7、支持RIPng、OSPFv3、BGP4+、IS-ISv6协议，支持IPv6策略路由</w:t>
                  </w:r>
                  <w:r>
                    <w:br/>
                  </w:r>
                  <w:r>
                    <w:rPr>
                      <w:rFonts w:ascii="仿宋_GB2312" w:hAnsi="仿宋_GB2312" w:cs="仿宋_GB2312" w:eastAsia="仿宋_GB2312"/>
                      <w:sz w:val="19"/>
                      <w:color w:val="000000"/>
                    </w:rPr>
                    <w:t xml:space="preserve"> 8、支持Bras功能，能够实现PPPoE、IPoE接入认证方式，PPPoE和IPOE最大上线用户数可达10240个；</w:t>
                  </w:r>
                  <w:r>
                    <w:br/>
                  </w:r>
                  <w:r>
                    <w:rPr>
                      <w:rFonts w:ascii="仿宋_GB2312" w:hAnsi="仿宋_GB2312" w:cs="仿宋_GB2312" w:eastAsia="仿宋_GB2312"/>
                      <w:sz w:val="19"/>
                      <w:color w:val="000000"/>
                    </w:rPr>
                    <w:t xml:space="preserve"> 9、▲支持通过图形化界面设备配置及命令一键下发和版本智能升级；</w:t>
                  </w:r>
                  <w:r>
                    <w:br/>
                  </w:r>
                  <w:r>
                    <w:rPr>
                      <w:rFonts w:ascii="仿宋_GB2312" w:hAnsi="仿宋_GB2312" w:cs="仿宋_GB2312" w:eastAsia="仿宋_GB2312"/>
                      <w:sz w:val="19"/>
                      <w:color w:val="000000"/>
                    </w:rPr>
                    <w:t xml:space="preserve"> 10、▲支持多业务融合板卡，能够与设备紧耦合无需外部连线，支持融合鹰视功能，实现对摄像头等物联终端统一识别、认证和管理。</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无线控制器</w:t>
                  </w:r>
                </w:p>
              </w:tc>
              <w:tc>
                <w:tcPr>
                  <w:tcW w:type="dxa" w:w="19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1、最大管理AP数（集中转发）≥384，配置128个AP管理授权；</w:t>
                  </w:r>
                  <w:r>
                    <w:br/>
                  </w:r>
                  <w:r>
                    <w:rPr>
                      <w:rFonts w:ascii="仿宋_GB2312" w:hAnsi="仿宋_GB2312" w:cs="仿宋_GB2312" w:eastAsia="仿宋_GB2312"/>
                      <w:sz w:val="19"/>
                      <w:color w:val="000000"/>
                    </w:rPr>
                    <w:t xml:space="preserve"> 2、集中转发性能≥10Gbps；</w:t>
                  </w:r>
                  <w:r>
                    <w:br/>
                  </w:r>
                  <w:r>
                    <w:rPr>
                      <w:rFonts w:ascii="仿宋_GB2312" w:hAnsi="仿宋_GB2312" w:cs="仿宋_GB2312" w:eastAsia="仿宋_GB2312"/>
                      <w:sz w:val="19"/>
                      <w:color w:val="000000"/>
                    </w:rPr>
                    <w:t xml:space="preserve"> 3、≥12个千兆GE端口，≥8个千兆SFP端口；</w:t>
                  </w:r>
                  <w:r>
                    <w:br/>
                  </w:r>
                  <w:r>
                    <w:rPr>
                      <w:rFonts w:ascii="仿宋_GB2312" w:hAnsi="仿宋_GB2312" w:cs="仿宋_GB2312" w:eastAsia="仿宋_GB2312"/>
                      <w:sz w:val="19"/>
                      <w:color w:val="000000"/>
                    </w:rPr>
                    <w:t xml:space="preserve"> 4、▲CAPWAP 隧道同时支持 IPv4 和 IPv6 双栈，支持用户地址和隧道地址任意选择使用IPv4或IPv6 ，灵活组合使用。</w:t>
                  </w:r>
                  <w:r>
                    <w:br/>
                  </w:r>
                  <w:r>
                    <w:rPr>
                      <w:rFonts w:ascii="仿宋_GB2312" w:hAnsi="仿宋_GB2312" w:cs="仿宋_GB2312" w:eastAsia="仿宋_GB2312"/>
                      <w:sz w:val="19"/>
                      <w:color w:val="000000"/>
                    </w:rPr>
                    <w:t xml:space="preserve"> 5、为精准识别终端接入过程中存在的异常，所投产品需要图形化呈现终端在关联、802.1x认证、PSK认证、IP地址获取等阶段的全部协议交互流程及各个阶段的耗时；</w:t>
                  </w:r>
                  <w:r>
                    <w:br/>
                  </w:r>
                  <w:r>
                    <w:rPr>
                      <w:rFonts w:ascii="仿宋_GB2312" w:hAnsi="仿宋_GB2312" w:cs="仿宋_GB2312" w:eastAsia="仿宋_GB2312"/>
                      <w:sz w:val="19"/>
                      <w:color w:val="000000"/>
                    </w:rPr>
                    <w:t xml:space="preserve"> 6、为了有效排查无线网络中存在的匿名攻击的隐患，所投产品需要具备仿冒终端检查的能力，并且识别仿冒终端所接入SSID、AP以及终端设备型号、终端操作系统等信息；</w:t>
                  </w:r>
                  <w:r>
                    <w:br/>
                  </w:r>
                  <w:r>
                    <w:rPr>
                      <w:rFonts w:ascii="仿宋_GB2312" w:hAnsi="仿宋_GB2312" w:cs="仿宋_GB2312" w:eastAsia="仿宋_GB2312"/>
                      <w:sz w:val="19"/>
                      <w:color w:val="000000"/>
                    </w:rPr>
                    <w:t xml:space="preserve"> 7、▲为使得网络管理员实时感知网络状态，所投产品需要在网络发生异常时，可利用短信、微信、邮件等三种不同方式推送告警信息。</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WiFi网络护航服务(100AP)</w:t>
                  </w:r>
                </w:p>
              </w:tc>
              <w:tc>
                <w:tcPr>
                  <w:tcW w:type="dxa" w:w="19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WiFi网络护航服务(100AP)。</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无线AP</w:t>
                  </w:r>
                </w:p>
              </w:tc>
              <w:tc>
                <w:tcPr>
                  <w:tcW w:type="dxa" w:w="19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1、采用整机双频4流设计，可同时工作在802.11a/b/g/n/ac/ac wave2/ax模式，提供官网截图证明；</w:t>
                  </w:r>
                  <w:r>
                    <w:br/>
                  </w:r>
                  <w:r>
                    <w:rPr>
                      <w:rFonts w:ascii="仿宋_GB2312" w:hAnsi="仿宋_GB2312" w:cs="仿宋_GB2312" w:eastAsia="仿宋_GB2312"/>
                      <w:sz w:val="19"/>
                      <w:color w:val="000000"/>
                    </w:rPr>
                    <w:t xml:space="preserve"> 2、整机协商速率≥1.775Gbps，其中5G射频速率≥1.2G，2.4G速率≥0.575G，提供官网截图；</w:t>
                  </w:r>
                  <w:r>
                    <w:br/>
                  </w:r>
                  <w:r>
                    <w:rPr>
                      <w:rFonts w:ascii="仿宋_GB2312" w:hAnsi="仿宋_GB2312" w:cs="仿宋_GB2312" w:eastAsia="仿宋_GB2312"/>
                      <w:sz w:val="19"/>
                      <w:color w:val="000000"/>
                    </w:rPr>
                    <w:t xml:space="preserve"> 3、固定接口≥1个10/100/1000Mbps电口；</w:t>
                  </w:r>
                  <w:r>
                    <w:br/>
                  </w:r>
                  <w:r>
                    <w:rPr>
                      <w:rFonts w:ascii="仿宋_GB2312" w:hAnsi="仿宋_GB2312" w:cs="仿宋_GB2312" w:eastAsia="仿宋_GB2312"/>
                      <w:sz w:val="19"/>
                      <w:color w:val="000000"/>
                    </w:rPr>
                    <w:t xml:space="preserve"> 4、支持内置物联网BLE（蓝牙）；</w:t>
                  </w:r>
                  <w:r>
                    <w:br/>
                  </w:r>
                  <w:r>
                    <w:rPr>
                      <w:rFonts w:ascii="仿宋_GB2312" w:hAnsi="仿宋_GB2312" w:cs="仿宋_GB2312" w:eastAsia="仿宋_GB2312"/>
                      <w:sz w:val="19"/>
                      <w:color w:val="000000"/>
                    </w:rPr>
                    <w:t xml:space="preserve"> 5、▲支持WLAN上行链路检测功能，实时监测上行链路的可行性，当上行链路不可达时，将射频关闭，避免终端连接到不可用的网络。当上行链路恢复时，射频自动开启，无线终端可以正常接入；</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118</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2、内网网络系统</w:t>
                  </w:r>
                </w:p>
              </w:tc>
              <w:tc>
                <w:tcPr>
                  <w:tcW w:type="dxa" w:w="19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内网24口POE接入交换机</w:t>
                  </w:r>
                </w:p>
              </w:tc>
              <w:tc>
                <w:tcPr>
                  <w:tcW w:type="dxa" w:w="19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1、交换容量≥672Gbps，包转发率≥171Mpps；</w:t>
                  </w:r>
                  <w:r>
                    <w:br/>
                  </w:r>
                  <w:r>
                    <w:rPr>
                      <w:rFonts w:ascii="仿宋_GB2312" w:hAnsi="仿宋_GB2312" w:cs="仿宋_GB2312" w:eastAsia="仿宋_GB2312"/>
                      <w:sz w:val="19"/>
                      <w:color w:val="000000"/>
                    </w:rPr>
                    <w:t xml:space="preserve"> 2、提供≥24个10/100/1000BASE-T PoE+电口，提供≥4个1/2.5/10GE SFP+；</w:t>
                  </w:r>
                  <w:r>
                    <w:br/>
                  </w:r>
                  <w:r>
                    <w:rPr>
                      <w:rFonts w:ascii="仿宋_GB2312" w:hAnsi="仿宋_GB2312" w:cs="仿宋_GB2312" w:eastAsia="仿宋_GB2312"/>
                      <w:sz w:val="19"/>
                      <w:color w:val="000000"/>
                    </w:rPr>
                    <w:t xml:space="preserve"> 3、支持802.3at/POE+供电标准，单端口最大支持30W；</w:t>
                  </w:r>
                  <w:r>
                    <w:br/>
                  </w:r>
                  <w:r>
                    <w:rPr>
                      <w:rFonts w:ascii="仿宋_GB2312" w:hAnsi="仿宋_GB2312" w:cs="仿宋_GB2312" w:eastAsia="仿宋_GB2312"/>
                      <w:sz w:val="19"/>
                      <w:color w:val="000000"/>
                    </w:rPr>
                    <w:t xml:space="preserve"> 4、支持IPv6静态路由、RIPng、OSPFv3；</w:t>
                  </w:r>
                  <w:r>
                    <w:br/>
                  </w:r>
                  <w:r>
                    <w:rPr>
                      <w:rFonts w:ascii="仿宋_GB2312" w:hAnsi="仿宋_GB2312" w:cs="仿宋_GB2312" w:eastAsia="仿宋_GB2312"/>
                      <w:sz w:val="19"/>
                      <w:color w:val="000000"/>
                    </w:rPr>
                    <w:t xml:space="preserve"> 5、要求支持安全启动，在系统启动过程中支持安全检测，防止对系统镜像进行修改和伪造数据；</w:t>
                  </w:r>
                  <w:r>
                    <w:br/>
                  </w:r>
                  <w:r>
                    <w:rPr>
                      <w:rFonts w:ascii="仿宋_GB2312" w:hAnsi="仿宋_GB2312" w:cs="仿宋_GB2312" w:eastAsia="仿宋_GB2312"/>
                      <w:sz w:val="19"/>
                      <w:color w:val="000000"/>
                    </w:rPr>
                    <w:t xml:space="preserve"> 6、设备能够被公有云平台管理；</w:t>
                  </w:r>
                  <w:r>
                    <w:br/>
                  </w:r>
                  <w:r>
                    <w:rPr>
                      <w:rFonts w:ascii="仿宋_GB2312" w:hAnsi="仿宋_GB2312" w:cs="仿宋_GB2312" w:eastAsia="仿宋_GB2312"/>
                      <w:sz w:val="19"/>
                      <w:color w:val="000000"/>
                    </w:rPr>
                    <w:t xml:space="preserve"> 7、支持ERPS功能，收敛时间小于50ms；</w:t>
                  </w:r>
                  <w:r>
                    <w:br/>
                  </w:r>
                  <w:r>
                    <w:rPr>
                      <w:rFonts w:ascii="仿宋_GB2312" w:hAnsi="仿宋_GB2312" w:cs="仿宋_GB2312" w:eastAsia="仿宋_GB2312"/>
                      <w:sz w:val="19"/>
                      <w:color w:val="000000"/>
                    </w:rPr>
                    <w:t xml:space="preserve"> 8、支持RRPP（快速环网保护协议），环网故障恢复时间不超过50ms；</w:t>
                  </w:r>
                  <w:r>
                    <w:br/>
                  </w:r>
                  <w:r>
                    <w:rPr>
                      <w:rFonts w:ascii="仿宋_GB2312" w:hAnsi="仿宋_GB2312" w:cs="仿宋_GB2312" w:eastAsia="仿宋_GB2312"/>
                      <w:sz w:val="19"/>
                      <w:color w:val="000000"/>
                    </w:rPr>
                    <w:t xml:space="preserve"> 9、支持基于端口的VLAN，支持基于协议的VLAN；支持基于MAC的VLAN；</w:t>
                  </w:r>
                  <w:r>
                    <w:br/>
                  </w:r>
                  <w:r>
                    <w:rPr>
                      <w:rFonts w:ascii="仿宋_GB2312" w:hAnsi="仿宋_GB2312" w:cs="仿宋_GB2312" w:eastAsia="仿宋_GB2312"/>
                      <w:sz w:val="19"/>
                      <w:color w:val="000000"/>
                    </w:rPr>
                    <w:t xml:space="preserve"> 10、支持OAM(802.1AG， 802.3AH)以太网运行、维护和管理标准；</w:t>
                  </w:r>
                  <w:r>
                    <w:br/>
                  </w:r>
                  <w:r>
                    <w:rPr>
                      <w:rFonts w:ascii="仿宋_GB2312" w:hAnsi="仿宋_GB2312" w:cs="仿宋_GB2312" w:eastAsia="仿宋_GB2312"/>
                      <w:sz w:val="19"/>
                      <w:color w:val="000000"/>
                    </w:rPr>
                    <w:t xml:space="preserve"> 11、支持内置智能图形化管理功能，能够实现通过图形化界面设备配置及命令一键下发和版本智能升级，全局配置及网管口配置，设备升级备份、监控及设备故障替换，组网拓扑可视及管理、设备列表展示等功能。</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内网48口POE接入交换机</w:t>
                  </w:r>
                </w:p>
              </w:tc>
              <w:tc>
                <w:tcPr>
                  <w:tcW w:type="dxa" w:w="19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1、交换容量≥672Gbps，包转发率≥207Mpps；</w:t>
                  </w:r>
                  <w:r>
                    <w:br/>
                  </w:r>
                  <w:r>
                    <w:rPr>
                      <w:rFonts w:ascii="仿宋_GB2312" w:hAnsi="仿宋_GB2312" w:cs="仿宋_GB2312" w:eastAsia="仿宋_GB2312"/>
                      <w:sz w:val="19"/>
                      <w:color w:val="000000"/>
                    </w:rPr>
                    <w:t xml:space="preserve"> 2、提供≥48个10/100/1000BASE-T PoE+电口，提供≥4个1/2.5/10GE SFP+，实配四个万兆多模光模块；</w:t>
                  </w:r>
                  <w:r>
                    <w:br/>
                  </w:r>
                  <w:r>
                    <w:rPr>
                      <w:rFonts w:ascii="仿宋_GB2312" w:hAnsi="仿宋_GB2312" w:cs="仿宋_GB2312" w:eastAsia="仿宋_GB2312"/>
                      <w:sz w:val="19"/>
                      <w:color w:val="000000"/>
                    </w:rPr>
                    <w:t xml:space="preserve"> 3、支持802.3at/POE+供电标准，单端口最大支持30W；</w:t>
                  </w:r>
                  <w:r>
                    <w:br/>
                  </w:r>
                  <w:r>
                    <w:rPr>
                      <w:rFonts w:ascii="仿宋_GB2312" w:hAnsi="仿宋_GB2312" w:cs="仿宋_GB2312" w:eastAsia="仿宋_GB2312"/>
                      <w:sz w:val="19"/>
                      <w:color w:val="000000"/>
                    </w:rPr>
                    <w:t xml:space="preserve"> 4、支持IPv6静态路由、RIPng、OSPFv3；</w:t>
                  </w:r>
                  <w:r>
                    <w:br/>
                  </w:r>
                  <w:r>
                    <w:rPr>
                      <w:rFonts w:ascii="仿宋_GB2312" w:hAnsi="仿宋_GB2312" w:cs="仿宋_GB2312" w:eastAsia="仿宋_GB2312"/>
                      <w:sz w:val="19"/>
                      <w:color w:val="000000"/>
                    </w:rPr>
                    <w:t xml:space="preserve"> 5、要求支持安全启动，在系统启动过程中支持安全检测，防止对系统镜像进行修改和伪造数据；</w:t>
                  </w:r>
                  <w:r>
                    <w:br/>
                  </w:r>
                  <w:r>
                    <w:rPr>
                      <w:rFonts w:ascii="仿宋_GB2312" w:hAnsi="仿宋_GB2312" w:cs="仿宋_GB2312" w:eastAsia="仿宋_GB2312"/>
                      <w:sz w:val="19"/>
                      <w:color w:val="000000"/>
                    </w:rPr>
                    <w:t xml:space="preserve"> 6、设备能够被公有云平台管理；</w:t>
                  </w:r>
                  <w:r>
                    <w:br/>
                  </w:r>
                  <w:r>
                    <w:rPr>
                      <w:rFonts w:ascii="仿宋_GB2312" w:hAnsi="仿宋_GB2312" w:cs="仿宋_GB2312" w:eastAsia="仿宋_GB2312"/>
                      <w:sz w:val="19"/>
                      <w:color w:val="000000"/>
                    </w:rPr>
                    <w:t xml:space="preserve"> 7、支持ERPS功能，收敛时间小于50ms；</w:t>
                  </w:r>
                  <w:r>
                    <w:br/>
                  </w:r>
                  <w:r>
                    <w:rPr>
                      <w:rFonts w:ascii="仿宋_GB2312" w:hAnsi="仿宋_GB2312" w:cs="仿宋_GB2312" w:eastAsia="仿宋_GB2312"/>
                      <w:sz w:val="19"/>
                      <w:color w:val="000000"/>
                    </w:rPr>
                    <w:t xml:space="preserve"> 8、支持RRPP（快速环网保护协议），环网故障恢复时间不超过50ms；</w:t>
                  </w:r>
                  <w:r>
                    <w:br/>
                  </w:r>
                  <w:r>
                    <w:rPr>
                      <w:rFonts w:ascii="仿宋_GB2312" w:hAnsi="仿宋_GB2312" w:cs="仿宋_GB2312" w:eastAsia="仿宋_GB2312"/>
                      <w:sz w:val="19"/>
                      <w:color w:val="000000"/>
                    </w:rPr>
                    <w:t xml:space="preserve"> 9、支持基于端口的VLAN，支持基于协议的VLAN；支持基于MAC的VLAN；</w:t>
                  </w:r>
                  <w:r>
                    <w:br/>
                  </w:r>
                  <w:r>
                    <w:rPr>
                      <w:rFonts w:ascii="仿宋_GB2312" w:hAnsi="仿宋_GB2312" w:cs="仿宋_GB2312" w:eastAsia="仿宋_GB2312"/>
                      <w:sz w:val="19"/>
                      <w:color w:val="000000"/>
                    </w:rPr>
                    <w:t xml:space="preserve"> 10、支持OAM(802.1AG， 802.3AH)以太网运行、维护和管理标准；</w:t>
                  </w:r>
                  <w:r>
                    <w:br/>
                  </w:r>
                  <w:r>
                    <w:rPr>
                      <w:rFonts w:ascii="仿宋_GB2312" w:hAnsi="仿宋_GB2312" w:cs="仿宋_GB2312" w:eastAsia="仿宋_GB2312"/>
                      <w:sz w:val="19"/>
                      <w:color w:val="000000"/>
                    </w:rPr>
                    <w:t xml:space="preserve"> 11、支持内置智能图形化管理功能，能够实现通过图形化界面设备配置及命令一键下发和版本智能升级，全局配置及网管口配置，设备升级备份、监控及设备故障替换，组网拓扑可视及管理、设备列表展示等功能。</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内网分诊信息发布24口交换机</w:t>
                  </w:r>
                </w:p>
              </w:tc>
              <w:tc>
                <w:tcPr>
                  <w:tcW w:type="dxa" w:w="19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1、交换容量≥672Gbps/6.72Tbps，包转发率≥171Mpps；</w:t>
                  </w:r>
                  <w:r>
                    <w:br/>
                  </w:r>
                  <w:r>
                    <w:rPr>
                      <w:rFonts w:ascii="仿宋_GB2312" w:hAnsi="仿宋_GB2312" w:cs="仿宋_GB2312" w:eastAsia="仿宋_GB2312"/>
                      <w:sz w:val="19"/>
                      <w:color w:val="000000"/>
                    </w:rPr>
                    <w:t xml:space="preserve"> 2、固定接口≥24个10/100/1000BASE-T电口，≥4个1/2.5/10GE SFP+端口；</w:t>
                  </w:r>
                  <w:r>
                    <w:br/>
                  </w:r>
                  <w:r>
                    <w:rPr>
                      <w:rFonts w:ascii="仿宋_GB2312" w:hAnsi="仿宋_GB2312" w:cs="仿宋_GB2312" w:eastAsia="仿宋_GB2312"/>
                      <w:sz w:val="19"/>
                      <w:color w:val="000000"/>
                    </w:rPr>
                    <w:t xml:space="preserve"> 3、要求无风扇静音设计；</w:t>
                  </w:r>
                  <w:r>
                    <w:br/>
                  </w:r>
                  <w:r>
                    <w:rPr>
                      <w:rFonts w:ascii="仿宋_GB2312" w:hAnsi="仿宋_GB2312" w:cs="仿宋_GB2312" w:eastAsia="仿宋_GB2312"/>
                      <w:sz w:val="19"/>
                      <w:color w:val="000000"/>
                    </w:rPr>
                    <w:t xml:space="preserve"> 4、支持IPv6静态路由、RIPng、OSPFv3；</w:t>
                  </w:r>
                  <w:r>
                    <w:br/>
                  </w:r>
                  <w:r>
                    <w:rPr>
                      <w:rFonts w:ascii="仿宋_GB2312" w:hAnsi="仿宋_GB2312" w:cs="仿宋_GB2312" w:eastAsia="仿宋_GB2312"/>
                      <w:sz w:val="19"/>
                      <w:color w:val="000000"/>
                    </w:rPr>
                    <w:t xml:space="preserve"> 5、要求支持安全启动，在系统启动过程中支持安全检测，防止对系统镜像进行修改和伪造数据；</w:t>
                  </w:r>
                  <w:r>
                    <w:br/>
                  </w:r>
                  <w:r>
                    <w:rPr>
                      <w:rFonts w:ascii="仿宋_GB2312" w:hAnsi="仿宋_GB2312" w:cs="仿宋_GB2312" w:eastAsia="仿宋_GB2312"/>
                      <w:sz w:val="19"/>
                      <w:color w:val="000000"/>
                    </w:rPr>
                    <w:t xml:space="preserve"> 6、设备能够被公有云平台管理；</w:t>
                  </w:r>
                  <w:r>
                    <w:br/>
                  </w:r>
                  <w:r>
                    <w:rPr>
                      <w:rFonts w:ascii="仿宋_GB2312" w:hAnsi="仿宋_GB2312" w:cs="仿宋_GB2312" w:eastAsia="仿宋_GB2312"/>
                      <w:sz w:val="19"/>
                      <w:color w:val="000000"/>
                    </w:rPr>
                    <w:t xml:space="preserve"> 7、支持ERPS功能，收敛时间小于50ms；</w:t>
                  </w:r>
                  <w:r>
                    <w:br/>
                  </w:r>
                  <w:r>
                    <w:rPr>
                      <w:rFonts w:ascii="仿宋_GB2312" w:hAnsi="仿宋_GB2312" w:cs="仿宋_GB2312" w:eastAsia="仿宋_GB2312"/>
                      <w:sz w:val="19"/>
                      <w:color w:val="000000"/>
                    </w:rPr>
                    <w:t xml:space="preserve"> 8、支持RRPP（快速环网保护协议），环网故障恢复时间不超过50ms；</w:t>
                  </w:r>
                  <w:r>
                    <w:br/>
                  </w:r>
                  <w:r>
                    <w:rPr>
                      <w:rFonts w:ascii="仿宋_GB2312" w:hAnsi="仿宋_GB2312" w:cs="仿宋_GB2312" w:eastAsia="仿宋_GB2312"/>
                      <w:sz w:val="19"/>
                      <w:color w:val="000000"/>
                    </w:rPr>
                    <w:t xml:space="preserve"> 9、支持基于端口的VLAN，支持基于协议的VLAN；支持基于MAC的VLAN；</w:t>
                  </w:r>
                  <w:r>
                    <w:br/>
                  </w:r>
                  <w:r>
                    <w:rPr>
                      <w:rFonts w:ascii="仿宋_GB2312" w:hAnsi="仿宋_GB2312" w:cs="仿宋_GB2312" w:eastAsia="仿宋_GB2312"/>
                      <w:sz w:val="19"/>
                      <w:color w:val="000000"/>
                    </w:rPr>
                    <w:t xml:space="preserve"> 10、支持OAM(802.1AG， 802.3AH)以太网运行、维护和管理标准。</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内网分诊信息发布48口交换机</w:t>
                  </w:r>
                </w:p>
              </w:tc>
              <w:tc>
                <w:tcPr>
                  <w:tcW w:type="dxa" w:w="19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1、交换容量≥672Gbps，包转发率≥207Mpps；</w:t>
                  </w:r>
                  <w:r>
                    <w:br/>
                  </w:r>
                  <w:r>
                    <w:rPr>
                      <w:rFonts w:ascii="仿宋_GB2312" w:hAnsi="仿宋_GB2312" w:cs="仿宋_GB2312" w:eastAsia="仿宋_GB2312"/>
                      <w:sz w:val="19"/>
                      <w:color w:val="000000"/>
                    </w:rPr>
                    <w:t xml:space="preserve"> 2、提供≥48个10/100/1000BASE-T PoE+电口，提供≥4个1/2.5/10GE SFP+，实配四个万兆多模光模块；</w:t>
                  </w:r>
                  <w:r>
                    <w:br/>
                  </w:r>
                  <w:r>
                    <w:rPr>
                      <w:rFonts w:ascii="仿宋_GB2312" w:hAnsi="仿宋_GB2312" w:cs="仿宋_GB2312" w:eastAsia="仿宋_GB2312"/>
                      <w:sz w:val="19"/>
                      <w:color w:val="000000"/>
                    </w:rPr>
                    <w:t xml:space="preserve"> 3、支持802.3at/POE+供电标准，单端口最大支持30W；</w:t>
                  </w:r>
                  <w:r>
                    <w:br/>
                  </w:r>
                  <w:r>
                    <w:rPr>
                      <w:rFonts w:ascii="仿宋_GB2312" w:hAnsi="仿宋_GB2312" w:cs="仿宋_GB2312" w:eastAsia="仿宋_GB2312"/>
                      <w:sz w:val="19"/>
                      <w:color w:val="000000"/>
                    </w:rPr>
                    <w:t xml:space="preserve"> 4、支持IPv6静态路由、RIPng、OSPFv3；</w:t>
                  </w:r>
                  <w:r>
                    <w:br/>
                  </w:r>
                  <w:r>
                    <w:rPr>
                      <w:rFonts w:ascii="仿宋_GB2312" w:hAnsi="仿宋_GB2312" w:cs="仿宋_GB2312" w:eastAsia="仿宋_GB2312"/>
                      <w:sz w:val="19"/>
                      <w:color w:val="000000"/>
                    </w:rPr>
                    <w:t xml:space="preserve"> 5、要求支持安全启动，在系统启动过程中支持安全检测，防止对系统镜像进行修改和伪造数据；</w:t>
                  </w:r>
                  <w:r>
                    <w:br/>
                  </w:r>
                  <w:r>
                    <w:rPr>
                      <w:rFonts w:ascii="仿宋_GB2312" w:hAnsi="仿宋_GB2312" w:cs="仿宋_GB2312" w:eastAsia="仿宋_GB2312"/>
                      <w:sz w:val="19"/>
                      <w:color w:val="000000"/>
                    </w:rPr>
                    <w:t xml:space="preserve"> 6、设备能够被公有云平台管理；</w:t>
                  </w:r>
                  <w:r>
                    <w:br/>
                  </w:r>
                  <w:r>
                    <w:rPr>
                      <w:rFonts w:ascii="仿宋_GB2312" w:hAnsi="仿宋_GB2312" w:cs="仿宋_GB2312" w:eastAsia="仿宋_GB2312"/>
                      <w:sz w:val="19"/>
                      <w:color w:val="000000"/>
                    </w:rPr>
                    <w:t xml:space="preserve"> 7、支持ERPS功能，收敛时间小于50ms；</w:t>
                  </w:r>
                  <w:r>
                    <w:br/>
                  </w:r>
                  <w:r>
                    <w:rPr>
                      <w:rFonts w:ascii="仿宋_GB2312" w:hAnsi="仿宋_GB2312" w:cs="仿宋_GB2312" w:eastAsia="仿宋_GB2312"/>
                      <w:sz w:val="19"/>
                      <w:color w:val="000000"/>
                    </w:rPr>
                    <w:t xml:space="preserve"> 8、支持RRPP（快速环网保护协议），环网故障恢复时间不超过50ms；</w:t>
                  </w:r>
                  <w:r>
                    <w:br/>
                  </w:r>
                  <w:r>
                    <w:rPr>
                      <w:rFonts w:ascii="仿宋_GB2312" w:hAnsi="仿宋_GB2312" w:cs="仿宋_GB2312" w:eastAsia="仿宋_GB2312"/>
                      <w:sz w:val="19"/>
                      <w:color w:val="000000"/>
                    </w:rPr>
                    <w:t xml:space="preserve"> 9、支持基于端口的VLAN，支持基于协议的VLAN；支持基于MAC的VLAN；</w:t>
                  </w:r>
                  <w:r>
                    <w:br/>
                  </w:r>
                  <w:r>
                    <w:rPr>
                      <w:rFonts w:ascii="仿宋_GB2312" w:hAnsi="仿宋_GB2312" w:cs="仿宋_GB2312" w:eastAsia="仿宋_GB2312"/>
                      <w:sz w:val="19"/>
                      <w:color w:val="000000"/>
                    </w:rPr>
                    <w:t xml:space="preserve"> 10、支持OAM(802.1AG， 802.3AH)以太网运行、维护和管理标准；</w:t>
                  </w:r>
                  <w:r>
                    <w:br/>
                  </w:r>
                  <w:r>
                    <w:rPr>
                      <w:rFonts w:ascii="仿宋_GB2312" w:hAnsi="仿宋_GB2312" w:cs="仿宋_GB2312" w:eastAsia="仿宋_GB2312"/>
                      <w:sz w:val="19"/>
                      <w:color w:val="000000"/>
                    </w:rPr>
                    <w:t xml:space="preserve"> 11、支持内置智能图形化管理功能，能够实现通过图形化界面设备配置及命令一键下发和版本智能升级，全局配置及网管口配置，设备升级备份、监控及设备故障替换，组网拓扑可视及管理、设备列表展示等功能。</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内网24口POE护理呼叫交换机</w:t>
                  </w:r>
                </w:p>
              </w:tc>
              <w:tc>
                <w:tcPr>
                  <w:tcW w:type="dxa" w:w="19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1、交换容量≥672Gbps，包转发率≥171Mpps；</w:t>
                  </w:r>
                  <w:r>
                    <w:br/>
                  </w:r>
                  <w:r>
                    <w:rPr>
                      <w:rFonts w:ascii="仿宋_GB2312" w:hAnsi="仿宋_GB2312" w:cs="仿宋_GB2312" w:eastAsia="仿宋_GB2312"/>
                      <w:sz w:val="19"/>
                      <w:color w:val="000000"/>
                    </w:rPr>
                    <w:t xml:space="preserve"> 2、提供≥24个10/100/1000BASE-T PoE+电口，提供≥4个1/2.5/10GE SFP+；</w:t>
                  </w:r>
                  <w:r>
                    <w:br/>
                  </w:r>
                  <w:r>
                    <w:rPr>
                      <w:rFonts w:ascii="仿宋_GB2312" w:hAnsi="仿宋_GB2312" w:cs="仿宋_GB2312" w:eastAsia="仿宋_GB2312"/>
                      <w:sz w:val="19"/>
                      <w:color w:val="000000"/>
                    </w:rPr>
                    <w:t xml:space="preserve"> 3、支持802.3at/POE+供电标准，单端口最大支持30W；</w:t>
                  </w:r>
                  <w:r>
                    <w:br/>
                  </w:r>
                  <w:r>
                    <w:rPr>
                      <w:rFonts w:ascii="仿宋_GB2312" w:hAnsi="仿宋_GB2312" w:cs="仿宋_GB2312" w:eastAsia="仿宋_GB2312"/>
                      <w:sz w:val="19"/>
                      <w:color w:val="000000"/>
                    </w:rPr>
                    <w:t xml:space="preserve"> 4、支持IPv6静态路由、RIPng、OSPFv3；</w:t>
                  </w:r>
                  <w:r>
                    <w:br/>
                  </w:r>
                  <w:r>
                    <w:rPr>
                      <w:rFonts w:ascii="仿宋_GB2312" w:hAnsi="仿宋_GB2312" w:cs="仿宋_GB2312" w:eastAsia="仿宋_GB2312"/>
                      <w:sz w:val="19"/>
                      <w:color w:val="000000"/>
                    </w:rPr>
                    <w:t xml:space="preserve"> 5、要求支持安全启动，在系统启动过程中支持安全检测，防止对系统镜像进行修改和伪造数据；</w:t>
                  </w:r>
                  <w:r>
                    <w:br/>
                  </w:r>
                  <w:r>
                    <w:rPr>
                      <w:rFonts w:ascii="仿宋_GB2312" w:hAnsi="仿宋_GB2312" w:cs="仿宋_GB2312" w:eastAsia="仿宋_GB2312"/>
                      <w:sz w:val="19"/>
                      <w:color w:val="000000"/>
                    </w:rPr>
                    <w:t xml:space="preserve"> 6、设备能够被公有云平台管理；</w:t>
                  </w:r>
                  <w:r>
                    <w:br/>
                  </w:r>
                  <w:r>
                    <w:rPr>
                      <w:rFonts w:ascii="仿宋_GB2312" w:hAnsi="仿宋_GB2312" w:cs="仿宋_GB2312" w:eastAsia="仿宋_GB2312"/>
                      <w:sz w:val="19"/>
                      <w:color w:val="000000"/>
                    </w:rPr>
                    <w:t xml:space="preserve"> 7、支持ERPS功能，收敛时间小于50ms；</w:t>
                  </w:r>
                  <w:r>
                    <w:br/>
                  </w:r>
                  <w:r>
                    <w:rPr>
                      <w:rFonts w:ascii="仿宋_GB2312" w:hAnsi="仿宋_GB2312" w:cs="仿宋_GB2312" w:eastAsia="仿宋_GB2312"/>
                      <w:sz w:val="19"/>
                      <w:color w:val="000000"/>
                    </w:rPr>
                    <w:t xml:space="preserve"> 8、支持RRPP（快速环网保护协议），环网故障恢复时间不超过50ms；</w:t>
                  </w:r>
                  <w:r>
                    <w:br/>
                  </w:r>
                  <w:r>
                    <w:rPr>
                      <w:rFonts w:ascii="仿宋_GB2312" w:hAnsi="仿宋_GB2312" w:cs="仿宋_GB2312" w:eastAsia="仿宋_GB2312"/>
                      <w:sz w:val="19"/>
                      <w:color w:val="000000"/>
                    </w:rPr>
                    <w:t xml:space="preserve"> 9、支持基于端口的VLAN，支持基于协议的VLAN；支持基于MAC的VLAN；</w:t>
                  </w:r>
                  <w:r>
                    <w:br/>
                  </w:r>
                  <w:r>
                    <w:rPr>
                      <w:rFonts w:ascii="仿宋_GB2312" w:hAnsi="仿宋_GB2312" w:cs="仿宋_GB2312" w:eastAsia="仿宋_GB2312"/>
                      <w:sz w:val="19"/>
                      <w:color w:val="000000"/>
                    </w:rPr>
                    <w:t xml:space="preserve"> 10、支持OAM(802.1AG， 802.3AH)以太网运行、维护和管理标准；</w:t>
                  </w:r>
                  <w:r>
                    <w:br/>
                  </w:r>
                  <w:r>
                    <w:rPr>
                      <w:rFonts w:ascii="仿宋_GB2312" w:hAnsi="仿宋_GB2312" w:cs="仿宋_GB2312" w:eastAsia="仿宋_GB2312"/>
                      <w:sz w:val="19"/>
                      <w:color w:val="000000"/>
                    </w:rPr>
                    <w:t xml:space="preserve"> 11、支持内置智能图形化管理功能，能够实现通过图形化界面设备配置及命令一键下发和版本智能升级，全局配置及网管口配置，设备升级备份、监控及设备故障替换，组网拓扑可视及管理、设备列表展示等功能。</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内网48口POE护理呼叫交换机</w:t>
                  </w:r>
                </w:p>
              </w:tc>
              <w:tc>
                <w:tcPr>
                  <w:tcW w:type="dxa" w:w="19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1、交换容量≥672Gbps，包转发率≥207Mpps；</w:t>
                  </w:r>
                  <w:r>
                    <w:br/>
                  </w:r>
                  <w:r>
                    <w:rPr>
                      <w:rFonts w:ascii="仿宋_GB2312" w:hAnsi="仿宋_GB2312" w:cs="仿宋_GB2312" w:eastAsia="仿宋_GB2312"/>
                      <w:sz w:val="19"/>
                      <w:color w:val="000000"/>
                    </w:rPr>
                    <w:t xml:space="preserve"> 2、提供≥48个10/100/1000BASE-T PoE+电口，提供≥4个1/2.5/10GE SFP+，实配四个万兆多模光模块；</w:t>
                  </w:r>
                  <w:r>
                    <w:br/>
                  </w:r>
                  <w:r>
                    <w:rPr>
                      <w:rFonts w:ascii="仿宋_GB2312" w:hAnsi="仿宋_GB2312" w:cs="仿宋_GB2312" w:eastAsia="仿宋_GB2312"/>
                      <w:sz w:val="19"/>
                      <w:color w:val="000000"/>
                    </w:rPr>
                    <w:t xml:space="preserve"> 3、支持802.3at/POE+供电标准，单端口最大支持30W；</w:t>
                  </w:r>
                  <w:r>
                    <w:br/>
                  </w:r>
                  <w:r>
                    <w:rPr>
                      <w:rFonts w:ascii="仿宋_GB2312" w:hAnsi="仿宋_GB2312" w:cs="仿宋_GB2312" w:eastAsia="仿宋_GB2312"/>
                      <w:sz w:val="19"/>
                      <w:color w:val="000000"/>
                    </w:rPr>
                    <w:t xml:space="preserve"> 4、支持IPv6静态路由、RIPng、OSPFv3；</w:t>
                  </w:r>
                  <w:r>
                    <w:br/>
                  </w:r>
                  <w:r>
                    <w:rPr>
                      <w:rFonts w:ascii="仿宋_GB2312" w:hAnsi="仿宋_GB2312" w:cs="仿宋_GB2312" w:eastAsia="仿宋_GB2312"/>
                      <w:sz w:val="19"/>
                      <w:color w:val="000000"/>
                    </w:rPr>
                    <w:t xml:space="preserve"> 5、要求支持安全启动，在系统启动过程中支持安全检测，防止对系统镜像进行修改和伪造数据；</w:t>
                  </w:r>
                  <w:r>
                    <w:br/>
                  </w:r>
                  <w:r>
                    <w:rPr>
                      <w:rFonts w:ascii="仿宋_GB2312" w:hAnsi="仿宋_GB2312" w:cs="仿宋_GB2312" w:eastAsia="仿宋_GB2312"/>
                      <w:sz w:val="19"/>
                      <w:color w:val="000000"/>
                    </w:rPr>
                    <w:t xml:space="preserve"> 6、设备能够被公有云平台管理；</w:t>
                  </w:r>
                  <w:r>
                    <w:br/>
                  </w:r>
                  <w:r>
                    <w:rPr>
                      <w:rFonts w:ascii="仿宋_GB2312" w:hAnsi="仿宋_GB2312" w:cs="仿宋_GB2312" w:eastAsia="仿宋_GB2312"/>
                      <w:sz w:val="19"/>
                      <w:color w:val="000000"/>
                    </w:rPr>
                    <w:t xml:space="preserve"> 7、支持ERPS功能，收敛时间小于50ms；</w:t>
                  </w:r>
                  <w:r>
                    <w:br/>
                  </w:r>
                  <w:r>
                    <w:rPr>
                      <w:rFonts w:ascii="仿宋_GB2312" w:hAnsi="仿宋_GB2312" w:cs="仿宋_GB2312" w:eastAsia="仿宋_GB2312"/>
                      <w:sz w:val="19"/>
                      <w:color w:val="000000"/>
                    </w:rPr>
                    <w:t xml:space="preserve"> 8、支持RRPP（快速环网保护协议），环网故障恢复时间不超过50ms；</w:t>
                  </w:r>
                  <w:r>
                    <w:br/>
                  </w:r>
                  <w:r>
                    <w:rPr>
                      <w:rFonts w:ascii="仿宋_GB2312" w:hAnsi="仿宋_GB2312" w:cs="仿宋_GB2312" w:eastAsia="仿宋_GB2312"/>
                      <w:sz w:val="19"/>
                      <w:color w:val="000000"/>
                    </w:rPr>
                    <w:t xml:space="preserve"> 9、支持基于端口的VLAN，支持基于协议的VLAN；支持基于MAC的VLAN；</w:t>
                  </w:r>
                  <w:r>
                    <w:br/>
                  </w:r>
                  <w:r>
                    <w:rPr>
                      <w:rFonts w:ascii="仿宋_GB2312" w:hAnsi="仿宋_GB2312" w:cs="仿宋_GB2312" w:eastAsia="仿宋_GB2312"/>
                      <w:sz w:val="19"/>
                      <w:color w:val="000000"/>
                    </w:rPr>
                    <w:t xml:space="preserve"> 10、支持OAM(802.1AG， 802.3AH)以太网运行、维护和管理标准；</w:t>
                  </w:r>
                  <w:r>
                    <w:br/>
                  </w:r>
                  <w:r>
                    <w:rPr>
                      <w:rFonts w:ascii="仿宋_GB2312" w:hAnsi="仿宋_GB2312" w:cs="仿宋_GB2312" w:eastAsia="仿宋_GB2312"/>
                      <w:sz w:val="19"/>
                      <w:color w:val="000000"/>
                    </w:rPr>
                    <w:t xml:space="preserve"> 11、支持内置智能图形化管理功能，能够实现通过图形化界面设备配置及命令一键下发和版本智能升级，全局配置及网管口配置，设备升级备份、监控及设备故障替换，组网拓扑可视及管理、设备列表展示等功能。</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内网核心交换机（核心产品）</w:t>
                  </w:r>
                </w:p>
              </w:tc>
              <w:tc>
                <w:tcPr>
                  <w:tcW w:type="dxa" w:w="19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1、正交无中板CLOS架构，支持主控、风扇、电源冗余；</w:t>
                  </w:r>
                  <w:r>
                    <w:br/>
                  </w:r>
                  <w:r>
                    <w:rPr>
                      <w:rFonts w:ascii="仿宋_GB2312" w:hAnsi="仿宋_GB2312" w:cs="仿宋_GB2312" w:eastAsia="仿宋_GB2312"/>
                      <w:sz w:val="19"/>
                      <w:color w:val="000000"/>
                    </w:rPr>
                    <w:t xml:space="preserve"> 2、交换容量≥1071/3213Tbps，包转发率≥345,600Mpps；</w:t>
                  </w:r>
                  <w:r>
                    <w:br/>
                  </w:r>
                  <w:r>
                    <w:rPr>
                      <w:rFonts w:ascii="仿宋_GB2312" w:hAnsi="仿宋_GB2312" w:cs="仿宋_GB2312" w:eastAsia="仿宋_GB2312"/>
                      <w:sz w:val="19"/>
                      <w:color w:val="000000"/>
                    </w:rPr>
                    <w:t xml:space="preserve"> 3、交换网板槽位数≥5（2个主控集成），业务板槽位数≥6；</w:t>
                  </w:r>
                  <w:r>
                    <w:br/>
                  </w:r>
                  <w:r>
                    <w:rPr>
                      <w:rFonts w:ascii="仿宋_GB2312" w:hAnsi="仿宋_GB2312" w:cs="仿宋_GB2312" w:eastAsia="仿宋_GB2312"/>
                      <w:sz w:val="19"/>
                      <w:color w:val="000000"/>
                    </w:rPr>
                    <w:t xml:space="preserve"> 4、提供接口≥48个千兆电口，提供≥48个万兆光口，实配一根3m长万兆电缆；</w:t>
                  </w:r>
                  <w:r>
                    <w:br/>
                  </w:r>
                  <w:r>
                    <w:rPr>
                      <w:rFonts w:ascii="仿宋_GB2312" w:hAnsi="仿宋_GB2312" w:cs="仿宋_GB2312" w:eastAsia="仿宋_GB2312"/>
                      <w:sz w:val="19"/>
                      <w:color w:val="000000"/>
                    </w:rPr>
                    <w:t xml:space="preserve"> 5、支持VxLAN 网关，支持基于IPv4/IPv6的VxLAN二三层互通；</w:t>
                  </w:r>
                  <w:r>
                    <w:br/>
                  </w:r>
                  <w:r>
                    <w:rPr>
                      <w:rFonts w:ascii="仿宋_GB2312" w:hAnsi="仿宋_GB2312" w:cs="仿宋_GB2312" w:eastAsia="仿宋_GB2312"/>
                      <w:sz w:val="19"/>
                      <w:color w:val="000000"/>
                    </w:rPr>
                    <w:t xml:space="preserve"> 6、支持4框虚拟化技术（IRF2）；</w:t>
                  </w:r>
                  <w:r>
                    <w:br/>
                  </w:r>
                  <w:r>
                    <w:rPr>
                      <w:rFonts w:ascii="仿宋_GB2312" w:hAnsi="仿宋_GB2312" w:cs="仿宋_GB2312" w:eastAsia="仿宋_GB2312"/>
                      <w:sz w:val="19"/>
                      <w:color w:val="000000"/>
                    </w:rPr>
                    <w:t xml:space="preserve"> 7、支持RIPng、OSPFv3、BGP4+、IS-ISv6协议，支持IPv6策略路由</w:t>
                  </w:r>
                  <w:r>
                    <w:br/>
                  </w:r>
                  <w:r>
                    <w:rPr>
                      <w:rFonts w:ascii="仿宋_GB2312" w:hAnsi="仿宋_GB2312" w:cs="仿宋_GB2312" w:eastAsia="仿宋_GB2312"/>
                      <w:sz w:val="19"/>
                      <w:color w:val="000000"/>
                    </w:rPr>
                    <w:t xml:space="preserve"> 8、支持Bras功能，能够实现PPPoE、IPoE接入认证方式，PPPoE和IPOE最大上线用户数可达10240个；</w:t>
                  </w:r>
                  <w:r>
                    <w:br/>
                  </w:r>
                  <w:r>
                    <w:rPr>
                      <w:rFonts w:ascii="仿宋_GB2312" w:hAnsi="仿宋_GB2312" w:cs="仿宋_GB2312" w:eastAsia="仿宋_GB2312"/>
                      <w:sz w:val="19"/>
                      <w:color w:val="000000"/>
                    </w:rPr>
                    <w:t xml:space="preserve"> 9、▲支持多业务融合板卡，能够与设备紧耦合无需外部连线，支持融合鹰视功能，实现对摄像头等物联终端统一识别、认证和管理。</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3、智能化专网</w:t>
                  </w:r>
                </w:p>
              </w:tc>
              <w:tc>
                <w:tcPr>
                  <w:tcW w:type="dxa" w:w="19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智能化专网核心交换机</w:t>
                  </w:r>
                </w:p>
              </w:tc>
              <w:tc>
                <w:tcPr>
                  <w:tcW w:type="dxa" w:w="19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1、采用国产化芯片，交换容量≥68.2Tbps，包转发能力≥51200Mpps；</w:t>
                  </w:r>
                  <w:r>
                    <w:br/>
                  </w:r>
                  <w:r>
                    <w:rPr>
                      <w:rFonts w:ascii="仿宋_GB2312" w:hAnsi="仿宋_GB2312" w:cs="仿宋_GB2312" w:eastAsia="仿宋_GB2312"/>
                      <w:sz w:val="19"/>
                      <w:color w:val="000000"/>
                    </w:rPr>
                    <w:t xml:space="preserve"> 2、业务/交换槽数量≥3，交换网槽位≥2（主控集成），主控槽数量≥2；</w:t>
                  </w:r>
                  <w:r>
                    <w:br/>
                  </w:r>
                  <w:r>
                    <w:rPr>
                      <w:rFonts w:ascii="仿宋_GB2312" w:hAnsi="仿宋_GB2312" w:cs="仿宋_GB2312" w:eastAsia="仿宋_GB2312"/>
                      <w:sz w:val="19"/>
                      <w:color w:val="000000"/>
                    </w:rPr>
                    <w:t xml:space="preserve"> 3、冗余主控、冗余模块化电源、风扇模块冗余；</w:t>
                  </w:r>
                  <w:r>
                    <w:br/>
                  </w:r>
                  <w:r>
                    <w:rPr>
                      <w:rFonts w:ascii="仿宋_GB2312" w:hAnsi="仿宋_GB2312" w:cs="仿宋_GB2312" w:eastAsia="仿宋_GB2312"/>
                      <w:sz w:val="19"/>
                      <w:color w:val="000000"/>
                    </w:rPr>
                    <w:t xml:space="preserve"> 4、接口≥48*千兆电，≥96*万兆光，实配1根3m长电缆；</w:t>
                  </w:r>
                  <w:r>
                    <w:br/>
                  </w:r>
                  <w:r>
                    <w:rPr>
                      <w:rFonts w:ascii="仿宋_GB2312" w:hAnsi="仿宋_GB2312" w:cs="仿宋_GB2312" w:eastAsia="仿宋_GB2312"/>
                      <w:sz w:val="19"/>
                      <w:color w:val="000000"/>
                    </w:rPr>
                    <w:t xml:space="preserve"> 5、▲支持FW防火墙和IPS防火墙业务卡；</w:t>
                  </w:r>
                  <w:r>
                    <w:br/>
                  </w:r>
                  <w:r>
                    <w:rPr>
                      <w:rFonts w:ascii="仿宋_GB2312" w:hAnsi="仿宋_GB2312" w:cs="仿宋_GB2312" w:eastAsia="仿宋_GB2312"/>
                      <w:sz w:val="19"/>
                      <w:color w:val="000000"/>
                    </w:rPr>
                    <w:t xml:space="preserve"> 6、▲支持10G EPON OLT接口，支持10G EPON 功能，支持10G 对称和非对称 ONU；</w:t>
                  </w:r>
                  <w:r>
                    <w:br/>
                  </w:r>
                  <w:r>
                    <w:rPr>
                      <w:rFonts w:ascii="仿宋_GB2312" w:hAnsi="仿宋_GB2312" w:cs="仿宋_GB2312" w:eastAsia="仿宋_GB2312"/>
                      <w:sz w:val="19"/>
                      <w:color w:val="000000"/>
                    </w:rPr>
                    <w:t xml:space="preserve"> 7、支持4K VLAN、PrivateVLAN、SuperVLAN及QinQ功能；</w:t>
                  </w:r>
                  <w:r>
                    <w:br/>
                  </w:r>
                  <w:r>
                    <w:rPr>
                      <w:rFonts w:ascii="仿宋_GB2312" w:hAnsi="仿宋_GB2312" w:cs="仿宋_GB2312" w:eastAsia="仿宋_GB2312"/>
                      <w:sz w:val="19"/>
                      <w:color w:val="000000"/>
                    </w:rPr>
                    <w:t xml:space="preserve"> 8、▲支持EERN环网，多园区增强环网，10G速率环网亚毫秒级故障切换；</w:t>
                  </w:r>
                  <w:r>
                    <w:br/>
                  </w:r>
                  <w:r>
                    <w:rPr>
                      <w:rFonts w:ascii="仿宋_GB2312" w:hAnsi="仿宋_GB2312" w:cs="仿宋_GB2312" w:eastAsia="仿宋_GB2312"/>
                      <w:sz w:val="19"/>
                      <w:color w:val="000000"/>
                    </w:rPr>
                    <w:t xml:space="preserve"> 9、支持DRNI跨设备链路聚合及DRNI升级功能，保证业务不中断。</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智能化24口POE安防接入交换机</w:t>
                  </w:r>
                </w:p>
              </w:tc>
              <w:tc>
                <w:tcPr>
                  <w:tcW w:type="dxa" w:w="19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1、交换容量≥672Gbps，包转发率≥171Mpps；</w:t>
                  </w:r>
                  <w:r>
                    <w:br/>
                  </w:r>
                  <w:r>
                    <w:rPr>
                      <w:rFonts w:ascii="仿宋_GB2312" w:hAnsi="仿宋_GB2312" w:cs="仿宋_GB2312" w:eastAsia="仿宋_GB2312"/>
                      <w:sz w:val="19"/>
                      <w:color w:val="000000"/>
                    </w:rPr>
                    <w:t xml:space="preserve"> 2、提供≥24个10/100/1000BASE-T PoE+电口，提供≥4个1/2.5/10GE SFP+；</w:t>
                  </w:r>
                  <w:r>
                    <w:br/>
                  </w:r>
                  <w:r>
                    <w:rPr>
                      <w:rFonts w:ascii="仿宋_GB2312" w:hAnsi="仿宋_GB2312" w:cs="仿宋_GB2312" w:eastAsia="仿宋_GB2312"/>
                      <w:sz w:val="19"/>
                      <w:color w:val="000000"/>
                    </w:rPr>
                    <w:t xml:space="preserve"> 3、支持802.3at/POE+供电标准，单端口最大支持30W；</w:t>
                  </w:r>
                  <w:r>
                    <w:br/>
                  </w:r>
                  <w:r>
                    <w:rPr>
                      <w:rFonts w:ascii="仿宋_GB2312" w:hAnsi="仿宋_GB2312" w:cs="仿宋_GB2312" w:eastAsia="仿宋_GB2312"/>
                      <w:sz w:val="19"/>
                      <w:color w:val="000000"/>
                    </w:rPr>
                    <w:t xml:space="preserve"> 4、支持IPv6静态路由、RIPng、OSPFv3；</w:t>
                  </w:r>
                  <w:r>
                    <w:br/>
                  </w:r>
                  <w:r>
                    <w:rPr>
                      <w:rFonts w:ascii="仿宋_GB2312" w:hAnsi="仿宋_GB2312" w:cs="仿宋_GB2312" w:eastAsia="仿宋_GB2312"/>
                      <w:sz w:val="19"/>
                      <w:color w:val="000000"/>
                    </w:rPr>
                    <w:t xml:space="preserve"> 5、要求支持安全启动，在系统启动过程中支持安全检测，防止对系统镜像进行修改和伪造数据；</w:t>
                  </w:r>
                  <w:r>
                    <w:br/>
                  </w:r>
                  <w:r>
                    <w:rPr>
                      <w:rFonts w:ascii="仿宋_GB2312" w:hAnsi="仿宋_GB2312" w:cs="仿宋_GB2312" w:eastAsia="仿宋_GB2312"/>
                      <w:sz w:val="19"/>
                      <w:color w:val="000000"/>
                    </w:rPr>
                    <w:t xml:space="preserve"> 6、设备能够被公有云平台管理；</w:t>
                  </w:r>
                  <w:r>
                    <w:br/>
                  </w:r>
                  <w:r>
                    <w:rPr>
                      <w:rFonts w:ascii="仿宋_GB2312" w:hAnsi="仿宋_GB2312" w:cs="仿宋_GB2312" w:eastAsia="仿宋_GB2312"/>
                      <w:sz w:val="19"/>
                      <w:color w:val="000000"/>
                    </w:rPr>
                    <w:t xml:space="preserve"> 7、支持ERPS功能，收敛时间小于50ms；</w:t>
                  </w:r>
                  <w:r>
                    <w:br/>
                  </w:r>
                  <w:r>
                    <w:rPr>
                      <w:rFonts w:ascii="仿宋_GB2312" w:hAnsi="仿宋_GB2312" w:cs="仿宋_GB2312" w:eastAsia="仿宋_GB2312"/>
                      <w:sz w:val="19"/>
                      <w:color w:val="000000"/>
                    </w:rPr>
                    <w:t xml:space="preserve"> 8、支持RRPP（快速环网保护协议），环网故障恢复时间不超过50ms；</w:t>
                  </w:r>
                  <w:r>
                    <w:br/>
                  </w:r>
                  <w:r>
                    <w:rPr>
                      <w:rFonts w:ascii="仿宋_GB2312" w:hAnsi="仿宋_GB2312" w:cs="仿宋_GB2312" w:eastAsia="仿宋_GB2312"/>
                      <w:sz w:val="19"/>
                      <w:color w:val="000000"/>
                    </w:rPr>
                    <w:t xml:space="preserve"> 9、支持基于端口的VLAN，支持基于协议的VLAN；支持基于MAC的VLAN；</w:t>
                  </w:r>
                  <w:r>
                    <w:br/>
                  </w:r>
                  <w:r>
                    <w:rPr>
                      <w:rFonts w:ascii="仿宋_GB2312" w:hAnsi="仿宋_GB2312" w:cs="仿宋_GB2312" w:eastAsia="仿宋_GB2312"/>
                      <w:sz w:val="19"/>
                      <w:color w:val="000000"/>
                    </w:rPr>
                    <w:t xml:space="preserve"> 10、支持OAM(802.1AG， 802.3AH)以太网运行、维护和管理标准；</w:t>
                  </w:r>
                  <w:r>
                    <w:br/>
                  </w:r>
                  <w:r>
                    <w:rPr>
                      <w:rFonts w:ascii="仿宋_GB2312" w:hAnsi="仿宋_GB2312" w:cs="仿宋_GB2312" w:eastAsia="仿宋_GB2312"/>
                      <w:sz w:val="19"/>
                      <w:color w:val="000000"/>
                    </w:rPr>
                    <w:t xml:space="preserve"> 11、支持内置智能图形化管理功能，能够实现通过图形化界面设备配置及命令一键下发和版本智能升级，全局配置及网管口配置，设备升级备份、监控及设备故障替换，组网拓扑可视及管理、设备列表展示等功能。</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智能化48口POE安防接入交换机</w:t>
                  </w:r>
                </w:p>
              </w:tc>
              <w:tc>
                <w:tcPr>
                  <w:tcW w:type="dxa" w:w="19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1、交换容量≥672Gbps，包转发率≥207Mpps；</w:t>
                  </w:r>
                  <w:r>
                    <w:br/>
                  </w:r>
                  <w:r>
                    <w:rPr>
                      <w:rFonts w:ascii="仿宋_GB2312" w:hAnsi="仿宋_GB2312" w:cs="仿宋_GB2312" w:eastAsia="仿宋_GB2312"/>
                      <w:sz w:val="19"/>
                      <w:color w:val="000000"/>
                    </w:rPr>
                    <w:t xml:space="preserve"> 2、提供≥48个10/100/1000BASE-T PoE+电口，提供≥4个1/2.5/10GE SFP+，实配四个万兆多模光模块；</w:t>
                  </w:r>
                  <w:r>
                    <w:br/>
                  </w:r>
                  <w:r>
                    <w:rPr>
                      <w:rFonts w:ascii="仿宋_GB2312" w:hAnsi="仿宋_GB2312" w:cs="仿宋_GB2312" w:eastAsia="仿宋_GB2312"/>
                      <w:sz w:val="19"/>
                      <w:color w:val="000000"/>
                    </w:rPr>
                    <w:t xml:space="preserve"> 3、支持802.3at/POE+供电标准，单端口最大支持30W；</w:t>
                  </w:r>
                  <w:r>
                    <w:br/>
                  </w:r>
                  <w:r>
                    <w:rPr>
                      <w:rFonts w:ascii="仿宋_GB2312" w:hAnsi="仿宋_GB2312" w:cs="仿宋_GB2312" w:eastAsia="仿宋_GB2312"/>
                      <w:sz w:val="19"/>
                      <w:color w:val="000000"/>
                    </w:rPr>
                    <w:t xml:space="preserve"> 4、支持IPv6静态路由、RIPng、OSPFv3；</w:t>
                  </w:r>
                  <w:r>
                    <w:br/>
                  </w:r>
                  <w:r>
                    <w:rPr>
                      <w:rFonts w:ascii="仿宋_GB2312" w:hAnsi="仿宋_GB2312" w:cs="仿宋_GB2312" w:eastAsia="仿宋_GB2312"/>
                      <w:sz w:val="19"/>
                      <w:color w:val="000000"/>
                    </w:rPr>
                    <w:t xml:space="preserve"> 5、要求支持安全启动，在系统启动过程中支持安全检测，防止对系统镜像进行修改和伪造数据；</w:t>
                  </w:r>
                  <w:r>
                    <w:br/>
                  </w:r>
                  <w:r>
                    <w:rPr>
                      <w:rFonts w:ascii="仿宋_GB2312" w:hAnsi="仿宋_GB2312" w:cs="仿宋_GB2312" w:eastAsia="仿宋_GB2312"/>
                      <w:sz w:val="19"/>
                      <w:color w:val="000000"/>
                    </w:rPr>
                    <w:t xml:space="preserve"> 6、设备能够被公有云平台管理；</w:t>
                  </w:r>
                  <w:r>
                    <w:br/>
                  </w:r>
                  <w:r>
                    <w:rPr>
                      <w:rFonts w:ascii="仿宋_GB2312" w:hAnsi="仿宋_GB2312" w:cs="仿宋_GB2312" w:eastAsia="仿宋_GB2312"/>
                      <w:sz w:val="19"/>
                      <w:color w:val="000000"/>
                    </w:rPr>
                    <w:t xml:space="preserve"> 7、支持ERPS功能，收敛时间小于50ms；</w:t>
                  </w:r>
                  <w:r>
                    <w:br/>
                  </w:r>
                  <w:r>
                    <w:rPr>
                      <w:rFonts w:ascii="仿宋_GB2312" w:hAnsi="仿宋_GB2312" w:cs="仿宋_GB2312" w:eastAsia="仿宋_GB2312"/>
                      <w:sz w:val="19"/>
                      <w:color w:val="000000"/>
                    </w:rPr>
                    <w:t xml:space="preserve"> 8、支持RRPP（快速环网保护协议），环网故障恢复时间不超过50ms；</w:t>
                  </w:r>
                  <w:r>
                    <w:br/>
                  </w:r>
                  <w:r>
                    <w:rPr>
                      <w:rFonts w:ascii="仿宋_GB2312" w:hAnsi="仿宋_GB2312" w:cs="仿宋_GB2312" w:eastAsia="仿宋_GB2312"/>
                      <w:sz w:val="19"/>
                      <w:color w:val="000000"/>
                    </w:rPr>
                    <w:t xml:space="preserve"> 9、支持基于端口的VLAN，支持基于协议的VLAN；支持基于MAC的VLAN；</w:t>
                  </w:r>
                  <w:r>
                    <w:br/>
                  </w:r>
                  <w:r>
                    <w:rPr>
                      <w:rFonts w:ascii="仿宋_GB2312" w:hAnsi="仿宋_GB2312" w:cs="仿宋_GB2312" w:eastAsia="仿宋_GB2312"/>
                      <w:sz w:val="19"/>
                      <w:color w:val="000000"/>
                    </w:rPr>
                    <w:t xml:space="preserve"> 10、支持OAM(802.1AG， 802.3AH)以太网运行、维护和管理标准；</w:t>
                  </w:r>
                  <w:r>
                    <w:br/>
                  </w:r>
                  <w:r>
                    <w:rPr>
                      <w:rFonts w:ascii="仿宋_GB2312" w:hAnsi="仿宋_GB2312" w:cs="仿宋_GB2312" w:eastAsia="仿宋_GB2312"/>
                      <w:sz w:val="19"/>
                      <w:color w:val="000000"/>
                    </w:rPr>
                    <w:t xml:space="preserve"> 11、支持内置智能图形化管理功能，能够实现通过图形化界面设备配置及命令一键下发和版本智能升级，全局配置及网管口配置，设备升级备份、监控及设备故障替换，组网拓扑可视及管理、设备列表展示等功能。</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4、数据中心系统</w:t>
                  </w:r>
                </w:p>
              </w:tc>
              <w:tc>
                <w:tcPr>
                  <w:tcW w:type="dxa" w:w="19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网管平台</w:t>
                  </w:r>
                </w:p>
              </w:tc>
              <w:tc>
                <w:tcPr>
                  <w:tcW w:type="dxa" w:w="19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1、分布式部署：要求资源拓扑、告警、性能等功能模块支持多服务器分布式虚拟化部署，可实现负载分担，满足大规模网络环境的统一管理。单套软件可管理的节点数可达15000个；</w:t>
                  </w:r>
                  <w:r>
                    <w:br/>
                  </w:r>
                  <w:r>
                    <w:rPr>
                      <w:rFonts w:ascii="仿宋_GB2312" w:hAnsi="仿宋_GB2312" w:cs="仿宋_GB2312" w:eastAsia="仿宋_GB2312"/>
                      <w:sz w:val="19"/>
                      <w:color w:val="000000"/>
                    </w:rPr>
                    <w:t xml:space="preserve"> 2、用户分权管理：可以为不同的管理员设置不同的用户名、密码，并限制管理员的管理权限和管理范围，实现用户分权管理；</w:t>
                  </w:r>
                  <w:r>
                    <w:br/>
                  </w:r>
                  <w:r>
                    <w:rPr>
                      <w:rFonts w:ascii="仿宋_GB2312" w:hAnsi="仿宋_GB2312" w:cs="仿宋_GB2312" w:eastAsia="仿宋_GB2312"/>
                      <w:sz w:val="19"/>
                      <w:color w:val="000000"/>
                    </w:rPr>
                    <w:t xml:space="preserve"> 3、多平台支持：支持Windows、Linux平台、麒麟等国产操作系统，及MS SQL、Oracle、达梦等数据库，支持B/S架构；</w:t>
                  </w:r>
                  <w:r>
                    <w:br/>
                  </w:r>
                  <w:r>
                    <w:rPr>
                      <w:rFonts w:ascii="仿宋_GB2312" w:hAnsi="仿宋_GB2312" w:cs="仿宋_GB2312" w:eastAsia="仿宋_GB2312"/>
                      <w:sz w:val="19"/>
                      <w:color w:val="000000"/>
                    </w:rPr>
                    <w:t xml:space="preserve"> 4、支持自定义用户主页：管理员可以首页中通过拖拽，自定义需要在首页展示页面，同时支持Widget扩展；</w:t>
                  </w:r>
                  <w:r>
                    <w:br/>
                  </w:r>
                  <w:r>
                    <w:rPr>
                      <w:rFonts w:ascii="仿宋_GB2312" w:hAnsi="仿宋_GB2312" w:cs="仿宋_GB2312" w:eastAsia="仿宋_GB2312"/>
                      <w:sz w:val="19"/>
                      <w:color w:val="000000"/>
                    </w:rPr>
                    <w:t xml:space="preserve"> 5、自动发现拓扑：自动发现网络中的所有网络设备，并在拓扑中显示出来，支持拓扑图自定义修改，包括设备、链路等；</w:t>
                  </w:r>
                  <w:r>
                    <w:br/>
                  </w:r>
                  <w:r>
                    <w:rPr>
                      <w:rFonts w:ascii="仿宋_GB2312" w:hAnsi="仿宋_GB2312" w:cs="仿宋_GB2312" w:eastAsia="仿宋_GB2312"/>
                      <w:sz w:val="19"/>
                      <w:color w:val="000000"/>
                    </w:rPr>
                    <w:t xml:space="preserve"> 6、支持对全网设备告警的实时监控和统一浏览；支持多种提醒方式，如告警实时提醒（告警板）、告警音响提示；支持多种转发方式，比如转E-mail，转短信，转上级网管或其它网管等。支持告警分析，可以屏蔽重复告警、闪断告警，支持告警自动确认功能；</w:t>
                  </w:r>
                  <w:r>
                    <w:br/>
                  </w:r>
                  <w:r>
                    <w:rPr>
                      <w:rFonts w:ascii="仿宋_GB2312" w:hAnsi="仿宋_GB2312" w:cs="仿宋_GB2312" w:eastAsia="仿宋_GB2312"/>
                      <w:sz w:val="19"/>
                      <w:color w:val="000000"/>
                    </w:rPr>
                    <w:t xml:space="preserve"> 7、▲支持有线无线一体化管理，可统一管理AC、AP、无线终端、PoE交换机等设备，支持在拓扑上支持展示设备告警、状态，可以十分逼真的展示全网的网络结构；</w:t>
                  </w:r>
                  <w:r>
                    <w:br/>
                  </w:r>
                  <w:r>
                    <w:rPr>
                      <w:rFonts w:ascii="仿宋_GB2312" w:hAnsi="仿宋_GB2312" w:cs="仿宋_GB2312" w:eastAsia="仿宋_GB2312"/>
                      <w:sz w:val="19"/>
                      <w:color w:val="000000"/>
                    </w:rPr>
                    <w:t xml:space="preserve"> 8、▲支持查看AC与AP之间真实物理链路连接，对于排查网络故障能提供很大帮助;</w:t>
                  </w:r>
                  <w:r>
                    <w:br/>
                  </w:r>
                  <w:r>
                    <w:rPr>
                      <w:rFonts w:ascii="仿宋_GB2312" w:hAnsi="仿宋_GB2312" w:cs="仿宋_GB2312" w:eastAsia="仿宋_GB2312"/>
                      <w:sz w:val="19"/>
                      <w:color w:val="000000"/>
                    </w:rPr>
                    <w:t xml:space="preserve"> 9、▲在拓扑上支持查看AP当前在线Station及详细信息，可以实现设备和用户的统一管理，支持进行Station上线历史记录浏览；</w:t>
                  </w:r>
                  <w:r>
                    <w:br/>
                  </w:r>
                  <w:r>
                    <w:rPr>
                      <w:rFonts w:ascii="仿宋_GB2312" w:hAnsi="仿宋_GB2312" w:cs="仿宋_GB2312" w:eastAsia="仿宋_GB2312"/>
                      <w:sz w:val="19"/>
                      <w:color w:val="000000"/>
                    </w:rPr>
                    <w:t xml:space="preserve"> 10、在设备增加到网络资产管理的同时，系统还会自动发现该设备上可以管理的配件信息，并将这些配件加入到网络资产中进行管理，网管员可以根据不同的查询条件查询网络资产信息；对资产进行变更审计；</w:t>
                  </w:r>
                  <w:r>
                    <w:br/>
                  </w:r>
                  <w:r>
                    <w:rPr>
                      <w:rFonts w:ascii="仿宋_GB2312" w:hAnsi="仿宋_GB2312" w:cs="仿宋_GB2312" w:eastAsia="仿宋_GB2312"/>
                      <w:sz w:val="19"/>
                      <w:color w:val="000000"/>
                    </w:rPr>
                    <w:t xml:space="preserve"> 11、支持天报表、周报表、月报表、季度报表、半年报表、年报表。可以设定周期性报表的开始时间、失效时间。可以将自身的组织名称和Logo融入到发布的报表中，可以定时生成后Email到指定邮箱；</w:t>
                  </w:r>
                  <w:r>
                    <w:br/>
                  </w:r>
                  <w:r>
                    <w:rPr>
                      <w:rFonts w:ascii="仿宋_GB2312" w:hAnsi="仿宋_GB2312" w:cs="仿宋_GB2312" w:eastAsia="仿宋_GB2312"/>
                      <w:sz w:val="19"/>
                      <w:color w:val="000000"/>
                    </w:rPr>
                    <w:t xml:space="preserve"> 12、新设备注册，告警注册，新性能指标注册，新Syslog解析注册，Mib编译，第三方设备配置管理-CLI下发，配置管理-配置备份、软件升级（使用TCL/ Expect /Perl模板自定制），第三方设备管理系统集成；</w:t>
                  </w:r>
                  <w:r>
                    <w:br/>
                  </w:r>
                  <w:r>
                    <w:rPr>
                      <w:rFonts w:ascii="仿宋_GB2312" w:hAnsi="仿宋_GB2312" w:cs="仿宋_GB2312" w:eastAsia="仿宋_GB2312"/>
                      <w:sz w:val="19"/>
                      <w:color w:val="000000"/>
                    </w:rPr>
                    <w:t xml:space="preserve"> 13、作为上级无线网络管理组件实现对多个下级网管的统一管理和业务监视。最多可对30000台Fit AP进行业务监视和配置下发；</w:t>
                  </w:r>
                  <w:r>
                    <w:br/>
                  </w:r>
                  <w:r>
                    <w:rPr>
                      <w:rFonts w:ascii="仿宋_GB2312" w:hAnsi="仿宋_GB2312" w:cs="仿宋_GB2312" w:eastAsia="仿宋_GB2312"/>
                      <w:sz w:val="19"/>
                      <w:color w:val="000000"/>
                    </w:rPr>
                    <w:t xml:space="preserve"> 14、实配50个管理平台标准版授权，150个WSM无线业务管理组件授权，支持移动终端远程巡视。</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万兆光模块</w:t>
                  </w:r>
                </w:p>
              </w:tc>
              <w:tc>
                <w:tcPr>
                  <w:tcW w:type="dxa" w:w="19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SFP+ 万兆模块(1310nm,10km,LC)。</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single"/>
                <w:left w:val="single"/>
                <w:bottom w:val="single"/>
                <w:right w:val="single"/>
                <w:insideH w:val="single"/>
                <w:insideV w:val="single"/>
              </w:tblBorders>
            </w:tblPr>
            <w:tblGrid>
              <w:gridCol w:w="154"/>
              <w:gridCol w:w="539"/>
              <w:gridCol w:w="1549"/>
              <w:gridCol w:w="154"/>
              <w:gridCol w:w="154"/>
            </w:tblGrid>
            <w:tr>
              <w:tc>
                <w:tcPr>
                  <w:tcW w:type="dxa" w:w="2550"/>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6"/>
                      <w:b/>
                      <w:color w:val="000000"/>
                    </w:rPr>
                    <w:t>紧急报警系统</w:t>
                  </w: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5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设备名称</w:t>
                  </w:r>
                </w:p>
              </w:tc>
              <w:tc>
                <w:tcPr>
                  <w:tcW w:type="dxa" w:w="1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技术参数</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报警主机</w:t>
                  </w:r>
                </w:p>
              </w:tc>
              <w:tc>
                <w:tcPr>
                  <w:tcW w:type="dxa" w:w="1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1、报警输入：支持本地≥16路，最大可扩展到≥256路；</w:t>
                  </w:r>
                  <w:r>
                    <w:br/>
                  </w:r>
                  <w:r>
                    <w:rPr>
                      <w:rFonts w:ascii="仿宋_GB2312" w:hAnsi="仿宋_GB2312" w:cs="仿宋_GB2312" w:eastAsia="仿宋_GB2312"/>
                      <w:sz w:val="19"/>
                      <w:color w:val="000000"/>
                    </w:rPr>
                    <w:t xml:space="preserve"> 2、报警输出：本地≥4路，最大可扩展到≥256路；</w:t>
                  </w:r>
                  <w:r>
                    <w:br/>
                  </w:r>
                  <w:r>
                    <w:rPr>
                      <w:rFonts w:ascii="仿宋_GB2312" w:hAnsi="仿宋_GB2312" w:cs="仿宋_GB2312" w:eastAsia="仿宋_GB2312"/>
                      <w:sz w:val="19"/>
                      <w:color w:val="000000"/>
                    </w:rPr>
                    <w:t xml:space="preserve"> 3、网络接口：≥2个RJ-45 10M/100M以太网口；</w:t>
                  </w:r>
                  <w:r>
                    <w:br/>
                  </w:r>
                  <w:r>
                    <w:rPr>
                      <w:rFonts w:ascii="仿宋_GB2312" w:hAnsi="仿宋_GB2312" w:cs="仿宋_GB2312" w:eastAsia="仿宋_GB2312"/>
                      <w:sz w:val="19"/>
                      <w:color w:val="000000"/>
                    </w:rPr>
                    <w:t xml:space="preserve"> 4、电话线：≥1路PSTN；</w:t>
                  </w:r>
                  <w:r>
                    <w:br/>
                  </w:r>
                  <w:r>
                    <w:rPr>
                      <w:rFonts w:ascii="仿宋_GB2312" w:hAnsi="仿宋_GB2312" w:cs="仿宋_GB2312" w:eastAsia="仿宋_GB2312"/>
                      <w:sz w:val="19"/>
                      <w:color w:val="000000"/>
                    </w:rPr>
                    <w:t xml:space="preserve"> 5、RS-485接口：≥2路，支持键盘、扩展模块、打印机；</w:t>
                  </w:r>
                  <w:r>
                    <w:br/>
                  </w:r>
                  <w:r>
                    <w:rPr>
                      <w:rFonts w:ascii="仿宋_GB2312" w:hAnsi="仿宋_GB2312" w:cs="仿宋_GB2312" w:eastAsia="仿宋_GB2312"/>
                      <w:sz w:val="19"/>
                      <w:color w:val="000000"/>
                    </w:rPr>
                    <w:t xml:space="preserve"> 6、M-BUS总线接口：支持≥2路MBUS扩展，单路最大通信距离≥2.4KM；</w:t>
                  </w:r>
                  <w:r>
                    <w:br/>
                  </w:r>
                  <w:r>
                    <w:rPr>
                      <w:rFonts w:ascii="仿宋_GB2312" w:hAnsi="仿宋_GB2312" w:cs="仿宋_GB2312" w:eastAsia="仿宋_GB2312"/>
                      <w:sz w:val="19"/>
                      <w:color w:val="000000"/>
                    </w:rPr>
                    <w:t xml:space="preserve"> 7、工作湿度：10%～90%RH（无凝结）</w:t>
                  </w:r>
                  <w:r>
                    <w:br/>
                  </w:r>
                  <w:r>
                    <w:rPr>
                      <w:rFonts w:ascii="仿宋_GB2312" w:hAnsi="仿宋_GB2312" w:cs="仿宋_GB2312" w:eastAsia="仿宋_GB2312"/>
                      <w:sz w:val="19"/>
                      <w:color w:val="000000"/>
                    </w:rPr>
                    <w:t xml:space="preserve"> 8、▲支持触发报警事件后，可以联动电话、短信、语音报警（手机和固定电话）</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控制键盘</w:t>
                  </w:r>
                </w:p>
              </w:tc>
              <w:tc>
                <w:tcPr>
                  <w:tcW w:type="dxa" w:w="1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1、分辨率≥128x64 ，</w:t>
                  </w:r>
                  <w:r>
                    <w:br/>
                  </w:r>
                  <w:r>
                    <w:rPr>
                      <w:rFonts w:ascii="仿宋_GB2312" w:hAnsi="仿宋_GB2312" w:cs="仿宋_GB2312" w:eastAsia="仿宋_GB2312"/>
                      <w:sz w:val="19"/>
                      <w:color w:val="000000"/>
                    </w:rPr>
                    <w:t xml:space="preserve"> 2、LCD屏尺寸：≥56x38mm；</w:t>
                  </w:r>
                  <w:r>
                    <w:br/>
                  </w:r>
                  <w:r>
                    <w:rPr>
                      <w:rFonts w:ascii="仿宋_GB2312" w:hAnsi="仿宋_GB2312" w:cs="仿宋_GB2312" w:eastAsia="仿宋_GB2312"/>
                      <w:sz w:val="19"/>
                      <w:color w:val="000000"/>
                    </w:rPr>
                    <w:t xml:space="preserve"> 3、具防区状态指示灯、故障指示灯、布撤防指示灯、网络指示灯、通讯指示灯；</w:t>
                  </w:r>
                  <w:r>
                    <w:br/>
                  </w:r>
                  <w:r>
                    <w:rPr>
                      <w:rFonts w:ascii="仿宋_GB2312" w:hAnsi="仿宋_GB2312" w:cs="仿宋_GB2312" w:eastAsia="仿宋_GB2312"/>
                      <w:sz w:val="19"/>
                      <w:color w:val="000000"/>
                    </w:rPr>
                    <w:t xml:space="preserve"> 4、具有0~9数字键和菜单键；</w:t>
                  </w:r>
                  <w:r>
                    <w:br/>
                  </w:r>
                  <w:r>
                    <w:rPr>
                      <w:rFonts w:ascii="仿宋_GB2312" w:hAnsi="仿宋_GB2312" w:cs="仿宋_GB2312" w:eastAsia="仿宋_GB2312"/>
                      <w:sz w:val="19"/>
                      <w:color w:val="000000"/>
                    </w:rPr>
                    <w:t xml:space="preserve"> 5、对主机编程、布撤防、消警、旁路/旁路恢复、 子系统操作、继电器操作、防区状态查询、步测模式等功能；</w:t>
                  </w:r>
                  <w:r>
                    <w:br/>
                  </w:r>
                  <w:r>
                    <w:rPr>
                      <w:rFonts w:ascii="仿宋_GB2312" w:hAnsi="仿宋_GB2312" w:cs="仿宋_GB2312" w:eastAsia="仿宋_GB2312"/>
                      <w:sz w:val="19"/>
                      <w:color w:val="000000"/>
                    </w:rPr>
                    <w:t xml:space="preserve"> 6、支持防区状态、系统故障、程序版本、通信参数查询。</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5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八防区模块</w:t>
                  </w:r>
                </w:p>
              </w:tc>
              <w:tc>
                <w:tcPr>
                  <w:tcW w:type="dxa" w:w="1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1、八防区扩展；</w:t>
                  </w:r>
                  <w:r>
                    <w:br/>
                  </w:r>
                  <w:r>
                    <w:rPr>
                      <w:rFonts w:ascii="仿宋_GB2312" w:hAnsi="仿宋_GB2312" w:cs="仿宋_GB2312" w:eastAsia="仿宋_GB2312"/>
                      <w:sz w:val="19"/>
                      <w:color w:val="000000"/>
                    </w:rPr>
                    <w:t xml:space="preserve"> 2、常开、常闭类型探测器可选；</w:t>
                  </w:r>
                  <w:r>
                    <w:br/>
                  </w:r>
                  <w:r>
                    <w:rPr>
                      <w:rFonts w:ascii="仿宋_GB2312" w:hAnsi="仿宋_GB2312" w:cs="仿宋_GB2312" w:eastAsia="仿宋_GB2312"/>
                      <w:sz w:val="19"/>
                      <w:color w:val="000000"/>
                    </w:rPr>
                    <w:t xml:space="preserve"> 3、一路继电器输出扩展；最大级联数30；通讯协议Mbus。</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5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紧急按钮</w:t>
                  </w:r>
                </w:p>
              </w:tc>
              <w:tc>
                <w:tcPr>
                  <w:tcW w:type="dxa" w:w="1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1、支持在电压≤250VDC，电流≤300mA的环境下工作，</w:t>
                  </w:r>
                  <w:r>
                    <w:br/>
                  </w:r>
                  <w:r>
                    <w:rPr>
                      <w:rFonts w:ascii="仿宋_GB2312" w:hAnsi="仿宋_GB2312" w:cs="仿宋_GB2312" w:eastAsia="仿宋_GB2312"/>
                      <w:sz w:val="19"/>
                      <w:color w:val="000000"/>
                    </w:rPr>
                    <w:t xml:space="preserve"> 2、设备无需供电，</w:t>
                  </w:r>
                  <w:r>
                    <w:br/>
                  </w:r>
                  <w:r>
                    <w:rPr>
                      <w:rFonts w:ascii="仿宋_GB2312" w:hAnsi="仿宋_GB2312" w:cs="仿宋_GB2312" w:eastAsia="仿宋_GB2312"/>
                      <w:sz w:val="19"/>
                      <w:color w:val="000000"/>
                    </w:rPr>
                    <w:t xml:space="preserve"> 3、自带配套复位钥匙，出警确认后通过钥匙复位，报警输出支持常开。</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5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红外双鉴探测器</w:t>
                  </w:r>
                </w:p>
              </w:tc>
              <w:tc>
                <w:tcPr>
                  <w:tcW w:type="dxa" w:w="1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1、吸顶微波红外探测器，吸顶安装；安装高度≥2.5~3.6m，探测范围直径≥8米，角度360°；</w:t>
                  </w:r>
                  <w:r>
                    <w:br/>
                  </w:r>
                  <w:r>
                    <w:rPr>
                      <w:rFonts w:ascii="仿宋_GB2312" w:hAnsi="仿宋_GB2312" w:cs="仿宋_GB2312" w:eastAsia="仿宋_GB2312"/>
                      <w:sz w:val="19"/>
                      <w:color w:val="000000"/>
                    </w:rPr>
                    <w:t xml:space="preserve"> 2、入侵报警输出常开常闭可选，触点容量60VDC 400mA；</w:t>
                  </w:r>
                  <w:r>
                    <w:br/>
                  </w:r>
                  <w:r>
                    <w:rPr>
                      <w:rFonts w:ascii="仿宋_GB2312" w:hAnsi="仿宋_GB2312" w:cs="仿宋_GB2312" w:eastAsia="仿宋_GB2312"/>
                      <w:sz w:val="19"/>
                      <w:color w:val="000000"/>
                    </w:rPr>
                    <w:t xml:space="preserve"> 3、抗白光等级≤20000Lux，探测速度≤0.3~3m/s；</w:t>
                  </w:r>
                  <w:r>
                    <w:br/>
                  </w:r>
                  <w:r>
                    <w:rPr>
                      <w:rFonts w:ascii="仿宋_GB2312" w:hAnsi="仿宋_GB2312" w:cs="仿宋_GB2312" w:eastAsia="仿宋_GB2312"/>
                      <w:sz w:val="19"/>
                      <w:color w:val="000000"/>
                    </w:rPr>
                    <w:t xml:space="preserve"> 4、供电电压DC9~16V工作电流≤35mA。</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5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声光报警器</w:t>
                  </w:r>
                </w:p>
              </w:tc>
              <w:tc>
                <w:tcPr>
                  <w:tcW w:type="dxa" w:w="1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1、声光报警一体式报警；</w:t>
                  </w:r>
                  <w:r>
                    <w:br/>
                  </w:r>
                  <w:r>
                    <w:rPr>
                      <w:rFonts w:ascii="仿宋_GB2312" w:hAnsi="仿宋_GB2312" w:cs="仿宋_GB2312" w:eastAsia="仿宋_GB2312"/>
                      <w:sz w:val="19"/>
                      <w:color w:val="000000"/>
                    </w:rPr>
                    <w:t xml:space="preserve"> 2、额定电压：12VDC；工作电压范围：9~15VDC；额定电流≤140mA；</w:t>
                  </w:r>
                  <w:r>
                    <w:br/>
                  </w:r>
                  <w:r>
                    <w:rPr>
                      <w:rFonts w:ascii="仿宋_GB2312" w:hAnsi="仿宋_GB2312" w:cs="仿宋_GB2312" w:eastAsia="仿宋_GB2312"/>
                      <w:sz w:val="19"/>
                      <w:color w:val="000000"/>
                    </w:rPr>
                    <w:t xml:space="preserve"> 3、闪动次数/分钟：300±30次；</w:t>
                  </w:r>
                  <w:r>
                    <w:br/>
                  </w:r>
                  <w:r>
                    <w:rPr>
                      <w:rFonts w:ascii="仿宋_GB2312" w:hAnsi="仿宋_GB2312" w:cs="仿宋_GB2312" w:eastAsia="仿宋_GB2312"/>
                      <w:sz w:val="19"/>
                      <w:color w:val="000000"/>
                    </w:rPr>
                    <w:t xml:space="preserve"> 4、声压：108±3dB（30cm处）。</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5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报警管理工作站</w:t>
                  </w:r>
                </w:p>
              </w:tc>
              <w:tc>
                <w:tcPr>
                  <w:tcW w:type="dxa" w:w="1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≥20C 2.1G/16G DDR5/1T SSD硬盘/集显/无光驱/500W/WIN11 27寸吓显示器</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5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报警系统信号线（管内敷设）</w:t>
                  </w:r>
                </w:p>
              </w:tc>
              <w:tc>
                <w:tcPr>
                  <w:tcW w:type="dxa" w:w="1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RVV 4*1.0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5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报警系统信号线（桥架内敷设）</w:t>
                  </w:r>
                </w:p>
              </w:tc>
              <w:tc>
                <w:tcPr>
                  <w:tcW w:type="dxa" w:w="1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RVV 4*1.0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5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报警系统穿线管(墙面暗配)</w:t>
                  </w:r>
                </w:p>
              </w:tc>
              <w:tc>
                <w:tcPr>
                  <w:tcW w:type="dxa" w:w="1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1.JDG25*1.6(暗配)</w:t>
                  </w:r>
                  <w:r>
                    <w:br/>
                  </w:r>
                  <w:r>
                    <w:rPr>
                      <w:rFonts w:ascii="仿宋_GB2312" w:hAnsi="仿宋_GB2312" w:cs="仿宋_GB2312" w:eastAsia="仿宋_GB2312"/>
                      <w:sz w:val="19"/>
                      <w:color w:val="000000"/>
                    </w:rPr>
                    <w:t xml:space="preserve"> 2.墙面刻槽</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5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报警系统穿线管(吊顶内敷设)</w:t>
                  </w:r>
                </w:p>
              </w:tc>
              <w:tc>
                <w:tcPr>
                  <w:tcW w:type="dxa" w:w="15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JDG25*1.6</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w:t>
                  </w:r>
                </w:p>
              </w:tc>
              <w:tc>
                <w:tcPr>
                  <w:tcW w:type="dxa" w:w="1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single"/>
                <w:left w:val="single"/>
                <w:bottom w:val="single"/>
                <w:right w:val="single"/>
                <w:insideH w:val="single"/>
                <w:insideV w:val="single"/>
              </w:tblBorders>
            </w:tblPr>
            <w:tblGrid>
              <w:gridCol w:w="186"/>
              <w:gridCol w:w="529"/>
              <w:gridCol w:w="1464"/>
              <w:gridCol w:w="186"/>
              <w:gridCol w:w="186"/>
            </w:tblGrid>
            <w:tr>
              <w:tc>
                <w:tcPr>
                  <w:tcW w:type="dxa" w:w="2551"/>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6"/>
                      <w:b/>
                      <w:color w:val="000000"/>
                    </w:rPr>
                    <w:t>出入口控制系统设备清单</w:t>
                  </w:r>
                </w:p>
              </w:tc>
            </w:tr>
            <w:tr>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52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设备名称</w:t>
                  </w:r>
                </w:p>
              </w:tc>
              <w:tc>
                <w:tcPr>
                  <w:tcW w:type="dxa" w:w="146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技术参数</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r>
            <w:tr>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单门门禁控制器</w:t>
                  </w:r>
                </w:p>
              </w:tc>
              <w:tc>
                <w:tcPr>
                  <w:tcW w:type="dxa" w:w="14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1.主处理器：高性能嵌入式处理器；</w:t>
                  </w:r>
                  <w:r>
                    <w:br/>
                  </w:r>
                  <w:r>
                    <w:rPr>
                      <w:rFonts w:ascii="仿宋_GB2312" w:hAnsi="仿宋_GB2312" w:cs="仿宋_GB2312" w:eastAsia="仿宋_GB2312"/>
                      <w:sz w:val="19"/>
                      <w:color w:val="000000"/>
                    </w:rPr>
                    <w:t xml:space="preserve"> 2.用户容量：≥100000；</w:t>
                  </w:r>
                  <w:r>
                    <w:br/>
                  </w:r>
                  <w:r>
                    <w:rPr>
                      <w:rFonts w:ascii="仿宋_GB2312" w:hAnsi="仿宋_GB2312" w:cs="仿宋_GB2312" w:eastAsia="仿宋_GB2312"/>
                      <w:sz w:val="19"/>
                      <w:color w:val="000000"/>
                    </w:rPr>
                    <w:t xml:space="preserve"> 3.指纹容量：≥10000；</w:t>
                  </w:r>
                  <w:r>
                    <w:br/>
                  </w:r>
                  <w:r>
                    <w:rPr>
                      <w:rFonts w:ascii="仿宋_GB2312" w:hAnsi="仿宋_GB2312" w:cs="仿宋_GB2312" w:eastAsia="仿宋_GB2312"/>
                      <w:sz w:val="19"/>
                      <w:color w:val="000000"/>
                    </w:rPr>
                    <w:t xml:space="preserve"> 4.卡片容量：≥100000；</w:t>
                  </w:r>
                  <w:r>
                    <w:br/>
                  </w:r>
                  <w:r>
                    <w:rPr>
                      <w:rFonts w:ascii="仿宋_GB2312" w:hAnsi="仿宋_GB2312" w:cs="仿宋_GB2312" w:eastAsia="仿宋_GB2312"/>
                      <w:sz w:val="19"/>
                      <w:color w:val="000000"/>
                    </w:rPr>
                    <w:t xml:space="preserve"> 5.存储记录数量：≥500000；</w:t>
                  </w:r>
                  <w:r>
                    <w:br/>
                  </w:r>
                  <w:r>
                    <w:rPr>
                      <w:rFonts w:ascii="仿宋_GB2312" w:hAnsi="仿宋_GB2312" w:cs="仿宋_GB2312" w:eastAsia="仿宋_GB2312"/>
                      <w:sz w:val="19"/>
                      <w:color w:val="000000"/>
                    </w:rPr>
                    <w:t xml:space="preserve"> 6.韦根接口：≥2路输入；</w:t>
                  </w:r>
                  <w:r>
                    <w:br/>
                  </w:r>
                  <w:r>
                    <w:rPr>
                      <w:rFonts w:ascii="仿宋_GB2312" w:hAnsi="仿宋_GB2312" w:cs="仿宋_GB2312" w:eastAsia="仿宋_GB2312"/>
                      <w:sz w:val="19"/>
                      <w:color w:val="000000"/>
                    </w:rPr>
                    <w:t xml:space="preserve"> 7.网络接口：≥1个RJ-45，10Mbps/100Mbps自适应；</w:t>
                  </w:r>
                  <w:r>
                    <w:br/>
                  </w:r>
                  <w:r>
                    <w:rPr>
                      <w:rFonts w:ascii="仿宋_GB2312" w:hAnsi="仿宋_GB2312" w:cs="仿宋_GB2312" w:eastAsia="仿宋_GB2312"/>
                      <w:sz w:val="19"/>
                      <w:color w:val="000000"/>
                    </w:rPr>
                    <w:t xml:space="preserve"> 8.报警输入：≥7路；</w:t>
                  </w:r>
                  <w:r>
                    <w:br/>
                  </w:r>
                  <w:r>
                    <w:rPr>
                      <w:rFonts w:ascii="仿宋_GB2312" w:hAnsi="仿宋_GB2312" w:cs="仿宋_GB2312" w:eastAsia="仿宋_GB2312"/>
                      <w:sz w:val="19"/>
                      <w:color w:val="000000"/>
                    </w:rPr>
                    <w:t xml:space="preserve"> 9.报警输出：≥4路；</w:t>
                  </w:r>
                  <w:r>
                    <w:br/>
                  </w:r>
                  <w:r>
                    <w:rPr>
                      <w:rFonts w:ascii="仿宋_GB2312" w:hAnsi="仿宋_GB2312" w:cs="仿宋_GB2312" w:eastAsia="仿宋_GB2312"/>
                      <w:sz w:val="19"/>
                      <w:color w:val="000000"/>
                    </w:rPr>
                    <w:t xml:space="preserve"> 10.门状态检测：≥1路；</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四门门禁控制器</w:t>
                  </w:r>
                </w:p>
              </w:tc>
              <w:tc>
                <w:tcPr>
                  <w:tcW w:type="dxa" w:w="14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1.安装方式：明装；</w:t>
                  </w:r>
                  <w:r>
                    <w:br/>
                  </w:r>
                  <w:r>
                    <w:rPr>
                      <w:rFonts w:ascii="仿宋_GB2312" w:hAnsi="仿宋_GB2312" w:cs="仿宋_GB2312" w:eastAsia="仿宋_GB2312"/>
                      <w:sz w:val="19"/>
                      <w:color w:val="000000"/>
                    </w:rPr>
                    <w:t xml:space="preserve"> 2.报警输入：≥8路（开关量）；</w:t>
                  </w:r>
                  <w:r>
                    <w:br/>
                  </w:r>
                  <w:r>
                    <w:rPr>
                      <w:rFonts w:ascii="仿宋_GB2312" w:hAnsi="仿宋_GB2312" w:cs="仿宋_GB2312" w:eastAsia="仿宋_GB2312"/>
                      <w:sz w:val="19"/>
                      <w:color w:val="000000"/>
                    </w:rPr>
                    <w:t xml:space="preserve"> 3.报警输出：≥8路（继电器）；</w:t>
                  </w:r>
                  <w:r>
                    <w:br/>
                  </w:r>
                  <w:r>
                    <w:rPr>
                      <w:rFonts w:ascii="仿宋_GB2312" w:hAnsi="仿宋_GB2312" w:cs="仿宋_GB2312" w:eastAsia="仿宋_GB2312"/>
                      <w:sz w:val="19"/>
                      <w:color w:val="000000"/>
                    </w:rPr>
                    <w:t xml:space="preserve"> 4.门锁控制：≥4路，默认常开；</w:t>
                  </w:r>
                  <w:r>
                    <w:br/>
                  </w:r>
                  <w:r>
                    <w:rPr>
                      <w:rFonts w:ascii="仿宋_GB2312" w:hAnsi="仿宋_GB2312" w:cs="仿宋_GB2312" w:eastAsia="仿宋_GB2312"/>
                      <w:sz w:val="19"/>
                      <w:color w:val="000000"/>
                    </w:rPr>
                    <w:t xml:space="preserve"> 5.门状态检测：≥4路；</w:t>
                  </w:r>
                  <w:r>
                    <w:br/>
                  </w:r>
                  <w:r>
                    <w:rPr>
                      <w:rFonts w:ascii="仿宋_GB2312" w:hAnsi="仿宋_GB2312" w:cs="仿宋_GB2312" w:eastAsia="仿宋_GB2312"/>
                      <w:sz w:val="19"/>
                      <w:color w:val="000000"/>
                    </w:rPr>
                    <w:t xml:space="preserve"> 6.非法卡超次报警：支持；</w:t>
                  </w:r>
                  <w:r>
                    <w:br/>
                  </w:r>
                  <w:r>
                    <w:rPr>
                      <w:rFonts w:ascii="仿宋_GB2312" w:hAnsi="仿宋_GB2312" w:cs="仿宋_GB2312" w:eastAsia="仿宋_GB2312"/>
                      <w:sz w:val="19"/>
                      <w:color w:val="000000"/>
                    </w:rPr>
                    <w:t xml:space="preserve"> 7.主处理器：高性能嵌入式处理器；</w:t>
                  </w:r>
                  <w:r>
                    <w:br/>
                  </w:r>
                  <w:r>
                    <w:rPr>
                      <w:rFonts w:ascii="仿宋_GB2312" w:hAnsi="仿宋_GB2312" w:cs="仿宋_GB2312" w:eastAsia="仿宋_GB2312"/>
                      <w:sz w:val="19"/>
                      <w:color w:val="000000"/>
                    </w:rPr>
                    <w:t xml:space="preserve"> 8.防反潜：支持；</w:t>
                  </w:r>
                  <w:r>
                    <w:br/>
                  </w:r>
                  <w:r>
                    <w:rPr>
                      <w:rFonts w:ascii="仿宋_GB2312" w:hAnsi="仿宋_GB2312" w:cs="仿宋_GB2312" w:eastAsia="仿宋_GB2312"/>
                      <w:sz w:val="19"/>
                      <w:color w:val="000000"/>
                    </w:rPr>
                    <w:t xml:space="preserve"> 9.非法闯入报警：支持；</w:t>
                  </w:r>
                  <w:r>
                    <w:br/>
                  </w:r>
                  <w:r>
                    <w:rPr>
                      <w:rFonts w:ascii="仿宋_GB2312" w:hAnsi="仿宋_GB2312" w:cs="仿宋_GB2312" w:eastAsia="仿宋_GB2312"/>
                      <w:sz w:val="19"/>
                      <w:color w:val="000000"/>
                    </w:rPr>
                    <w:t xml:space="preserve"> 10.开门模式：支持刷卡/远程/密码/指纹开门模式；</w:t>
                  </w:r>
                  <w:r>
                    <w:br/>
                  </w:r>
                  <w:r>
                    <w:rPr>
                      <w:rFonts w:ascii="仿宋_GB2312" w:hAnsi="仿宋_GB2312" w:cs="仿宋_GB2312" w:eastAsia="仿宋_GB2312"/>
                      <w:sz w:val="19"/>
                      <w:color w:val="000000"/>
                    </w:rPr>
                    <w:t xml:space="preserve"> 11.多重认证：支持；</w:t>
                  </w:r>
                  <w:r>
                    <w:br/>
                  </w:r>
                  <w:r>
                    <w:rPr>
                      <w:rFonts w:ascii="仿宋_GB2312" w:hAnsi="仿宋_GB2312" w:cs="仿宋_GB2312" w:eastAsia="仿宋_GB2312"/>
                      <w:sz w:val="19"/>
                      <w:color w:val="000000"/>
                    </w:rPr>
                    <w:t xml:space="preserve"> 12.用户容量：≥100000个用户；</w:t>
                  </w:r>
                  <w:r>
                    <w:br/>
                  </w:r>
                  <w:r>
                    <w:rPr>
                      <w:rFonts w:ascii="仿宋_GB2312" w:hAnsi="仿宋_GB2312" w:cs="仿宋_GB2312" w:eastAsia="仿宋_GB2312"/>
                      <w:sz w:val="19"/>
                      <w:color w:val="000000"/>
                    </w:rPr>
                    <w:t xml:space="preserve"> 13.指纹容量：≥3000枚；</w:t>
                  </w:r>
                  <w:r>
                    <w:br/>
                  </w:r>
                  <w:r>
                    <w:rPr>
                      <w:rFonts w:ascii="仿宋_GB2312" w:hAnsi="仿宋_GB2312" w:cs="仿宋_GB2312" w:eastAsia="仿宋_GB2312"/>
                      <w:sz w:val="19"/>
                      <w:color w:val="000000"/>
                    </w:rPr>
                    <w:t xml:space="preserve"> 14.卡片容量：≥100000张；</w:t>
                  </w:r>
                  <w:r>
                    <w:br/>
                  </w:r>
                  <w:r>
                    <w:rPr>
                      <w:rFonts w:ascii="仿宋_GB2312" w:hAnsi="仿宋_GB2312" w:cs="仿宋_GB2312" w:eastAsia="仿宋_GB2312"/>
                      <w:sz w:val="19"/>
                      <w:color w:val="000000"/>
                    </w:rPr>
                    <w:t xml:space="preserve"> 15.存储记录数量：≥500000条</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单门磁力锁</w:t>
                  </w:r>
                </w:p>
              </w:tc>
              <w:tc>
                <w:tcPr>
                  <w:tcW w:type="dxa" w:w="14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1、产品款式：磁力锁；</w:t>
                  </w:r>
                  <w:r>
                    <w:br/>
                  </w:r>
                  <w:r>
                    <w:rPr>
                      <w:rFonts w:ascii="仿宋_GB2312" w:hAnsi="仿宋_GB2312" w:cs="仿宋_GB2312" w:eastAsia="仿宋_GB2312"/>
                      <w:sz w:val="19"/>
                      <w:color w:val="000000"/>
                    </w:rPr>
                    <w:t xml:space="preserve"> 2、外壳材料：铝合金；</w:t>
                  </w:r>
                  <w:r>
                    <w:br/>
                  </w:r>
                  <w:r>
                    <w:rPr>
                      <w:rFonts w:ascii="仿宋_GB2312" w:hAnsi="仿宋_GB2312" w:cs="仿宋_GB2312" w:eastAsia="仿宋_GB2312"/>
                      <w:sz w:val="19"/>
                      <w:color w:val="000000"/>
                    </w:rPr>
                    <w:t xml:space="preserve"> 3、表面工艺：电镀拉丝；</w:t>
                  </w:r>
                  <w:r>
                    <w:br/>
                  </w:r>
                  <w:r>
                    <w:rPr>
                      <w:rFonts w:ascii="仿宋_GB2312" w:hAnsi="仿宋_GB2312" w:cs="仿宋_GB2312" w:eastAsia="仿宋_GB2312"/>
                      <w:sz w:val="19"/>
                      <w:color w:val="000000"/>
                    </w:rPr>
                    <w:t xml:space="preserve"> 4、安全类型：断电开门；</w:t>
                  </w:r>
                  <w:r>
                    <w:br/>
                  </w:r>
                  <w:r>
                    <w:rPr>
                      <w:rFonts w:ascii="仿宋_GB2312" w:hAnsi="仿宋_GB2312" w:cs="仿宋_GB2312" w:eastAsia="仿宋_GB2312"/>
                      <w:sz w:val="19"/>
                      <w:color w:val="000000"/>
                    </w:rPr>
                    <w:t xml:space="preserve"> 5、最大拉力≥280kg（600Lbs）直线拉力；</w:t>
                  </w:r>
                  <w:r>
                    <w:br/>
                  </w:r>
                  <w:r>
                    <w:rPr>
                      <w:rFonts w:ascii="仿宋_GB2312" w:hAnsi="仿宋_GB2312" w:cs="仿宋_GB2312" w:eastAsia="仿宋_GB2312"/>
                      <w:sz w:val="19"/>
                      <w:color w:val="000000"/>
                    </w:rPr>
                    <w:t xml:space="preserve"> 6、供电方式：DC 12V 480(mA)；</w:t>
                  </w:r>
                  <w:r>
                    <w:br/>
                  </w:r>
                  <w:r>
                    <w:rPr>
                      <w:rFonts w:ascii="仿宋_GB2312" w:hAnsi="仿宋_GB2312" w:cs="仿宋_GB2312" w:eastAsia="仿宋_GB2312"/>
                      <w:sz w:val="19"/>
                      <w:color w:val="000000"/>
                    </w:rPr>
                    <w:t xml:space="preserve"> 7、工作温度≥-20℃～+60℃；</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r>
            <w:tr>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双门磁力锁</w:t>
                  </w:r>
                </w:p>
              </w:tc>
              <w:tc>
                <w:tcPr>
                  <w:tcW w:type="dxa" w:w="14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1、产品款式：磁力锁；</w:t>
                  </w:r>
                  <w:r>
                    <w:br/>
                  </w:r>
                  <w:r>
                    <w:rPr>
                      <w:rFonts w:ascii="仿宋_GB2312" w:hAnsi="仿宋_GB2312" w:cs="仿宋_GB2312" w:eastAsia="仿宋_GB2312"/>
                      <w:sz w:val="19"/>
                      <w:color w:val="000000"/>
                    </w:rPr>
                    <w:t xml:space="preserve"> 2、外壳材料：铝合金；</w:t>
                  </w:r>
                  <w:r>
                    <w:br/>
                  </w:r>
                  <w:r>
                    <w:rPr>
                      <w:rFonts w:ascii="仿宋_GB2312" w:hAnsi="仿宋_GB2312" w:cs="仿宋_GB2312" w:eastAsia="仿宋_GB2312"/>
                      <w:sz w:val="19"/>
                      <w:color w:val="000000"/>
                    </w:rPr>
                    <w:t xml:space="preserve"> 3、表面工艺：电镀拉丝；</w:t>
                  </w:r>
                  <w:r>
                    <w:br/>
                  </w:r>
                  <w:r>
                    <w:rPr>
                      <w:rFonts w:ascii="仿宋_GB2312" w:hAnsi="仿宋_GB2312" w:cs="仿宋_GB2312" w:eastAsia="仿宋_GB2312"/>
                      <w:sz w:val="19"/>
                      <w:color w:val="000000"/>
                    </w:rPr>
                    <w:t xml:space="preserve"> 4、安全类型：断电开门；</w:t>
                  </w:r>
                  <w:r>
                    <w:br/>
                  </w:r>
                  <w:r>
                    <w:rPr>
                      <w:rFonts w:ascii="仿宋_GB2312" w:hAnsi="仿宋_GB2312" w:cs="仿宋_GB2312" w:eastAsia="仿宋_GB2312"/>
                      <w:sz w:val="19"/>
                      <w:color w:val="000000"/>
                    </w:rPr>
                    <w:t xml:space="preserve"> 5、最大拉力≥280kg×2（600Lbs×2）直线拉力；</w:t>
                  </w:r>
                  <w:r>
                    <w:br/>
                  </w:r>
                  <w:r>
                    <w:rPr>
                      <w:rFonts w:ascii="仿宋_GB2312" w:hAnsi="仿宋_GB2312" w:cs="仿宋_GB2312" w:eastAsia="仿宋_GB2312"/>
                      <w:sz w:val="19"/>
                      <w:color w:val="000000"/>
                    </w:rPr>
                    <w:t xml:space="preserve"> 6、供电方式：DC 12V 490X2(mA)；</w:t>
                  </w:r>
                  <w:r>
                    <w:br/>
                  </w:r>
                  <w:r>
                    <w:rPr>
                      <w:rFonts w:ascii="仿宋_GB2312" w:hAnsi="仿宋_GB2312" w:cs="仿宋_GB2312" w:eastAsia="仿宋_GB2312"/>
                      <w:sz w:val="19"/>
                      <w:color w:val="000000"/>
                    </w:rPr>
                    <w:t xml:space="preserve"> 7、工作温度≥-20℃～+60℃；</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r>
            <w:tr>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磁力锁配件</w:t>
                  </w:r>
                </w:p>
              </w:tc>
              <w:tc>
                <w:tcPr>
                  <w:tcW w:type="dxa" w:w="14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1、高强铝合金；</w:t>
                  </w:r>
                  <w:r>
                    <w:br/>
                  </w:r>
                  <w:r>
                    <w:rPr>
                      <w:rFonts w:ascii="仿宋_GB2312" w:hAnsi="仿宋_GB2312" w:cs="仿宋_GB2312" w:eastAsia="仿宋_GB2312"/>
                      <w:sz w:val="19"/>
                      <w:color w:val="000000"/>
                    </w:rPr>
                    <w:t xml:space="preserve"> 2、90度开门；适用木门\金属门\防火门等。</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74</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读卡器</w:t>
                  </w:r>
                </w:p>
              </w:tc>
              <w:tc>
                <w:tcPr>
                  <w:tcW w:type="dxa" w:w="14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1.采用PC材质、亚克力面板，≥IP66防护等级，适用于室内、室外场景；</w:t>
                  </w:r>
                  <w:r>
                    <w:br/>
                  </w:r>
                  <w:r>
                    <w:rPr>
                      <w:rFonts w:ascii="仿宋_GB2312" w:hAnsi="仿宋_GB2312" w:cs="仿宋_GB2312" w:eastAsia="仿宋_GB2312"/>
                      <w:sz w:val="19"/>
                      <w:color w:val="000000"/>
                    </w:rPr>
                    <w:t xml:space="preserve"> 2.非接触式读卡，可读取Mifare卡；（IC卡）卡号、CPU序列号、身份证序列号；</w:t>
                  </w:r>
                  <w:r>
                    <w:br/>
                  </w:r>
                  <w:r>
                    <w:rPr>
                      <w:rFonts w:ascii="仿宋_GB2312" w:hAnsi="仿宋_GB2312" w:cs="仿宋_GB2312" w:eastAsia="仿宋_GB2312"/>
                      <w:sz w:val="19"/>
                      <w:color w:val="000000"/>
                    </w:rPr>
                    <w:t xml:space="preserve"> 3.支持刷卡开门模式；</w:t>
                  </w:r>
                  <w:r>
                    <w:br/>
                  </w:r>
                  <w:r>
                    <w:rPr>
                      <w:rFonts w:ascii="仿宋_GB2312" w:hAnsi="仿宋_GB2312" w:cs="仿宋_GB2312" w:eastAsia="仿宋_GB2312"/>
                      <w:sz w:val="19"/>
                      <w:color w:val="000000"/>
                    </w:rPr>
                    <w:t xml:space="preserve"> 4.支持RS485和韦根通信协议；</w:t>
                  </w:r>
                  <w:r>
                    <w:br/>
                  </w:r>
                  <w:r>
                    <w:rPr>
                      <w:rFonts w:ascii="仿宋_GB2312" w:hAnsi="仿宋_GB2312" w:cs="仿宋_GB2312" w:eastAsia="仿宋_GB2312"/>
                      <w:sz w:val="19"/>
                      <w:color w:val="000000"/>
                    </w:rPr>
                    <w:t xml:space="preserve"> 5.支持蜂鸣器蜂鸣和指示灯提示功能；</w:t>
                  </w:r>
                  <w:r>
                    <w:br/>
                  </w:r>
                  <w:r>
                    <w:rPr>
                      <w:rFonts w:ascii="仿宋_GB2312" w:hAnsi="仿宋_GB2312" w:cs="仿宋_GB2312" w:eastAsia="仿宋_GB2312"/>
                      <w:sz w:val="19"/>
                      <w:color w:val="000000"/>
                    </w:rPr>
                    <w:t xml:space="preserve"> 6.支持防拆报警。</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卡片发卡器</w:t>
                  </w:r>
                </w:p>
              </w:tc>
              <w:tc>
                <w:tcPr>
                  <w:tcW w:type="dxa" w:w="14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1.采用PC材质、亚克力面板，适用于室内</w:t>
                  </w:r>
                  <w:r>
                    <w:br/>
                  </w:r>
                  <w:r>
                    <w:rPr>
                      <w:rFonts w:ascii="仿宋_GB2312" w:hAnsi="仿宋_GB2312" w:cs="仿宋_GB2312" w:eastAsia="仿宋_GB2312"/>
                      <w:sz w:val="19"/>
                      <w:color w:val="000000"/>
                    </w:rPr>
                    <w:t xml:space="preserve"> 2.内置PSAM卡槽及PSAM卡（Micro SIM）;支持Mifare卡（IC卡）、CPU卡、ID卡、身份证(序列号)的发卡；</w:t>
                  </w:r>
                  <w:r>
                    <w:br/>
                  </w:r>
                  <w:r>
                    <w:rPr>
                      <w:rFonts w:ascii="仿宋_GB2312" w:hAnsi="仿宋_GB2312" w:cs="仿宋_GB2312" w:eastAsia="仿宋_GB2312"/>
                      <w:sz w:val="19"/>
                      <w:color w:val="000000"/>
                    </w:rPr>
                    <w:t xml:space="preserve"> 3.支持USB2.0接口，即插即用，无需安装驱动；</w:t>
                  </w:r>
                  <w:r>
                    <w:br/>
                  </w:r>
                  <w:r>
                    <w:rPr>
                      <w:rFonts w:ascii="仿宋_GB2312" w:hAnsi="仿宋_GB2312" w:cs="仿宋_GB2312" w:eastAsia="仿宋_GB2312"/>
                      <w:sz w:val="19"/>
                      <w:color w:val="000000"/>
                    </w:rPr>
                    <w:t xml:space="preserve"> 4.发卡成功有LED指示灯、蜂鸣器提示。</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闭门器</w:t>
                  </w:r>
                </w:p>
              </w:tc>
              <w:tc>
                <w:tcPr>
                  <w:tcW w:type="dxa" w:w="14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1、最大门重≥60KG；</w:t>
                  </w:r>
                  <w:r>
                    <w:br/>
                  </w:r>
                  <w:r>
                    <w:rPr>
                      <w:rFonts w:ascii="仿宋_GB2312" w:hAnsi="仿宋_GB2312" w:cs="仿宋_GB2312" w:eastAsia="仿宋_GB2312"/>
                      <w:sz w:val="19"/>
                      <w:color w:val="000000"/>
                    </w:rPr>
                    <w:t xml:space="preserve"> 2、最大门宽:950MM；</w:t>
                  </w:r>
                  <w:r>
                    <w:br/>
                  </w:r>
                  <w:r>
                    <w:rPr>
                      <w:rFonts w:ascii="仿宋_GB2312" w:hAnsi="仿宋_GB2312" w:cs="仿宋_GB2312" w:eastAsia="仿宋_GB2312"/>
                      <w:sz w:val="19"/>
                      <w:color w:val="000000"/>
                    </w:rPr>
                    <w:t xml:space="preserve"> 3、关门力度:EN3；</w:t>
                  </w:r>
                  <w:r>
                    <w:br/>
                  </w:r>
                  <w:r>
                    <w:rPr>
                      <w:rFonts w:ascii="仿宋_GB2312" w:hAnsi="仿宋_GB2312" w:cs="仿宋_GB2312" w:eastAsia="仿宋_GB2312"/>
                      <w:sz w:val="19"/>
                      <w:color w:val="000000"/>
                    </w:rPr>
                    <w:t xml:space="preserve"> 4、开门角度≥180度；</w:t>
                  </w:r>
                  <w:r>
                    <w:br/>
                  </w:r>
                  <w:r>
                    <w:rPr>
                      <w:rFonts w:ascii="仿宋_GB2312" w:hAnsi="仿宋_GB2312" w:cs="仿宋_GB2312" w:eastAsia="仿宋_GB2312"/>
                      <w:sz w:val="19"/>
                      <w:color w:val="000000"/>
                    </w:rPr>
                    <w:t xml:space="preserve"> 5、使用寿命≥100万次。</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r>
            <w:tr>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IC卡</w:t>
                  </w:r>
                </w:p>
              </w:tc>
              <w:tc>
                <w:tcPr>
                  <w:tcW w:type="dxa" w:w="14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1、类型：IC；</w:t>
                  </w:r>
                  <w:r>
                    <w:br/>
                  </w:r>
                  <w:r>
                    <w:rPr>
                      <w:rFonts w:ascii="仿宋_GB2312" w:hAnsi="仿宋_GB2312" w:cs="仿宋_GB2312" w:eastAsia="仿宋_GB2312"/>
                      <w:sz w:val="19"/>
                      <w:color w:val="000000"/>
                    </w:rPr>
                    <w:t xml:space="preserve"> 2、执行标准：ISO14443A；</w:t>
                  </w:r>
                  <w:r>
                    <w:br/>
                  </w:r>
                  <w:r>
                    <w:rPr>
                      <w:rFonts w:ascii="仿宋_GB2312" w:hAnsi="仿宋_GB2312" w:cs="仿宋_GB2312" w:eastAsia="仿宋_GB2312"/>
                      <w:sz w:val="19"/>
                      <w:color w:val="000000"/>
                    </w:rPr>
                    <w:t xml:space="preserve"> 3、通信速率：≥106Kbps；</w:t>
                  </w:r>
                  <w:r>
                    <w:br/>
                  </w:r>
                  <w:r>
                    <w:rPr>
                      <w:rFonts w:ascii="仿宋_GB2312" w:hAnsi="仿宋_GB2312" w:cs="仿宋_GB2312" w:eastAsia="仿宋_GB2312"/>
                      <w:sz w:val="19"/>
                      <w:color w:val="000000"/>
                    </w:rPr>
                    <w:t xml:space="preserve"> 4、工作频率：≥13.56MHZ；</w:t>
                  </w:r>
                  <w:r>
                    <w:br/>
                  </w:r>
                  <w:r>
                    <w:rPr>
                      <w:rFonts w:ascii="仿宋_GB2312" w:hAnsi="仿宋_GB2312" w:cs="仿宋_GB2312" w:eastAsia="仿宋_GB2312"/>
                      <w:sz w:val="19"/>
                      <w:color w:val="000000"/>
                    </w:rPr>
                    <w:t xml:space="preserve"> 5、存储容量：≥8Kbit；</w:t>
                  </w:r>
                  <w:r>
                    <w:br/>
                  </w:r>
                  <w:r>
                    <w:rPr>
                      <w:rFonts w:ascii="仿宋_GB2312" w:hAnsi="仿宋_GB2312" w:cs="仿宋_GB2312" w:eastAsia="仿宋_GB2312"/>
                      <w:sz w:val="19"/>
                      <w:color w:val="000000"/>
                    </w:rPr>
                    <w:t xml:space="preserve"> 6、存储结构：≥16个扇区(每个扇区4块）；</w:t>
                  </w:r>
                  <w:r>
                    <w:br/>
                  </w:r>
                  <w:r>
                    <w:rPr>
                      <w:rFonts w:ascii="仿宋_GB2312" w:hAnsi="仿宋_GB2312" w:cs="仿宋_GB2312" w:eastAsia="仿宋_GB2312"/>
                      <w:sz w:val="19"/>
                      <w:color w:val="000000"/>
                    </w:rPr>
                    <w:t xml:space="preserve"> 7、读写距离≥：2~8cm；</w:t>
                  </w:r>
                  <w:r>
                    <w:br/>
                  </w:r>
                  <w:r>
                    <w:rPr>
                      <w:rFonts w:ascii="仿宋_GB2312" w:hAnsi="仿宋_GB2312" w:cs="仿宋_GB2312" w:eastAsia="仿宋_GB2312"/>
                      <w:sz w:val="19"/>
                      <w:color w:val="000000"/>
                    </w:rPr>
                    <w:t xml:space="preserve"> 8、数据保质期：≥10年；</w:t>
                  </w:r>
                  <w:r>
                    <w:br/>
                  </w:r>
                  <w:r>
                    <w:rPr>
                      <w:rFonts w:ascii="仿宋_GB2312" w:hAnsi="仿宋_GB2312" w:cs="仿宋_GB2312" w:eastAsia="仿宋_GB2312"/>
                      <w:sz w:val="19"/>
                      <w:color w:val="000000"/>
                    </w:rPr>
                    <w:t xml:space="preserve"> 9、擦写次数：≥100000次</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1000</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8寸屏人脸识别门口机</w:t>
                  </w:r>
                </w:p>
              </w:tc>
              <w:tc>
                <w:tcPr>
                  <w:tcW w:type="dxa" w:w="14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0"/>
                      <w:color w:val="000000"/>
                    </w:rPr>
                    <w:t>1、操作系统：嵌入式Linux操作系统；</w:t>
                  </w:r>
                  <w:r>
                    <w:br/>
                  </w:r>
                  <w:r>
                    <w:rPr>
                      <w:rFonts w:ascii="仿宋_GB2312" w:hAnsi="仿宋_GB2312" w:cs="仿宋_GB2312" w:eastAsia="仿宋_GB2312"/>
                      <w:sz w:val="20"/>
                      <w:color w:val="000000"/>
                    </w:rPr>
                    <w:t xml:space="preserve"> 2、按键类型：触摸按键；</w:t>
                  </w:r>
                  <w:r>
                    <w:br/>
                  </w:r>
                  <w:r>
                    <w:rPr>
                      <w:rFonts w:ascii="仿宋_GB2312" w:hAnsi="仿宋_GB2312" w:cs="仿宋_GB2312" w:eastAsia="仿宋_GB2312"/>
                      <w:sz w:val="20"/>
                      <w:color w:val="000000"/>
                    </w:rPr>
                    <w:t xml:space="preserve"> 3、接入标准：ONVIF；CGI；</w:t>
                  </w:r>
                  <w:r>
                    <w:br/>
                  </w:r>
                  <w:r>
                    <w:rPr>
                      <w:rFonts w:ascii="仿宋_GB2312" w:hAnsi="仿宋_GB2312" w:cs="仿宋_GB2312" w:eastAsia="仿宋_GB2312"/>
                      <w:sz w:val="20"/>
                      <w:color w:val="000000"/>
                    </w:rPr>
                    <w:t xml:space="preserve"> 4、网络协议：RTSP；DNS；FTP；RTP；RTMP；SIP；SSH；HTTP/HTTPS；ONVIF；</w:t>
                  </w:r>
                  <w:r>
                    <w:br/>
                  </w:r>
                  <w:r>
                    <w:rPr>
                      <w:rFonts w:ascii="仿宋_GB2312" w:hAnsi="仿宋_GB2312" w:cs="仿宋_GB2312" w:eastAsia="仿宋_GB2312"/>
                      <w:sz w:val="20"/>
                      <w:color w:val="000000"/>
                    </w:rPr>
                    <w:t xml:space="preserve"> 5、通讯方式：全数字；</w:t>
                  </w:r>
                  <w:r>
                    <w:br/>
                  </w:r>
                  <w:r>
                    <w:rPr>
                      <w:rFonts w:ascii="仿宋_GB2312" w:hAnsi="仿宋_GB2312" w:cs="仿宋_GB2312" w:eastAsia="仿宋_GB2312"/>
                      <w:sz w:val="20"/>
                      <w:color w:val="000000"/>
                    </w:rPr>
                    <w:t xml:space="preserve"> 6、支持接收中心发布文字信息；</w:t>
                  </w:r>
                  <w:r>
                    <w:br/>
                  </w:r>
                  <w:r>
                    <w:rPr>
                      <w:rFonts w:ascii="仿宋_GB2312" w:hAnsi="仿宋_GB2312" w:cs="仿宋_GB2312" w:eastAsia="仿宋_GB2312"/>
                      <w:sz w:val="20"/>
                      <w:color w:val="000000"/>
                    </w:rPr>
                    <w:t xml:space="preserve"> 7、支持业主呼梯、访客呼叫呼梯以及梯控楼层权限下发；</w:t>
                  </w:r>
                  <w:r>
                    <w:br/>
                  </w:r>
                  <w:r>
                    <w:rPr>
                      <w:rFonts w:ascii="仿宋_GB2312" w:hAnsi="仿宋_GB2312" w:cs="仿宋_GB2312" w:eastAsia="仿宋_GB2312"/>
                      <w:sz w:val="20"/>
                      <w:color w:val="000000"/>
                    </w:rPr>
                    <w:t xml:space="preserve"> 8、存储功能：支持Micro SD卡存储，支持≥128GB；</w:t>
                  </w:r>
                  <w:r>
                    <w:br/>
                  </w:r>
                  <w:r>
                    <w:rPr>
                      <w:rFonts w:ascii="仿宋_GB2312" w:hAnsi="仿宋_GB2312" w:cs="仿宋_GB2312" w:eastAsia="仿宋_GB2312"/>
                      <w:sz w:val="20"/>
                      <w:color w:val="000000"/>
                    </w:rPr>
                    <w:t xml:space="preserve"> 9、屏幕类型：电容触摸屏；</w:t>
                  </w:r>
                  <w:r>
                    <w:br/>
                  </w:r>
                  <w:r>
                    <w:rPr>
                      <w:rFonts w:ascii="仿宋_GB2312" w:hAnsi="仿宋_GB2312" w:cs="仿宋_GB2312" w:eastAsia="仿宋_GB2312"/>
                      <w:sz w:val="20"/>
                      <w:color w:val="000000"/>
                    </w:rPr>
                    <w:t>10、显示屏≥8英寸显示屏；</w:t>
                  </w:r>
                  <w:r>
                    <w:br/>
                  </w:r>
                  <w:r>
                    <w:rPr>
                      <w:rFonts w:ascii="仿宋_GB2312" w:hAnsi="仿宋_GB2312" w:cs="仿宋_GB2312" w:eastAsia="仿宋_GB2312"/>
                      <w:sz w:val="20"/>
                      <w:color w:val="000000"/>
                    </w:rPr>
                    <w:t xml:space="preserve"> 11、显示屏分辨率≥800(H)×1280(V)；</w:t>
                  </w:r>
                  <w:r>
                    <w:br/>
                  </w:r>
                  <w:r>
                    <w:rPr>
                      <w:rFonts w:ascii="仿宋_GB2312" w:hAnsi="仿宋_GB2312" w:cs="仿宋_GB2312" w:eastAsia="仿宋_GB2312"/>
                      <w:sz w:val="20"/>
                      <w:color w:val="000000"/>
                    </w:rPr>
                    <w:t xml:space="preserve"> 12、RS-485接口≥1个；报警输入≥2路；报警输出≥2路；电源输出≥1路12V/700mA；网络接口≥1个10Mbps/100Mbps以太网口；</w:t>
                  </w:r>
                  <w:r>
                    <w:br/>
                  </w:r>
                  <w:r>
                    <w:rPr>
                      <w:rFonts w:ascii="仿宋_GB2312" w:hAnsi="仿宋_GB2312" w:cs="仿宋_GB2312" w:eastAsia="仿宋_GB2312"/>
                      <w:sz w:val="20"/>
                      <w:color w:val="000000"/>
                    </w:rPr>
                    <w:t xml:space="preserve"> 13、工作温度≥-30℃～+60℃；</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7寸屏门口机底盒</w:t>
                  </w:r>
                </w:p>
              </w:tc>
              <w:tc>
                <w:tcPr>
                  <w:tcW w:type="dxa" w:w="14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安装方式：暗装。</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门口机电源（带机箱）</w:t>
                  </w:r>
                </w:p>
              </w:tc>
              <w:tc>
                <w:tcPr>
                  <w:tcW w:type="dxa" w:w="14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插墙式电源适配器AC100V~240V-12V2A-V级-ADS-25FSG-1212024GPCN-国标-Φ5.5×Φ2.1×10。</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7寸非触摸屏室内机</w:t>
                  </w:r>
                </w:p>
              </w:tc>
              <w:tc>
                <w:tcPr>
                  <w:tcW w:type="dxa" w:w="14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1.主处理器：高性能嵌入式处理器；</w:t>
                  </w:r>
                  <w:r>
                    <w:br/>
                  </w:r>
                  <w:r>
                    <w:rPr>
                      <w:rFonts w:ascii="仿宋_GB2312" w:hAnsi="仿宋_GB2312" w:cs="仿宋_GB2312" w:eastAsia="仿宋_GB2312"/>
                      <w:sz w:val="19"/>
                      <w:color w:val="000000"/>
                    </w:rPr>
                    <w:t xml:space="preserve"> 2.操作系统：嵌入式Linux操作系统；</w:t>
                  </w:r>
                  <w:r>
                    <w:br/>
                  </w:r>
                  <w:r>
                    <w:rPr>
                      <w:rFonts w:ascii="仿宋_GB2312" w:hAnsi="仿宋_GB2312" w:cs="仿宋_GB2312" w:eastAsia="仿宋_GB2312"/>
                      <w:sz w:val="19"/>
                      <w:color w:val="000000"/>
                    </w:rPr>
                    <w:t xml:space="preserve"> 3.按键类型：触摸按键；</w:t>
                  </w:r>
                  <w:r>
                    <w:br/>
                  </w:r>
                  <w:r>
                    <w:rPr>
                      <w:rFonts w:ascii="仿宋_GB2312" w:hAnsi="仿宋_GB2312" w:cs="仿宋_GB2312" w:eastAsia="仿宋_GB2312"/>
                      <w:sz w:val="19"/>
                      <w:color w:val="000000"/>
                    </w:rPr>
                    <w:t xml:space="preserve"> 4.网络协议：IPv4；RTSP；UDP；RTP；TCP；SIP；</w:t>
                  </w:r>
                  <w:r>
                    <w:br/>
                  </w:r>
                  <w:r>
                    <w:rPr>
                      <w:rFonts w:ascii="仿宋_GB2312" w:hAnsi="仿宋_GB2312" w:cs="仿宋_GB2312" w:eastAsia="仿宋_GB2312"/>
                      <w:sz w:val="19"/>
                      <w:color w:val="000000"/>
                    </w:rPr>
                    <w:t xml:space="preserve"> 5.通讯方式：全数字；</w:t>
                  </w:r>
                  <w:r>
                    <w:br/>
                  </w:r>
                  <w:r>
                    <w:rPr>
                      <w:rFonts w:ascii="仿宋_GB2312" w:hAnsi="仿宋_GB2312" w:cs="仿宋_GB2312" w:eastAsia="仿宋_GB2312"/>
                      <w:sz w:val="19"/>
                      <w:color w:val="000000"/>
                    </w:rPr>
                    <w:t xml:space="preserve"> 6.信息发布：支持接收并查看中心下发的文字公告信息；</w:t>
                  </w:r>
                  <w:r>
                    <w:br/>
                  </w:r>
                  <w:r>
                    <w:rPr>
                      <w:rFonts w:ascii="仿宋_GB2312" w:hAnsi="仿宋_GB2312" w:cs="仿宋_GB2312" w:eastAsia="仿宋_GB2312"/>
                      <w:sz w:val="19"/>
                      <w:color w:val="000000"/>
                    </w:rPr>
                    <w:t xml:space="preserve"> 7.显示屏：≥7英寸显示屏；</w:t>
                  </w:r>
                  <w:r>
                    <w:br/>
                  </w:r>
                  <w:r>
                    <w:rPr>
                      <w:rFonts w:ascii="仿宋_GB2312" w:hAnsi="仿宋_GB2312" w:cs="仿宋_GB2312" w:eastAsia="仿宋_GB2312"/>
                      <w:sz w:val="19"/>
                      <w:color w:val="000000"/>
                    </w:rPr>
                    <w:t xml:space="preserve"> 8.显示屏分辨率：≥1024(H)×600(V)；</w:t>
                  </w:r>
                  <w:r>
                    <w:br/>
                  </w:r>
                  <w:r>
                    <w:rPr>
                      <w:rFonts w:ascii="仿宋_GB2312" w:hAnsi="仿宋_GB2312" w:cs="仿宋_GB2312" w:eastAsia="仿宋_GB2312"/>
                      <w:sz w:val="19"/>
                      <w:color w:val="000000"/>
                    </w:rPr>
                    <w:t xml:space="preserve"> 9.报警输入：≥8路（开关量）；</w:t>
                  </w:r>
                  <w:r>
                    <w:br/>
                  </w:r>
                  <w:r>
                    <w:rPr>
                      <w:rFonts w:ascii="仿宋_GB2312" w:hAnsi="仿宋_GB2312" w:cs="仿宋_GB2312" w:eastAsia="仿宋_GB2312"/>
                      <w:sz w:val="19"/>
                      <w:color w:val="000000"/>
                    </w:rPr>
                    <w:t xml:space="preserve"> 10.网络接口：≥1个RJ-45接口，10Mbps/100Mbps自适应</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室内机配件</w:t>
                  </w:r>
                </w:p>
              </w:tc>
              <w:tc>
                <w:tcPr>
                  <w:tcW w:type="dxa" w:w="14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1.安装方式：暗装；明装；</w:t>
                  </w:r>
                  <w:r>
                    <w:br/>
                  </w:r>
                  <w:r>
                    <w:rPr>
                      <w:rFonts w:ascii="仿宋_GB2312" w:hAnsi="仿宋_GB2312" w:cs="仿宋_GB2312" w:eastAsia="仿宋_GB2312"/>
                      <w:sz w:val="19"/>
                      <w:color w:val="000000"/>
                    </w:rPr>
                    <w:t xml:space="preserve"> 2.外壳材料：电镀锌板。</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人脸采集工作站</w:t>
                  </w:r>
                </w:p>
              </w:tc>
              <w:tc>
                <w:tcPr>
                  <w:tcW w:type="dxa" w:w="14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1、操作系统：嵌入式Linux操作系统；</w:t>
                  </w:r>
                  <w:r>
                    <w:br/>
                  </w:r>
                  <w:r>
                    <w:rPr>
                      <w:rFonts w:ascii="仿宋_GB2312" w:hAnsi="仿宋_GB2312" w:cs="仿宋_GB2312" w:eastAsia="仿宋_GB2312"/>
                      <w:sz w:val="19"/>
                      <w:color w:val="000000"/>
                    </w:rPr>
                    <w:t xml:space="preserve"> 2、网络协议：IPv4；RTSP；UDP；P2P；TCP；</w:t>
                  </w:r>
                  <w:r>
                    <w:br/>
                  </w:r>
                  <w:r>
                    <w:rPr>
                      <w:rFonts w:ascii="仿宋_GB2312" w:hAnsi="仿宋_GB2312" w:cs="仿宋_GB2312" w:eastAsia="仿宋_GB2312"/>
                      <w:sz w:val="19"/>
                      <w:color w:val="000000"/>
                    </w:rPr>
                    <w:t xml:space="preserve"> 3、显示屏≥4.3英寸显示屏；</w:t>
                  </w:r>
                  <w:r>
                    <w:br/>
                  </w:r>
                  <w:r>
                    <w:rPr>
                      <w:rFonts w:ascii="仿宋_GB2312" w:hAnsi="仿宋_GB2312" w:cs="仿宋_GB2312" w:eastAsia="仿宋_GB2312"/>
                      <w:sz w:val="19"/>
                      <w:color w:val="000000"/>
                    </w:rPr>
                    <w:t xml:space="preserve"> 4、屏幕类型：电容触摸屏；</w:t>
                  </w:r>
                  <w:r>
                    <w:br/>
                  </w:r>
                  <w:r>
                    <w:rPr>
                      <w:rFonts w:ascii="仿宋_GB2312" w:hAnsi="仿宋_GB2312" w:cs="仿宋_GB2312" w:eastAsia="仿宋_GB2312"/>
                      <w:sz w:val="19"/>
                      <w:color w:val="000000"/>
                    </w:rPr>
                    <w:t xml:space="preserve"> 5、显示屏分辨率≥480(H)×272(V)；</w:t>
                  </w:r>
                  <w:r>
                    <w:br/>
                  </w:r>
                  <w:r>
                    <w:rPr>
                      <w:rFonts w:ascii="仿宋_GB2312" w:hAnsi="仿宋_GB2312" w:cs="仿宋_GB2312" w:eastAsia="仿宋_GB2312"/>
                      <w:sz w:val="19"/>
                      <w:color w:val="000000"/>
                    </w:rPr>
                    <w:t xml:space="preserve"> 6、摄像头≥1/2.8" 2MP CMOS 高清/数字宽动态/彩色/红外双摄像头；</w:t>
                  </w:r>
                  <w:r>
                    <w:br/>
                  </w:r>
                  <w:r>
                    <w:rPr>
                      <w:rFonts w:ascii="仿宋_GB2312" w:hAnsi="仿宋_GB2312" w:cs="仿宋_GB2312" w:eastAsia="仿宋_GB2312"/>
                      <w:sz w:val="19"/>
                      <w:color w:val="000000"/>
                    </w:rPr>
                    <w:t xml:space="preserve"> 7、光照补偿：自动白光补光；自动红外补光；</w:t>
                  </w:r>
                  <w:r>
                    <w:br/>
                  </w:r>
                  <w:r>
                    <w:rPr>
                      <w:rFonts w:ascii="仿宋_GB2312" w:hAnsi="仿宋_GB2312" w:cs="仿宋_GB2312" w:eastAsia="仿宋_GB2312"/>
                      <w:sz w:val="19"/>
                      <w:color w:val="000000"/>
                    </w:rPr>
                    <w:t xml:space="preserve"> 8、读卡类型：IC卡；身份证（序列号）；CPU卡；；</w:t>
                  </w:r>
                  <w:r>
                    <w:br/>
                  </w:r>
                  <w:r>
                    <w:rPr>
                      <w:rFonts w:ascii="仿宋_GB2312" w:hAnsi="仿宋_GB2312" w:cs="仿宋_GB2312" w:eastAsia="仿宋_GB2312"/>
                      <w:sz w:val="19"/>
                      <w:color w:val="000000"/>
                    </w:rPr>
                    <w:t xml:space="preserve"> 9、刷卡响应时间：≤1s；</w:t>
                  </w:r>
                  <w:r>
                    <w:br/>
                  </w:r>
                  <w:r>
                    <w:rPr>
                      <w:rFonts w:ascii="仿宋_GB2312" w:hAnsi="仿宋_GB2312" w:cs="仿宋_GB2312" w:eastAsia="仿宋_GB2312"/>
                      <w:sz w:val="19"/>
                      <w:color w:val="000000"/>
                    </w:rPr>
                    <w:t xml:space="preserve"> 10、读卡距离≥0cm～5cm；</w:t>
                  </w:r>
                  <w:r>
                    <w:br/>
                  </w:r>
                  <w:r>
                    <w:rPr>
                      <w:rFonts w:ascii="仿宋_GB2312" w:hAnsi="仿宋_GB2312" w:cs="仿宋_GB2312" w:eastAsia="仿宋_GB2312"/>
                      <w:sz w:val="19"/>
                      <w:color w:val="000000"/>
                    </w:rPr>
                    <w:t xml:space="preserve"> 11、人脸识别距离≥0.3m～0.7m；</w:t>
                  </w:r>
                  <w:r>
                    <w:br/>
                  </w:r>
                  <w:r>
                    <w:rPr>
                      <w:rFonts w:ascii="仿宋_GB2312" w:hAnsi="仿宋_GB2312" w:cs="仿宋_GB2312" w:eastAsia="仿宋_GB2312"/>
                      <w:sz w:val="19"/>
                      <w:color w:val="000000"/>
                    </w:rPr>
                    <w:t xml:space="preserve"> 12、人脸识别准确率≥99.8%；</w:t>
                  </w:r>
                  <w:r>
                    <w:br/>
                  </w:r>
                  <w:r>
                    <w:rPr>
                      <w:rFonts w:ascii="仿宋_GB2312" w:hAnsi="仿宋_GB2312" w:cs="仿宋_GB2312" w:eastAsia="仿宋_GB2312"/>
                      <w:sz w:val="19"/>
                      <w:color w:val="000000"/>
                    </w:rPr>
                    <w:t xml:space="preserve"> 13、人脸识别速度≥0.2s；</w:t>
                  </w:r>
                  <w:r>
                    <w:br/>
                  </w:r>
                  <w:r>
                    <w:rPr>
                      <w:rFonts w:ascii="仿宋_GB2312" w:hAnsi="仿宋_GB2312" w:cs="仿宋_GB2312" w:eastAsia="仿宋_GB2312"/>
                      <w:sz w:val="19"/>
                      <w:color w:val="000000"/>
                    </w:rPr>
                    <w:t xml:space="preserve"> 14、网络接口：1个10Mbps/100Mbps以太网口。</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门禁管理工作站</w:t>
                  </w:r>
                </w:p>
              </w:tc>
              <w:tc>
                <w:tcPr>
                  <w:tcW w:type="dxa" w:w="14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≥20C 2.1G/16G DDR5/1T SSD硬盘/集显/无光驱/500W/WIN11 27寸显示器。</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门禁控制器连网线（桥架内敷设）</w:t>
                  </w:r>
                </w:p>
              </w:tc>
              <w:tc>
                <w:tcPr>
                  <w:tcW w:type="dxa" w:w="14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符合国家六类非屏蔽标准，1.线缆结构：UTP，十字形骨架增强结构；</w:t>
                  </w:r>
                  <w:r>
                    <w:br/>
                  </w:r>
                  <w:r>
                    <w:rPr>
                      <w:rFonts w:ascii="仿宋_GB2312" w:hAnsi="仿宋_GB2312" w:cs="仿宋_GB2312" w:eastAsia="仿宋_GB2312"/>
                      <w:sz w:val="19"/>
                      <w:color w:val="000000"/>
                    </w:rPr>
                    <w:t xml:space="preserve"> 2.导体:24AWG无氧铜；</w:t>
                  </w:r>
                  <w:r>
                    <w:br/>
                  </w:r>
                  <w:r>
                    <w:rPr>
                      <w:rFonts w:ascii="仿宋_GB2312" w:hAnsi="仿宋_GB2312" w:cs="仿宋_GB2312" w:eastAsia="仿宋_GB2312"/>
                      <w:sz w:val="19"/>
                      <w:color w:val="000000"/>
                    </w:rPr>
                    <w:t xml:space="preserve"> 3.绝缘:高密度聚乙烯(HDPE)；</w:t>
                  </w:r>
                  <w:r>
                    <w:br/>
                  </w:r>
                  <w:r>
                    <w:rPr>
                      <w:rFonts w:ascii="仿宋_GB2312" w:hAnsi="仿宋_GB2312" w:cs="仿宋_GB2312" w:eastAsia="仿宋_GB2312"/>
                      <w:sz w:val="19"/>
                      <w:color w:val="000000"/>
                    </w:rPr>
                    <w:t xml:space="preserve"> 4.护套:PVC；</w:t>
                  </w:r>
                  <w:r>
                    <w:br/>
                  </w:r>
                  <w:r>
                    <w:rPr>
                      <w:rFonts w:ascii="仿宋_GB2312" w:hAnsi="仿宋_GB2312" w:cs="仿宋_GB2312" w:eastAsia="仿宋_GB2312"/>
                      <w:sz w:val="19"/>
                      <w:color w:val="000000"/>
                    </w:rPr>
                    <w:t xml:space="preserve"> 5.最大拉力:≥100N；</w:t>
                  </w:r>
                  <w:r>
                    <w:br/>
                  </w:r>
                  <w:r>
                    <w:rPr>
                      <w:rFonts w:ascii="仿宋_GB2312" w:hAnsi="仿宋_GB2312" w:cs="仿宋_GB2312" w:eastAsia="仿宋_GB2312"/>
                      <w:sz w:val="19"/>
                      <w:color w:val="000000"/>
                    </w:rPr>
                    <w:t xml:space="preserve"> 6.最小弯曲半径:≥8倍线缆外径；</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2975</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门禁控制器连网线（管内敷设）</w:t>
                  </w:r>
                </w:p>
              </w:tc>
              <w:tc>
                <w:tcPr>
                  <w:tcW w:type="dxa" w:w="14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符合国家六类非屏蔽标准，1.线缆结构：UTP，十字形骨架增强结构；</w:t>
                  </w:r>
                  <w:r>
                    <w:br/>
                  </w:r>
                  <w:r>
                    <w:rPr>
                      <w:rFonts w:ascii="仿宋_GB2312" w:hAnsi="仿宋_GB2312" w:cs="仿宋_GB2312" w:eastAsia="仿宋_GB2312"/>
                      <w:sz w:val="19"/>
                      <w:color w:val="000000"/>
                    </w:rPr>
                    <w:t xml:space="preserve"> 2.导体:24AWG无氧铜；</w:t>
                  </w:r>
                  <w:r>
                    <w:br/>
                  </w:r>
                  <w:r>
                    <w:rPr>
                      <w:rFonts w:ascii="仿宋_GB2312" w:hAnsi="仿宋_GB2312" w:cs="仿宋_GB2312" w:eastAsia="仿宋_GB2312"/>
                      <w:sz w:val="19"/>
                      <w:color w:val="000000"/>
                    </w:rPr>
                    <w:t xml:space="preserve"> 3.绝缘:高密度聚乙烯(HDPE)；</w:t>
                  </w:r>
                  <w:r>
                    <w:br/>
                  </w:r>
                  <w:r>
                    <w:rPr>
                      <w:rFonts w:ascii="仿宋_GB2312" w:hAnsi="仿宋_GB2312" w:cs="仿宋_GB2312" w:eastAsia="仿宋_GB2312"/>
                      <w:sz w:val="19"/>
                      <w:color w:val="000000"/>
                    </w:rPr>
                    <w:t xml:space="preserve"> 4.护套:PVC；</w:t>
                  </w:r>
                  <w:r>
                    <w:br/>
                  </w:r>
                  <w:r>
                    <w:rPr>
                      <w:rFonts w:ascii="仿宋_GB2312" w:hAnsi="仿宋_GB2312" w:cs="仿宋_GB2312" w:eastAsia="仿宋_GB2312"/>
                      <w:sz w:val="19"/>
                      <w:color w:val="000000"/>
                    </w:rPr>
                    <w:t xml:space="preserve"> 5.最大拉力:≥100N；</w:t>
                  </w:r>
                  <w:r>
                    <w:br/>
                  </w:r>
                  <w:r>
                    <w:rPr>
                      <w:rFonts w:ascii="仿宋_GB2312" w:hAnsi="仿宋_GB2312" w:cs="仿宋_GB2312" w:eastAsia="仿宋_GB2312"/>
                      <w:sz w:val="19"/>
                      <w:color w:val="000000"/>
                    </w:rPr>
                    <w:t xml:space="preserve"> 6.最小弯曲半径:≥8倍线缆外径；</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1275</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门禁控制器电源线（桥架内敷设）</w:t>
                  </w:r>
                </w:p>
              </w:tc>
              <w:tc>
                <w:tcPr>
                  <w:tcW w:type="dxa" w:w="14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RVV3*1.5</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1200</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门禁读卡器线（管内敷设）</w:t>
                  </w:r>
                </w:p>
              </w:tc>
              <w:tc>
                <w:tcPr>
                  <w:tcW w:type="dxa" w:w="14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RVVP6*0.5</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2250</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开门按钮线（管内敷设）</w:t>
                  </w:r>
                </w:p>
              </w:tc>
              <w:tc>
                <w:tcPr>
                  <w:tcW w:type="dxa" w:w="14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RVV2*1.0</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2200</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电磁锁信号线（管内敷设）</w:t>
                  </w:r>
                </w:p>
              </w:tc>
              <w:tc>
                <w:tcPr>
                  <w:tcW w:type="dxa" w:w="14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RVV2*1.5</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3500</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门禁穿线管(墙面暗配)</w:t>
                  </w:r>
                </w:p>
              </w:tc>
              <w:tc>
                <w:tcPr>
                  <w:tcW w:type="dxa" w:w="14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1.JDG25*1.6(暗配)</w:t>
                  </w:r>
                  <w:r>
                    <w:br/>
                  </w:r>
                  <w:r>
                    <w:rPr>
                      <w:rFonts w:ascii="仿宋_GB2312" w:hAnsi="仿宋_GB2312" w:cs="仿宋_GB2312" w:eastAsia="仿宋_GB2312"/>
                      <w:sz w:val="19"/>
                      <w:color w:val="000000"/>
                    </w:rPr>
                    <w:t xml:space="preserve"> 2.墙面刻槽</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1600</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门禁穿线管(吊顶内敷设)</w:t>
                  </w:r>
                </w:p>
              </w:tc>
              <w:tc>
                <w:tcPr>
                  <w:tcW w:type="dxa" w:w="14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JDG25*1.6</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1200</w:t>
                  </w:r>
                </w:p>
              </w:tc>
              <w:tc>
                <w:tcPr>
                  <w:tcW w:type="dxa" w:w="1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single"/>
                <w:left w:val="single"/>
                <w:bottom w:val="single"/>
                <w:right w:val="single"/>
                <w:insideH w:val="single"/>
                <w:insideV w:val="single"/>
              </w:tblBorders>
            </w:tblPr>
            <w:tblGrid>
              <w:gridCol w:w="164"/>
              <w:gridCol w:w="395"/>
              <w:gridCol w:w="1510"/>
              <w:gridCol w:w="238"/>
              <w:gridCol w:w="238"/>
            </w:tblGrid>
            <w:tr>
              <w:tc>
                <w:tcPr>
                  <w:tcW w:type="dxa" w:w="2545"/>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6"/>
                      <w:b/>
                      <w:color w:val="000000"/>
                    </w:rPr>
                    <w:t>电子巡更系统</w:t>
                  </w:r>
                </w:p>
              </w:tc>
            </w:tr>
            <w:tr>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序号</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设备名称</w:t>
                  </w:r>
                </w:p>
              </w:tc>
              <w:tc>
                <w:tcPr>
                  <w:tcW w:type="dxa" w:w="15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技术参数</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数量</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单位</w:t>
                  </w:r>
                </w:p>
              </w:tc>
            </w:tr>
            <w:tr>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巡更采集器</w:t>
                  </w:r>
                </w:p>
              </w:tc>
              <w:tc>
                <w:tcPr>
                  <w:tcW w:type="dxa" w:w="15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1、存储记录数≥65000条；</w:t>
                  </w:r>
                  <w:r>
                    <w:br/>
                  </w:r>
                  <w:r>
                    <w:rPr>
                      <w:rFonts w:ascii="仿宋_GB2312" w:hAnsi="仿宋_GB2312" w:cs="仿宋_GB2312" w:eastAsia="仿宋_GB2312"/>
                      <w:sz w:val="24"/>
                      <w:color w:val="000000"/>
                    </w:rPr>
                    <w:t xml:space="preserve"> 2、读卡反应时间≤0.3s；</w:t>
                  </w:r>
                  <w:r>
                    <w:br/>
                  </w:r>
                  <w:r>
                    <w:rPr>
                      <w:rFonts w:ascii="仿宋_GB2312" w:hAnsi="仿宋_GB2312" w:cs="仿宋_GB2312" w:eastAsia="仿宋_GB2312"/>
                      <w:sz w:val="24"/>
                      <w:color w:val="000000"/>
                    </w:rPr>
                    <w:t xml:space="preserve"> 3、防护等级≥IP55等级；</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只</w:t>
                  </w:r>
                </w:p>
              </w:tc>
            </w:tr>
            <w:tr>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巡更人员钮</w:t>
                  </w:r>
                </w:p>
              </w:tc>
              <w:tc>
                <w:tcPr>
                  <w:tcW w:type="dxa" w:w="15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1、读卡反应时间≤0.3s。</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只</w:t>
                  </w:r>
                </w:p>
              </w:tc>
            </w:tr>
            <w:tr>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巡更信息钮</w:t>
                  </w:r>
                </w:p>
              </w:tc>
              <w:tc>
                <w:tcPr>
                  <w:tcW w:type="dxa" w:w="15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1、记录巡更地点名称,具有防水防震，抗击打，但要避开电磁场和酸碱腐蚀的环境，可贴于物体上安装；</w:t>
                  </w:r>
                  <w:r>
                    <w:br/>
                  </w:r>
                  <w:r>
                    <w:rPr>
                      <w:rFonts w:ascii="仿宋_GB2312" w:hAnsi="仿宋_GB2312" w:cs="仿宋_GB2312" w:eastAsia="仿宋_GB2312"/>
                      <w:sz w:val="24"/>
                      <w:color w:val="000000"/>
                    </w:rPr>
                    <w:t xml:space="preserve"> 2、工程塑料密封存储芯片的信息钮，内置不可修改的全球唯一的ID码。</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132</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single"/>
                <w:left w:val="single"/>
                <w:bottom w:val="single"/>
                <w:right w:val="single"/>
                <w:insideH w:val="single"/>
                <w:insideV w:val="single"/>
              </w:tblBorders>
            </w:tblPr>
            <w:tblGrid>
              <w:gridCol w:w="155"/>
              <w:gridCol w:w="666"/>
              <w:gridCol w:w="1384"/>
              <w:gridCol w:w="155"/>
              <w:gridCol w:w="191"/>
            </w:tblGrid>
            <w:tr>
              <w:tc>
                <w:tcPr>
                  <w:tcW w:type="dxa" w:w="2551"/>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6"/>
                      <w:b/>
                      <w:color w:val="000000"/>
                    </w:rPr>
                    <w:t>停车管理系统</w:t>
                  </w:r>
                </w:p>
              </w:tc>
            </w:tr>
            <w:tr>
              <w:tc>
                <w:tcPr>
                  <w:tcW w:type="dxa" w:w="15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66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设备名称</w:t>
                  </w:r>
                </w:p>
              </w:tc>
              <w:tc>
                <w:tcPr>
                  <w:tcW w:type="dxa" w:w="138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技术参数</w:t>
                  </w:r>
                </w:p>
              </w:tc>
              <w:tc>
                <w:tcPr>
                  <w:tcW w:type="dxa" w:w="15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c>
                <w:tcPr>
                  <w:tcW w:type="dxa" w:w="19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r>
            <w:tr>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6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一体化道闸</w:t>
                  </w:r>
                </w:p>
              </w:tc>
              <w:tc>
                <w:tcPr>
                  <w:tcW w:type="dxa" w:w="13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1.显示屏：≥21.5寸LCD显示屏（支持二维码、视频、图片）；</w:t>
                  </w:r>
                  <w:r>
                    <w:br/>
                  </w:r>
                  <w:r>
                    <w:rPr>
                      <w:rFonts w:ascii="仿宋_GB2312" w:hAnsi="仿宋_GB2312" w:cs="仿宋_GB2312" w:eastAsia="仿宋_GB2312"/>
                      <w:sz w:val="19"/>
                      <w:color w:val="000000"/>
                    </w:rPr>
                    <w:t xml:space="preserve"> 2.显示屏分辨率：≥200W；</w:t>
                  </w:r>
                  <w:r>
                    <w:br/>
                  </w:r>
                  <w:r>
                    <w:rPr>
                      <w:rFonts w:ascii="仿宋_GB2312" w:hAnsi="仿宋_GB2312" w:cs="仿宋_GB2312" w:eastAsia="仿宋_GB2312"/>
                      <w:sz w:val="19"/>
                      <w:color w:val="000000"/>
                    </w:rPr>
                    <w:t xml:space="preserve"> 3.传感器类型：1/1.8英寸CMOS；</w:t>
                  </w:r>
                  <w:r>
                    <w:br/>
                  </w:r>
                  <w:r>
                    <w:rPr>
                      <w:rFonts w:ascii="仿宋_GB2312" w:hAnsi="仿宋_GB2312" w:cs="仿宋_GB2312" w:eastAsia="仿宋_GB2312"/>
                      <w:sz w:val="19"/>
                      <w:color w:val="000000"/>
                    </w:rPr>
                    <w:t xml:space="preserve"> 4.图像分辨率：≥2688×1520（不包含OSD黑边）；</w:t>
                  </w:r>
                  <w:r>
                    <w:br/>
                  </w:r>
                  <w:r>
                    <w:rPr>
                      <w:rFonts w:ascii="仿宋_GB2312" w:hAnsi="仿宋_GB2312" w:cs="仿宋_GB2312" w:eastAsia="仿宋_GB2312"/>
                      <w:sz w:val="19"/>
                      <w:color w:val="000000"/>
                    </w:rPr>
                    <w:t xml:space="preserve"> 补光灯数量：≥11颗；</w:t>
                  </w:r>
                  <w:r>
                    <w:br/>
                  </w:r>
                  <w:r>
                    <w:rPr>
                      <w:rFonts w:ascii="仿宋_GB2312" w:hAnsi="仿宋_GB2312" w:cs="仿宋_GB2312" w:eastAsia="仿宋_GB2312"/>
                      <w:sz w:val="19"/>
                      <w:color w:val="000000"/>
                    </w:rPr>
                    <w:t xml:space="preserve"> 5.杆件类型：直杆；</w:t>
                  </w:r>
                  <w:r>
                    <w:br/>
                  </w:r>
                  <w:r>
                    <w:rPr>
                      <w:rFonts w:ascii="仿宋_GB2312" w:hAnsi="仿宋_GB2312" w:cs="仿宋_GB2312" w:eastAsia="仿宋_GB2312"/>
                      <w:sz w:val="19"/>
                      <w:color w:val="000000"/>
                    </w:rPr>
                    <w:t xml:space="preserve"> 6.支持杆长：4米；</w:t>
                  </w:r>
                  <w:r>
                    <w:br/>
                  </w:r>
                  <w:r>
                    <w:rPr>
                      <w:rFonts w:ascii="仿宋_GB2312" w:hAnsi="仿宋_GB2312" w:cs="仿宋_GB2312" w:eastAsia="仿宋_GB2312"/>
                      <w:sz w:val="19"/>
                      <w:color w:val="000000"/>
                    </w:rPr>
                    <w:t xml:space="preserve"> 7.起杆速度：≤1.4s；</w:t>
                  </w:r>
                  <w:r>
                    <w:br/>
                  </w:r>
                  <w:r>
                    <w:rPr>
                      <w:rFonts w:ascii="仿宋_GB2312" w:hAnsi="仿宋_GB2312" w:cs="仿宋_GB2312" w:eastAsia="仿宋_GB2312"/>
                      <w:sz w:val="19"/>
                      <w:color w:val="000000"/>
                    </w:rPr>
                    <w:t xml:space="preserve"> 8.I/O接口：≥2路；</w:t>
                  </w:r>
                  <w:r>
                    <w:br/>
                  </w:r>
                  <w:r>
                    <w:rPr>
                      <w:rFonts w:ascii="仿宋_GB2312" w:hAnsi="仿宋_GB2312" w:cs="仿宋_GB2312" w:eastAsia="仿宋_GB2312"/>
                      <w:sz w:val="19"/>
                      <w:color w:val="000000"/>
                    </w:rPr>
                    <w:t xml:space="preserve"> 9.报警输入：≥4路（地感、雷达、红外）；</w:t>
                  </w:r>
                  <w:r>
                    <w:br/>
                  </w:r>
                  <w:r>
                    <w:rPr>
                      <w:rFonts w:ascii="仿宋_GB2312" w:hAnsi="仿宋_GB2312" w:cs="仿宋_GB2312" w:eastAsia="仿宋_GB2312"/>
                      <w:sz w:val="19"/>
                      <w:color w:val="000000"/>
                    </w:rPr>
                    <w:t xml:space="preserve"> 10.触发方式：支持视频检测、I/O线圈、RS485三种触发方式；</w:t>
                  </w:r>
                  <w:r>
                    <w:br/>
                  </w:r>
                  <w:r>
                    <w:rPr>
                      <w:rFonts w:ascii="仿宋_GB2312" w:hAnsi="仿宋_GB2312" w:cs="仿宋_GB2312" w:eastAsia="仿宋_GB2312"/>
                      <w:sz w:val="19"/>
                      <w:color w:val="000000"/>
                    </w:rPr>
                    <w:t xml:space="preserve"> 11.存储功能：FTP：SD卡（最大128GB）；</w:t>
                  </w:r>
                  <w:r>
                    <w:br/>
                  </w:r>
                  <w:r>
                    <w:rPr>
                      <w:rFonts w:ascii="仿宋_GB2312" w:hAnsi="仿宋_GB2312" w:cs="仿宋_GB2312" w:eastAsia="仿宋_GB2312"/>
                      <w:sz w:val="19"/>
                      <w:color w:val="000000"/>
                    </w:rPr>
                    <w:t xml:space="preserve"> 12.语音功能：支持，语音对讲和语音播报；</w:t>
                  </w:r>
                  <w:r>
                    <w:br/>
                  </w:r>
                  <w:r>
                    <w:rPr>
                      <w:rFonts w:ascii="仿宋_GB2312" w:hAnsi="仿宋_GB2312" w:cs="仿宋_GB2312" w:eastAsia="仿宋_GB2312"/>
                      <w:sz w:val="19"/>
                      <w:color w:val="000000"/>
                    </w:rPr>
                    <w:t xml:space="preserve"> 13.最大补光距离：7m；</w:t>
                  </w:r>
                  <w:r>
                    <w:br/>
                  </w:r>
                  <w:r>
                    <w:rPr>
                      <w:rFonts w:ascii="仿宋_GB2312" w:hAnsi="仿宋_GB2312" w:cs="仿宋_GB2312" w:eastAsia="仿宋_GB2312"/>
                      <w:sz w:val="19"/>
                      <w:color w:val="000000"/>
                    </w:rPr>
                    <w:t xml:space="preserve"> 14.抓拍距离：2.5~6m；</w:t>
                  </w:r>
                  <w:r>
                    <w:br/>
                  </w:r>
                  <w:r>
                    <w:rPr>
                      <w:rFonts w:ascii="仿宋_GB2312" w:hAnsi="仿宋_GB2312" w:cs="仿宋_GB2312" w:eastAsia="仿宋_GB2312"/>
                      <w:sz w:val="19"/>
                      <w:color w:val="000000"/>
                    </w:rPr>
                    <w:t xml:space="preserve"> 15.除雾功能：支持自动除雾；</w:t>
                  </w:r>
                  <w:r>
                    <w:br/>
                  </w:r>
                  <w:r>
                    <w:rPr>
                      <w:rFonts w:ascii="仿宋_GB2312" w:hAnsi="仿宋_GB2312" w:cs="仿宋_GB2312" w:eastAsia="仿宋_GB2312"/>
                      <w:sz w:val="19"/>
                      <w:color w:val="000000"/>
                    </w:rPr>
                    <w:t xml:space="preserve"> 16.车辆检测：支持机动车、非机动车抓拍， 车辆捕获率≥99.9%；</w:t>
                  </w:r>
                  <w:r>
                    <w:br/>
                  </w:r>
                  <w:r>
                    <w:rPr>
                      <w:rFonts w:ascii="仿宋_GB2312" w:hAnsi="仿宋_GB2312" w:cs="仿宋_GB2312" w:eastAsia="仿宋_GB2312"/>
                      <w:sz w:val="19"/>
                      <w:color w:val="000000"/>
                    </w:rPr>
                    <w:t xml:space="preserve"> 17.车辆识别：支持车型、车系、车标、车辆类型、车身颜色、车牌颜色及号码、无牌车、新能源车牌识别；车牌识别率≥99.9%，车辆特征识别率≥95%；</w:t>
                  </w:r>
                  <w:r>
                    <w:br/>
                  </w:r>
                  <w:r>
                    <w:rPr>
                      <w:rFonts w:ascii="仿宋_GB2312" w:hAnsi="仿宋_GB2312" w:cs="仿宋_GB2312" w:eastAsia="仿宋_GB2312"/>
                      <w:sz w:val="19"/>
                      <w:color w:val="000000"/>
                    </w:rPr>
                    <w:t xml:space="preserve"> 18.视频结构化：支持；</w:t>
                  </w:r>
                  <w:r>
                    <w:br/>
                  </w:r>
                  <w:r>
                    <w:rPr>
                      <w:rFonts w:ascii="仿宋_GB2312" w:hAnsi="仿宋_GB2312" w:cs="仿宋_GB2312" w:eastAsia="仿宋_GB2312"/>
                      <w:sz w:val="19"/>
                      <w:color w:val="000000"/>
                    </w:rPr>
                    <w:t xml:space="preserve"> 19.遇阻反弹：支持；</w:t>
                  </w:r>
                  <w:r>
                    <w:br/>
                  </w:r>
                  <w:r>
                    <w:rPr>
                      <w:rFonts w:ascii="仿宋_GB2312" w:hAnsi="仿宋_GB2312" w:cs="仿宋_GB2312" w:eastAsia="仿宋_GB2312"/>
                      <w:sz w:val="19"/>
                      <w:color w:val="000000"/>
                    </w:rPr>
                    <w:t xml:space="preserve"> 20.断电抬杆：支持；</w:t>
                  </w:r>
                  <w:r>
                    <w:br/>
                  </w:r>
                  <w:r>
                    <w:rPr>
                      <w:rFonts w:ascii="仿宋_GB2312" w:hAnsi="仿宋_GB2312" w:cs="仿宋_GB2312" w:eastAsia="仿宋_GB2312"/>
                      <w:sz w:val="19"/>
                      <w:color w:val="000000"/>
                    </w:rPr>
                    <w:t xml:space="preserve"> 21.计数模式：支持；</w:t>
                  </w:r>
                  <w:r>
                    <w:br/>
                  </w:r>
                  <w:r>
                    <w:rPr>
                      <w:rFonts w:ascii="仿宋_GB2312" w:hAnsi="仿宋_GB2312" w:cs="仿宋_GB2312" w:eastAsia="仿宋_GB2312"/>
                      <w:sz w:val="19"/>
                      <w:color w:val="000000"/>
                    </w:rPr>
                    <w:t xml:space="preserve"> 22.远程遥控：支持遥控器远程开关，最大距离50m（空旷地带）；</w:t>
                  </w:r>
                </w:p>
              </w:tc>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6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触发雷达</w:t>
                  </w:r>
                </w:p>
              </w:tc>
              <w:tc>
                <w:tcPr>
                  <w:tcW w:type="dxa" w:w="13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1.检测目标：人、车；</w:t>
                  </w:r>
                  <w:r>
                    <w:br/>
                  </w:r>
                  <w:r>
                    <w:rPr>
                      <w:rFonts w:ascii="仿宋_GB2312" w:hAnsi="仿宋_GB2312" w:cs="仿宋_GB2312" w:eastAsia="仿宋_GB2312"/>
                      <w:sz w:val="19"/>
                      <w:color w:val="000000"/>
                    </w:rPr>
                    <w:t xml:space="preserve"> 2.在线调试：支持（串口、APP通过wifi进行调试）；</w:t>
                  </w:r>
                  <w:r>
                    <w:br/>
                  </w:r>
                  <w:r>
                    <w:rPr>
                      <w:rFonts w:ascii="仿宋_GB2312" w:hAnsi="仿宋_GB2312" w:cs="仿宋_GB2312" w:eastAsia="仿宋_GB2312"/>
                      <w:sz w:val="19"/>
                      <w:color w:val="000000"/>
                    </w:rPr>
                    <w:t xml:space="preserve"> 3.升级功能：支持（串口、APP通过wifi在线升级）；</w:t>
                  </w:r>
                  <w:r>
                    <w:br/>
                  </w:r>
                  <w:r>
                    <w:rPr>
                      <w:rFonts w:ascii="仿宋_GB2312" w:hAnsi="仿宋_GB2312" w:cs="仿宋_GB2312" w:eastAsia="仿宋_GB2312"/>
                      <w:sz w:val="19"/>
                      <w:color w:val="000000"/>
                    </w:rPr>
                    <w:t xml:space="preserve"> 4.检测区域：≥0.3~6m；</w:t>
                  </w:r>
                  <w:r>
                    <w:br/>
                  </w:r>
                  <w:r>
                    <w:rPr>
                      <w:rFonts w:ascii="仿宋_GB2312" w:hAnsi="仿宋_GB2312" w:cs="仿宋_GB2312" w:eastAsia="仿宋_GB2312"/>
                      <w:sz w:val="19"/>
                      <w:color w:val="000000"/>
                    </w:rPr>
                    <w:t xml:space="preserve"> 5.防砸区域：≥0~2m。</w:t>
                  </w:r>
                </w:p>
              </w:tc>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6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管控终端</w:t>
                  </w:r>
                </w:p>
              </w:tc>
              <w:tc>
                <w:tcPr>
                  <w:tcW w:type="dxa" w:w="13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1.操作系统：Win10及以上，64bit；</w:t>
                  </w:r>
                  <w:r>
                    <w:br/>
                  </w:r>
                  <w:r>
                    <w:rPr>
                      <w:rFonts w:ascii="仿宋_GB2312" w:hAnsi="仿宋_GB2312" w:cs="仿宋_GB2312" w:eastAsia="仿宋_GB2312"/>
                      <w:sz w:val="19"/>
                      <w:color w:val="000000"/>
                    </w:rPr>
                    <w:t xml:space="preserve"> 2.内存：≥4GB，预留1个DDR内存条卡槽；</w:t>
                  </w:r>
                  <w:r>
                    <w:br/>
                  </w:r>
                  <w:r>
                    <w:rPr>
                      <w:rFonts w:ascii="仿宋_GB2312" w:hAnsi="仿宋_GB2312" w:cs="仿宋_GB2312" w:eastAsia="仿宋_GB2312"/>
                      <w:sz w:val="19"/>
                      <w:color w:val="000000"/>
                    </w:rPr>
                    <w:t xml:space="preserve"> 3.设备性能：单台≥4车道（1进3出、2进2出、3进1出），支持≥5台级联；</w:t>
                  </w:r>
                  <w:r>
                    <w:br/>
                  </w:r>
                  <w:r>
                    <w:rPr>
                      <w:rFonts w:ascii="仿宋_GB2312" w:hAnsi="仿宋_GB2312" w:cs="仿宋_GB2312" w:eastAsia="仿宋_GB2312"/>
                      <w:sz w:val="19"/>
                      <w:color w:val="000000"/>
                    </w:rPr>
                    <w:t xml:space="preserve"> 4.车场管理：支持1个母车场+1个子停车场；</w:t>
                  </w:r>
                  <w:r>
                    <w:br/>
                  </w:r>
                  <w:r>
                    <w:rPr>
                      <w:rFonts w:ascii="仿宋_GB2312" w:hAnsi="仿宋_GB2312" w:cs="仿宋_GB2312" w:eastAsia="仿宋_GB2312"/>
                      <w:sz w:val="19"/>
                      <w:color w:val="000000"/>
                    </w:rPr>
                    <w:t xml:space="preserve"> 5.车类管理：支持≥5类车类：免费车、月租车、储值车、临时车和VIP车；</w:t>
                  </w:r>
                  <w:r>
                    <w:br/>
                  </w:r>
                  <w:r>
                    <w:rPr>
                      <w:rFonts w:ascii="仿宋_GB2312" w:hAnsi="仿宋_GB2312" w:cs="仿宋_GB2312" w:eastAsia="仿宋_GB2312"/>
                      <w:sz w:val="19"/>
                      <w:color w:val="000000"/>
                    </w:rPr>
                    <w:t xml:space="preserve"> 6.车型管理：支持≥3种车型：黄牌、蓝牌和绿牌；</w:t>
                  </w:r>
                  <w:r>
                    <w:br/>
                  </w:r>
                  <w:r>
                    <w:rPr>
                      <w:rFonts w:ascii="仿宋_GB2312" w:hAnsi="仿宋_GB2312" w:cs="仿宋_GB2312" w:eastAsia="仿宋_GB2312"/>
                      <w:sz w:val="19"/>
                      <w:color w:val="000000"/>
                    </w:rPr>
                    <w:t xml:space="preserve"> 7.白名单：支持添加≥2万条白名单，支持同步下发相机；</w:t>
                  </w:r>
                  <w:r>
                    <w:br/>
                  </w:r>
                  <w:r>
                    <w:rPr>
                      <w:rFonts w:ascii="仿宋_GB2312" w:hAnsi="仿宋_GB2312" w:cs="仿宋_GB2312" w:eastAsia="仿宋_GB2312"/>
                      <w:sz w:val="19"/>
                      <w:color w:val="000000"/>
                    </w:rPr>
                    <w:t xml:space="preserve"> 8.收费规则：支持按次收费、按时收费、按时段收费、按日夜收费、分时收费；</w:t>
                  </w:r>
                  <w:r>
                    <w:br/>
                  </w:r>
                  <w:r>
                    <w:rPr>
                      <w:rFonts w:ascii="仿宋_GB2312" w:hAnsi="仿宋_GB2312" w:cs="仿宋_GB2312" w:eastAsia="仿宋_GB2312"/>
                      <w:sz w:val="19"/>
                      <w:color w:val="000000"/>
                    </w:rPr>
                    <w:t xml:space="preserve"> 9.云平台接入：支持接入电子支付；</w:t>
                  </w:r>
                  <w:r>
                    <w:br/>
                  </w:r>
                  <w:r>
                    <w:rPr>
                      <w:rFonts w:ascii="仿宋_GB2312" w:hAnsi="仿宋_GB2312" w:cs="仿宋_GB2312" w:eastAsia="仿宋_GB2312"/>
                      <w:sz w:val="19"/>
                      <w:color w:val="000000"/>
                    </w:rPr>
                    <w:t xml:space="preserve"> 10.记录中心：支持进出记录、在场车辆、充值记录查询；</w:t>
                  </w:r>
                  <w:r>
                    <w:br/>
                  </w:r>
                  <w:r>
                    <w:rPr>
                      <w:rFonts w:ascii="仿宋_GB2312" w:hAnsi="仿宋_GB2312" w:cs="仿宋_GB2312" w:eastAsia="仿宋_GB2312"/>
                      <w:sz w:val="19"/>
                      <w:color w:val="000000"/>
                    </w:rPr>
                    <w:t xml:space="preserve"> 11.中心值守：支持车道对讲接入、车牌号纠正、手动匹配在场记录、远程开闸、车辆费用信息展示等；</w:t>
                  </w:r>
                  <w:r>
                    <w:br/>
                  </w:r>
                  <w:r>
                    <w:rPr>
                      <w:rFonts w:ascii="仿宋_GB2312" w:hAnsi="仿宋_GB2312" w:cs="仿宋_GB2312" w:eastAsia="仿宋_GB2312"/>
                      <w:sz w:val="19"/>
                      <w:color w:val="000000"/>
                    </w:rPr>
                    <w:t xml:space="preserve"> 12.异常处理：支持手动放行、手动抓拍、手动匹配、手动修改车牌；</w:t>
                  </w:r>
                  <w:r>
                    <w:br/>
                  </w:r>
                  <w:r>
                    <w:rPr>
                      <w:rFonts w:ascii="仿宋_GB2312" w:hAnsi="仿宋_GB2312" w:cs="仿宋_GB2312" w:eastAsia="仿宋_GB2312"/>
                      <w:sz w:val="19"/>
                      <w:color w:val="000000"/>
                    </w:rPr>
                    <w:t xml:space="preserve"> 13.存储功能：标配1个M.2接口的256G固态硬盘；</w:t>
                  </w:r>
                  <w:r>
                    <w:br/>
                  </w:r>
                  <w:r>
                    <w:rPr>
                      <w:rFonts w:ascii="仿宋_GB2312" w:hAnsi="仿宋_GB2312" w:cs="仿宋_GB2312" w:eastAsia="仿宋_GB2312"/>
                      <w:sz w:val="19"/>
                      <w:color w:val="000000"/>
                    </w:rPr>
                    <w:t xml:space="preserve"> 14.网络接口：≥9个，1个10M/100M/1000M接口（RJ-45），8个10M/100M/1000M自适应以太网口（RJ-45）；</w:t>
                  </w:r>
                  <w:r>
                    <w:br/>
                  </w:r>
                  <w:r>
                    <w:rPr>
                      <w:rFonts w:ascii="仿宋_GB2312" w:hAnsi="仿宋_GB2312" w:cs="仿宋_GB2312" w:eastAsia="仿宋_GB2312"/>
                      <w:sz w:val="19"/>
                      <w:color w:val="000000"/>
                    </w:rPr>
                    <w:t xml:space="preserve"> 15.硬盘接口：≥2个，1个M.2接口，1个2.5寸硬盘SATA接口；</w:t>
                  </w:r>
                  <w:r>
                    <w:br/>
                  </w:r>
                  <w:r>
                    <w:rPr>
                      <w:rFonts w:ascii="仿宋_GB2312" w:hAnsi="仿宋_GB2312" w:cs="仿宋_GB2312" w:eastAsia="仿宋_GB2312"/>
                      <w:sz w:val="19"/>
                      <w:color w:val="000000"/>
                    </w:rPr>
                    <w:t xml:space="preserve"> 16.USB接口：≥4个，USB 3.0接口；</w:t>
                  </w:r>
                  <w:r>
                    <w:br/>
                  </w:r>
                  <w:r>
                    <w:rPr>
                      <w:rFonts w:ascii="仿宋_GB2312" w:hAnsi="仿宋_GB2312" w:cs="仿宋_GB2312" w:eastAsia="仿宋_GB2312"/>
                      <w:sz w:val="19"/>
                      <w:color w:val="000000"/>
                    </w:rPr>
                    <w:t xml:space="preserve"> 17.HDMI接口：≥1个；VGA接口：≥1个；</w:t>
                  </w:r>
                  <w:r>
                    <w:br/>
                  </w:r>
                  <w:r>
                    <w:rPr>
                      <w:rFonts w:ascii="仿宋_GB2312" w:hAnsi="仿宋_GB2312" w:cs="仿宋_GB2312" w:eastAsia="仿宋_GB2312"/>
                      <w:sz w:val="19"/>
                      <w:color w:val="000000"/>
                    </w:rPr>
                    <w:t xml:space="preserve"> 18.音频输入：≥1路；音频输出：≥1路。</w:t>
                  </w:r>
                </w:p>
              </w:tc>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6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停车管理工作站</w:t>
                  </w:r>
                </w:p>
              </w:tc>
              <w:tc>
                <w:tcPr>
                  <w:tcW w:type="dxa" w:w="13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配置≥CPU 2.1G/16G DDR5/1T SSD硬盘/集显/无光驱/500W/WIN11 27寸吓显示器。</w:t>
                  </w:r>
                </w:p>
              </w:tc>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6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停车道闸基础制作</w:t>
                  </w:r>
                </w:p>
              </w:tc>
              <w:tc>
                <w:tcPr>
                  <w:tcW w:type="dxa" w:w="13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C25混凝土定制,尺寸：6000mm*1200mm*60mm。</w:t>
                  </w:r>
                </w:p>
              </w:tc>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r>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6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停车系统地感线（管内敷设）</w:t>
                  </w:r>
                </w:p>
              </w:tc>
              <w:tc>
                <w:tcPr>
                  <w:tcW w:type="dxa" w:w="13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BVR1.5</w:t>
                  </w:r>
                </w:p>
              </w:tc>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6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停车系统通讯线（管内敷设）</w:t>
                  </w:r>
                </w:p>
              </w:tc>
              <w:tc>
                <w:tcPr>
                  <w:tcW w:type="dxa" w:w="13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RVVP2*1.0</w:t>
                  </w:r>
                </w:p>
              </w:tc>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6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停车系统道闸通讯线（管内敷设）</w:t>
                  </w:r>
                </w:p>
              </w:tc>
              <w:tc>
                <w:tcPr>
                  <w:tcW w:type="dxa" w:w="13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RVVP6*0.5</w:t>
                  </w:r>
                </w:p>
              </w:tc>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6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停车系统道闸电源线（管内敷设）</w:t>
                  </w:r>
                </w:p>
              </w:tc>
              <w:tc>
                <w:tcPr>
                  <w:tcW w:type="dxa" w:w="13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RVV3*2.5</w:t>
                  </w:r>
                </w:p>
              </w:tc>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6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六类非屏蔽网线(管内穿线)</w:t>
                  </w:r>
                </w:p>
              </w:tc>
              <w:tc>
                <w:tcPr>
                  <w:tcW w:type="dxa" w:w="13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符合国家标准，1.线缆结构：UTP，十字形骨架增强结构；</w:t>
                  </w:r>
                  <w:r>
                    <w:br/>
                  </w:r>
                  <w:r>
                    <w:rPr>
                      <w:rFonts w:ascii="仿宋_GB2312" w:hAnsi="仿宋_GB2312" w:cs="仿宋_GB2312" w:eastAsia="仿宋_GB2312"/>
                      <w:sz w:val="19"/>
                      <w:color w:val="000000"/>
                    </w:rPr>
                    <w:t xml:space="preserve"> 2.导体:24AWG无氧铜；</w:t>
                  </w:r>
                  <w:r>
                    <w:br/>
                  </w:r>
                  <w:r>
                    <w:rPr>
                      <w:rFonts w:ascii="仿宋_GB2312" w:hAnsi="仿宋_GB2312" w:cs="仿宋_GB2312" w:eastAsia="仿宋_GB2312"/>
                      <w:sz w:val="19"/>
                      <w:color w:val="000000"/>
                    </w:rPr>
                    <w:t xml:space="preserve"> 3.绝缘:高密度聚乙烯(HDPE)；</w:t>
                  </w:r>
                  <w:r>
                    <w:br/>
                  </w:r>
                  <w:r>
                    <w:rPr>
                      <w:rFonts w:ascii="仿宋_GB2312" w:hAnsi="仿宋_GB2312" w:cs="仿宋_GB2312" w:eastAsia="仿宋_GB2312"/>
                      <w:sz w:val="19"/>
                      <w:color w:val="000000"/>
                    </w:rPr>
                    <w:t xml:space="preserve"> 4.护套:PVC；</w:t>
                  </w:r>
                  <w:r>
                    <w:br/>
                  </w:r>
                  <w:r>
                    <w:rPr>
                      <w:rFonts w:ascii="仿宋_GB2312" w:hAnsi="仿宋_GB2312" w:cs="仿宋_GB2312" w:eastAsia="仿宋_GB2312"/>
                      <w:sz w:val="19"/>
                      <w:color w:val="000000"/>
                    </w:rPr>
                    <w:t xml:space="preserve"> 5.最大拉力:≥100N；</w:t>
                  </w:r>
                  <w:r>
                    <w:br/>
                  </w:r>
                  <w:r>
                    <w:rPr>
                      <w:rFonts w:ascii="仿宋_GB2312" w:hAnsi="仿宋_GB2312" w:cs="仿宋_GB2312" w:eastAsia="仿宋_GB2312"/>
                      <w:sz w:val="19"/>
                      <w:color w:val="000000"/>
                    </w:rPr>
                    <w:t xml:space="preserve"> 6.最小弯曲半径:≥8倍线缆外径；</w:t>
                  </w:r>
                </w:p>
              </w:tc>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220</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6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4芯单模光缆</w:t>
                  </w:r>
                </w:p>
              </w:tc>
              <w:tc>
                <w:tcPr>
                  <w:tcW w:type="dxa" w:w="13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1.光缆直径mm:9.2±0.5;</w:t>
                  </w:r>
                  <w:r>
                    <w:br/>
                  </w:r>
                  <w:r>
                    <w:rPr>
                      <w:rFonts w:ascii="仿宋_GB2312" w:hAnsi="仿宋_GB2312" w:cs="仿宋_GB2312" w:eastAsia="仿宋_GB2312"/>
                      <w:sz w:val="19"/>
                      <w:color w:val="000000"/>
                    </w:rPr>
                    <w:t xml:space="preserve"> 2.允许拉伸力长期/短期N:600/1500;</w:t>
                  </w:r>
                  <w:r>
                    <w:br/>
                  </w:r>
                  <w:r>
                    <w:rPr>
                      <w:rFonts w:ascii="仿宋_GB2312" w:hAnsi="仿宋_GB2312" w:cs="仿宋_GB2312" w:eastAsia="仿宋_GB2312"/>
                      <w:sz w:val="19"/>
                      <w:color w:val="000000"/>
                    </w:rPr>
                    <w:t xml:space="preserve"> 3.松套管材料本身具有良好的耐水解性能和较高的强度;</w:t>
                  </w:r>
                  <w:r>
                    <w:br/>
                  </w:r>
                  <w:r>
                    <w:rPr>
                      <w:rFonts w:ascii="仿宋_GB2312" w:hAnsi="仿宋_GB2312" w:cs="仿宋_GB2312" w:eastAsia="仿宋_GB2312"/>
                      <w:sz w:val="19"/>
                      <w:color w:val="000000"/>
                    </w:rPr>
                    <w:t xml:space="preserve"> 4.管内充以特种油膏，对光纤进行了关键性保护;</w:t>
                  </w:r>
                  <w:r>
                    <w:br/>
                  </w:r>
                  <w:r>
                    <w:rPr>
                      <w:rFonts w:ascii="仿宋_GB2312" w:hAnsi="仿宋_GB2312" w:cs="仿宋_GB2312" w:eastAsia="仿宋_GB2312"/>
                      <w:sz w:val="19"/>
                      <w:color w:val="000000"/>
                    </w:rPr>
                    <w:t xml:space="preserve"> 5.PE护套具有很好的抗紫外辐射性能;</w:t>
                  </w:r>
                  <w:r>
                    <w:br/>
                  </w:r>
                  <w:r>
                    <w:rPr>
                      <w:rFonts w:ascii="仿宋_GB2312" w:hAnsi="仿宋_GB2312" w:cs="仿宋_GB2312" w:eastAsia="仿宋_GB2312"/>
                      <w:sz w:val="19"/>
                      <w:color w:val="000000"/>
                    </w:rPr>
                    <w:t xml:space="preserve"> 6.双面涂塑钢带（PSP）提高光缆的抗透潮能力;</w:t>
                  </w:r>
                  <w:r>
                    <w:br/>
                  </w:r>
                  <w:r>
                    <w:rPr>
                      <w:rFonts w:ascii="仿宋_GB2312" w:hAnsi="仿宋_GB2312" w:cs="仿宋_GB2312" w:eastAsia="仿宋_GB2312"/>
                      <w:sz w:val="19"/>
                      <w:color w:val="000000"/>
                    </w:rPr>
                    <w:t xml:space="preserve"> 7.储存、使用温度：-40℃～+70℃;</w:t>
                  </w:r>
                  <w:r>
                    <w:br/>
                  </w:r>
                  <w:r>
                    <w:rPr>
                      <w:rFonts w:ascii="仿宋_GB2312" w:hAnsi="仿宋_GB2312" w:cs="仿宋_GB2312" w:eastAsia="仿宋_GB2312"/>
                      <w:sz w:val="19"/>
                      <w:color w:val="000000"/>
                    </w:rPr>
                    <w:t xml:space="preserve"> 8.安装温度：0℃～+40℃。</w:t>
                  </w:r>
                </w:p>
              </w:tc>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220</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6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穿线管(暗配)</w:t>
                  </w:r>
                </w:p>
              </w:tc>
              <w:tc>
                <w:tcPr>
                  <w:tcW w:type="dxa" w:w="13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1.JDG25*1.6(暗配)；</w:t>
                  </w:r>
                  <w:r>
                    <w:br/>
                  </w:r>
                  <w:r>
                    <w:rPr>
                      <w:rFonts w:ascii="仿宋_GB2312" w:hAnsi="仿宋_GB2312" w:cs="仿宋_GB2312" w:eastAsia="仿宋_GB2312"/>
                      <w:sz w:val="19"/>
                      <w:color w:val="000000"/>
                    </w:rPr>
                    <w:t xml:space="preserve"> 2.地面刻槽。</w:t>
                  </w:r>
                </w:p>
              </w:tc>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6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穿线管(吊顶内敷设)</w:t>
                  </w:r>
                </w:p>
              </w:tc>
              <w:tc>
                <w:tcPr>
                  <w:tcW w:type="dxa" w:w="13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JDG25*1.6</w:t>
                  </w:r>
                </w:p>
              </w:tc>
              <w:tc>
                <w:tcPr>
                  <w:tcW w:type="dxa" w:w="1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Borders>
                <w:top w:val="single"/>
                <w:left w:val="single"/>
                <w:bottom w:val="single"/>
                <w:right w:val="single"/>
                <w:insideH w:val="single"/>
                <w:insideV w:val="single"/>
              </w:tblBorders>
            </w:tblPr>
            <w:tblGrid>
              <w:gridCol w:w="88"/>
              <w:gridCol w:w="344"/>
              <w:gridCol w:w="1852"/>
              <w:gridCol w:w="146"/>
              <w:gridCol w:w="117"/>
            </w:tblGrid>
            <w:tr>
              <w:tc>
                <w:tcPr>
                  <w:tcW w:type="dxa" w:w="2547"/>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b/>
                      <w:color w:val="000000"/>
                    </w:rPr>
                    <w:t>分诊排队系统</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设备名称</w:t>
                  </w:r>
                </w:p>
              </w:tc>
              <w:tc>
                <w:tcPr>
                  <w:tcW w:type="dxa" w:w="18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技术参数</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分诊系统接口服务器</w:t>
                  </w:r>
                </w:p>
              </w:tc>
              <w:tc>
                <w:tcPr>
                  <w:tcW w:type="dxa" w:w="18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服务器2.4GHz 1*4314/32GB/8T/1*550W电源/4口网卡/1U/导轨/3年5*9NBD。</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分诊排队系统平台软件</w:t>
                  </w:r>
                </w:p>
              </w:tc>
              <w:tc>
                <w:tcPr>
                  <w:tcW w:type="dxa" w:w="18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1、具有联网和远程控制功能，支持跨路由控制，对终端可以远程管理和维护。支持局域网，分管理端和播放端，系统采用B/S架构；</w:t>
                  </w:r>
                  <w:r>
                    <w:br/>
                  </w:r>
                  <w:r>
                    <w:rPr>
                      <w:rFonts w:ascii="仿宋_GB2312" w:hAnsi="仿宋_GB2312" w:cs="仿宋_GB2312" w:eastAsia="仿宋_GB2312"/>
                      <w:sz w:val="19"/>
                      <w:color w:val="000000"/>
                    </w:rPr>
                    <w:t xml:space="preserve"> 2、操作在管理端进行，管理端可以是局域网上的任意多台计算机；</w:t>
                  </w:r>
                  <w:r>
                    <w:br/>
                  </w:r>
                  <w:r>
                    <w:rPr>
                      <w:rFonts w:ascii="仿宋_GB2312" w:hAnsi="仿宋_GB2312" w:cs="仿宋_GB2312" w:eastAsia="仿宋_GB2312"/>
                      <w:sz w:val="19"/>
                      <w:color w:val="000000"/>
                    </w:rPr>
                    <w:t xml:space="preserve"> 3、支持手动维护医生信息，可上传医生照片、职称、业务擅长以及排班信息的自动同步和管理；</w:t>
                  </w:r>
                  <w:r>
                    <w:br/>
                  </w:r>
                  <w:r>
                    <w:rPr>
                      <w:rFonts w:ascii="仿宋_GB2312" w:hAnsi="仿宋_GB2312" w:cs="仿宋_GB2312" w:eastAsia="仿宋_GB2312"/>
                      <w:sz w:val="19"/>
                      <w:color w:val="000000"/>
                    </w:rPr>
                    <w:t xml:space="preserve"> 4、系统应能够与HIS、PACS、LIS等信息系统进行数据交互，支持按照序号或签到顺序自动生成排队队列；</w:t>
                  </w:r>
                  <w:r>
                    <w:br/>
                  </w:r>
                  <w:r>
                    <w:rPr>
                      <w:rFonts w:ascii="仿宋_GB2312" w:hAnsi="仿宋_GB2312" w:cs="仿宋_GB2312" w:eastAsia="仿宋_GB2312"/>
                      <w:sz w:val="19"/>
                      <w:color w:val="000000"/>
                    </w:rPr>
                    <w:t xml:space="preserve"> 5、系统可根据各个科室的就诊流程，灵活配置叫号机制，适应各种队列排序方式、各种呼叫模式、各种显示样式、各种语音效果；</w:t>
                  </w:r>
                  <w:r>
                    <w:br/>
                  </w:r>
                  <w:r>
                    <w:rPr>
                      <w:rFonts w:ascii="仿宋_GB2312" w:hAnsi="仿宋_GB2312" w:cs="仿宋_GB2312" w:eastAsia="仿宋_GB2312"/>
                      <w:sz w:val="19"/>
                      <w:color w:val="000000"/>
                    </w:rPr>
                    <w:t xml:space="preserve"> 6、系统应支持候诊区一级分诊以及诊室门口二级分诊或特殊科室需要的多级分诊模式，候诊区叫号将多名患者呼叫到诊室门口等候，诊室门口叫号将患者逐一呼叫至诊室就诊；</w:t>
                  </w:r>
                  <w:r>
                    <w:br/>
                  </w:r>
                  <w:r>
                    <w:rPr>
                      <w:rFonts w:ascii="仿宋_GB2312" w:hAnsi="仿宋_GB2312" w:cs="仿宋_GB2312" w:eastAsia="仿宋_GB2312"/>
                      <w:sz w:val="19"/>
                      <w:color w:val="000000"/>
                    </w:rPr>
                    <w:t xml:space="preserve"> 7、患者隐私保护：患者姓名中的第二个字用“*”代替；</w:t>
                  </w:r>
                  <w:r>
                    <w:br/>
                  </w:r>
                  <w:r>
                    <w:rPr>
                      <w:rFonts w:ascii="仿宋_GB2312" w:hAnsi="仿宋_GB2312" w:cs="仿宋_GB2312" w:eastAsia="仿宋_GB2312"/>
                      <w:sz w:val="19"/>
                      <w:color w:val="000000"/>
                    </w:rPr>
                    <w:t xml:space="preserve"> 8、要求候诊区域一级分诊屏、医生所在诊室门口的二级分诊屏显示各自对应的叫号信息，并实现对应的叫号语音同步播报；</w:t>
                  </w:r>
                  <w:r>
                    <w:br/>
                  </w:r>
                  <w:r>
                    <w:rPr>
                      <w:rFonts w:ascii="仿宋_GB2312" w:hAnsi="仿宋_GB2312" w:cs="仿宋_GB2312" w:eastAsia="仿宋_GB2312"/>
                      <w:sz w:val="19"/>
                      <w:color w:val="000000"/>
                    </w:rPr>
                    <w:t xml:space="preserve"> 9、系统须支持全自动形成队列、人工报到形成队列（患者自助报到、护士操作报到）以及自动及人工混合报到三种模式；</w:t>
                  </w:r>
                  <w:r>
                    <w:br/>
                  </w:r>
                  <w:r>
                    <w:rPr>
                      <w:rFonts w:ascii="仿宋_GB2312" w:hAnsi="仿宋_GB2312" w:cs="仿宋_GB2312" w:eastAsia="仿宋_GB2312"/>
                      <w:sz w:val="19"/>
                      <w:color w:val="000000"/>
                    </w:rPr>
                    <w:t xml:space="preserve"> 10、▲系统须支持分诊管理服务平台角色类型划分，如分诊台管理、队列管理、终端管理、数据源管理、温馨提示、午别设置、分诊统计、页面管理等。</w:t>
                  </w:r>
                  <w:r>
                    <w:br/>
                  </w:r>
                  <w:r>
                    <w:rPr>
                      <w:rFonts w:ascii="仿宋_GB2312" w:hAnsi="仿宋_GB2312" w:cs="仿宋_GB2312" w:eastAsia="仿宋_GB2312"/>
                      <w:sz w:val="19"/>
                      <w:color w:val="000000"/>
                    </w:rPr>
                    <w:t xml:space="preserve"> 11、分诊台须支持管理科室类型属性选择，可按照所属科室类型进行选择管理方式；</w:t>
                  </w:r>
                  <w:r>
                    <w:br/>
                  </w:r>
                  <w:r>
                    <w:rPr>
                      <w:rFonts w:ascii="仿宋_GB2312" w:hAnsi="仿宋_GB2312" w:cs="仿宋_GB2312" w:eastAsia="仿宋_GB2312"/>
                      <w:sz w:val="19"/>
                      <w:color w:val="000000"/>
                    </w:rPr>
                    <w:t xml:space="preserve"> 12、支持通过分诊台、手机、终端显示设备、报到机等多渠道进行预问诊信息录入，预问诊信息支持在医生叫号器端显示。；</w:t>
                  </w:r>
                  <w:r>
                    <w:br/>
                  </w:r>
                  <w:r>
                    <w:rPr>
                      <w:rFonts w:ascii="仿宋_GB2312" w:hAnsi="仿宋_GB2312" w:cs="仿宋_GB2312" w:eastAsia="仿宋_GB2312"/>
                      <w:sz w:val="19"/>
                      <w:color w:val="000000"/>
                    </w:rPr>
                    <w:t xml:space="preserve"> 13、护士站电脑安装护士工作站管理软件，能够实现在其管控区域内对患者的就诊状态检索、排队队列管理以及预约等操作；</w:t>
                  </w:r>
                  <w:r>
                    <w:br/>
                  </w:r>
                  <w:r>
                    <w:rPr>
                      <w:rFonts w:ascii="仿宋_GB2312" w:hAnsi="仿宋_GB2312" w:cs="仿宋_GB2312" w:eastAsia="仿宋_GB2312"/>
                      <w:sz w:val="19"/>
                      <w:color w:val="000000"/>
                    </w:rPr>
                    <w:t xml:space="preserve"> 14、医生电脑安装医生工作站管理软件，能够根据需求实现顺序叫号或选择叫号功能；</w:t>
                  </w:r>
                  <w:r>
                    <w:br/>
                  </w:r>
                  <w:r>
                    <w:rPr>
                      <w:rFonts w:ascii="仿宋_GB2312" w:hAnsi="仿宋_GB2312" w:cs="仿宋_GB2312" w:eastAsia="仿宋_GB2312"/>
                      <w:sz w:val="19"/>
                      <w:color w:val="000000"/>
                    </w:rPr>
                    <w:t xml:space="preserve"> 15、▲系统运维人员可随时根据业务科室需求调整前端页面。系统须支持分诊叫号数据自动备份功能，可按日、按周、按月多种方式进行自动备份。同时支持数据保留时长自定义设置，数据源若超出自定义时长，将自动将数据移库，以增加平台空间。</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分诊台管理软件</w:t>
                  </w:r>
                </w:p>
              </w:tc>
              <w:tc>
                <w:tcPr>
                  <w:tcW w:type="dxa" w:w="18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1.支持查看当前诊区的每个队列叫号情况（如：排队队列名称、候诊人数、已就诊人数、未到过号人数、当前队列最后一次呼叫的患者姓名、排队序号、呼叫医生或诊位、叫号时间等）；</w:t>
                  </w:r>
                  <w:r>
                    <w:br/>
                  </w:r>
                  <w:r>
                    <w:rPr>
                      <w:rFonts w:ascii="仿宋_GB2312" w:hAnsi="仿宋_GB2312" w:cs="仿宋_GB2312" w:eastAsia="仿宋_GB2312"/>
                      <w:sz w:val="19"/>
                      <w:color w:val="000000"/>
                    </w:rPr>
                    <w:t xml:space="preserve"> 2.支持同步HIS系统中医生排班数据，并支持临时手动调整功能；支持编辑周期内医生排班功能，并支持对医生每天出诊情况进行手动调整；</w:t>
                  </w:r>
                  <w:r>
                    <w:br/>
                  </w:r>
                  <w:r>
                    <w:rPr>
                      <w:rFonts w:ascii="仿宋_GB2312" w:hAnsi="仿宋_GB2312" w:cs="仿宋_GB2312" w:eastAsia="仿宋_GB2312"/>
                      <w:sz w:val="19"/>
                      <w:color w:val="000000"/>
                    </w:rPr>
                    <w:t xml:space="preserve"> 3.支持预约功能，可按照未来某一天某个时段对患者进行预约，有效分散患者就诊时间；具备预约时段管理，时段跨度可根据我院情况进行调整；具备预约人数管理，要求时段内预约人数峰值可以自由设定；具备预警功能，当时段内预约人数临近或超出设定峰值，系统要有提醒功能，通过警示色或者拒绝预约等方式提示；</w:t>
                  </w:r>
                  <w:r>
                    <w:br/>
                  </w:r>
                  <w:r>
                    <w:rPr>
                      <w:rFonts w:ascii="仿宋_GB2312" w:hAnsi="仿宋_GB2312" w:cs="仿宋_GB2312" w:eastAsia="仿宋_GB2312"/>
                      <w:sz w:val="19"/>
                      <w:color w:val="000000"/>
                    </w:rPr>
                    <w:t xml:space="preserve"> 4.可以查看某检查项的排队信息，包含剩余号量、等候人数、过号人数、预约未报到人数，以及个患者的排队检查信息。同时可以为患者做“优先”、“暂停”、“调号”等操作；</w:t>
                  </w:r>
                  <w:r>
                    <w:br/>
                  </w:r>
                  <w:r>
                    <w:rPr>
                      <w:rFonts w:ascii="仿宋_GB2312" w:hAnsi="仿宋_GB2312" w:cs="仿宋_GB2312" w:eastAsia="仿宋_GB2312"/>
                      <w:sz w:val="19"/>
                      <w:color w:val="000000"/>
                    </w:rPr>
                    <w:t xml:space="preserve"> 5.支持刷卡、扫描条码、手工录入等多种方式进行初诊患者签到、复诊患者二次签到、过号患者再报到、患者状态查询、患者排序调号、患者预约等；</w:t>
                  </w:r>
                  <w:r>
                    <w:br/>
                  </w:r>
                  <w:r>
                    <w:rPr>
                      <w:rFonts w:ascii="仿宋_GB2312" w:hAnsi="仿宋_GB2312" w:cs="仿宋_GB2312" w:eastAsia="仿宋_GB2312"/>
                      <w:sz w:val="19"/>
                      <w:color w:val="000000"/>
                    </w:rPr>
                    <w:t xml:space="preserve"> 6.早间高峰期患者突增情况下，分诊台软件须支持自动报到和手动批量报到机制，避免患者拥堵分诊台签到，降低排队护士工作量；</w:t>
                  </w:r>
                  <w:r>
                    <w:br/>
                  </w:r>
                  <w:r>
                    <w:rPr>
                      <w:rFonts w:ascii="仿宋_GB2312" w:hAnsi="仿宋_GB2312" w:cs="仿宋_GB2312" w:eastAsia="仿宋_GB2312"/>
                      <w:sz w:val="19"/>
                      <w:color w:val="000000"/>
                    </w:rPr>
                    <w:t xml:space="preserve"> 7.在普通号情况下，分诊台系统须支持将患者手动分配至指定医生或诊室下排队候诊；8.支持同一诊区下转诊功能，可将患者从一个队列转到另一个队列排队；</w:t>
                  </w:r>
                  <w:r>
                    <w:br/>
                  </w:r>
                  <w:r>
                    <w:rPr>
                      <w:rFonts w:ascii="仿宋_GB2312" w:hAnsi="仿宋_GB2312" w:cs="仿宋_GB2312" w:eastAsia="仿宋_GB2312"/>
                      <w:sz w:val="19"/>
                      <w:color w:val="000000"/>
                    </w:rPr>
                    <w:t xml:space="preserve"> 9.支持队列开启“预检”功能，可自定义预检前后指定检查项目、队列、科室、具体某项业务等。</w:t>
                  </w:r>
                  <w:r>
                    <w:br/>
                  </w:r>
                  <w:r>
                    <w:rPr>
                      <w:rFonts w:ascii="仿宋_GB2312" w:hAnsi="仿宋_GB2312" w:cs="仿宋_GB2312" w:eastAsia="仿宋_GB2312"/>
                      <w:sz w:val="19"/>
                      <w:color w:val="000000"/>
                    </w:rPr>
                    <w:t xml:space="preserve"> 10.患者在一个诊区有多个检查项时，系统须支持一次报到操作即进入多个检查项队列的功能，要求具备一个检查项呼叫患者，其他检查项自动暂停对该名患者进行呼叫，当患者其中一个检查项诊结完毕时，其他未间项再对患者进行呼叫，避免过号产生；</w:t>
                  </w:r>
                  <w:r>
                    <w:br/>
                  </w:r>
                  <w:r>
                    <w:rPr>
                      <w:rFonts w:ascii="仿宋_GB2312" w:hAnsi="仿宋_GB2312" w:cs="仿宋_GB2312" w:eastAsia="仿宋_GB2312"/>
                      <w:sz w:val="19"/>
                      <w:color w:val="000000"/>
                    </w:rPr>
                    <w:t xml:space="preserve"> 11.系统须支持延迟呼叫，例如在检查、检验科室，当患者暂时不满足检查、检验条件时，护士可对患者进行延迟就诊操作，延迟时长可自定义，时间截止时，自动取消患者延迟状态，也可以通过护士手动取消患者延迟状态；</w:t>
                  </w:r>
                  <w:r>
                    <w:br/>
                  </w:r>
                  <w:r>
                    <w:rPr>
                      <w:rFonts w:ascii="仿宋_GB2312" w:hAnsi="仿宋_GB2312" w:cs="仿宋_GB2312" w:eastAsia="仿宋_GB2312"/>
                      <w:sz w:val="19"/>
                      <w:color w:val="000000"/>
                    </w:rPr>
                    <w:t xml:space="preserve"> 12.支持复诊（回诊）患者签到再次进入队列功能，同时可根据需求设置复诊插队策略，例如：优先插队、间隔插队；</w:t>
                  </w:r>
                  <w:r>
                    <w:br/>
                  </w:r>
                  <w:r>
                    <w:rPr>
                      <w:rFonts w:ascii="仿宋_GB2312" w:hAnsi="仿宋_GB2312" w:cs="仿宋_GB2312" w:eastAsia="仿宋_GB2312"/>
                      <w:sz w:val="19"/>
                      <w:color w:val="000000"/>
                    </w:rPr>
                    <w:t xml:space="preserve"> 13.护士站分诊台应支持替呼功能，通过操作人员在诊台点击下一位或呼叫按钮，代替诊室/检查室/窗口工作人员呼叫下一位人员；=</w:t>
                  </w:r>
                  <w:r>
                    <w:br/>
                  </w:r>
                  <w:r>
                    <w:rPr>
                      <w:rFonts w:ascii="仿宋_GB2312" w:hAnsi="仿宋_GB2312" w:cs="仿宋_GB2312" w:eastAsia="仿宋_GB2312"/>
                      <w:sz w:val="19"/>
                      <w:color w:val="000000"/>
                    </w:rPr>
                    <w:t xml:space="preserve"> 14.▲支持当前区域内发生紧急情况时（包括但不限于：“危急重症献血者需转运”、“医生工作站故障”、“有人寻衅滋事”、“区域泛水”等，也支持自定义填写），可及时给上级部门发送求援信息请求协助；</w:t>
                  </w:r>
                  <w:r>
                    <w:br/>
                  </w:r>
                  <w:r>
                    <w:rPr>
                      <w:rFonts w:ascii="仿宋_GB2312" w:hAnsi="仿宋_GB2312" w:cs="仿宋_GB2312" w:eastAsia="仿宋_GB2312"/>
                      <w:sz w:val="19"/>
                      <w:color w:val="000000"/>
                    </w:rPr>
                    <w:t xml:space="preserve"> 15.系统支持以即时聊天形式输入文字信息发送给检查室/诊室/窗口的工作人员，检查室/诊室/窗口工作人员可进行常用语的消息回复，并记录对话；</w:t>
                  </w:r>
                  <w:r>
                    <w:br/>
                  </w:r>
                  <w:r>
                    <w:rPr>
                      <w:rFonts w:ascii="仿宋_GB2312" w:hAnsi="仿宋_GB2312" w:cs="仿宋_GB2312" w:eastAsia="仿宋_GB2312"/>
                      <w:sz w:val="19"/>
                      <w:color w:val="000000"/>
                    </w:rPr>
                    <w:t xml:space="preserve"> 16.支持绿色通道（弃号）功能，可不经叫号直接就诊；17.系统支持记录护士上一步操作功能，主界面位置显示上一步护士操作信息；18.软件支持密码登录功能，防止其他人员误操作；</w:t>
                  </w:r>
                  <w:r>
                    <w:br/>
                  </w:r>
                  <w:r>
                    <w:rPr>
                      <w:rFonts w:ascii="仿宋_GB2312" w:hAnsi="仿宋_GB2312" w:cs="仿宋_GB2312" w:eastAsia="仿宋_GB2312"/>
                      <w:sz w:val="19"/>
                      <w:color w:val="000000"/>
                    </w:rPr>
                    <w:t xml:space="preserve"> 19.为方便患者报到，分诊台支持多种读卡器接入，可根据不同地区读卡方式进行定制测试，支持芯片卡、RFID卡片进行读卡测试。</w:t>
                  </w:r>
                  <w:r>
                    <w:br/>
                  </w:r>
                  <w:r>
                    <w:rPr>
                      <w:rFonts w:ascii="仿宋_GB2312" w:hAnsi="仿宋_GB2312" w:cs="仿宋_GB2312" w:eastAsia="仿宋_GB2312"/>
                      <w:sz w:val="19"/>
                      <w:color w:val="000000"/>
                    </w:rPr>
                    <w:t xml:space="preserve"> 20.支持为患者打印患者票号功能；</w:t>
                  </w:r>
                  <w:r>
                    <w:br/>
                  </w:r>
                  <w:r>
                    <w:rPr>
                      <w:rFonts w:ascii="仿宋_GB2312" w:hAnsi="仿宋_GB2312" w:cs="仿宋_GB2312" w:eastAsia="仿宋_GB2312"/>
                      <w:sz w:val="19"/>
                      <w:color w:val="000000"/>
                    </w:rPr>
                    <w:t xml:space="preserve"> 21.分诊台须支持操作记录追溯功能，可按日期、按患者卡号等多种方式进行查询追溯，支持查看患者往期就诊记录，就诊科室、就诊医生、操作护士等；</w:t>
                  </w:r>
                  <w:r>
                    <w:br/>
                  </w:r>
                  <w:r>
                    <w:rPr>
                      <w:rFonts w:ascii="仿宋_GB2312" w:hAnsi="仿宋_GB2312" w:cs="仿宋_GB2312" w:eastAsia="仿宋_GB2312"/>
                      <w:sz w:val="19"/>
                      <w:color w:val="000000"/>
                    </w:rPr>
                    <w:t xml:space="preserve"> 22.▲系统须支持分诊台语音播报发布功能，支持内容自定义编辑，指定终端发布、多时段播放等功能，并支持历史播报内容的记录查看和重播功能，要求投标厂商提供截图。</w:t>
                  </w:r>
                  <w:r>
                    <w:br/>
                  </w:r>
                  <w:r>
                    <w:rPr>
                      <w:rFonts w:ascii="仿宋_GB2312" w:hAnsi="仿宋_GB2312" w:cs="仿宋_GB2312" w:eastAsia="仿宋_GB2312"/>
                      <w:sz w:val="20"/>
                      <w:color w:val="000000"/>
                    </w:rPr>
                    <w:t>23.含分诊台电脑，配置：≥CPU 2.1G/16G DDR5/1T SSD硬盘/集显/无光驱/500W/WIN11 27寸显示器。</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 </w:t>
                  </w:r>
                </w:p>
              </w:tc>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分诊台55寸一级分诊一体机</w:t>
                  </w:r>
                </w:p>
              </w:tc>
              <w:tc>
                <w:tcPr>
                  <w:tcW w:type="dxa" w:w="18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1.显示屏尺寸：≥55英寸；</w:t>
                  </w:r>
                  <w:r>
                    <w:br/>
                  </w:r>
                  <w:r>
                    <w:rPr>
                      <w:rFonts w:ascii="仿宋_GB2312" w:hAnsi="仿宋_GB2312" w:cs="仿宋_GB2312" w:eastAsia="仿宋_GB2312"/>
                      <w:sz w:val="19"/>
                      <w:color w:val="000000"/>
                    </w:rPr>
                    <w:t xml:space="preserve"> 2.处理器要求：不低于八核；≥1.2GHz主频；</w:t>
                  </w:r>
                  <w:r>
                    <w:br/>
                  </w:r>
                  <w:r>
                    <w:rPr>
                      <w:rFonts w:ascii="仿宋_GB2312" w:hAnsi="仿宋_GB2312" w:cs="仿宋_GB2312" w:eastAsia="仿宋_GB2312"/>
                      <w:sz w:val="19"/>
                      <w:color w:val="000000"/>
                    </w:rPr>
                    <w:t xml:space="preserve"> 3.内存要求：≥2GB；</w:t>
                  </w:r>
                  <w:r>
                    <w:br/>
                  </w:r>
                  <w:r>
                    <w:rPr>
                      <w:rFonts w:ascii="仿宋_GB2312" w:hAnsi="仿宋_GB2312" w:cs="仿宋_GB2312" w:eastAsia="仿宋_GB2312"/>
                      <w:sz w:val="19"/>
                      <w:color w:val="000000"/>
                    </w:rPr>
                    <w:t xml:space="preserve"> 4.存储：≥32GB；</w:t>
                  </w:r>
                  <w:r>
                    <w:br/>
                  </w:r>
                  <w:r>
                    <w:rPr>
                      <w:rFonts w:ascii="仿宋_GB2312" w:hAnsi="仿宋_GB2312" w:cs="仿宋_GB2312" w:eastAsia="仿宋_GB2312"/>
                      <w:sz w:val="19"/>
                      <w:color w:val="000000"/>
                    </w:rPr>
                    <w:t xml:space="preserve"> 5.操作系统：Android；</w:t>
                  </w:r>
                  <w:r>
                    <w:br/>
                  </w:r>
                  <w:r>
                    <w:rPr>
                      <w:rFonts w:ascii="仿宋_GB2312" w:hAnsi="仿宋_GB2312" w:cs="仿宋_GB2312" w:eastAsia="仿宋_GB2312"/>
                      <w:sz w:val="19"/>
                      <w:color w:val="000000"/>
                    </w:rPr>
                    <w:t xml:space="preserve"> 6.分辨率：≥1920*1080；</w:t>
                  </w:r>
                  <w:r>
                    <w:br/>
                  </w:r>
                  <w:r>
                    <w:rPr>
                      <w:rFonts w:ascii="仿宋_GB2312" w:hAnsi="仿宋_GB2312" w:cs="仿宋_GB2312" w:eastAsia="仿宋_GB2312"/>
                      <w:sz w:val="19"/>
                      <w:color w:val="000000"/>
                    </w:rPr>
                    <w:t xml:space="preserve"> 7.亮度：≥350 cd/m²；</w:t>
                  </w:r>
                  <w:r>
                    <w:br/>
                  </w:r>
                  <w:r>
                    <w:rPr>
                      <w:rFonts w:ascii="仿宋_GB2312" w:hAnsi="仿宋_GB2312" w:cs="仿宋_GB2312" w:eastAsia="仿宋_GB2312"/>
                      <w:sz w:val="19"/>
                      <w:color w:val="000000"/>
                    </w:rPr>
                    <w:t xml:space="preserve"> 8.音频格式:MP3/WMA/AAC；</w:t>
                  </w:r>
                  <w:r>
                    <w:br/>
                  </w:r>
                  <w:r>
                    <w:rPr>
                      <w:rFonts w:ascii="仿宋_GB2312" w:hAnsi="仿宋_GB2312" w:cs="仿宋_GB2312" w:eastAsia="仿宋_GB2312"/>
                      <w:sz w:val="19"/>
                      <w:color w:val="000000"/>
                    </w:rPr>
                    <w:t xml:space="preserve"> 9.视频格式:RMVB/AVI/MPG/MKV/TS/ASF/FLV/WebM；</w:t>
                  </w:r>
                  <w:r>
                    <w:br/>
                  </w:r>
                  <w:r>
                    <w:rPr>
                      <w:rFonts w:ascii="仿宋_GB2312" w:hAnsi="仿宋_GB2312" w:cs="仿宋_GB2312" w:eastAsia="仿宋_GB2312"/>
                      <w:sz w:val="19"/>
                      <w:color w:val="000000"/>
                    </w:rPr>
                    <w:t xml:space="preserve"> 10.支持分屏显示，可划分多个显示区域；</w:t>
                  </w:r>
                  <w:r>
                    <w:br/>
                  </w:r>
                  <w:r>
                    <w:rPr>
                      <w:rFonts w:ascii="仿宋_GB2312" w:hAnsi="仿宋_GB2312" w:cs="仿宋_GB2312" w:eastAsia="仿宋_GB2312"/>
                      <w:sz w:val="19"/>
                      <w:color w:val="000000"/>
                    </w:rPr>
                    <w:t xml:space="preserve"> 11.支持分布式部署，集中化管理；</w:t>
                  </w:r>
                  <w:r>
                    <w:br/>
                  </w:r>
                  <w:r>
                    <w:rPr>
                      <w:rFonts w:ascii="仿宋_GB2312" w:hAnsi="仿宋_GB2312" w:cs="仿宋_GB2312" w:eastAsia="仿宋_GB2312"/>
                      <w:sz w:val="19"/>
                      <w:color w:val="000000"/>
                    </w:rPr>
                    <w:t xml:space="preserve"> 12.支持定时开关机，支持定时下载、定时播放、下载限速、断点续传；</w:t>
                  </w:r>
                  <w:r>
                    <w:br/>
                  </w:r>
                  <w:r>
                    <w:rPr>
                      <w:rFonts w:ascii="仿宋_GB2312" w:hAnsi="仿宋_GB2312" w:cs="仿宋_GB2312" w:eastAsia="仿宋_GB2312"/>
                      <w:sz w:val="19"/>
                      <w:color w:val="000000"/>
                    </w:rPr>
                    <w:t xml:space="preserve"> 13.工作电压要求：220V 50Hz；</w:t>
                  </w:r>
                  <w:r>
                    <w:br/>
                  </w:r>
                  <w:r>
                    <w:rPr>
                      <w:rFonts w:ascii="仿宋_GB2312" w:hAnsi="仿宋_GB2312" w:cs="仿宋_GB2312" w:eastAsia="仿宋_GB2312"/>
                      <w:sz w:val="19"/>
                      <w:color w:val="000000"/>
                    </w:rPr>
                    <w:t xml:space="preserve"> 14.安装方式要求：壁挂/吊挂安装；</w:t>
                  </w:r>
                  <w:r>
                    <w:br/>
                  </w:r>
                  <w:r>
                    <w:rPr>
                      <w:rFonts w:ascii="仿宋_GB2312" w:hAnsi="仿宋_GB2312" w:cs="仿宋_GB2312" w:eastAsia="仿宋_GB2312"/>
                      <w:sz w:val="19"/>
                      <w:color w:val="000000"/>
                    </w:rPr>
                    <w:t xml:space="preserve"> 15.自定义语音组合：支持语音提示组成内容可自定义设定的组合方式进行播报，语音速度（非常快、快、标准-默认设置、慢、非常慢），数字语音读法（电报读法、常用读法）；</w:t>
                  </w:r>
                  <w:r>
                    <w:br/>
                  </w:r>
                  <w:r>
                    <w:rPr>
                      <w:rFonts w:ascii="仿宋_GB2312" w:hAnsi="仿宋_GB2312" w:cs="仿宋_GB2312" w:eastAsia="仿宋_GB2312"/>
                      <w:sz w:val="19"/>
                      <w:color w:val="000000"/>
                    </w:rPr>
                    <w:t xml:space="preserve"> 16.语音广播功能：支持接收客户端及管理端发送的文字广播内容，并自动转换为语音进行播报；</w:t>
                  </w:r>
                  <w:r>
                    <w:br/>
                  </w:r>
                  <w:r>
                    <w:rPr>
                      <w:rFonts w:ascii="仿宋_GB2312" w:hAnsi="仿宋_GB2312" w:cs="仿宋_GB2312" w:eastAsia="仿宋_GB2312"/>
                      <w:sz w:val="19"/>
                      <w:color w:val="000000"/>
                    </w:rPr>
                    <w:t xml:space="preserve"> 17.自动扫描功能：设备支持开机自动扫描入库功能，设备参数包含：终端名称；IP地址；MAC地址；设备类型；分辨率；业务属性；备注等基本参数。</w:t>
                  </w:r>
                  <w:r>
                    <w:br/>
                  </w:r>
                  <w:r>
                    <w:rPr>
                      <w:rFonts w:ascii="仿宋_GB2312" w:hAnsi="仿宋_GB2312" w:cs="仿宋_GB2312" w:eastAsia="仿宋_GB2312"/>
                      <w:sz w:val="19"/>
                      <w:color w:val="000000"/>
                    </w:rPr>
                    <w:t xml:space="preserve"> 18.1) 文本宣教：终端支持系统发送的文本宣教，屏幕上展示宣教内容；</w:t>
                  </w:r>
                  <w:r>
                    <w:br/>
                  </w:r>
                  <w:r>
                    <w:rPr>
                      <w:rFonts w:ascii="仿宋_GB2312" w:hAnsi="仿宋_GB2312" w:cs="仿宋_GB2312" w:eastAsia="仿宋_GB2312"/>
                      <w:sz w:val="19"/>
                      <w:color w:val="000000"/>
                    </w:rPr>
                    <w:t xml:space="preserve"> 2) 视频宣教：终端支持系统发送的视频宣教，屏幕上播放宣教视频；</w:t>
                  </w:r>
                  <w:r>
                    <w:br/>
                  </w:r>
                  <w:r>
                    <w:rPr>
                      <w:rFonts w:ascii="仿宋_GB2312" w:hAnsi="仿宋_GB2312" w:cs="仿宋_GB2312" w:eastAsia="仿宋_GB2312"/>
                      <w:sz w:val="19"/>
                      <w:color w:val="000000"/>
                    </w:rPr>
                    <w:t xml:space="preserve"> 3) 语音广播：支持护士站/分诊台、叫号器接收发送的文字广播内容，并自动转换为语音进行播报；</w:t>
                  </w:r>
                  <w:r>
                    <w:br/>
                  </w:r>
                  <w:r>
                    <w:rPr>
                      <w:rFonts w:ascii="仿宋_GB2312" w:hAnsi="仿宋_GB2312" w:cs="仿宋_GB2312" w:eastAsia="仿宋_GB2312"/>
                      <w:sz w:val="19"/>
                      <w:color w:val="000000"/>
                    </w:rPr>
                    <w:t xml:space="preserve"> 4) 屏幕控制：支持多时间段开关屏、支持多时间段开机关机；</w:t>
                  </w:r>
                  <w:r>
                    <w:br/>
                  </w:r>
                  <w:r>
                    <w:rPr>
                      <w:rFonts w:ascii="仿宋_GB2312" w:hAnsi="仿宋_GB2312" w:cs="仿宋_GB2312" w:eastAsia="仿宋_GB2312"/>
                      <w:sz w:val="19"/>
                      <w:color w:val="000000"/>
                    </w:rPr>
                    <w:t xml:space="preserve"> 5) 支持即时响应分诊台触发的重启、开关机、截屏、清屏等操作；</w:t>
                  </w:r>
                  <w:r>
                    <w:br/>
                  </w:r>
                  <w:r>
                    <w:rPr>
                      <w:rFonts w:ascii="仿宋_GB2312" w:hAnsi="仿宋_GB2312" w:cs="仿宋_GB2312" w:eastAsia="仿宋_GB2312"/>
                      <w:sz w:val="19"/>
                      <w:color w:val="000000"/>
                    </w:rPr>
                    <w:t xml:space="preserve"> 6) 支持横屏、竖屏多种方式展示不同的页面及页面效果。</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17 </w:t>
                  </w:r>
                </w:p>
              </w:tc>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诊室门口22寸一体机</w:t>
                  </w:r>
                </w:p>
              </w:tc>
              <w:tc>
                <w:tcPr>
                  <w:tcW w:type="dxa" w:w="18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1.显示屏尺寸：≥22英寸；</w:t>
                  </w:r>
                  <w:r>
                    <w:br/>
                  </w:r>
                  <w:r>
                    <w:rPr>
                      <w:rFonts w:ascii="仿宋_GB2312" w:hAnsi="仿宋_GB2312" w:cs="仿宋_GB2312" w:eastAsia="仿宋_GB2312"/>
                      <w:sz w:val="19"/>
                      <w:color w:val="000000"/>
                    </w:rPr>
                    <w:t xml:space="preserve"> 2.处理器要求：不低于四核；≥1.5GHz主频；</w:t>
                  </w:r>
                  <w:r>
                    <w:br/>
                  </w:r>
                  <w:r>
                    <w:rPr>
                      <w:rFonts w:ascii="仿宋_GB2312" w:hAnsi="仿宋_GB2312" w:cs="仿宋_GB2312" w:eastAsia="仿宋_GB2312"/>
                      <w:sz w:val="19"/>
                      <w:color w:val="000000"/>
                    </w:rPr>
                    <w:t xml:space="preserve"> 3.内存要求：≥1GB，存储：≥8GB；</w:t>
                  </w:r>
                  <w:r>
                    <w:br/>
                  </w:r>
                  <w:r>
                    <w:rPr>
                      <w:rFonts w:ascii="仿宋_GB2312" w:hAnsi="仿宋_GB2312" w:cs="仿宋_GB2312" w:eastAsia="仿宋_GB2312"/>
                      <w:sz w:val="19"/>
                      <w:color w:val="000000"/>
                    </w:rPr>
                    <w:t xml:space="preserve"> 4.操作系统：Android；</w:t>
                  </w:r>
                  <w:r>
                    <w:br/>
                  </w:r>
                  <w:r>
                    <w:rPr>
                      <w:rFonts w:ascii="仿宋_GB2312" w:hAnsi="仿宋_GB2312" w:cs="仿宋_GB2312" w:eastAsia="仿宋_GB2312"/>
                      <w:sz w:val="19"/>
                      <w:color w:val="000000"/>
                    </w:rPr>
                    <w:t xml:space="preserve"> 5.分辨率≥1920*1080；</w:t>
                  </w:r>
                  <w:r>
                    <w:br/>
                  </w:r>
                  <w:r>
                    <w:rPr>
                      <w:rFonts w:ascii="仿宋_GB2312" w:hAnsi="仿宋_GB2312" w:cs="仿宋_GB2312" w:eastAsia="仿宋_GB2312"/>
                      <w:sz w:val="19"/>
                      <w:color w:val="000000"/>
                    </w:rPr>
                    <w:t xml:space="preserve"> 6.亮度≥250 cd/m²；</w:t>
                  </w:r>
                  <w:r>
                    <w:br/>
                  </w:r>
                  <w:r>
                    <w:rPr>
                      <w:rFonts w:ascii="仿宋_GB2312" w:hAnsi="仿宋_GB2312" w:cs="仿宋_GB2312" w:eastAsia="仿宋_GB2312"/>
                      <w:sz w:val="19"/>
                      <w:color w:val="000000"/>
                    </w:rPr>
                    <w:t xml:space="preserve"> 7.音频格式:支持MP3/WMA/AAC；</w:t>
                  </w:r>
                  <w:r>
                    <w:br/>
                  </w:r>
                  <w:r>
                    <w:rPr>
                      <w:rFonts w:ascii="仿宋_GB2312" w:hAnsi="仿宋_GB2312" w:cs="仿宋_GB2312" w:eastAsia="仿宋_GB2312"/>
                      <w:sz w:val="19"/>
                      <w:color w:val="000000"/>
                    </w:rPr>
                    <w:t xml:space="preserve"> 8.视频格式:支持RMVB/AVI/MPG/MKV/TS/ASF/FLV/WebM；</w:t>
                  </w:r>
                  <w:r>
                    <w:br/>
                  </w:r>
                  <w:r>
                    <w:rPr>
                      <w:rFonts w:ascii="仿宋_GB2312" w:hAnsi="仿宋_GB2312" w:cs="仿宋_GB2312" w:eastAsia="仿宋_GB2312"/>
                      <w:sz w:val="19"/>
                      <w:color w:val="000000"/>
                    </w:rPr>
                    <w:t xml:space="preserve"> 9.支持分屏显示，可划分多个显示区域；</w:t>
                  </w:r>
                  <w:r>
                    <w:br/>
                  </w:r>
                  <w:r>
                    <w:rPr>
                      <w:rFonts w:ascii="仿宋_GB2312" w:hAnsi="仿宋_GB2312" w:cs="仿宋_GB2312" w:eastAsia="仿宋_GB2312"/>
                      <w:sz w:val="19"/>
                      <w:color w:val="000000"/>
                    </w:rPr>
                    <w:t xml:space="preserve"> 10.支持分布式部署，集中化管理；</w:t>
                  </w:r>
                  <w:r>
                    <w:br/>
                  </w:r>
                  <w:r>
                    <w:rPr>
                      <w:rFonts w:ascii="仿宋_GB2312" w:hAnsi="仿宋_GB2312" w:cs="仿宋_GB2312" w:eastAsia="仿宋_GB2312"/>
                      <w:sz w:val="19"/>
                      <w:color w:val="000000"/>
                    </w:rPr>
                    <w:t xml:space="preserve"> 11.支持定时开关机，支持定时下载、定时播放、下载限速、断点续传；</w:t>
                  </w:r>
                  <w:r>
                    <w:br/>
                  </w:r>
                  <w:r>
                    <w:rPr>
                      <w:rFonts w:ascii="仿宋_GB2312" w:hAnsi="仿宋_GB2312" w:cs="仿宋_GB2312" w:eastAsia="仿宋_GB2312"/>
                      <w:sz w:val="19"/>
                      <w:color w:val="000000"/>
                    </w:rPr>
                    <w:t xml:space="preserve"> 12.工作电压要求：220V 50Hz；</w:t>
                  </w:r>
                  <w:r>
                    <w:br/>
                  </w:r>
                  <w:r>
                    <w:rPr>
                      <w:rFonts w:ascii="仿宋_GB2312" w:hAnsi="仿宋_GB2312" w:cs="仿宋_GB2312" w:eastAsia="仿宋_GB2312"/>
                      <w:sz w:val="19"/>
                      <w:color w:val="000000"/>
                    </w:rPr>
                    <w:t xml:space="preserve"> 13.安装方式要求：吊挂/壁挂安装；</w:t>
                  </w:r>
                  <w:r>
                    <w:br/>
                  </w:r>
                  <w:r>
                    <w:rPr>
                      <w:rFonts w:ascii="仿宋_GB2312" w:hAnsi="仿宋_GB2312" w:cs="仿宋_GB2312" w:eastAsia="仿宋_GB2312"/>
                      <w:sz w:val="19"/>
                      <w:color w:val="000000"/>
                    </w:rPr>
                    <w:t xml:space="preserve"> 14.安全电压接入：设备应具有安全电压接入设计装置。</w:t>
                  </w:r>
                  <w:r>
                    <w:br/>
                  </w:r>
                  <w:r>
                    <w:rPr>
                      <w:rFonts w:ascii="仿宋_GB2312" w:hAnsi="仿宋_GB2312" w:cs="仿宋_GB2312" w:eastAsia="仿宋_GB2312"/>
                      <w:sz w:val="19"/>
                      <w:color w:val="000000"/>
                    </w:rPr>
                    <w:t xml:space="preserve"> 15.▲叫号呼叫功能：支持接收客户端发送的叫号呼叫信息，进行语音叫号播报；并支持页面以弹框、整屏切换、固定区域展示呼叫信息；</w:t>
                  </w:r>
                  <w:r>
                    <w:br/>
                  </w:r>
                  <w:r>
                    <w:rPr>
                      <w:rFonts w:ascii="仿宋_GB2312" w:hAnsi="仿宋_GB2312" w:cs="仿宋_GB2312" w:eastAsia="仿宋_GB2312"/>
                      <w:sz w:val="19"/>
                      <w:color w:val="000000"/>
                    </w:rPr>
                    <w:t xml:space="preserve"> 16.信息显示隐私保护：支持开启/关闭客户信息显示隐私保护功能。</w:t>
                  </w:r>
                  <w:r>
                    <w:br/>
                  </w:r>
                  <w:r>
                    <w:rPr>
                      <w:rFonts w:ascii="仿宋_GB2312" w:hAnsi="仿宋_GB2312" w:cs="仿宋_GB2312" w:eastAsia="仿宋_GB2312"/>
                      <w:sz w:val="19"/>
                      <w:color w:val="000000"/>
                    </w:rPr>
                    <w:t xml:space="preserve"> 17.1) 屏幕控制：支持多时间段开关屏、支持多时间段开机关机；</w:t>
                  </w:r>
                  <w:r>
                    <w:br/>
                  </w:r>
                  <w:r>
                    <w:rPr>
                      <w:rFonts w:ascii="仿宋_GB2312" w:hAnsi="仿宋_GB2312" w:cs="仿宋_GB2312" w:eastAsia="仿宋_GB2312"/>
                      <w:sz w:val="19"/>
                      <w:color w:val="000000"/>
                    </w:rPr>
                    <w:t xml:space="preserve"> 2) 支持即时响应分诊台触发的重启、开关机、截屏、清屏等操作；</w:t>
                  </w:r>
                  <w:r>
                    <w:br/>
                  </w:r>
                  <w:r>
                    <w:rPr>
                      <w:rFonts w:ascii="仿宋_GB2312" w:hAnsi="仿宋_GB2312" w:cs="仿宋_GB2312" w:eastAsia="仿宋_GB2312"/>
                      <w:sz w:val="19"/>
                      <w:color w:val="000000"/>
                    </w:rPr>
                    <w:t xml:space="preserve"> 3) 支持部署应用在门诊诊区、药房窗口、检验窗口、检查科室等环境中使用；</w:t>
                  </w:r>
                  <w:r>
                    <w:br/>
                  </w:r>
                  <w:r>
                    <w:rPr>
                      <w:rFonts w:ascii="仿宋_GB2312" w:hAnsi="仿宋_GB2312" w:cs="仿宋_GB2312" w:eastAsia="仿宋_GB2312"/>
                      <w:sz w:val="19"/>
                      <w:color w:val="000000"/>
                    </w:rPr>
                    <w:t xml:space="preserve"> 4) 支持横屏、竖屏多种方式展示不同的页面及页面效果。</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107 </w:t>
                  </w:r>
                </w:p>
              </w:tc>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虚拟呼叫模块</w:t>
                  </w:r>
                </w:p>
              </w:tc>
              <w:tc>
                <w:tcPr>
                  <w:tcW w:type="dxa" w:w="18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1.支持医生ID号登录；</w:t>
                  </w:r>
                  <w:r>
                    <w:br/>
                  </w:r>
                  <w:r>
                    <w:rPr>
                      <w:rFonts w:ascii="仿宋_GB2312" w:hAnsi="仿宋_GB2312" w:cs="仿宋_GB2312" w:eastAsia="仿宋_GB2312"/>
                      <w:sz w:val="19"/>
                      <w:color w:val="000000"/>
                    </w:rPr>
                    <w:t xml:space="preserve"> 2.支持顺序呼叫、选择呼叫、扫描呼叫等三种呼叫方式；</w:t>
                  </w:r>
                  <w:r>
                    <w:br/>
                  </w:r>
                  <w:r>
                    <w:rPr>
                      <w:rFonts w:ascii="仿宋_GB2312" w:hAnsi="仿宋_GB2312" w:cs="仿宋_GB2312" w:eastAsia="仿宋_GB2312"/>
                      <w:sz w:val="19"/>
                      <w:color w:val="000000"/>
                    </w:rPr>
                    <w:t xml:space="preserve"> 3.支持叫号、重呼、选呼三种呼叫方式；支持过号（呼叫未到）、诊结两种结束状态；支持暂离、停诊等状态切换；</w:t>
                  </w:r>
                  <w:r>
                    <w:br/>
                  </w:r>
                  <w:r>
                    <w:rPr>
                      <w:rFonts w:ascii="仿宋_GB2312" w:hAnsi="仿宋_GB2312" w:cs="仿宋_GB2312" w:eastAsia="仿宋_GB2312"/>
                      <w:sz w:val="19"/>
                      <w:color w:val="000000"/>
                    </w:rPr>
                    <w:t xml:space="preserve"> 4.▲支持使用人员与分诊台发送文字聊天功能；</w:t>
                  </w:r>
                  <w:r>
                    <w:br/>
                  </w:r>
                  <w:r>
                    <w:rPr>
                      <w:rFonts w:ascii="仿宋_GB2312" w:hAnsi="仿宋_GB2312" w:cs="仿宋_GB2312" w:eastAsia="仿宋_GB2312"/>
                      <w:sz w:val="19"/>
                      <w:color w:val="000000"/>
                    </w:rPr>
                    <w:t xml:space="preserve"> 5.支持过号（呼叫未到）患者按规则自动重排，并可在后台统一设定诊区过号自动重排的次数；支持可选择呼叫过号患者就诊功能。</w:t>
                  </w:r>
                  <w:r>
                    <w:br/>
                  </w:r>
                  <w:r>
                    <w:rPr>
                      <w:rFonts w:ascii="仿宋_GB2312" w:hAnsi="仿宋_GB2312" w:cs="仿宋_GB2312" w:eastAsia="仿宋_GB2312"/>
                      <w:sz w:val="19"/>
                      <w:color w:val="000000"/>
                    </w:rPr>
                    <w:t xml:space="preserve"> 6.支持功能按钮快捷键方式，可自定义设置快捷键；</w:t>
                  </w:r>
                  <w:r>
                    <w:br/>
                  </w:r>
                  <w:r>
                    <w:rPr>
                      <w:rFonts w:ascii="仿宋_GB2312" w:hAnsi="仿宋_GB2312" w:cs="仿宋_GB2312" w:eastAsia="仿宋_GB2312"/>
                      <w:sz w:val="19"/>
                      <w:color w:val="000000"/>
                    </w:rPr>
                    <w:t xml:space="preserve"> 7.支持无等候患者状态下，新患者签到提醒；</w:t>
                  </w:r>
                  <w:r>
                    <w:br/>
                  </w:r>
                  <w:r>
                    <w:rPr>
                      <w:rFonts w:ascii="仿宋_GB2312" w:hAnsi="仿宋_GB2312" w:cs="仿宋_GB2312" w:eastAsia="仿宋_GB2312"/>
                      <w:sz w:val="19"/>
                      <w:color w:val="000000"/>
                    </w:rPr>
                    <w:t xml:space="preserve"> 8.医生叫号器可设置门口等候患者数量；</w:t>
                  </w:r>
                  <w:r>
                    <w:br/>
                  </w:r>
                  <w:r>
                    <w:rPr>
                      <w:rFonts w:ascii="仿宋_GB2312" w:hAnsi="仿宋_GB2312" w:cs="仿宋_GB2312" w:eastAsia="仿宋_GB2312"/>
                      <w:sz w:val="19"/>
                      <w:color w:val="000000"/>
                    </w:rPr>
                    <w:t xml:space="preserve"> 9.支持叫号器样式选择，支持常规叫号模式和大字体叫号模式；</w:t>
                  </w:r>
                  <w:r>
                    <w:br/>
                  </w:r>
                  <w:r>
                    <w:rPr>
                      <w:rFonts w:ascii="仿宋_GB2312" w:hAnsi="仿宋_GB2312" w:cs="仿宋_GB2312" w:eastAsia="仿宋_GB2312"/>
                      <w:sz w:val="19"/>
                      <w:color w:val="000000"/>
                    </w:rPr>
                    <w:t xml:space="preserve"> 10.叫号器须支持以图形化界面的方式设定多队策略，允许拖动队列上下移动，并设置每个队列呼叫完成多少人数后可以呼叫下一个队列。</w:t>
                  </w:r>
                  <w:r>
                    <w:br/>
                  </w:r>
                  <w:r>
                    <w:rPr>
                      <w:rFonts w:ascii="仿宋_GB2312" w:hAnsi="仿宋_GB2312" w:cs="仿宋_GB2312" w:eastAsia="仿宋_GB2312"/>
                      <w:sz w:val="19"/>
                      <w:color w:val="000000"/>
                    </w:rPr>
                    <w:t xml:space="preserve"> 12.同一患者排多个队列，被呼叫时其他队列自动挂起，诊结后自动恢复等候状态；</w:t>
                  </w:r>
                  <w:r>
                    <w:br/>
                  </w:r>
                  <w:r>
                    <w:rPr>
                      <w:rFonts w:ascii="仿宋_GB2312" w:hAnsi="仿宋_GB2312" w:cs="仿宋_GB2312" w:eastAsia="仿宋_GB2312"/>
                      <w:sz w:val="19"/>
                      <w:color w:val="000000"/>
                    </w:rPr>
                    <w:t xml:space="preserve"> 13.▲支持医生求援功能，当即将发生伤医事件时可通过快捷按键隐蔽触发求援，通知护士站、门办及第三方安保力量；</w:t>
                  </w:r>
                  <w:r>
                    <w:br/>
                  </w:r>
                  <w:r>
                    <w:rPr>
                      <w:rFonts w:ascii="仿宋_GB2312" w:hAnsi="仿宋_GB2312" w:cs="仿宋_GB2312" w:eastAsia="仿宋_GB2312"/>
                      <w:sz w:val="19"/>
                      <w:color w:val="000000"/>
                    </w:rPr>
                    <w:t xml:space="preserve"> 14.可开放叫号器功能接口，允许第三方系统调用。</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107 </w:t>
                  </w:r>
                </w:p>
              </w:tc>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语音播报软件</w:t>
                  </w:r>
                </w:p>
              </w:tc>
              <w:tc>
                <w:tcPr>
                  <w:tcW w:type="dxa" w:w="18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1.软件安装在信息交互服务器软件中；</w:t>
                  </w:r>
                  <w:r>
                    <w:br/>
                  </w:r>
                  <w:r>
                    <w:rPr>
                      <w:rFonts w:ascii="仿宋_GB2312" w:hAnsi="仿宋_GB2312" w:cs="仿宋_GB2312" w:eastAsia="仿宋_GB2312"/>
                      <w:sz w:val="19"/>
                      <w:color w:val="000000"/>
                    </w:rPr>
                    <w:t xml:space="preserve"> 2.可语音合成播报叫号信息；</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门诊排队管理软件</w:t>
                  </w:r>
                </w:p>
              </w:tc>
              <w:tc>
                <w:tcPr>
                  <w:tcW w:type="dxa" w:w="18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1.系统可根据诊间环境大小及特点设定诊间等候区等候人数1-3人不等；</w:t>
                  </w:r>
                  <w:r>
                    <w:br/>
                  </w:r>
                  <w:r>
                    <w:rPr>
                      <w:rFonts w:ascii="仿宋_GB2312" w:hAnsi="仿宋_GB2312" w:cs="仿宋_GB2312" w:eastAsia="仿宋_GB2312"/>
                      <w:sz w:val="19"/>
                      <w:color w:val="000000"/>
                    </w:rPr>
                    <w:t xml:space="preserve"> 2.系统可进行队列干预，可进行报道、査询、复诊、优先、延迟、绿色通道、转诊等控制功能；</w:t>
                  </w:r>
                  <w:r>
                    <w:br/>
                  </w:r>
                  <w:r>
                    <w:rPr>
                      <w:rFonts w:ascii="仿宋_GB2312" w:hAnsi="仿宋_GB2312" w:cs="仿宋_GB2312" w:eastAsia="仿宋_GB2312"/>
                      <w:sz w:val="19"/>
                      <w:color w:val="000000"/>
                    </w:rPr>
                    <w:t xml:space="preserve"> 3.患者多的时候，可以开启二级分诊模式；</w:t>
                  </w:r>
                  <w:r>
                    <w:br/>
                  </w:r>
                  <w:r>
                    <w:rPr>
                      <w:rFonts w:ascii="仿宋_GB2312" w:hAnsi="仿宋_GB2312" w:cs="仿宋_GB2312" w:eastAsia="仿宋_GB2312"/>
                      <w:sz w:val="19"/>
                      <w:color w:val="000000"/>
                    </w:rPr>
                    <w:t xml:space="preserve"> 4.系统支持对复诊、过号患者与初诊患者进行间隔呼叫的设定，设定规设定灵活简便；</w:t>
                  </w:r>
                  <w:r>
                    <w:br/>
                  </w:r>
                  <w:r>
                    <w:rPr>
                      <w:rFonts w:ascii="仿宋_GB2312" w:hAnsi="仿宋_GB2312" w:cs="仿宋_GB2312" w:eastAsia="仿宋_GB2312"/>
                      <w:sz w:val="19"/>
                      <w:color w:val="000000"/>
                    </w:rPr>
                    <w:t xml:space="preserve"> 5.系统须支持全自动形成队列、人工报到形成队列（患者自助报到、护士操作报到）以及自动及人工混合报到三种模式；</w:t>
                  </w:r>
                  <w:r>
                    <w:br/>
                  </w:r>
                  <w:r>
                    <w:rPr>
                      <w:rFonts w:ascii="仿宋_GB2312" w:hAnsi="仿宋_GB2312" w:cs="仿宋_GB2312" w:eastAsia="仿宋_GB2312"/>
                      <w:sz w:val="19"/>
                      <w:color w:val="000000"/>
                    </w:rPr>
                    <w:t xml:space="preserve"> 6.支持一对多（单个医生看诊多个队列）和多对一（多个医生看诊同一个队列）叫号模式；</w:t>
                  </w:r>
                  <w:r>
                    <w:br/>
                  </w:r>
                  <w:r>
                    <w:rPr>
                      <w:rFonts w:ascii="仿宋_GB2312" w:hAnsi="仿宋_GB2312" w:cs="仿宋_GB2312" w:eastAsia="仿宋_GB2312"/>
                      <w:sz w:val="19"/>
                      <w:color w:val="000000"/>
                    </w:rPr>
                    <w:t xml:space="preserve"> 7.支持一诊室一医生、一诊室多医生的排队叫号模式；</w:t>
                  </w:r>
                  <w:r>
                    <w:br/>
                  </w:r>
                  <w:r>
                    <w:rPr>
                      <w:rFonts w:ascii="仿宋_GB2312" w:hAnsi="仿宋_GB2312" w:cs="仿宋_GB2312" w:eastAsia="仿宋_GB2312"/>
                      <w:sz w:val="19"/>
                      <w:color w:val="000000"/>
                    </w:rPr>
                    <w:t xml:space="preserve"> 8.支持患者刷卡/扫描签到排队模式；支持非签到自动排队模式；支持自助取号排队模式；</w:t>
                  </w:r>
                  <w:r>
                    <w:br/>
                  </w:r>
                  <w:r>
                    <w:rPr>
                      <w:rFonts w:ascii="仿宋_GB2312" w:hAnsi="仿宋_GB2312" w:cs="仿宋_GB2312" w:eastAsia="仿宋_GB2312"/>
                      <w:sz w:val="19"/>
                      <w:color w:val="000000"/>
                    </w:rPr>
                    <w:t xml:space="preserve"> 9.▲支持在后台以图形化界面为姓氏中常见多音字进行多音字替换发音维护，可自行对多音字进行增加或删除。</w:t>
                  </w:r>
                  <w:r>
                    <w:br/>
                  </w:r>
                  <w:r>
                    <w:rPr>
                      <w:rFonts w:ascii="仿宋_GB2312" w:hAnsi="仿宋_GB2312" w:cs="仿宋_GB2312" w:eastAsia="仿宋_GB2312"/>
                      <w:sz w:val="19"/>
                      <w:color w:val="000000"/>
                    </w:rPr>
                    <w:t xml:space="preserve"> 10.支持根据物理布局的需要，可将业务终端按照实际业务需求分组使用，支持设备的分布式部署，集中化管理。</w:t>
                  </w:r>
                  <w:r>
                    <w:br/>
                  </w:r>
                  <w:r>
                    <w:rPr>
                      <w:rFonts w:ascii="仿宋_GB2312" w:hAnsi="仿宋_GB2312" w:cs="仿宋_GB2312" w:eastAsia="仿宋_GB2312"/>
                      <w:sz w:val="19"/>
                      <w:color w:val="000000"/>
                    </w:rPr>
                    <w:t xml:space="preserve"> 11.支持当日挂号与预约患者混合排队模式，预约患者在预约时段内优先就诊；</w:t>
                  </w:r>
                  <w:r>
                    <w:br/>
                  </w:r>
                  <w:r>
                    <w:rPr>
                      <w:rFonts w:ascii="仿宋_GB2312" w:hAnsi="仿宋_GB2312" w:cs="仿宋_GB2312" w:eastAsia="仿宋_GB2312"/>
                      <w:sz w:val="19"/>
                      <w:color w:val="000000"/>
                    </w:rPr>
                    <w:t xml:space="preserve"> 12.中午午休时间，系统可自动切换到信息发布显示，叫号屏播放医院自己的宣教片。</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医技排队管理软件</w:t>
                  </w:r>
                </w:p>
              </w:tc>
              <w:tc>
                <w:tcPr>
                  <w:tcW w:type="dxa" w:w="18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1.系统须支持支持全自动形成队列、人工报到形成队列（患者自助报到、护士操作报到）以及自动及人工混合报到三种模式；</w:t>
                  </w:r>
                  <w:r>
                    <w:br/>
                  </w:r>
                  <w:r>
                    <w:rPr>
                      <w:rFonts w:ascii="仿宋_GB2312" w:hAnsi="仿宋_GB2312" w:cs="仿宋_GB2312" w:eastAsia="仿宋_GB2312"/>
                      <w:sz w:val="19"/>
                      <w:color w:val="000000"/>
                    </w:rPr>
                    <w:t xml:space="preserve"> 2.在患者进行报到后，自动进入采血排队队列。采血窗口按照患者报到的顺序进行叫号，窗口屏幕语音呼叫并显示患者信息；</w:t>
                  </w:r>
                  <w:r>
                    <w:br/>
                  </w:r>
                  <w:r>
                    <w:rPr>
                      <w:rFonts w:ascii="仿宋_GB2312" w:hAnsi="仿宋_GB2312" w:cs="仿宋_GB2312" w:eastAsia="仿宋_GB2312"/>
                      <w:sz w:val="19"/>
                      <w:color w:val="000000"/>
                    </w:rPr>
                    <w:t xml:space="preserve"> 3.患者排队顺序以报到时间或者取号时间为准，支持过号患者优先机制；</w:t>
                  </w:r>
                  <w:r>
                    <w:br/>
                  </w:r>
                  <w:r>
                    <w:rPr>
                      <w:rFonts w:ascii="仿宋_GB2312" w:hAnsi="仿宋_GB2312" w:cs="仿宋_GB2312" w:eastAsia="仿宋_GB2312"/>
                      <w:sz w:val="19"/>
                      <w:color w:val="000000"/>
                    </w:rPr>
                    <w:t xml:space="preserve"> 4.支持特殊患者多次采血呼叫，例如第一次采血完毕，在可设定时间后可再次进入队列并优先；</w:t>
                  </w:r>
                  <w:r>
                    <w:br/>
                  </w:r>
                  <w:r>
                    <w:rPr>
                      <w:rFonts w:ascii="仿宋_GB2312" w:hAnsi="仿宋_GB2312" w:cs="仿宋_GB2312" w:eastAsia="仿宋_GB2312"/>
                      <w:sz w:val="19"/>
                      <w:color w:val="000000"/>
                    </w:rPr>
                    <w:t xml:space="preserve"> 5.部分无医生工作站采血窗口应支持物理呼叫设备；</w:t>
                  </w:r>
                  <w:r>
                    <w:br/>
                  </w:r>
                  <w:r>
                    <w:rPr>
                      <w:rFonts w:ascii="仿宋_GB2312" w:hAnsi="仿宋_GB2312" w:cs="仿宋_GB2312" w:eastAsia="仿宋_GB2312"/>
                      <w:sz w:val="19"/>
                      <w:color w:val="000000"/>
                    </w:rPr>
                    <w:t xml:space="preserve"> 6.中午午休时间，系统可自动切换到信息发布显示，叫号屏播放医院自己的宣教片。</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抽血排队管理软件</w:t>
                  </w:r>
                </w:p>
              </w:tc>
              <w:tc>
                <w:tcPr>
                  <w:tcW w:type="dxa" w:w="18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1.检验窗口可按业务划分，例如：静脉血窗口、末梢血窗口，成人采血窗口、儿童采血窗口等；</w:t>
                  </w:r>
                  <w:r>
                    <w:br/>
                  </w:r>
                  <w:r>
                    <w:rPr>
                      <w:rFonts w:ascii="仿宋_GB2312" w:hAnsi="仿宋_GB2312" w:cs="仿宋_GB2312" w:eastAsia="仿宋_GB2312"/>
                      <w:sz w:val="19"/>
                      <w:color w:val="000000"/>
                    </w:rPr>
                    <w:t xml:space="preserve"> 2.患者排队顺序以报到时间或者取号时间为准，支持过号患者优先机制；</w:t>
                  </w:r>
                  <w:r>
                    <w:br/>
                  </w:r>
                  <w:r>
                    <w:rPr>
                      <w:rFonts w:ascii="仿宋_GB2312" w:hAnsi="仿宋_GB2312" w:cs="仿宋_GB2312" w:eastAsia="仿宋_GB2312"/>
                      <w:sz w:val="19"/>
                      <w:color w:val="000000"/>
                    </w:rPr>
                    <w:t xml:space="preserve"> 3.支持特殊患者多次采血呼叫，例如第一次采血完毕，在可设定时间后可再次进入队列并优先；</w:t>
                  </w:r>
                  <w:r>
                    <w:br/>
                  </w:r>
                  <w:r>
                    <w:rPr>
                      <w:rFonts w:ascii="仿宋_GB2312" w:hAnsi="仿宋_GB2312" w:cs="仿宋_GB2312" w:eastAsia="仿宋_GB2312"/>
                      <w:sz w:val="19"/>
                      <w:color w:val="000000"/>
                    </w:rPr>
                    <w:t xml:space="preserve"> 4.部分无医生工作站采血窗口应支持物理呼叫设备；</w:t>
                  </w:r>
                  <w:r>
                    <w:br/>
                  </w:r>
                  <w:r>
                    <w:rPr>
                      <w:rFonts w:ascii="仿宋_GB2312" w:hAnsi="仿宋_GB2312" w:cs="仿宋_GB2312" w:eastAsia="仿宋_GB2312"/>
                      <w:sz w:val="19"/>
                      <w:color w:val="000000"/>
                    </w:rPr>
                    <w:t xml:space="preserve"> 5.中午午休时间，系统可自动切换到信息发布显示，叫号屏播放医院自己的宣教片。</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取药排队管理软件</w:t>
                  </w:r>
                </w:p>
              </w:tc>
              <w:tc>
                <w:tcPr>
                  <w:tcW w:type="dxa" w:w="18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1.支持患者缴费后未分和预分窗口两种模式；</w:t>
                  </w:r>
                  <w:r>
                    <w:br/>
                  </w:r>
                  <w:r>
                    <w:rPr>
                      <w:rFonts w:ascii="仿宋_GB2312" w:hAnsi="仿宋_GB2312" w:cs="仿宋_GB2312" w:eastAsia="仿宋_GB2312"/>
                      <w:sz w:val="19"/>
                      <w:color w:val="000000"/>
                    </w:rPr>
                    <w:t xml:space="preserve"> 2.支持取药患者报到机制，避免出现配药发药后无人领取的现象；</w:t>
                  </w:r>
                  <w:r>
                    <w:br/>
                  </w:r>
                  <w:r>
                    <w:rPr>
                      <w:rFonts w:ascii="仿宋_GB2312" w:hAnsi="仿宋_GB2312" w:cs="仿宋_GB2312" w:eastAsia="仿宋_GB2312"/>
                      <w:sz w:val="19"/>
                      <w:color w:val="000000"/>
                    </w:rPr>
                    <w:t xml:space="preserve"> 3.支持取药患者报到后自动分配窗口功能，明确指示患者在分配窗口等候；</w:t>
                  </w:r>
                  <w:r>
                    <w:br/>
                  </w:r>
                  <w:r>
                    <w:rPr>
                      <w:rFonts w:ascii="仿宋_GB2312" w:hAnsi="仿宋_GB2312" w:cs="仿宋_GB2312" w:eastAsia="仿宋_GB2312"/>
                      <w:sz w:val="19"/>
                      <w:color w:val="000000"/>
                    </w:rPr>
                    <w:t xml:space="preserve"> 4.取药窗口屏显示全部已呼叫患者信息，提高采购人发药效率；</w:t>
                  </w:r>
                  <w:r>
                    <w:br/>
                  </w:r>
                  <w:r>
                    <w:rPr>
                      <w:rFonts w:ascii="仿宋_GB2312" w:hAnsi="仿宋_GB2312" w:cs="仿宋_GB2312" w:eastAsia="仿宋_GB2312"/>
                      <w:sz w:val="19"/>
                      <w:color w:val="000000"/>
                    </w:rPr>
                    <w:t xml:space="preserve"> 5.支持同步药房打方数据、支持扫描患者任意一维码、二维码等身份凭证呼叫指定患者，重复扫描可支持重复呼叫。（需提供具有CMA或者CNAS认证检测中心认证公司出具的软件测试报告）；</w:t>
                  </w:r>
                  <w:r>
                    <w:br/>
                  </w:r>
                  <w:r>
                    <w:rPr>
                      <w:rFonts w:ascii="仿宋_GB2312" w:hAnsi="仿宋_GB2312" w:cs="仿宋_GB2312" w:eastAsia="仿宋_GB2312"/>
                      <w:sz w:val="19"/>
                      <w:color w:val="000000"/>
                    </w:rPr>
                    <w:t xml:space="preserve"> 6.要求药房排队叫号系统具有实际的可扩展性，可与药房摆药系统进行无缝连接。</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HIS接口模块</w:t>
                  </w:r>
                </w:p>
              </w:tc>
              <w:tc>
                <w:tcPr>
                  <w:tcW w:type="dxa" w:w="18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1.根据实际项目具体需求，对医院HIS系统厂商开放供货方数据库，允许合作方对数据库直接操作；</w:t>
                  </w:r>
                  <w:r>
                    <w:br/>
                  </w:r>
                  <w:r>
                    <w:rPr>
                      <w:rFonts w:ascii="仿宋_GB2312" w:hAnsi="仿宋_GB2312" w:cs="仿宋_GB2312" w:eastAsia="仿宋_GB2312"/>
                      <w:sz w:val="19"/>
                      <w:color w:val="000000"/>
                    </w:rPr>
                    <w:t xml:space="preserve"> 2.提供同等规模同类项目系统接口范例；</w:t>
                  </w:r>
                  <w:r>
                    <w:br/>
                  </w:r>
                  <w:r>
                    <w:rPr>
                      <w:rFonts w:ascii="仿宋_GB2312" w:hAnsi="仿宋_GB2312" w:cs="仿宋_GB2312" w:eastAsia="仿宋_GB2312"/>
                      <w:sz w:val="19"/>
                      <w:color w:val="000000"/>
                    </w:rPr>
                    <w:t xml:space="preserve"> 3.支持数据库视图、中间表、Web service、SOCKET、DLL调用、webapi等多方式实现与HIS系统及其他信息系统的数据交换。</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LIS接口模块</w:t>
                  </w:r>
                </w:p>
              </w:tc>
              <w:tc>
                <w:tcPr>
                  <w:tcW w:type="dxa" w:w="18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1.根据实际项目具体需求，对医院LIS系统厂商开放供货方数据库，允许合作方对数据库直接操作；</w:t>
                  </w:r>
                  <w:r>
                    <w:br/>
                  </w:r>
                  <w:r>
                    <w:rPr>
                      <w:rFonts w:ascii="仿宋_GB2312" w:hAnsi="仿宋_GB2312" w:cs="仿宋_GB2312" w:eastAsia="仿宋_GB2312"/>
                      <w:sz w:val="19"/>
                      <w:color w:val="000000"/>
                    </w:rPr>
                    <w:t xml:space="preserve"> 2.提供同等规模同类项目系统接口范例；</w:t>
                  </w:r>
                  <w:r>
                    <w:br/>
                  </w:r>
                  <w:r>
                    <w:rPr>
                      <w:rFonts w:ascii="仿宋_GB2312" w:hAnsi="仿宋_GB2312" w:cs="仿宋_GB2312" w:eastAsia="仿宋_GB2312"/>
                      <w:sz w:val="19"/>
                      <w:color w:val="000000"/>
                    </w:rPr>
                    <w:t xml:space="preserve"> 3.支持数据库视图、中间表、Web service、SOCKET、DLL调用、webapi等多方式实现与HIS系统及其他信息系统的数据交换。</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PACS接口模块</w:t>
                  </w:r>
                </w:p>
              </w:tc>
              <w:tc>
                <w:tcPr>
                  <w:tcW w:type="dxa" w:w="18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1.根据实际项目具体需求，对医院PACS系统厂商开放供货方数据库，允许合作方对数据库直接操作；</w:t>
                  </w:r>
                  <w:r>
                    <w:br/>
                  </w:r>
                  <w:r>
                    <w:rPr>
                      <w:rFonts w:ascii="仿宋_GB2312" w:hAnsi="仿宋_GB2312" w:cs="仿宋_GB2312" w:eastAsia="仿宋_GB2312"/>
                      <w:sz w:val="19"/>
                      <w:color w:val="000000"/>
                    </w:rPr>
                    <w:t xml:space="preserve"> 2.提供同等规模同类项目系统接口范例；</w:t>
                  </w:r>
                  <w:r>
                    <w:br/>
                  </w:r>
                  <w:r>
                    <w:rPr>
                      <w:rFonts w:ascii="仿宋_GB2312" w:hAnsi="仿宋_GB2312" w:cs="仿宋_GB2312" w:eastAsia="仿宋_GB2312"/>
                      <w:sz w:val="19"/>
                      <w:color w:val="000000"/>
                    </w:rPr>
                    <w:t xml:space="preserve"> 3.支持数据库视图、中间表、Web service、SOCKET、DLL调用、webapi等多方式实现与HIS系统及其他信息系统的数据交换。</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HIS厂商对接费</w:t>
                  </w:r>
                </w:p>
              </w:tc>
              <w:tc>
                <w:tcPr>
                  <w:tcW w:type="dxa" w:w="18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根据调试要求，原HIS/LIS/PACS单位的协调接口开发费。</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吊装支架</w:t>
                  </w:r>
                </w:p>
              </w:tc>
              <w:tc>
                <w:tcPr>
                  <w:tcW w:type="dxa" w:w="18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H=1500,可伸缩与候诊区综合显示屏配套使用。</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17 </w:t>
                  </w:r>
                </w:p>
              </w:tc>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分诊排队显示屏联网网线（桥架内敷设）</w:t>
                  </w:r>
                </w:p>
              </w:tc>
              <w:tc>
                <w:tcPr>
                  <w:tcW w:type="dxa" w:w="18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符合国家标准，1.线缆结构：UTP，十字形骨架增强结构；</w:t>
                  </w:r>
                  <w:r>
                    <w:br/>
                  </w:r>
                  <w:r>
                    <w:rPr>
                      <w:rFonts w:ascii="仿宋_GB2312" w:hAnsi="仿宋_GB2312" w:cs="仿宋_GB2312" w:eastAsia="仿宋_GB2312"/>
                      <w:sz w:val="19"/>
                      <w:color w:val="000000"/>
                    </w:rPr>
                    <w:t xml:space="preserve"> 2.导体:24AWG无氧铜；</w:t>
                  </w:r>
                  <w:r>
                    <w:br/>
                  </w:r>
                  <w:r>
                    <w:rPr>
                      <w:rFonts w:ascii="仿宋_GB2312" w:hAnsi="仿宋_GB2312" w:cs="仿宋_GB2312" w:eastAsia="仿宋_GB2312"/>
                      <w:sz w:val="19"/>
                      <w:color w:val="000000"/>
                    </w:rPr>
                    <w:t xml:space="preserve"> 3.绝缘:高密度聚乙烯(HDPE)；</w:t>
                  </w:r>
                  <w:r>
                    <w:br/>
                  </w:r>
                  <w:r>
                    <w:rPr>
                      <w:rFonts w:ascii="仿宋_GB2312" w:hAnsi="仿宋_GB2312" w:cs="仿宋_GB2312" w:eastAsia="仿宋_GB2312"/>
                      <w:sz w:val="19"/>
                      <w:color w:val="000000"/>
                    </w:rPr>
                    <w:t xml:space="preserve"> 4.护套:PVC；</w:t>
                  </w:r>
                  <w:r>
                    <w:br/>
                  </w:r>
                  <w:r>
                    <w:rPr>
                      <w:rFonts w:ascii="仿宋_GB2312" w:hAnsi="仿宋_GB2312" w:cs="仿宋_GB2312" w:eastAsia="仿宋_GB2312"/>
                      <w:sz w:val="19"/>
                      <w:color w:val="000000"/>
                    </w:rPr>
                    <w:t xml:space="preserve"> 5.最大拉力:≥100N；</w:t>
                  </w:r>
                  <w:r>
                    <w:br/>
                  </w:r>
                  <w:r>
                    <w:rPr>
                      <w:rFonts w:ascii="仿宋_GB2312" w:hAnsi="仿宋_GB2312" w:cs="仿宋_GB2312" w:eastAsia="仿宋_GB2312"/>
                      <w:sz w:val="19"/>
                      <w:color w:val="000000"/>
                    </w:rPr>
                    <w:t xml:space="preserve"> 6.最小弯曲半径:8倍线缆外径；</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10,519 </w:t>
                  </w:r>
                </w:p>
              </w:tc>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分诊排队显示屏联网网线（管内敷设）</w:t>
                  </w:r>
                </w:p>
              </w:tc>
              <w:tc>
                <w:tcPr>
                  <w:tcW w:type="dxa" w:w="18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符合国家标准，1.线缆结构：UTP，十字形骨架增强结构；</w:t>
                  </w:r>
                  <w:r>
                    <w:br/>
                  </w:r>
                  <w:r>
                    <w:rPr>
                      <w:rFonts w:ascii="仿宋_GB2312" w:hAnsi="仿宋_GB2312" w:cs="仿宋_GB2312" w:eastAsia="仿宋_GB2312"/>
                      <w:sz w:val="19"/>
                      <w:color w:val="000000"/>
                    </w:rPr>
                    <w:t xml:space="preserve"> 2.导体:24AWG无氧铜；</w:t>
                  </w:r>
                  <w:r>
                    <w:br/>
                  </w:r>
                  <w:r>
                    <w:rPr>
                      <w:rFonts w:ascii="仿宋_GB2312" w:hAnsi="仿宋_GB2312" w:cs="仿宋_GB2312" w:eastAsia="仿宋_GB2312"/>
                      <w:sz w:val="19"/>
                      <w:color w:val="000000"/>
                    </w:rPr>
                    <w:t xml:space="preserve"> 3.绝缘:高密度聚乙烯(HDPE)；</w:t>
                  </w:r>
                  <w:r>
                    <w:br/>
                  </w:r>
                  <w:r>
                    <w:rPr>
                      <w:rFonts w:ascii="仿宋_GB2312" w:hAnsi="仿宋_GB2312" w:cs="仿宋_GB2312" w:eastAsia="仿宋_GB2312"/>
                      <w:sz w:val="19"/>
                      <w:color w:val="000000"/>
                    </w:rPr>
                    <w:t xml:space="preserve"> 4.护套:PVC；</w:t>
                  </w:r>
                  <w:r>
                    <w:br/>
                  </w:r>
                  <w:r>
                    <w:rPr>
                      <w:rFonts w:ascii="仿宋_GB2312" w:hAnsi="仿宋_GB2312" w:cs="仿宋_GB2312" w:eastAsia="仿宋_GB2312"/>
                      <w:sz w:val="19"/>
                      <w:color w:val="000000"/>
                    </w:rPr>
                    <w:t xml:space="preserve"> 5.最大拉力:≥100N；</w:t>
                  </w:r>
                  <w:r>
                    <w:br/>
                  </w:r>
                  <w:r>
                    <w:rPr>
                      <w:rFonts w:ascii="仿宋_GB2312" w:hAnsi="仿宋_GB2312" w:cs="仿宋_GB2312" w:eastAsia="仿宋_GB2312"/>
                      <w:sz w:val="19"/>
                      <w:color w:val="000000"/>
                    </w:rPr>
                    <w:t xml:space="preserve"> 6.最小弯曲半径:8倍线缆外径；</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4,580 </w:t>
                  </w:r>
                </w:p>
              </w:tc>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分诊排队显示屏配线管(吊顶内明配)</w:t>
                  </w:r>
                </w:p>
              </w:tc>
              <w:tc>
                <w:tcPr>
                  <w:tcW w:type="dxa" w:w="18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JDG25*1.6</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1,326 </w:t>
                  </w:r>
                </w:p>
              </w:tc>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分诊排队显示屏配线管(墙内暗配)</w:t>
                  </w:r>
                </w:p>
              </w:tc>
              <w:tc>
                <w:tcPr>
                  <w:tcW w:type="dxa" w:w="18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1.JDG25*1.6(暗配)</w:t>
                  </w:r>
                  <w:r>
                    <w:br/>
                  </w:r>
                  <w:r>
                    <w:rPr>
                      <w:rFonts w:ascii="仿宋_GB2312" w:hAnsi="仿宋_GB2312" w:cs="仿宋_GB2312" w:eastAsia="仿宋_GB2312"/>
                      <w:sz w:val="19"/>
                      <w:color w:val="000000"/>
                    </w:rPr>
                    <w:t xml:space="preserve"> 2.墙面刻槽</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442 </w:t>
                  </w:r>
                </w:p>
              </w:tc>
              <w:tc>
                <w:tcPr>
                  <w:tcW w:type="dxa" w:w="1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Borders>
                <w:top w:val="single"/>
                <w:left w:val="single"/>
                <w:bottom w:val="single"/>
                <w:right w:val="single"/>
                <w:insideH w:val="single"/>
                <w:insideV w:val="single"/>
              </w:tblBorders>
            </w:tblPr>
            <w:tblGrid>
              <w:gridCol w:w="84"/>
              <w:gridCol w:w="224"/>
              <w:gridCol w:w="2046"/>
              <w:gridCol w:w="98"/>
              <w:gridCol w:w="98"/>
            </w:tblGrid>
            <w:tr>
              <w:tc>
                <w:tcPr>
                  <w:tcW w:type="dxa" w:w="2550"/>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6"/>
                      <w:b/>
                      <w:color w:val="000000"/>
                    </w:rPr>
                    <w:t>信息发布系统</w:t>
                  </w:r>
                </w:p>
              </w:tc>
            </w:tr>
            <w:tr>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设备名称</w:t>
                  </w:r>
                </w:p>
              </w:tc>
              <w:tc>
                <w:tcPr>
                  <w:tcW w:type="dxa" w:w="20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技术参数</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r>
            <w:tr>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信息发布接口服务器</w:t>
                  </w:r>
                </w:p>
              </w:tc>
              <w:tc>
                <w:tcPr>
                  <w:tcW w:type="dxa" w:w="20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服务器主频</w:t>
                  </w:r>
                  <w:r>
                    <w:rPr>
                      <w:rFonts w:ascii="仿宋_GB2312" w:hAnsi="仿宋_GB2312" w:cs="仿宋_GB2312" w:eastAsia="仿宋_GB2312"/>
                      <w:sz w:val="20"/>
                      <w:color w:val="000000"/>
                      <w:u w:val="single"/>
                    </w:rPr>
                    <w:t>2.4</w:t>
                  </w:r>
                  <w:r>
                    <w:rPr>
                      <w:rFonts w:ascii="仿宋_GB2312" w:hAnsi="仿宋_GB2312" w:cs="仿宋_GB2312" w:eastAsia="仿宋_GB2312"/>
                      <w:sz w:val="20"/>
                      <w:color w:val="000000"/>
                    </w:rPr>
                    <w:t>GHz/32GB/8T/1*550W电源/4口网卡/1U/导轨</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多媒体信息发布系统平台软件</w:t>
                  </w:r>
                </w:p>
              </w:tc>
              <w:tc>
                <w:tcPr>
                  <w:tcW w:type="dxa" w:w="20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播放功能要求：</w:t>
                  </w:r>
                  <w:r>
                    <w:br/>
                  </w:r>
                  <w:r>
                    <w:rPr>
                      <w:rFonts w:ascii="仿宋_GB2312" w:hAnsi="仿宋_GB2312" w:cs="仿宋_GB2312" w:eastAsia="仿宋_GB2312"/>
                      <w:sz w:val="19"/>
                      <w:color w:val="000000"/>
                    </w:rPr>
                    <w:t xml:space="preserve"> 1、可播放各种格式的图片、文档、FLASH、网页及音视频。支持同时叠加多个元素同时播放；</w:t>
                  </w:r>
                  <w:r>
                    <w:br/>
                  </w:r>
                  <w:r>
                    <w:rPr>
                      <w:rFonts w:ascii="仿宋_GB2312" w:hAnsi="仿宋_GB2312" w:cs="仿宋_GB2312" w:eastAsia="仿宋_GB2312"/>
                      <w:sz w:val="19"/>
                      <w:color w:val="000000"/>
                    </w:rPr>
                    <w:t xml:space="preserve"> 2、立体声、双声道，支持MP3,AAC,WMA等格式，系统音频文件播放可以隐藏任务方式编排和播放，不影响可见窗口的媒体播放，即可播放背景音乐；</w:t>
                  </w:r>
                  <w:r>
                    <w:br/>
                  </w:r>
                  <w:r>
                    <w:rPr>
                      <w:rFonts w:ascii="仿宋_GB2312" w:hAnsi="仿宋_GB2312" w:cs="仿宋_GB2312" w:eastAsia="仿宋_GB2312"/>
                      <w:sz w:val="19"/>
                      <w:color w:val="000000"/>
                    </w:rPr>
                    <w:t xml:space="preserve"> 3、图像明亮清晰，不受显示屏尺寸大小限制可满屏播放，视频播放连续，无动画和马赛克，画面流畅；</w:t>
                  </w:r>
                  <w:r>
                    <w:br/>
                  </w:r>
                  <w:r>
                    <w:rPr>
                      <w:rFonts w:ascii="仿宋_GB2312" w:hAnsi="仿宋_GB2312" w:cs="仿宋_GB2312" w:eastAsia="仿宋_GB2312"/>
                      <w:sz w:val="19"/>
                      <w:color w:val="000000"/>
                    </w:rPr>
                    <w:t xml:space="preserve"> 4、每个液晶屏幕上可以播放不同的节目，每个液晶屏幕上可以自由分割出多画面同时播放，支持各种高清播放格式文件；</w:t>
                  </w:r>
                  <w:r>
                    <w:br/>
                  </w:r>
                  <w:r>
                    <w:rPr>
                      <w:rFonts w:ascii="仿宋_GB2312" w:hAnsi="仿宋_GB2312" w:cs="仿宋_GB2312" w:eastAsia="仿宋_GB2312"/>
                      <w:sz w:val="19"/>
                      <w:color w:val="000000"/>
                    </w:rPr>
                    <w:t xml:space="preserve"> 发布和播放要求：</w:t>
                  </w:r>
                  <w:r>
                    <w:br/>
                  </w:r>
                  <w:r>
                    <w:rPr>
                      <w:rFonts w:ascii="仿宋_GB2312" w:hAnsi="仿宋_GB2312" w:cs="仿宋_GB2312" w:eastAsia="仿宋_GB2312"/>
                      <w:sz w:val="19"/>
                      <w:color w:val="000000"/>
                    </w:rPr>
                    <w:t xml:space="preserve"> 1.可以指定终端空闲时间下载，宽带占用率低，不会影响正常的网络办公。在网络断开或服务器瘫痪的条件下，不影响显示端的正常播放；</w:t>
                  </w:r>
                  <w:r>
                    <w:br/>
                  </w:r>
                  <w:r>
                    <w:rPr>
                      <w:rFonts w:ascii="仿宋_GB2312" w:hAnsi="仿宋_GB2312" w:cs="仿宋_GB2312" w:eastAsia="仿宋_GB2312"/>
                      <w:sz w:val="19"/>
                      <w:color w:val="000000"/>
                    </w:rPr>
                    <w:t xml:space="preserve"> 2.可通过制定、编辑节目播放列表，网络管理播放顺序；</w:t>
                  </w:r>
                  <w:r>
                    <w:br/>
                  </w:r>
                  <w:r>
                    <w:rPr>
                      <w:rFonts w:ascii="仿宋_GB2312" w:hAnsi="仿宋_GB2312" w:cs="仿宋_GB2312" w:eastAsia="仿宋_GB2312"/>
                      <w:sz w:val="19"/>
                      <w:color w:val="000000"/>
                    </w:rPr>
                    <w:t xml:space="preserve"> 3.播放列表设定多个媒体内容的播放时间次序。可定时播放、指定时间播放、随时插播，可以对发布时间（开始，持续，结束）、发布顺序等进行编制和定义管理；</w:t>
                  </w:r>
                  <w:r>
                    <w:br/>
                  </w:r>
                  <w:r>
                    <w:rPr>
                      <w:rFonts w:ascii="仿宋_GB2312" w:hAnsi="仿宋_GB2312" w:cs="仿宋_GB2312" w:eastAsia="仿宋_GB2312"/>
                      <w:sz w:val="19"/>
                      <w:color w:val="000000"/>
                    </w:rPr>
                    <w:t xml:space="preserve"> 4.显示屏幕划分成多个区域，每个区域可根据我院需求播放不同的多媒体节目，可设置不同大小。我院可以利用系统中提供的固定模版，也可以通过系统的模版制作模块，自己任意拖拉制作新的分割画面模版。可预定所有区域的播放日期和时间，也可对每个区域设定一个独立的播放时间表；</w:t>
                  </w:r>
                  <w:r>
                    <w:br/>
                  </w:r>
                  <w:r>
                    <w:rPr>
                      <w:rFonts w:ascii="仿宋_GB2312" w:hAnsi="仿宋_GB2312" w:cs="仿宋_GB2312" w:eastAsia="仿宋_GB2312"/>
                      <w:sz w:val="19"/>
                      <w:color w:val="000000"/>
                    </w:rPr>
                    <w:t xml:space="preserve"> 5.系统提供多种不同的屏幕划分显示模版供选择，同时还可以自己编辑新的布局模版，这些布局可以作为模板，在节目编排时使用；</w:t>
                  </w:r>
                  <w:r>
                    <w:br/>
                  </w:r>
                  <w:r>
                    <w:rPr>
                      <w:rFonts w:ascii="仿宋_GB2312" w:hAnsi="仿宋_GB2312" w:cs="仿宋_GB2312" w:eastAsia="仿宋_GB2312"/>
                      <w:sz w:val="19"/>
                      <w:color w:val="000000"/>
                    </w:rPr>
                    <w:t xml:space="preserve"> 6.可以随时随地的向各显示播放端发布“滚动字幕（跑马灯信息）”，而且“滚动字幕”的字体类型、大小、颜色、滚动速度与位置都允许调整；</w:t>
                  </w:r>
                  <w:r>
                    <w:br/>
                  </w:r>
                  <w:r>
                    <w:rPr>
                      <w:rFonts w:ascii="仿宋_GB2312" w:hAnsi="仿宋_GB2312" w:cs="仿宋_GB2312" w:eastAsia="仿宋_GB2312"/>
                      <w:sz w:val="19"/>
                      <w:color w:val="000000"/>
                    </w:rPr>
                    <w:t xml:space="preserve"> 7.具有紧急信息和临时信息的插入播放功能，紧急信息或临时播放完毕能够自动切换到原播放节目；</w:t>
                  </w:r>
                  <w:r>
                    <w:br/>
                  </w:r>
                  <w:r>
                    <w:rPr>
                      <w:rFonts w:ascii="仿宋_GB2312" w:hAnsi="仿宋_GB2312" w:cs="仿宋_GB2312" w:eastAsia="仿宋_GB2312"/>
                      <w:sz w:val="19"/>
                      <w:color w:val="000000"/>
                    </w:rPr>
                    <w:t xml:space="preserve"> 8.可以在主控端控制和调节各个显示终端的声音大小；</w:t>
                  </w:r>
                  <w:r>
                    <w:br/>
                  </w:r>
                  <w:r>
                    <w:rPr>
                      <w:rFonts w:ascii="仿宋_GB2312" w:hAnsi="仿宋_GB2312" w:cs="仿宋_GB2312" w:eastAsia="仿宋_GB2312"/>
                      <w:sz w:val="19"/>
                      <w:color w:val="000000"/>
                    </w:rPr>
                    <w:t xml:space="preserve"> 管理控制软件指标要求：</w:t>
                  </w:r>
                  <w:r>
                    <w:br/>
                  </w:r>
                  <w:r>
                    <w:rPr>
                      <w:rFonts w:ascii="仿宋_GB2312" w:hAnsi="仿宋_GB2312" w:cs="仿宋_GB2312" w:eastAsia="仿宋_GB2312"/>
                      <w:sz w:val="19"/>
                      <w:color w:val="000000"/>
                    </w:rPr>
                    <w:t xml:space="preserve"> 1.系统要求支持一机多用的设置，根据我院要求，随时改变其功能，点播、直播、信息发布功能随意切换，一屏多用，节省资源；</w:t>
                  </w:r>
                  <w:r>
                    <w:br/>
                  </w:r>
                  <w:r>
                    <w:rPr>
                      <w:rFonts w:ascii="仿宋_GB2312" w:hAnsi="仿宋_GB2312" w:cs="仿宋_GB2312" w:eastAsia="仿宋_GB2312"/>
                      <w:sz w:val="19"/>
                      <w:color w:val="000000"/>
                    </w:rPr>
                    <w:t xml:space="preserve"> 2.支持各种多媒体档案格式，包含： MPEG-2, AVI, RMVB、WMV、DAT、 JPEG、 BMP、TXT、MP3等；支持网络上流行的各类格式，如RMVB、FLV；并能够很好的兼容后续的新的媒体格式；</w:t>
                  </w:r>
                  <w:r>
                    <w:br/>
                  </w:r>
                  <w:r>
                    <w:rPr>
                      <w:rFonts w:ascii="仿宋_GB2312" w:hAnsi="仿宋_GB2312" w:cs="仿宋_GB2312" w:eastAsia="仿宋_GB2312"/>
                      <w:sz w:val="19"/>
                      <w:color w:val="000000"/>
                    </w:rPr>
                    <w:t xml:space="preserve"> 3.系统支持各类素材的分类管理，格式转换灵活，可对素材进行预览；</w:t>
                  </w:r>
                  <w:r>
                    <w:br/>
                  </w:r>
                  <w:r>
                    <w:rPr>
                      <w:rFonts w:ascii="仿宋_GB2312" w:hAnsi="仿宋_GB2312" w:cs="仿宋_GB2312" w:eastAsia="仿宋_GB2312"/>
                      <w:sz w:val="19"/>
                      <w:color w:val="000000"/>
                    </w:rPr>
                    <w:t xml:space="preserve"> 4.支持提供常规节目模板库；管理员可自行设计制作模板，或在模板基础上进行定制修改形成新的模板，可以保存、复用；可以导入导出节目模板；</w:t>
                  </w:r>
                  <w:r>
                    <w:br/>
                  </w:r>
                  <w:r>
                    <w:rPr>
                      <w:rFonts w:ascii="仿宋_GB2312" w:hAnsi="仿宋_GB2312" w:cs="仿宋_GB2312" w:eastAsia="仿宋_GB2312"/>
                      <w:sz w:val="19"/>
                      <w:color w:val="000000"/>
                    </w:rPr>
                    <w:t xml:space="preserve"> 5.可以简单而轻松地编辑和自动生成播放列表；一个节目可以排在一个时段、或连续多个时段播出，或全天播出同一节目。节目表一次可设定31天的播放内容；</w:t>
                  </w:r>
                  <w:r>
                    <w:br/>
                  </w:r>
                  <w:r>
                    <w:rPr>
                      <w:rFonts w:ascii="仿宋_GB2312" w:hAnsi="仿宋_GB2312" w:cs="仿宋_GB2312" w:eastAsia="仿宋_GB2312"/>
                      <w:sz w:val="19"/>
                      <w:color w:val="000000"/>
                    </w:rPr>
                    <w:t xml:space="preserve"> 6.对所有显示终端设备进行有效的管理，包括IP管理、时间校对管理、显示终端分组管理等；</w:t>
                  </w:r>
                  <w:r>
                    <w:br/>
                  </w:r>
                  <w:r>
                    <w:rPr>
                      <w:rFonts w:ascii="仿宋_GB2312" w:hAnsi="仿宋_GB2312" w:cs="仿宋_GB2312" w:eastAsia="仿宋_GB2312"/>
                      <w:sz w:val="19"/>
                      <w:color w:val="000000"/>
                    </w:rPr>
                    <w:t xml:space="preserve"> 7.对系统的用户及用户组、发布点及发布组、多级管理等功能进行权限的设置，以方便系统的管理及维护。</w:t>
                  </w:r>
                  <w:r>
                    <w:br/>
                  </w:r>
                  <w:r>
                    <w:rPr>
                      <w:rFonts w:ascii="仿宋_GB2312" w:hAnsi="仿宋_GB2312" w:cs="仿宋_GB2312" w:eastAsia="仿宋_GB2312"/>
                      <w:sz w:val="19"/>
                      <w:color w:val="000000"/>
                    </w:rPr>
                    <w:t xml:space="preserve"> 8.播出单审核功能：系统具备播出单审核与预览功能，操作员编辑后的播出单，需要通过对应的审核员进行审核，审核后的播出单才能进行发布，审核不通过的进行打回，通过站内消息通知操作员。</w:t>
                  </w:r>
                  <w:r>
                    <w:br/>
                  </w:r>
                  <w:r>
                    <w:rPr>
                      <w:rFonts w:ascii="仿宋_GB2312" w:hAnsi="仿宋_GB2312" w:cs="仿宋_GB2312" w:eastAsia="仿宋_GB2312"/>
                      <w:sz w:val="19"/>
                      <w:color w:val="000000"/>
                    </w:rPr>
                    <w:t xml:space="preserve"> 9.实时查看各终端的网络联机状态监控其运行情况，提供播放日志，管理人员可以直接浏览、查询和导出。日志文件的数据包括播放文件的时间信息及次数、文件下载时间、开关机时间等等；</w:t>
                  </w:r>
                  <w:r>
                    <w:br/>
                  </w:r>
                  <w:r>
                    <w:rPr>
                      <w:rFonts w:ascii="仿宋_GB2312" w:hAnsi="仿宋_GB2312" w:cs="仿宋_GB2312" w:eastAsia="仿宋_GB2312"/>
                      <w:sz w:val="19"/>
                      <w:color w:val="000000"/>
                    </w:rPr>
                    <w:t xml:space="preserve"> 10.支持远程设置终端的定时播放/音量/重启功能，当终端出现异常情况，系统可远程重启终端播放器，使之恢复正常。支持远程升级，可通过网络进行智能软件升级，无需到现场进行操作；可对所有终端实施分组管理模式，同一组的终端可以进行统一设置。</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信息发布32寸一体机</w:t>
                  </w:r>
                </w:p>
              </w:tc>
              <w:tc>
                <w:tcPr>
                  <w:tcW w:type="dxa" w:w="20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1.显示屏尺寸：≥32英寸；主频≥</w:t>
                  </w:r>
                  <w:r>
                    <w:rPr>
                      <w:rFonts w:ascii="仿宋_GB2312" w:hAnsi="仿宋_GB2312" w:cs="仿宋_GB2312" w:eastAsia="仿宋_GB2312"/>
                      <w:sz w:val="20"/>
                      <w:color w:val="000000"/>
                      <w:u w:val="single"/>
                    </w:rPr>
                    <w:t>1.5</w:t>
                  </w:r>
                  <w:r>
                    <w:rPr>
                      <w:rFonts w:ascii="仿宋_GB2312" w:hAnsi="仿宋_GB2312" w:cs="仿宋_GB2312" w:eastAsia="仿宋_GB2312"/>
                      <w:sz w:val="20"/>
                      <w:color w:val="000000"/>
                    </w:rPr>
                    <w:t>GHz</w:t>
                  </w:r>
                  <w:r>
                    <w:br/>
                  </w:r>
                  <w:r>
                    <w:rPr>
                      <w:rFonts w:ascii="仿宋_GB2312" w:hAnsi="仿宋_GB2312" w:cs="仿宋_GB2312" w:eastAsia="仿宋_GB2312"/>
                      <w:sz w:val="20"/>
                      <w:color w:val="000000"/>
                    </w:rPr>
                    <w:t xml:space="preserve"> 2.处理器要求：不低于四核；</w:t>
                  </w:r>
                  <w:r>
                    <w:br/>
                  </w:r>
                  <w:r>
                    <w:rPr>
                      <w:rFonts w:ascii="仿宋_GB2312" w:hAnsi="仿宋_GB2312" w:cs="仿宋_GB2312" w:eastAsia="仿宋_GB2312"/>
                      <w:sz w:val="20"/>
                      <w:color w:val="000000"/>
                    </w:rPr>
                    <w:t xml:space="preserve"> 3.内存要求：≥1GB；</w:t>
                  </w:r>
                  <w:r>
                    <w:br/>
                  </w:r>
                  <w:r>
                    <w:rPr>
                      <w:rFonts w:ascii="仿宋_GB2312" w:hAnsi="仿宋_GB2312" w:cs="仿宋_GB2312" w:eastAsia="仿宋_GB2312"/>
                      <w:sz w:val="20"/>
                      <w:color w:val="000000"/>
                    </w:rPr>
                    <w:t xml:space="preserve"> 4.外存储：≥8GB；</w:t>
                  </w:r>
                  <w:r>
                    <w:br/>
                  </w:r>
                  <w:r>
                    <w:rPr>
                      <w:rFonts w:ascii="仿宋_GB2312" w:hAnsi="仿宋_GB2312" w:cs="仿宋_GB2312" w:eastAsia="仿宋_GB2312"/>
                      <w:sz w:val="20"/>
                      <w:color w:val="000000"/>
                    </w:rPr>
                    <w:t xml:space="preserve"> 5.操作系统：Android，且操作系统需为厂家深度开发定制产品，稳定性高，不易遭受病毒感染；</w:t>
                  </w:r>
                  <w:r>
                    <w:br/>
                  </w:r>
                  <w:r>
                    <w:rPr>
                      <w:rFonts w:ascii="仿宋_GB2312" w:hAnsi="仿宋_GB2312" w:cs="仿宋_GB2312" w:eastAsia="仿宋_GB2312"/>
                      <w:sz w:val="20"/>
                      <w:color w:val="000000"/>
                    </w:rPr>
                    <w:t xml:space="preserve"> 6.分辨率≥1920*1080；</w:t>
                  </w:r>
                  <w:r>
                    <w:br/>
                  </w:r>
                  <w:r>
                    <w:rPr>
                      <w:rFonts w:ascii="仿宋_GB2312" w:hAnsi="仿宋_GB2312" w:cs="仿宋_GB2312" w:eastAsia="仿宋_GB2312"/>
                      <w:sz w:val="20"/>
                      <w:color w:val="000000"/>
                    </w:rPr>
                    <w:t xml:space="preserve"> 7.音频格式:MP3/WMA/AAC；</w:t>
                  </w:r>
                  <w:r>
                    <w:br/>
                  </w:r>
                  <w:r>
                    <w:rPr>
                      <w:rFonts w:ascii="仿宋_GB2312" w:hAnsi="仿宋_GB2312" w:cs="仿宋_GB2312" w:eastAsia="仿宋_GB2312"/>
                      <w:sz w:val="20"/>
                      <w:color w:val="000000"/>
                    </w:rPr>
                    <w:t xml:space="preserve"> 8.视频格式:RMVB/AVI/MPG/MKV/TS/ASF/FLV/WebM；</w:t>
                  </w:r>
                  <w:r>
                    <w:br/>
                  </w:r>
                  <w:r>
                    <w:rPr>
                      <w:rFonts w:ascii="仿宋_GB2312" w:hAnsi="仿宋_GB2312" w:cs="仿宋_GB2312" w:eastAsia="仿宋_GB2312"/>
                      <w:sz w:val="20"/>
                      <w:color w:val="000000"/>
                    </w:rPr>
                    <w:t xml:space="preserve"> 9.数据接口：需支持USB、RJ45；</w:t>
                  </w:r>
                  <w:r>
                    <w:br/>
                  </w:r>
                  <w:r>
                    <w:rPr>
                      <w:rFonts w:ascii="仿宋_GB2312" w:hAnsi="仿宋_GB2312" w:cs="仿宋_GB2312" w:eastAsia="仿宋_GB2312"/>
                      <w:sz w:val="20"/>
                      <w:color w:val="000000"/>
                    </w:rPr>
                    <w:t xml:space="preserve"> 10.支持定时开关机，支持定时下载、定时播放、下载限速、断点续传；</w:t>
                  </w:r>
                  <w:r>
                    <w:br/>
                  </w:r>
                  <w:r>
                    <w:rPr>
                      <w:rFonts w:ascii="仿宋_GB2312" w:hAnsi="仿宋_GB2312" w:cs="仿宋_GB2312" w:eastAsia="仿宋_GB2312"/>
                      <w:sz w:val="20"/>
                      <w:color w:val="000000"/>
                    </w:rPr>
                    <w:t xml:space="preserve"> 11.安装方式要求：壁挂、吊挂安装；</w:t>
                  </w:r>
                  <w:r>
                    <w:br/>
                  </w:r>
                  <w:r>
                    <w:rPr>
                      <w:rFonts w:ascii="仿宋_GB2312" w:hAnsi="仿宋_GB2312" w:cs="仿宋_GB2312" w:eastAsia="仿宋_GB2312"/>
                      <w:sz w:val="20"/>
                      <w:color w:val="000000"/>
                    </w:rPr>
                    <w:t xml:space="preserve"> 12.支持网络模式：设备可在不同网络模式下通信，支持互联网、局域网、无线网、5G网络，产品采用软件、硬件结合。</w:t>
                  </w:r>
                  <w:r>
                    <w:br/>
                  </w:r>
                  <w:r>
                    <w:rPr>
                      <w:rFonts w:ascii="仿宋_GB2312" w:hAnsi="仿宋_GB2312" w:cs="仿宋_GB2312" w:eastAsia="仿宋_GB2312"/>
                      <w:sz w:val="20"/>
                      <w:color w:val="000000"/>
                    </w:rPr>
                    <w:t xml:space="preserve"> 13.▲不同分屏区域：可以将权限细分到设备中模版布局的每个分屏区域，可将同一个设备中不同的分屏区域，可将同一个设备中不同的分屏区域分别赋予不同的人员进行操作，该人员智能操作被赋予权限的区域，而不能对整个播放任务进行操作。</w:t>
                  </w:r>
                  <w:r>
                    <w:br/>
                  </w:r>
                  <w:r>
                    <w:rPr>
                      <w:rFonts w:ascii="仿宋_GB2312" w:hAnsi="仿宋_GB2312" w:cs="仿宋_GB2312" w:eastAsia="仿宋_GB2312"/>
                      <w:sz w:val="20"/>
                      <w:color w:val="000000"/>
                    </w:rPr>
                    <w:t xml:space="preserve"> 14.1) 支持主动响应叫号器呼叫信息，进行语音播报，包括但不限于：分诊台呼叫、一级叫号、二级候诊呼叫等；</w:t>
                  </w:r>
                  <w:r>
                    <w:br/>
                  </w:r>
                  <w:r>
                    <w:rPr>
                      <w:rFonts w:ascii="仿宋_GB2312" w:hAnsi="仿宋_GB2312" w:cs="仿宋_GB2312" w:eastAsia="仿宋_GB2312"/>
                      <w:sz w:val="20"/>
                      <w:color w:val="000000"/>
                    </w:rPr>
                    <w:t xml:space="preserve"> 2) 支持每种呼叫语音组成内容可根据系统后台自定义设定的组合方式进行播报；</w:t>
                  </w:r>
                  <w:r>
                    <w:br/>
                  </w:r>
                  <w:r>
                    <w:rPr>
                      <w:rFonts w:ascii="仿宋_GB2312" w:hAnsi="仿宋_GB2312" w:cs="仿宋_GB2312" w:eastAsia="仿宋_GB2312"/>
                      <w:sz w:val="20"/>
                      <w:color w:val="000000"/>
                    </w:rPr>
                    <w:t xml:space="preserve"> 3) 支持页面以弹框、整屏切换、固定区域展示呼叫信息；</w:t>
                  </w:r>
                  <w:r>
                    <w:br/>
                  </w:r>
                  <w:r>
                    <w:rPr>
                      <w:rFonts w:ascii="仿宋_GB2312" w:hAnsi="仿宋_GB2312" w:cs="仿宋_GB2312" w:eastAsia="仿宋_GB2312"/>
                      <w:sz w:val="20"/>
                      <w:color w:val="000000"/>
                    </w:rPr>
                    <w:t xml:space="preserve"> 4) 支持以最新时间排序展示区域内历史呼叫记录；</w:t>
                  </w:r>
                  <w:r>
                    <w:br/>
                  </w:r>
                  <w:r>
                    <w:rPr>
                      <w:rFonts w:ascii="仿宋_GB2312" w:hAnsi="仿宋_GB2312" w:cs="仿宋_GB2312" w:eastAsia="仿宋_GB2312"/>
                      <w:sz w:val="20"/>
                      <w:color w:val="000000"/>
                    </w:rPr>
                    <w:t xml:space="preserve"> 5) 支持以二维码形式展示客户公众号、健教平台等信息；</w:t>
                  </w:r>
                  <w:r>
                    <w:br/>
                  </w:r>
                  <w:r>
                    <w:rPr>
                      <w:rFonts w:ascii="仿宋_GB2312" w:hAnsi="仿宋_GB2312" w:cs="仿宋_GB2312" w:eastAsia="仿宋_GB2312"/>
                      <w:sz w:val="20"/>
                      <w:color w:val="000000"/>
                    </w:rPr>
                    <w:t xml:space="preserve"> 6) 语音广播：支持护士站/分诊台、叫号器接收发送的文字广播内容，并自动转换为语音进行播报。</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71</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信息发布55寸一体机</w:t>
                  </w:r>
                </w:p>
              </w:tc>
              <w:tc>
                <w:tcPr>
                  <w:tcW w:type="dxa" w:w="20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1.显示屏尺寸：≥55英寸；</w:t>
                  </w:r>
                  <w:r>
                    <w:br/>
                  </w:r>
                  <w:r>
                    <w:rPr>
                      <w:rFonts w:ascii="仿宋_GB2312" w:hAnsi="仿宋_GB2312" w:cs="仿宋_GB2312" w:eastAsia="仿宋_GB2312"/>
                      <w:sz w:val="19"/>
                      <w:color w:val="000000"/>
                    </w:rPr>
                    <w:t xml:space="preserve"> 2.处理器要求：不低于八核；≥1.2GHz主频；</w:t>
                  </w:r>
                  <w:r>
                    <w:br/>
                  </w:r>
                  <w:r>
                    <w:rPr>
                      <w:rFonts w:ascii="仿宋_GB2312" w:hAnsi="仿宋_GB2312" w:cs="仿宋_GB2312" w:eastAsia="仿宋_GB2312"/>
                      <w:sz w:val="19"/>
                      <w:color w:val="000000"/>
                    </w:rPr>
                    <w:t xml:space="preserve"> 3.内存要求：≥2GB；</w:t>
                  </w:r>
                  <w:r>
                    <w:br/>
                  </w:r>
                  <w:r>
                    <w:rPr>
                      <w:rFonts w:ascii="仿宋_GB2312" w:hAnsi="仿宋_GB2312" w:cs="仿宋_GB2312" w:eastAsia="仿宋_GB2312"/>
                      <w:sz w:val="19"/>
                      <w:color w:val="000000"/>
                    </w:rPr>
                    <w:t xml:space="preserve"> 4.存储：≥32GB；</w:t>
                  </w:r>
                  <w:r>
                    <w:br/>
                  </w:r>
                  <w:r>
                    <w:rPr>
                      <w:rFonts w:ascii="仿宋_GB2312" w:hAnsi="仿宋_GB2312" w:cs="仿宋_GB2312" w:eastAsia="仿宋_GB2312"/>
                      <w:sz w:val="19"/>
                      <w:color w:val="000000"/>
                    </w:rPr>
                    <w:t xml:space="preserve"> 5.操作系统：Android；</w:t>
                  </w:r>
                  <w:r>
                    <w:br/>
                  </w:r>
                  <w:r>
                    <w:rPr>
                      <w:rFonts w:ascii="仿宋_GB2312" w:hAnsi="仿宋_GB2312" w:cs="仿宋_GB2312" w:eastAsia="仿宋_GB2312"/>
                      <w:sz w:val="19"/>
                      <w:color w:val="000000"/>
                    </w:rPr>
                    <w:t xml:space="preserve"> 6.分辨率：≥1920*1080；</w:t>
                  </w:r>
                  <w:r>
                    <w:br/>
                  </w:r>
                  <w:r>
                    <w:rPr>
                      <w:rFonts w:ascii="仿宋_GB2312" w:hAnsi="仿宋_GB2312" w:cs="仿宋_GB2312" w:eastAsia="仿宋_GB2312"/>
                      <w:sz w:val="19"/>
                      <w:color w:val="000000"/>
                    </w:rPr>
                    <w:t xml:space="preserve"> 7.亮度：≥350 cd/m²；</w:t>
                  </w:r>
                  <w:r>
                    <w:br/>
                  </w:r>
                  <w:r>
                    <w:rPr>
                      <w:rFonts w:ascii="仿宋_GB2312" w:hAnsi="仿宋_GB2312" w:cs="仿宋_GB2312" w:eastAsia="仿宋_GB2312"/>
                      <w:sz w:val="19"/>
                      <w:color w:val="000000"/>
                    </w:rPr>
                    <w:t xml:space="preserve"> 8.音频格式:MP3/WMA/AAC；</w:t>
                  </w:r>
                  <w:r>
                    <w:br/>
                  </w:r>
                  <w:r>
                    <w:rPr>
                      <w:rFonts w:ascii="仿宋_GB2312" w:hAnsi="仿宋_GB2312" w:cs="仿宋_GB2312" w:eastAsia="仿宋_GB2312"/>
                      <w:sz w:val="19"/>
                      <w:color w:val="000000"/>
                    </w:rPr>
                    <w:t xml:space="preserve"> 9.视频格式:RMVB/AVI/MPG/MKV/TS/ASF/FLV/WebM；</w:t>
                  </w:r>
                  <w:r>
                    <w:br/>
                  </w:r>
                  <w:r>
                    <w:rPr>
                      <w:rFonts w:ascii="仿宋_GB2312" w:hAnsi="仿宋_GB2312" w:cs="仿宋_GB2312" w:eastAsia="仿宋_GB2312"/>
                      <w:sz w:val="19"/>
                      <w:color w:val="000000"/>
                    </w:rPr>
                    <w:t xml:space="preserve"> 10.支持分屏显示，可划分多个显示区域；</w:t>
                  </w:r>
                  <w:r>
                    <w:br/>
                  </w:r>
                  <w:r>
                    <w:rPr>
                      <w:rFonts w:ascii="仿宋_GB2312" w:hAnsi="仿宋_GB2312" w:cs="仿宋_GB2312" w:eastAsia="仿宋_GB2312"/>
                      <w:sz w:val="19"/>
                      <w:color w:val="000000"/>
                    </w:rPr>
                    <w:t xml:space="preserve"> 11.支持分布式部署，集中化管理；</w:t>
                  </w:r>
                  <w:r>
                    <w:br/>
                  </w:r>
                  <w:r>
                    <w:rPr>
                      <w:rFonts w:ascii="仿宋_GB2312" w:hAnsi="仿宋_GB2312" w:cs="仿宋_GB2312" w:eastAsia="仿宋_GB2312"/>
                      <w:sz w:val="19"/>
                      <w:color w:val="000000"/>
                    </w:rPr>
                    <w:t xml:space="preserve"> 12.支持定时开关机，支持定时下载、定时播放、下载限速、断点续传；</w:t>
                  </w:r>
                  <w:r>
                    <w:br/>
                  </w:r>
                  <w:r>
                    <w:rPr>
                      <w:rFonts w:ascii="仿宋_GB2312" w:hAnsi="仿宋_GB2312" w:cs="仿宋_GB2312" w:eastAsia="仿宋_GB2312"/>
                      <w:sz w:val="19"/>
                      <w:color w:val="000000"/>
                    </w:rPr>
                    <w:t xml:space="preserve"> 13.工作电压要求：220V 50Hz；</w:t>
                  </w:r>
                  <w:r>
                    <w:br/>
                  </w:r>
                  <w:r>
                    <w:rPr>
                      <w:rFonts w:ascii="仿宋_GB2312" w:hAnsi="仿宋_GB2312" w:cs="仿宋_GB2312" w:eastAsia="仿宋_GB2312"/>
                      <w:sz w:val="19"/>
                      <w:color w:val="000000"/>
                    </w:rPr>
                    <w:t xml:space="preserve"> 14.安装方式要求：壁挂/吊挂安装；</w:t>
                  </w:r>
                  <w:r>
                    <w:br/>
                  </w:r>
                  <w:r>
                    <w:rPr>
                      <w:rFonts w:ascii="仿宋_GB2312" w:hAnsi="仿宋_GB2312" w:cs="仿宋_GB2312" w:eastAsia="仿宋_GB2312"/>
                      <w:sz w:val="19"/>
                      <w:color w:val="000000"/>
                    </w:rPr>
                    <w:t xml:space="preserve"> 15.▲自定义语音组合：支持语音提示组成内容可自定义设定的组合方式进行播报，语音速度（非常快、快、标准-默认设置、慢、非常慢），数字语音读法（电报读法、常用读法）；</w:t>
                  </w:r>
                  <w:r>
                    <w:br/>
                  </w:r>
                  <w:r>
                    <w:rPr>
                      <w:rFonts w:ascii="仿宋_GB2312" w:hAnsi="仿宋_GB2312" w:cs="仿宋_GB2312" w:eastAsia="仿宋_GB2312"/>
                      <w:sz w:val="19"/>
                      <w:color w:val="000000"/>
                    </w:rPr>
                    <w:t xml:space="preserve"> 16.语音广播功能：支持接收客户端及管理端发送的文字广播内容，并自动转换为语音进行播报；</w:t>
                  </w:r>
                  <w:r>
                    <w:br/>
                  </w:r>
                  <w:r>
                    <w:rPr>
                      <w:rFonts w:ascii="仿宋_GB2312" w:hAnsi="仿宋_GB2312" w:cs="仿宋_GB2312" w:eastAsia="仿宋_GB2312"/>
                      <w:sz w:val="19"/>
                      <w:color w:val="000000"/>
                    </w:rPr>
                    <w:t xml:space="preserve"> 17.自动扫描功能：设备支持开机自动扫描入库功能，设备参数包含：终端名称；IP地址；MAC地址；设备类型；分辨率；业务属性；备注等基本参数。</w:t>
                  </w:r>
                  <w:r>
                    <w:br/>
                  </w:r>
                  <w:r>
                    <w:rPr>
                      <w:rFonts w:ascii="仿宋_GB2312" w:hAnsi="仿宋_GB2312" w:cs="仿宋_GB2312" w:eastAsia="仿宋_GB2312"/>
                      <w:sz w:val="19"/>
                      <w:color w:val="000000"/>
                    </w:rPr>
                    <w:t xml:space="preserve"> 18.1) 文本宣教：终端支持系统发送的文本宣教，屏幕上展示宣教内容；</w:t>
                  </w:r>
                  <w:r>
                    <w:br/>
                  </w:r>
                  <w:r>
                    <w:rPr>
                      <w:rFonts w:ascii="仿宋_GB2312" w:hAnsi="仿宋_GB2312" w:cs="仿宋_GB2312" w:eastAsia="仿宋_GB2312"/>
                      <w:sz w:val="19"/>
                      <w:color w:val="000000"/>
                    </w:rPr>
                    <w:t xml:space="preserve"> 2) 视频宣教：终端支持系统发送的视频宣教，屏幕上播放宣教视频；</w:t>
                  </w:r>
                  <w:r>
                    <w:br/>
                  </w:r>
                  <w:r>
                    <w:rPr>
                      <w:rFonts w:ascii="仿宋_GB2312" w:hAnsi="仿宋_GB2312" w:cs="仿宋_GB2312" w:eastAsia="仿宋_GB2312"/>
                      <w:sz w:val="19"/>
                      <w:color w:val="000000"/>
                    </w:rPr>
                    <w:t xml:space="preserve"> 3) 语音广播：支持护士站/分诊台、叫号器接收发送的文字广播内容，并自动转换为语音进行播报；</w:t>
                  </w:r>
                  <w:r>
                    <w:br/>
                  </w:r>
                  <w:r>
                    <w:rPr>
                      <w:rFonts w:ascii="仿宋_GB2312" w:hAnsi="仿宋_GB2312" w:cs="仿宋_GB2312" w:eastAsia="仿宋_GB2312"/>
                      <w:sz w:val="19"/>
                      <w:color w:val="000000"/>
                    </w:rPr>
                    <w:t xml:space="preserve"> 4) 屏幕控制：支持多时间段开关屏、支持多时间段开机关机；</w:t>
                  </w:r>
                  <w:r>
                    <w:br/>
                  </w:r>
                  <w:r>
                    <w:rPr>
                      <w:rFonts w:ascii="仿宋_GB2312" w:hAnsi="仿宋_GB2312" w:cs="仿宋_GB2312" w:eastAsia="仿宋_GB2312"/>
                      <w:sz w:val="19"/>
                      <w:color w:val="000000"/>
                    </w:rPr>
                    <w:t xml:space="preserve"> 5) 支持即时响应分诊台触发的重启、开关机、截屏、清屏等操作；</w:t>
                  </w:r>
                  <w:r>
                    <w:br/>
                  </w:r>
                  <w:r>
                    <w:rPr>
                      <w:rFonts w:ascii="仿宋_GB2312" w:hAnsi="仿宋_GB2312" w:cs="仿宋_GB2312" w:eastAsia="仿宋_GB2312"/>
                      <w:sz w:val="19"/>
                      <w:color w:val="000000"/>
                    </w:rPr>
                    <w:t xml:space="preserve"> 6) 支持横屏、竖屏多种方式展示不同的页面及页面效果。</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医生排班屏</w:t>
                  </w:r>
                </w:p>
              </w:tc>
              <w:tc>
                <w:tcPr>
                  <w:tcW w:type="dxa" w:w="20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1.显示屏尺寸：≥55英寸；</w:t>
                  </w:r>
                  <w:r>
                    <w:br/>
                  </w:r>
                  <w:r>
                    <w:rPr>
                      <w:rFonts w:ascii="仿宋_GB2312" w:hAnsi="仿宋_GB2312" w:cs="仿宋_GB2312" w:eastAsia="仿宋_GB2312"/>
                      <w:sz w:val="19"/>
                      <w:color w:val="000000"/>
                    </w:rPr>
                    <w:t xml:space="preserve"> 2.处理器要求：不低于八核，主频≥1.3GHz；</w:t>
                  </w:r>
                  <w:r>
                    <w:br/>
                  </w:r>
                  <w:r>
                    <w:rPr>
                      <w:rFonts w:ascii="仿宋_GB2312" w:hAnsi="仿宋_GB2312" w:cs="仿宋_GB2312" w:eastAsia="仿宋_GB2312"/>
                      <w:sz w:val="19"/>
                      <w:color w:val="000000"/>
                    </w:rPr>
                    <w:t xml:space="preserve"> 3.内存要求：≥2GB；</w:t>
                  </w:r>
                  <w:r>
                    <w:br/>
                  </w:r>
                  <w:r>
                    <w:rPr>
                      <w:rFonts w:ascii="仿宋_GB2312" w:hAnsi="仿宋_GB2312" w:cs="仿宋_GB2312" w:eastAsia="仿宋_GB2312"/>
                      <w:sz w:val="19"/>
                      <w:color w:val="000000"/>
                    </w:rPr>
                    <w:t xml:space="preserve"> 4.外存储：≥32GB；</w:t>
                  </w:r>
                  <w:r>
                    <w:br/>
                  </w:r>
                  <w:r>
                    <w:rPr>
                      <w:rFonts w:ascii="仿宋_GB2312" w:hAnsi="仿宋_GB2312" w:cs="仿宋_GB2312" w:eastAsia="仿宋_GB2312"/>
                      <w:sz w:val="19"/>
                      <w:color w:val="000000"/>
                    </w:rPr>
                    <w:t xml:space="preserve"> 5.操作系统：Android，且操作系统需为厂家深度开发定制产品，稳定性高，不易遭受病毒感染；</w:t>
                  </w:r>
                  <w:r>
                    <w:br/>
                  </w:r>
                  <w:r>
                    <w:rPr>
                      <w:rFonts w:ascii="仿宋_GB2312" w:hAnsi="仿宋_GB2312" w:cs="仿宋_GB2312" w:eastAsia="仿宋_GB2312"/>
                      <w:sz w:val="19"/>
                      <w:color w:val="000000"/>
                    </w:rPr>
                    <w:t xml:space="preserve"> 6.分辨率：≥3840*2160；</w:t>
                  </w:r>
                  <w:r>
                    <w:br/>
                  </w:r>
                  <w:r>
                    <w:rPr>
                      <w:rFonts w:ascii="仿宋_GB2312" w:hAnsi="仿宋_GB2312" w:cs="仿宋_GB2312" w:eastAsia="仿宋_GB2312"/>
                      <w:sz w:val="19"/>
                      <w:color w:val="000000"/>
                    </w:rPr>
                    <w:t xml:space="preserve"> 7.亮度：≥350 cd/m²；</w:t>
                  </w:r>
                  <w:r>
                    <w:br/>
                  </w:r>
                  <w:r>
                    <w:rPr>
                      <w:rFonts w:ascii="仿宋_GB2312" w:hAnsi="仿宋_GB2312" w:cs="仿宋_GB2312" w:eastAsia="仿宋_GB2312"/>
                      <w:sz w:val="19"/>
                      <w:color w:val="000000"/>
                    </w:rPr>
                    <w:t xml:space="preserve"> 8.音频格式:MP3/WMA/AAC；</w:t>
                  </w:r>
                  <w:r>
                    <w:br/>
                  </w:r>
                  <w:r>
                    <w:rPr>
                      <w:rFonts w:ascii="仿宋_GB2312" w:hAnsi="仿宋_GB2312" w:cs="仿宋_GB2312" w:eastAsia="仿宋_GB2312"/>
                      <w:sz w:val="19"/>
                      <w:color w:val="000000"/>
                    </w:rPr>
                    <w:t xml:space="preserve"> 9.视频格式:RMVB/AVI/MPG/MKV/TS/ASF/FLV/WebM；</w:t>
                  </w:r>
                  <w:r>
                    <w:br/>
                  </w:r>
                  <w:r>
                    <w:rPr>
                      <w:rFonts w:ascii="仿宋_GB2312" w:hAnsi="仿宋_GB2312" w:cs="仿宋_GB2312" w:eastAsia="仿宋_GB2312"/>
                      <w:sz w:val="19"/>
                      <w:color w:val="000000"/>
                    </w:rPr>
                    <w:t xml:space="preserve"> 10.支持分屏显示，可划分多个显示区域；</w:t>
                  </w:r>
                  <w:r>
                    <w:br/>
                  </w:r>
                  <w:r>
                    <w:rPr>
                      <w:rFonts w:ascii="仿宋_GB2312" w:hAnsi="仿宋_GB2312" w:cs="仿宋_GB2312" w:eastAsia="仿宋_GB2312"/>
                      <w:sz w:val="19"/>
                      <w:color w:val="000000"/>
                    </w:rPr>
                    <w:t xml:space="preserve"> 11.支持分布式部署，集中化管理；</w:t>
                  </w:r>
                  <w:r>
                    <w:br/>
                  </w:r>
                  <w:r>
                    <w:rPr>
                      <w:rFonts w:ascii="仿宋_GB2312" w:hAnsi="仿宋_GB2312" w:cs="仿宋_GB2312" w:eastAsia="仿宋_GB2312"/>
                      <w:sz w:val="19"/>
                      <w:color w:val="000000"/>
                    </w:rPr>
                    <w:t xml:space="preserve"> 12.支持定时开关机，支持定时下载、定时播放、下载限速、断点续传；</w:t>
                  </w:r>
                  <w:r>
                    <w:br/>
                  </w:r>
                  <w:r>
                    <w:rPr>
                      <w:rFonts w:ascii="仿宋_GB2312" w:hAnsi="仿宋_GB2312" w:cs="仿宋_GB2312" w:eastAsia="仿宋_GB2312"/>
                      <w:sz w:val="19"/>
                      <w:color w:val="000000"/>
                    </w:rPr>
                    <w:t xml:space="preserve"> 13.工作电压要求：220V 50Hz；</w:t>
                  </w:r>
                  <w:r>
                    <w:br/>
                  </w:r>
                  <w:r>
                    <w:rPr>
                      <w:rFonts w:ascii="仿宋_GB2312" w:hAnsi="仿宋_GB2312" w:cs="仿宋_GB2312" w:eastAsia="仿宋_GB2312"/>
                      <w:sz w:val="19"/>
                      <w:color w:val="000000"/>
                    </w:rPr>
                    <w:t xml:space="preserve"> 14.安装方式要求：落地安装；</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医生排班软件</w:t>
                  </w:r>
                </w:p>
              </w:tc>
              <w:tc>
                <w:tcPr>
                  <w:tcW w:type="dxa" w:w="20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19"/>
                      <w:color w:val="000000"/>
                    </w:rPr>
                    <w:t>1.系统可从采购人排班系统中同步排班数据,由终端显示排班信息。也可由系统进行排班管理,每天生成排班数据后,由终端显示排班信息；</w:t>
                  </w:r>
                  <w:r>
                    <w:br/>
                  </w:r>
                  <w:r>
                    <w:rPr>
                      <w:rFonts w:ascii="仿宋_GB2312" w:hAnsi="仿宋_GB2312" w:cs="仿宋_GB2312" w:eastAsia="仿宋_GB2312"/>
                      <w:sz w:val="19"/>
                      <w:color w:val="000000"/>
                    </w:rPr>
                    <w:t xml:space="preserve"> 2.系统管理员可通过系统管理工作站远程登录中心多媒体信息发布服务器，对系统的整体组织结构进行设计，包括系统管理员的添加、权限划分，发布点的分组设计，公共播放模版的设计，公共播放内容的统一设定及播放任务排程设计，发布电子排班内容模版。管理员通过系统管理工作站登录系统管理后台，对系统的数据进行配置，周排班医生的管理，日排班医生的管理，分诊台的管理工作；</w:t>
                  </w:r>
                  <w:r>
                    <w:br/>
                  </w:r>
                  <w:r>
                    <w:rPr>
                      <w:rFonts w:ascii="仿宋_GB2312" w:hAnsi="仿宋_GB2312" w:cs="仿宋_GB2312" w:eastAsia="仿宋_GB2312"/>
                      <w:sz w:val="19"/>
                      <w:color w:val="000000"/>
                    </w:rPr>
                    <w:t xml:space="preserve"> 3.护士管理人员通过电子排班分布式管理平台，选择管理的分诊台后登录到分布式管理平台，就可以对周排班、日排班内的医生信息进行临时调整，方便医生排班智能显示内容的及时更新；</w:t>
                  </w:r>
                  <w:r>
                    <w:br/>
                  </w:r>
                  <w:r>
                    <w:rPr>
                      <w:rFonts w:ascii="仿宋_GB2312" w:hAnsi="仿宋_GB2312" w:cs="仿宋_GB2312" w:eastAsia="仿宋_GB2312"/>
                      <w:sz w:val="19"/>
                      <w:color w:val="000000"/>
                    </w:rPr>
                    <w:t xml:space="preserve"> 4.分诊台护士可通过选择分诊台对其下科室专家、医生信息进行管理、编辑等功能。</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室内全彩LED显示屏</w:t>
                  </w:r>
                </w:p>
              </w:tc>
              <w:tc>
                <w:tcPr>
                  <w:tcW w:type="dxa" w:w="20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1.像素点间距：≤2.5mm，像素构成：表贴三合一，像素密度：≥160000，模组尺寸(W×H）：320×160mm；</w:t>
                  </w:r>
                  <w:r>
                    <w:br/>
                  </w:r>
                  <w:r>
                    <w:rPr>
                      <w:rFonts w:ascii="仿宋_GB2312" w:hAnsi="仿宋_GB2312" w:cs="仿宋_GB2312" w:eastAsia="仿宋_GB2312"/>
                      <w:sz w:val="19"/>
                      <w:color w:val="000000"/>
                    </w:rPr>
                    <w:t xml:space="preserve"> 2.材质：塑胶底壳，模块采用高强度塑胶+纤套件，产品轻巧安装精度高；</w:t>
                  </w:r>
                  <w:r>
                    <w:br/>
                  </w:r>
                  <w:r>
                    <w:rPr>
                      <w:rFonts w:ascii="仿宋_GB2312" w:hAnsi="仿宋_GB2312" w:cs="仿宋_GB2312" w:eastAsia="仿宋_GB2312"/>
                      <w:sz w:val="19"/>
                      <w:color w:val="000000"/>
                    </w:rPr>
                    <w:t xml:space="preserve"> 3.白平衡亮度（nits）≥800，对比度≥8500∶1，刷新率≥3840H；</w:t>
                  </w:r>
                  <w:r>
                    <w:br/>
                  </w:r>
                  <w:r>
                    <w:rPr>
                      <w:rFonts w:ascii="仿宋_GB2312" w:hAnsi="仿宋_GB2312" w:cs="仿宋_GB2312" w:eastAsia="仿宋_GB2312"/>
                      <w:sz w:val="19"/>
                      <w:color w:val="000000"/>
                    </w:rPr>
                    <w:t xml:space="preserve"> 4.色温（K）：1000～30000可调，色度均匀性在±0.001Cx，Cy 之内；</w:t>
                  </w:r>
                  <w:r>
                    <w:br/>
                  </w:r>
                  <w:r>
                    <w:rPr>
                      <w:rFonts w:ascii="仿宋_GB2312" w:hAnsi="仿宋_GB2312" w:cs="仿宋_GB2312" w:eastAsia="仿宋_GB2312"/>
                      <w:sz w:val="19"/>
                      <w:color w:val="000000"/>
                    </w:rPr>
                    <w:t xml:space="preserve"> 5.水平视角 ≥170°，垂直视角≥170°；</w:t>
                  </w:r>
                  <w:r>
                    <w:br/>
                  </w:r>
                  <w:r>
                    <w:rPr>
                      <w:rFonts w:ascii="仿宋_GB2312" w:hAnsi="仿宋_GB2312" w:cs="仿宋_GB2312" w:eastAsia="仿宋_GB2312"/>
                      <w:sz w:val="19"/>
                      <w:color w:val="000000"/>
                    </w:rPr>
                    <w:t xml:space="preserve"> 6.亮度均匀性≥98%，亮度鉴别等级C级；</w:t>
                  </w:r>
                  <w:r>
                    <w:br/>
                  </w:r>
                  <w:r>
                    <w:rPr>
                      <w:rFonts w:ascii="仿宋_GB2312" w:hAnsi="仿宋_GB2312" w:cs="仿宋_GB2312" w:eastAsia="仿宋_GB2312"/>
                      <w:sz w:val="19"/>
                      <w:color w:val="000000"/>
                    </w:rPr>
                    <w:t xml:space="preserve"> 7.亮度可调：支持通过配套软件 0-100%无级调节，256级手动/自动调节，屏幕亮度具有随环境照度的变化任意调整功能。</w:t>
                  </w:r>
                  <w:r>
                    <w:br/>
                  </w:r>
                  <w:r>
                    <w:rPr>
                      <w:rFonts w:ascii="仿宋_GB2312" w:hAnsi="仿宋_GB2312" w:cs="仿宋_GB2312" w:eastAsia="仿宋_GB2312"/>
                      <w:sz w:val="19"/>
                      <w:color w:val="000000"/>
                    </w:rPr>
                    <w:t xml:space="preserve"> 8.像素失控率≤0.00001，出厂时为0，无连续失控点；</w:t>
                  </w:r>
                  <w:r>
                    <w:br/>
                  </w:r>
                  <w:r>
                    <w:rPr>
                      <w:rFonts w:ascii="仿宋_GB2312" w:hAnsi="仿宋_GB2312" w:cs="仿宋_GB2312" w:eastAsia="仿宋_GB2312"/>
                      <w:sz w:val="19"/>
                      <w:color w:val="000000"/>
                    </w:rPr>
                    <w:t xml:space="preserve"> 9.驱动方式：带PWM功能的恒流驱动64S；</w:t>
                  </w:r>
                  <w:r>
                    <w:br/>
                  </w:r>
                  <w:r>
                    <w:rPr>
                      <w:rFonts w:ascii="仿宋_GB2312" w:hAnsi="仿宋_GB2312" w:cs="仿宋_GB2312" w:eastAsia="仿宋_GB2312"/>
                      <w:sz w:val="19"/>
                      <w:color w:val="000000"/>
                    </w:rPr>
                    <w:t xml:space="preserve"> 10.平整度、像素中心距相对偏差、水平相对错位等级、垂直相对错位等级应符合SJ/T 11141-2017要求的等级C级。</w:t>
                  </w:r>
                  <w:r>
                    <w:br/>
                  </w:r>
                  <w:r>
                    <w:rPr>
                      <w:rFonts w:ascii="仿宋_GB2312" w:hAnsi="仿宋_GB2312" w:cs="仿宋_GB2312" w:eastAsia="仿宋_GB2312"/>
                      <w:sz w:val="19"/>
                      <w:color w:val="000000"/>
                    </w:rPr>
                    <w:t xml:space="preserve"> 11.最大功耗≤300W/㎡，平均功耗≤100W/㎡,支持动态节能，采用节能驱动技术设计，单模组纯功耗低于15W。</w:t>
                  </w:r>
                  <w:r>
                    <w:br/>
                  </w:r>
                  <w:r>
                    <w:rPr>
                      <w:rFonts w:ascii="仿宋_GB2312" w:hAnsi="仿宋_GB2312" w:cs="仿宋_GB2312" w:eastAsia="仿宋_GB2312"/>
                      <w:sz w:val="19"/>
                      <w:color w:val="000000"/>
                    </w:rPr>
                    <w:t xml:space="preserve"> 12.模组机械强度：模组机械强度≥30MPa;抗拉强度&gt;230Mpa;屈服强度&gt;170Mpa;单模块磁吸强度&gt;10kg，高强度磁吸能力能避免发生掉落事故；</w:t>
                  </w:r>
                  <w:r>
                    <w:br/>
                  </w:r>
                  <w:r>
                    <w:rPr>
                      <w:rFonts w:ascii="仿宋_GB2312" w:hAnsi="仿宋_GB2312" w:cs="仿宋_GB2312" w:eastAsia="仿宋_GB2312"/>
                      <w:sz w:val="19"/>
                      <w:color w:val="000000"/>
                    </w:rPr>
                    <w:t xml:space="preserve"> 13.稳定性：平均使用寿命≥150000小时，平均失效间隔时间MTBF≥150000小时，设备在正常工作条件下，连续工作168h，不出现电、机械或操作系统的故障，支持7×24h连续工作。；</w:t>
                  </w:r>
                  <w:r>
                    <w:br/>
                  </w:r>
                  <w:r>
                    <w:rPr>
                      <w:rFonts w:ascii="仿宋_GB2312" w:hAnsi="仿宋_GB2312" w:cs="仿宋_GB2312" w:eastAsia="仿宋_GB2312"/>
                      <w:sz w:val="19"/>
                      <w:color w:val="000000"/>
                    </w:rPr>
                    <w:t xml:space="preserve"> 14.IP防护等级：达到IP40或以上防护等级；PCB阻燃试验：塑料面板、PCB、塑胶件、内部线材应满足V-0阻燃等级要求。</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30.34 </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r>
            <w:tr>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LED电源</w:t>
                  </w:r>
                </w:p>
              </w:tc>
              <w:tc>
                <w:tcPr>
                  <w:tcW w:type="dxa" w:w="20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1.≥200W,4.5V--40A；内置EML滤波器，100%负载老化；</w:t>
                  </w:r>
                  <w:r>
                    <w:br/>
                  </w:r>
                  <w:r>
                    <w:rPr>
                      <w:rFonts w:ascii="仿宋_GB2312" w:hAnsi="仿宋_GB2312" w:cs="仿宋_GB2312" w:eastAsia="仿宋_GB2312"/>
                      <w:sz w:val="19"/>
                      <w:color w:val="000000"/>
                    </w:rPr>
                    <w:t xml:space="preserve"> 具有过压、过滤及短路保护；</w:t>
                  </w:r>
                  <w:r>
                    <w:br/>
                  </w:r>
                  <w:r>
                    <w:rPr>
                      <w:rFonts w:ascii="仿宋_GB2312" w:hAnsi="仿宋_GB2312" w:cs="仿宋_GB2312" w:eastAsia="仿宋_GB2312"/>
                      <w:sz w:val="19"/>
                      <w:color w:val="000000"/>
                    </w:rPr>
                    <w:t xml:space="preserve"> 2.输入电压：85-264V AC，输入频率：47-63HZ；</w:t>
                  </w:r>
                  <w:r>
                    <w:br/>
                  </w:r>
                  <w:r>
                    <w:rPr>
                      <w:rFonts w:ascii="仿宋_GB2312" w:hAnsi="仿宋_GB2312" w:cs="仿宋_GB2312" w:eastAsia="仿宋_GB2312"/>
                      <w:sz w:val="19"/>
                      <w:color w:val="000000"/>
                    </w:rPr>
                    <w:t xml:space="preserve"> 输入电压调整范围：±10%，输入过载保护：110-150%，输入过压保护：115-150%；</w:t>
                  </w:r>
                  <w:r>
                    <w:br/>
                  </w:r>
                  <w:r>
                    <w:rPr>
                      <w:rFonts w:ascii="仿宋_GB2312" w:hAnsi="仿宋_GB2312" w:cs="仿宋_GB2312" w:eastAsia="仿宋_GB2312"/>
                      <w:sz w:val="19"/>
                      <w:color w:val="000000"/>
                    </w:rPr>
                    <w:t xml:space="preserve"> 3.耐压测试，输入对输出：1.5K AC/1MIN ；输入对地：1.5K AC/1MIN；</w:t>
                  </w:r>
                  <w:r>
                    <w:br/>
                  </w:r>
                  <w:r>
                    <w:rPr>
                      <w:rFonts w:ascii="仿宋_GB2312" w:hAnsi="仿宋_GB2312" w:cs="仿宋_GB2312" w:eastAsia="仿宋_GB2312"/>
                      <w:sz w:val="19"/>
                      <w:color w:val="000000"/>
                    </w:rPr>
                    <w:t xml:space="preserve"> 4.开启时间：50MS (典型值)、保持时间：20MS ；</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80.00 </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LED箱体</w:t>
                  </w:r>
                </w:p>
              </w:tc>
              <w:tc>
                <w:tcPr>
                  <w:tcW w:type="dxa" w:w="20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640*480高强度压铸铝箱体；</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80.00 </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屏体辅材</w:t>
                  </w:r>
                </w:p>
              </w:tc>
              <w:tc>
                <w:tcPr>
                  <w:tcW w:type="dxa" w:w="20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1.名称:屏体辅材</w:t>
                  </w:r>
                  <w:r>
                    <w:br/>
                  </w:r>
                  <w:r>
                    <w:rPr>
                      <w:rFonts w:ascii="仿宋_GB2312" w:hAnsi="仿宋_GB2312" w:cs="仿宋_GB2312" w:eastAsia="仿宋_GB2312"/>
                      <w:sz w:val="19"/>
                      <w:color w:val="000000"/>
                    </w:rPr>
                    <w:t xml:space="preserve"> 2.规格:三芯电源</w:t>
                  </w:r>
                  <w:r>
                    <w:br/>
                  </w:r>
                  <w:r>
                    <w:rPr>
                      <w:rFonts w:ascii="仿宋_GB2312" w:hAnsi="仿宋_GB2312" w:cs="仿宋_GB2312" w:eastAsia="仿宋_GB2312"/>
                      <w:sz w:val="19"/>
                      <w:color w:val="000000"/>
                    </w:rPr>
                    <w:t xml:space="preserve"> 线、网络跳线、加</w:t>
                  </w:r>
                  <w:r>
                    <w:br/>
                  </w:r>
                  <w:r>
                    <w:rPr>
                      <w:rFonts w:ascii="仿宋_GB2312" w:hAnsi="仿宋_GB2312" w:cs="仿宋_GB2312" w:eastAsia="仿宋_GB2312"/>
                      <w:sz w:val="19"/>
                      <w:color w:val="000000"/>
                    </w:rPr>
                    <w:t xml:space="preserve"> 长排线、5V黑红线</w:t>
                  </w:r>
                  <w:r>
                    <w:br/>
                  </w:r>
                  <w:r>
                    <w:rPr>
                      <w:rFonts w:ascii="仿宋_GB2312" w:hAnsi="仿宋_GB2312" w:cs="仿宋_GB2312" w:eastAsia="仿宋_GB2312"/>
                      <w:sz w:val="19"/>
                      <w:color w:val="000000"/>
                    </w:rPr>
                    <w:t xml:space="preserve"> (一拖-)</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30.34 </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r>
            <w:tr>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接收卡</w:t>
                  </w:r>
                </w:p>
              </w:tc>
              <w:tc>
                <w:tcPr>
                  <w:tcW w:type="dxa" w:w="20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1.20PIN模组接口；</w:t>
                  </w:r>
                  <w:r>
                    <w:br/>
                  </w:r>
                  <w:r>
                    <w:rPr>
                      <w:rFonts w:ascii="仿宋_GB2312" w:hAnsi="仿宋_GB2312" w:cs="仿宋_GB2312" w:eastAsia="仿宋_GB2312"/>
                      <w:sz w:val="19"/>
                      <w:color w:val="000000"/>
                    </w:rPr>
                    <w:t xml:space="preserve"> 2.单卡支持≥16组RGB信号并行输出；</w:t>
                  </w:r>
                  <w:r>
                    <w:br/>
                  </w:r>
                  <w:r>
                    <w:rPr>
                      <w:rFonts w:ascii="仿宋_GB2312" w:hAnsi="仿宋_GB2312" w:cs="仿宋_GB2312" w:eastAsia="仿宋_GB2312"/>
                      <w:sz w:val="19"/>
                      <w:color w:val="000000"/>
                    </w:rPr>
                    <w:t xml:space="preserve"> 3.单卡最大支持≥512×384像素点；</w:t>
                  </w:r>
                  <w:r>
                    <w:br/>
                  </w:r>
                  <w:r>
                    <w:rPr>
                      <w:rFonts w:ascii="仿宋_GB2312" w:hAnsi="仿宋_GB2312" w:cs="仿宋_GB2312" w:eastAsia="仿宋_GB2312"/>
                      <w:sz w:val="19"/>
                      <w:color w:val="000000"/>
                    </w:rPr>
                    <w:t xml:space="preserve"> 4.支持高精度的色度、亮度一体化逐点校正；</w:t>
                  </w:r>
                  <w:r>
                    <w:br/>
                  </w:r>
                  <w:r>
                    <w:rPr>
                      <w:rFonts w:ascii="仿宋_GB2312" w:hAnsi="仿宋_GB2312" w:cs="仿宋_GB2312" w:eastAsia="仿宋_GB2312"/>
                      <w:sz w:val="19"/>
                      <w:color w:val="000000"/>
                    </w:rPr>
                    <w:t xml:space="preserve"> 5.支持低亮高灰以及色温调节；</w:t>
                  </w:r>
                  <w:r>
                    <w:br/>
                  </w:r>
                  <w:r>
                    <w:rPr>
                      <w:rFonts w:ascii="仿宋_GB2312" w:hAnsi="仿宋_GB2312" w:cs="仿宋_GB2312" w:eastAsia="仿宋_GB2312"/>
                      <w:sz w:val="19"/>
                      <w:color w:val="000000"/>
                    </w:rPr>
                    <w:t xml:space="preserve"> 6.支持任意抽行抽列；</w:t>
                  </w:r>
                  <w:r>
                    <w:br/>
                  </w:r>
                  <w:r>
                    <w:rPr>
                      <w:rFonts w:ascii="仿宋_GB2312" w:hAnsi="仿宋_GB2312" w:cs="仿宋_GB2312" w:eastAsia="仿宋_GB2312"/>
                      <w:sz w:val="19"/>
                      <w:color w:val="000000"/>
                    </w:rPr>
                    <w:t xml:space="preserve"> 7.快速升级和快速发送校正系数；</w:t>
                  </w:r>
                  <w:r>
                    <w:br/>
                  </w:r>
                  <w:r>
                    <w:rPr>
                      <w:rFonts w:ascii="仿宋_GB2312" w:hAnsi="仿宋_GB2312" w:cs="仿宋_GB2312" w:eastAsia="仿宋_GB2312"/>
                      <w:sz w:val="19"/>
                      <w:color w:val="000000"/>
                    </w:rPr>
                    <w:t xml:space="preserve"> 8.支持智慧模组，存储校正系数、模组参数等；</w:t>
                  </w:r>
                  <w:r>
                    <w:br/>
                  </w:r>
                  <w:r>
                    <w:rPr>
                      <w:rFonts w:ascii="仿宋_GB2312" w:hAnsi="仿宋_GB2312" w:cs="仿宋_GB2312" w:eastAsia="仿宋_GB2312"/>
                      <w:sz w:val="19"/>
                      <w:color w:val="000000"/>
                    </w:rPr>
                    <w:t xml:space="preserve"> 9.支持静态到64扫之间的任意扫描类型；</w:t>
                  </w:r>
                  <w:r>
                    <w:br/>
                  </w:r>
                  <w:r>
                    <w:rPr>
                      <w:rFonts w:ascii="仿宋_GB2312" w:hAnsi="仿宋_GB2312" w:cs="仿宋_GB2312" w:eastAsia="仿宋_GB2312"/>
                      <w:sz w:val="19"/>
                      <w:color w:val="000000"/>
                    </w:rPr>
                    <w:t xml:space="preserve"> 10.支持任意抽点，支持数据组偏移，可轻松实现各种异型屏、球形屏、创意显示屏；</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80.00 </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r>
            <w:tr>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控制软件</w:t>
                  </w:r>
                </w:p>
              </w:tc>
              <w:tc>
                <w:tcPr>
                  <w:tcW w:type="dxa" w:w="20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1.接收卡所在网口、接收卡数量、序号、型号、版本信息运行时间、接收卡之间网线连接状态、接收卡程序；</w:t>
                  </w:r>
                  <w:r>
                    <w:br/>
                  </w:r>
                  <w:r>
                    <w:rPr>
                      <w:rFonts w:ascii="仿宋_GB2312" w:hAnsi="仿宋_GB2312" w:cs="仿宋_GB2312" w:eastAsia="仿宋_GB2312"/>
                      <w:sz w:val="19"/>
                      <w:color w:val="000000"/>
                    </w:rPr>
                    <w:t xml:space="preserve"> 2.可快速探测出发送卡的序号、数量、型号、输入视频信号信，发送卡程序。输出网口连接接状态，发送卡的固件版本信息(级联极限15台，大于15台后面的探测不到，可正常进行亮度、色温调节)；</w:t>
                  </w:r>
                  <w:r>
                    <w:br/>
                  </w:r>
                  <w:r>
                    <w:rPr>
                      <w:rFonts w:ascii="仿宋_GB2312" w:hAnsi="仿宋_GB2312" w:cs="仿宋_GB2312" w:eastAsia="仿宋_GB2312"/>
                      <w:sz w:val="19"/>
                      <w:color w:val="000000"/>
                    </w:rPr>
                    <w:t xml:space="preserve"> 3.开启实时连接关系，当连接关系变更时可以在屏幕中看到实时效果反馈；</w:t>
                  </w:r>
                  <w:r>
                    <w:br/>
                  </w:r>
                  <w:r>
                    <w:rPr>
                      <w:rFonts w:ascii="仿宋_GB2312" w:hAnsi="仿宋_GB2312" w:cs="仿宋_GB2312" w:eastAsia="仿宋_GB2312"/>
                      <w:sz w:val="19"/>
                      <w:color w:val="000000"/>
                    </w:rPr>
                    <w:t xml:space="preserve"> 4.支持检测连接误码率测试，并对异常进行标记；</w:t>
                  </w:r>
                  <w:r>
                    <w:br/>
                  </w:r>
                  <w:r>
                    <w:rPr>
                      <w:rFonts w:ascii="仿宋_GB2312" w:hAnsi="仿宋_GB2312" w:cs="仿宋_GB2312" w:eastAsia="仿宋_GB2312"/>
                      <w:sz w:val="19"/>
                      <w:color w:val="000000"/>
                    </w:rPr>
                    <w:t xml:space="preserve"> 5.支持≥2000-10000区间调节支持灰度、色条测试和各种老化测试；</w:t>
                  </w:r>
                  <w:r>
                    <w:br/>
                  </w:r>
                  <w:r>
                    <w:rPr>
                      <w:rFonts w:ascii="仿宋_GB2312" w:hAnsi="仿宋_GB2312" w:cs="仿宋_GB2312" w:eastAsia="仿宋_GB2312"/>
                      <w:sz w:val="19"/>
                      <w:color w:val="000000"/>
                    </w:rPr>
                    <w:t xml:space="preserve"> 6.支持一键黑屏及冻结；</w:t>
                  </w:r>
                  <w:r>
                    <w:br/>
                  </w:r>
                  <w:r>
                    <w:rPr>
                      <w:rFonts w:ascii="仿宋_GB2312" w:hAnsi="仿宋_GB2312" w:cs="仿宋_GB2312" w:eastAsia="仿宋_GB2312"/>
                      <w:sz w:val="19"/>
                      <w:color w:val="000000"/>
                    </w:rPr>
                    <w:t xml:space="preserve"> 7.设置多个箱体时，支持箱体自动吸紧；</w:t>
                  </w:r>
                  <w:r>
                    <w:br/>
                  </w:r>
                  <w:r>
                    <w:rPr>
                      <w:rFonts w:ascii="仿宋_GB2312" w:hAnsi="仿宋_GB2312" w:cs="仿宋_GB2312" w:eastAsia="仿宋_GB2312"/>
                      <w:sz w:val="19"/>
                      <w:color w:val="000000"/>
                    </w:rPr>
                    <w:t xml:space="preserve"> 8.支持7种快捷键功能自定义设置；</w:t>
                  </w:r>
                  <w:r>
                    <w:br/>
                  </w:r>
                  <w:r>
                    <w:rPr>
                      <w:rFonts w:ascii="仿宋_GB2312" w:hAnsi="仿宋_GB2312" w:cs="仿宋_GB2312" w:eastAsia="仿宋_GB2312"/>
                      <w:sz w:val="19"/>
                      <w:color w:val="000000"/>
                    </w:rPr>
                    <w:t xml:space="preserve"> 9.可自由选择预置分辨率及任意自定义分辨率；</w:t>
                  </w:r>
                  <w:r>
                    <w:br/>
                  </w:r>
                  <w:r>
                    <w:rPr>
                      <w:rFonts w:ascii="仿宋_GB2312" w:hAnsi="仿宋_GB2312" w:cs="仿宋_GB2312" w:eastAsia="仿宋_GB2312"/>
                      <w:sz w:val="19"/>
                      <w:color w:val="000000"/>
                    </w:rPr>
                    <w:t xml:space="preserve"> 10.支持不同发送卡之间和同一发送卡网口内的备份支持指定接收卡保存和整屏保存参数；</w:t>
                  </w:r>
                  <w:r>
                    <w:br/>
                  </w:r>
                  <w:r>
                    <w:rPr>
                      <w:rFonts w:ascii="仿宋_GB2312" w:hAnsi="仿宋_GB2312" w:cs="仿宋_GB2312" w:eastAsia="仿宋_GB2312"/>
                      <w:sz w:val="19"/>
                      <w:color w:val="000000"/>
                    </w:rPr>
                    <w:t xml:space="preserve"> 11.通过软件、发送卡和接收卡配合,快速修复显示屏模块之间、箱体之间的缝隙；</w:t>
                  </w:r>
                  <w:r>
                    <w:br/>
                  </w:r>
                  <w:r>
                    <w:rPr>
                      <w:rFonts w:ascii="仿宋_GB2312" w:hAnsi="仿宋_GB2312" w:cs="仿宋_GB2312" w:eastAsia="仿宋_GB2312"/>
                      <w:sz w:val="19"/>
                      <w:color w:val="000000"/>
                    </w:rPr>
                    <w:t xml:space="preserve"> 12.支持设置3D显示和效果调试；</w:t>
                  </w:r>
                  <w:r>
                    <w:br/>
                  </w:r>
                  <w:r>
                    <w:rPr>
                      <w:rFonts w:ascii="仿宋_GB2312" w:hAnsi="仿宋_GB2312" w:cs="仿宋_GB2312" w:eastAsia="仿宋_GB2312"/>
                      <w:sz w:val="19"/>
                      <w:color w:val="000000"/>
                    </w:rPr>
                    <w:t xml:space="preserve"> 13.支持任意局部和整体系数回读支持不同权限设置，防止误操作；</w:t>
                  </w:r>
                  <w:r>
                    <w:br/>
                  </w:r>
                  <w:r>
                    <w:rPr>
                      <w:rFonts w:ascii="仿宋_GB2312" w:hAnsi="仿宋_GB2312" w:cs="仿宋_GB2312" w:eastAsia="仿宋_GB2312"/>
                      <w:sz w:val="19"/>
                      <w:color w:val="000000"/>
                    </w:rPr>
                    <w:t xml:space="preserve"> 14.支持视频、音频、图像、文字、Flash、Gif 等形式的媒体文件播放;支持Microsoft office 的Word、Excel、PPT 显示;支持时钟、计时、网页、表格、数据库、天气预报显示;支持外部视频、环境信息、体育比分、桌面拷贝播放;支持多页面多分区节目编辑:软件提供了丰富灵活的视频切换 协能、分区特效，以及三维特效动画，</w:t>
                  </w:r>
                  <w:r>
                    <w:br/>
                  </w:r>
                  <w:r>
                    <w:rPr>
                      <w:rFonts w:ascii="仿宋_GB2312" w:hAnsi="仿宋_GB2312" w:cs="仿宋_GB2312" w:eastAsia="仿宋_GB2312"/>
                      <w:sz w:val="19"/>
                      <w:color w:val="000000"/>
                    </w:rPr>
                    <w:t xml:space="preserve"> 15.可定时开关大屏电源，设置外接传感器的各种参数LEDVISION 支持对LED大屏幕的手工校正，同时兼容其它专业校正设备采集的校正数据；</w:t>
                  </w:r>
                  <w:r>
                    <w:br/>
                  </w:r>
                  <w:r>
                    <w:rPr>
                      <w:rFonts w:ascii="仿宋_GB2312" w:hAnsi="仿宋_GB2312" w:cs="仿宋_GB2312" w:eastAsia="仿宋_GB2312"/>
                      <w:sz w:val="19"/>
                      <w:color w:val="000000"/>
                    </w:rPr>
                    <w:t xml:space="preserve"> 16.支持定时调节亮度和配合亮度传感器的感应亮度自动调节支持曲线任意调整。</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 </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22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AI视频过滤器</w:t>
                  </w:r>
                </w:p>
              </w:tc>
              <w:tc>
                <w:tcPr>
                  <w:tcW w:type="dxa" w:w="204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1.防护设备应具备对公共显示屏接入内容进行 AI 智能检测审核及事中控制的能力，能够阻断不良信息播放，并将检测到的不良内容信息报送至平台；</w:t>
                  </w:r>
                  <w:r>
                    <w:br/>
                  </w:r>
                  <w:r>
                    <w:rPr>
                      <w:rFonts w:ascii="仿宋_GB2312" w:hAnsi="仿宋_GB2312" w:cs="仿宋_GB2312" w:eastAsia="仿宋_GB2312"/>
                      <w:sz w:val="19"/>
                      <w:color w:val="000000"/>
                    </w:rPr>
                    <w:t xml:space="preserve"> 2.防护设备的AI智能检测审核功能，应确保视频、文字、图片等播放内容在传输至公共显示屏前，先经终端审核设备进行检测审核；</w:t>
                  </w:r>
                  <w:r>
                    <w:br/>
                  </w:r>
                  <w:r>
                    <w:rPr>
                      <w:rFonts w:ascii="仿宋_GB2312" w:hAnsi="仿宋_GB2312" w:cs="仿宋_GB2312" w:eastAsia="仿宋_GB2312"/>
                      <w:sz w:val="19"/>
                      <w:color w:val="000000"/>
                    </w:rPr>
                    <w:t xml:space="preserve"> 3.防护设备一旦检测出播放内容包含不良内容，应立即将播放内容替换为预置画面进行播放，阻断不良信息播放。待检测出播放内容合法合规后，可自动恢复内容输出，同时终端需向平台发送设备状态、监测状态和报警事件信息；</w:t>
                  </w:r>
                  <w:r>
                    <w:br/>
                  </w:r>
                  <w:r>
                    <w:rPr>
                      <w:rFonts w:ascii="仿宋_GB2312" w:hAnsi="仿宋_GB2312" w:cs="仿宋_GB2312" w:eastAsia="仿宋_GB2312"/>
                      <w:sz w:val="19"/>
                      <w:color w:val="000000"/>
                    </w:rPr>
                    <w:t xml:space="preserve"> 4.▲防护设备自带配置Web界面，可实时查看设备监控画面、设备/屏幕信息、设备报警统计、设备日志、报警事件、报警类型统计等信息。界面支持预置画面设置，支持预置画面的预检测，避免非法预置画面被误设置。支持防护设备基础配置，包括：设备网络接口配置、设备时间配置、设备态势感知系统配置、设备音量配置；</w:t>
                  </w:r>
                  <w:r>
                    <w:br/>
                  </w:r>
                  <w:r>
                    <w:rPr>
                      <w:rFonts w:ascii="仿宋_GB2312" w:hAnsi="仿宋_GB2312" w:cs="仿宋_GB2312" w:eastAsia="仿宋_GB2312"/>
                      <w:sz w:val="19"/>
                      <w:color w:val="000000"/>
                    </w:rPr>
                    <w:t xml:space="preserve"> 5.防护设备应具备通过物理按钮设定为过滤模式/直通模式的功能。在过滤模式下，具有不良内容检测和防护功能；在直通模式下，对不良内容进行检测，但不切断其播放也不黑屏，即检测、报警，但不防护；</w:t>
                  </w:r>
                  <w:r>
                    <w:br/>
                  </w:r>
                  <w:r>
                    <w:rPr>
                      <w:rFonts w:ascii="仿宋_GB2312" w:hAnsi="仿宋_GB2312" w:cs="仿宋_GB2312" w:eastAsia="仿宋_GB2312"/>
                      <w:sz w:val="19"/>
                      <w:color w:val="000000"/>
                    </w:rPr>
                    <w:t xml:space="preserve"> 6.防护设备应配置硬件守护模块，对设备的运行状态进行实时监测，当监测到设备因恶意入侵或者其他原因导致无法正常运行时，能够通过硬件复位的方式进行恢复；</w:t>
                  </w:r>
                  <w:r>
                    <w:br/>
                  </w:r>
                  <w:r>
                    <w:rPr>
                      <w:rFonts w:ascii="仿宋_GB2312" w:hAnsi="仿宋_GB2312" w:cs="仿宋_GB2312" w:eastAsia="仿宋_GB2312"/>
                      <w:sz w:val="19"/>
                      <w:color w:val="000000"/>
                    </w:rPr>
                    <w:t xml:space="preserve"> 7.防护设备应支持 NTP 授时，与平台或者其他 NTP 服务器保持时钟同步；</w:t>
                  </w:r>
                  <w:r>
                    <w:br/>
                  </w:r>
                  <w:r>
                    <w:rPr>
                      <w:rFonts w:ascii="仿宋_GB2312" w:hAnsi="仿宋_GB2312" w:cs="仿宋_GB2312" w:eastAsia="仿宋_GB2312"/>
                      <w:sz w:val="19"/>
                      <w:color w:val="000000"/>
                    </w:rPr>
                    <w:t xml:space="preserve"> 8.▲防护设备支持误报反馈、自动纠正功能。支持用户将误报的信息进行反馈，审核通过后将自动纠正此误报；</w:t>
                  </w:r>
                  <w:r>
                    <w:br/>
                  </w:r>
                  <w:r>
                    <w:rPr>
                      <w:rFonts w:ascii="仿宋_GB2312" w:hAnsi="仿宋_GB2312" w:cs="仿宋_GB2312" w:eastAsia="仿宋_GB2312"/>
                      <w:sz w:val="19"/>
                      <w:color w:val="000000"/>
                    </w:rPr>
                    <w:t xml:space="preserve"> 9.防护设备应具备延迟播放能力，避免违规信息播放出去。当出现违规视频、图像、文本信息时，防护反应时间应小于延迟播放时间，延迟时间范围为 0~10 秒（时间可调）；</w:t>
                  </w:r>
                  <w:r>
                    <w:br/>
                  </w:r>
                  <w:r>
                    <w:rPr>
                      <w:rFonts w:ascii="仿宋_GB2312" w:hAnsi="仿宋_GB2312" w:cs="仿宋_GB2312" w:eastAsia="仿宋_GB2312"/>
                      <w:sz w:val="19"/>
                      <w:color w:val="000000"/>
                    </w:rPr>
                    <w:t xml:space="preserve"> 10.▲防护设备应具备音量调节功能，要求设备具备音量调节按钮，同时也应支持在设备自带的 Web 配置界面进行音量调节操作；</w:t>
                  </w:r>
                  <w:r>
                    <w:br/>
                  </w:r>
                  <w:r>
                    <w:rPr>
                      <w:rFonts w:ascii="仿宋_GB2312" w:hAnsi="仿宋_GB2312" w:cs="仿宋_GB2312" w:eastAsia="仿宋_GB2312"/>
                      <w:sz w:val="19"/>
                      <w:color w:val="000000"/>
                    </w:rPr>
                    <w:t xml:space="preserve"> 11.防护设备支持不良画面特征检测，分类包括但不限于：动漫色情、吸烟、性感暴露、暴恐人物、暴恐标志、枪支武器、毒品药品、涉政地图、游行集会、燃烧爆炸、竖中指、纹身、血腥场面、赌博、违禁刀具、金钱、骚乱场景、骷髅面具等；</w:t>
                  </w:r>
                  <w:r>
                    <w:br/>
                  </w:r>
                  <w:r>
                    <w:rPr>
                      <w:rFonts w:ascii="仿宋_GB2312" w:hAnsi="仿宋_GB2312" w:cs="仿宋_GB2312" w:eastAsia="仿宋_GB2312"/>
                      <w:sz w:val="19"/>
                      <w:color w:val="000000"/>
                    </w:rPr>
                    <w:t xml:space="preserve"> 12.防护设备支持非法敏感词检测，分类涵盖：色情描写、性器官名称、性用品、色情演员、赌博行为、赌博术语、赌博机构/平台名称、涉政反动言论、宣传邪教迷信、敏感民族宗教言论、涉政组织/人物/事件名称、破坏国际关系、领导人外号、不规范用语/禁用词语、出售武器、宣扬恐怖主义、血腥恐怖描写、毒品药品名称、危险化学品名称、违禁工具名称、违禁灰产、非法社会组织、低俗用语、辱骂用语、恶意推广、诈骗广告、中管落马官员、地方落马官员、劣迹艺人、涉政负面人物等；</w:t>
                  </w:r>
                  <w:r>
                    <w:br/>
                  </w:r>
                  <w:r>
                    <w:rPr>
                      <w:rFonts w:ascii="仿宋_GB2312" w:hAnsi="仿宋_GB2312" w:cs="仿宋_GB2312" w:eastAsia="仿宋_GB2312"/>
                      <w:sz w:val="19"/>
                      <w:color w:val="000000"/>
                    </w:rPr>
                    <w:t xml:space="preserve"> 13.防护设备应支持用户自定义敏感词，包括单敏感词和组合敏感词的自定义；</w:t>
                  </w:r>
                  <w:r>
                    <w:br/>
                  </w:r>
                  <w:r>
                    <w:rPr>
                      <w:rFonts w:ascii="仿宋_GB2312" w:hAnsi="仿宋_GB2312" w:cs="仿宋_GB2312" w:eastAsia="仿宋_GB2312"/>
                      <w:sz w:val="19"/>
                      <w:color w:val="000000"/>
                    </w:rPr>
                    <w:t xml:space="preserve"> 14.防护设备支持针对敏感词的间隔符模糊检测，即使敏感词被干扰字符插入，仍能识别检测；</w:t>
                  </w:r>
                  <w:r>
                    <w:br/>
                  </w:r>
                  <w:r>
                    <w:rPr>
                      <w:rFonts w:ascii="仿宋_GB2312" w:hAnsi="仿宋_GB2312" w:cs="仿宋_GB2312" w:eastAsia="仿宋_GB2312"/>
                      <w:sz w:val="19"/>
                      <w:color w:val="000000"/>
                    </w:rPr>
                    <w:t xml:space="preserve"> 15.防护设备支持敏感人脸检测，包括劣迹艺人、落马官员等，出厂时人脸库中至少内置600个基础敏感人脸。管理平台应支持配置边缘设备的敏感人脸库；</w:t>
                  </w:r>
                  <w:r>
                    <w:br/>
                  </w:r>
                  <w:r>
                    <w:rPr>
                      <w:rFonts w:ascii="仿宋_GB2312" w:hAnsi="仿宋_GB2312" w:cs="仿宋_GB2312" w:eastAsia="仿宋_GB2312"/>
                      <w:sz w:val="19"/>
                      <w:color w:val="000000"/>
                    </w:rPr>
                    <w:t xml:space="preserve"> 16.防护设备支持情感检测功能，对文本进行语义分析，针对特定保护对象进行负面情感检测。</w:t>
                  </w:r>
                </w:p>
              </w:tc>
              <w:tc>
                <w:tcPr>
                  <w:tcW w:type="dxa" w:w="9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 </w:t>
                  </w:r>
                </w:p>
              </w:tc>
              <w:tc>
                <w:tcPr>
                  <w:tcW w:type="dxa" w:w="9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视频处理器</w:t>
                  </w:r>
                </w:p>
              </w:tc>
              <w:tc>
                <w:tcPr>
                  <w:tcW w:type="dxa" w:w="20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1.≥2路DVI、1路HDMI、1路SDI；</w:t>
                  </w:r>
                  <w:r>
                    <w:br/>
                  </w:r>
                  <w:r>
                    <w:rPr>
                      <w:rFonts w:ascii="仿宋_GB2312" w:hAnsi="仿宋_GB2312" w:cs="仿宋_GB2312" w:eastAsia="仿宋_GB2312"/>
                      <w:sz w:val="19"/>
                      <w:color w:val="000000"/>
                    </w:rPr>
                    <w:t xml:space="preserve"> 2.最大带载≥390万像素，最宽≥8192点，或最高≥4096点；</w:t>
                  </w:r>
                  <w:r>
                    <w:br/>
                  </w:r>
                  <w:r>
                    <w:rPr>
                      <w:rFonts w:ascii="仿宋_GB2312" w:hAnsi="仿宋_GB2312" w:cs="仿宋_GB2312" w:eastAsia="仿宋_GB2312"/>
                      <w:sz w:val="19"/>
                      <w:color w:val="000000"/>
                    </w:rPr>
                    <w:t xml:space="preserve"> 3.最大输入分辨率≥1920×1200@60Hz，支持分辨率任意设置；</w:t>
                  </w:r>
                  <w:r>
                    <w:br/>
                  </w:r>
                  <w:r>
                    <w:rPr>
                      <w:rFonts w:ascii="仿宋_GB2312" w:hAnsi="仿宋_GB2312" w:cs="仿宋_GB2312" w:eastAsia="仿宋_GB2312"/>
                      <w:sz w:val="19"/>
                      <w:color w:val="000000"/>
                    </w:rPr>
                    <w:t xml:space="preserve"> 4.支持≥6路千兆网口输出，支持单机或双机冗余备份；</w:t>
                  </w:r>
                  <w:r>
                    <w:br/>
                  </w:r>
                  <w:r>
                    <w:rPr>
                      <w:rFonts w:ascii="仿宋_GB2312" w:hAnsi="仿宋_GB2312" w:cs="仿宋_GB2312" w:eastAsia="仿宋_GB2312"/>
                      <w:sz w:val="19"/>
                      <w:color w:val="000000"/>
                    </w:rPr>
                    <w:t xml:space="preserve"> 5.支持对视频信号任意切换，裁剪，拼接，缩放；</w:t>
                  </w:r>
                  <w:r>
                    <w:br/>
                  </w:r>
                  <w:r>
                    <w:rPr>
                      <w:rFonts w:ascii="仿宋_GB2312" w:hAnsi="仿宋_GB2312" w:cs="仿宋_GB2312" w:eastAsia="仿宋_GB2312"/>
                      <w:sz w:val="19"/>
                      <w:color w:val="000000"/>
                    </w:rPr>
                    <w:t xml:space="preserve"> 6.支持≥3画面显示，位置、大小可自由调节；</w:t>
                  </w:r>
                  <w:r>
                    <w:br/>
                  </w:r>
                  <w:r>
                    <w:rPr>
                      <w:rFonts w:ascii="仿宋_GB2312" w:hAnsi="仿宋_GB2312" w:cs="仿宋_GB2312" w:eastAsia="仿宋_GB2312"/>
                      <w:sz w:val="19"/>
                      <w:color w:val="000000"/>
                    </w:rPr>
                    <w:t xml:space="preserve"> 7.支持独立音频输入和音频输出，支持HDMI音频解析析；</w:t>
                  </w:r>
                  <w:r>
                    <w:br/>
                  </w:r>
                  <w:r>
                    <w:rPr>
                      <w:rFonts w:ascii="仿宋_GB2312" w:hAnsi="仿宋_GB2312" w:cs="仿宋_GB2312" w:eastAsia="仿宋_GB2312"/>
                      <w:sz w:val="19"/>
                      <w:color w:val="000000"/>
                    </w:rPr>
                    <w:t xml:space="preserve"> 8.支持RS232串口协议控制；</w:t>
                  </w:r>
                  <w:r>
                    <w:br/>
                  </w:r>
                  <w:r>
                    <w:rPr>
                      <w:rFonts w:ascii="仿宋_GB2312" w:hAnsi="仿宋_GB2312" w:cs="仿宋_GB2312" w:eastAsia="仿宋_GB2312"/>
                      <w:sz w:val="19"/>
                      <w:color w:val="000000"/>
                    </w:rPr>
                    <w:t xml:space="preserve"> 9.支持HDCP高带宽数字内容保护技术；</w:t>
                  </w:r>
                  <w:r>
                    <w:br/>
                  </w:r>
                  <w:r>
                    <w:rPr>
                      <w:rFonts w:ascii="仿宋_GB2312" w:hAnsi="仿宋_GB2312" w:cs="仿宋_GB2312" w:eastAsia="仿宋_GB2312"/>
                      <w:sz w:val="19"/>
                      <w:color w:val="000000"/>
                    </w:rPr>
                    <w:t xml:space="preserve"> 10.支持亮度和色温调节；</w:t>
                  </w:r>
                  <w:r>
                    <w:br/>
                  </w:r>
                  <w:r>
                    <w:rPr>
                      <w:rFonts w:ascii="仿宋_GB2312" w:hAnsi="仿宋_GB2312" w:cs="仿宋_GB2312" w:eastAsia="仿宋_GB2312"/>
                      <w:sz w:val="19"/>
                      <w:color w:val="000000"/>
                    </w:rPr>
                    <w:t xml:space="preserve"> 11.支持低亮高灰，能有效地保持低亮下灰阶的完整显示；</w:t>
                  </w:r>
                  <w:r>
                    <w:br/>
                  </w:r>
                  <w:r>
                    <w:rPr>
                      <w:rFonts w:ascii="仿宋_GB2312" w:hAnsi="仿宋_GB2312" w:cs="仿宋_GB2312" w:eastAsia="仿宋_GB2312"/>
                      <w:sz w:val="19"/>
                      <w:color w:val="000000"/>
                    </w:rPr>
                    <w:t xml:space="preserve"> 12.支持预制≥16场景，直接调用，方便使用。</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 </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配电箱</w:t>
                  </w:r>
                </w:p>
              </w:tc>
              <w:tc>
                <w:tcPr>
                  <w:tcW w:type="dxa" w:w="20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1.配电最大容量≥30KW；</w:t>
                  </w:r>
                  <w:r>
                    <w:br/>
                  </w:r>
                  <w:r>
                    <w:rPr>
                      <w:rFonts w:ascii="仿宋_GB2312" w:hAnsi="仿宋_GB2312" w:cs="仿宋_GB2312" w:eastAsia="仿宋_GB2312"/>
                      <w:sz w:val="19"/>
                      <w:color w:val="000000"/>
                    </w:rPr>
                    <w:t xml:space="preserve"> 2.具备控制设备的供电开启和关闭；</w:t>
                  </w:r>
                  <w:r>
                    <w:br/>
                  </w:r>
                  <w:r>
                    <w:rPr>
                      <w:rFonts w:ascii="仿宋_GB2312" w:hAnsi="仿宋_GB2312" w:cs="仿宋_GB2312" w:eastAsia="仿宋_GB2312"/>
                      <w:sz w:val="19"/>
                      <w:color w:val="000000"/>
                    </w:rPr>
                    <w:t xml:space="preserve"> 3.单组回路输出，手动按钮一键开关；</w:t>
                  </w:r>
                  <w:r>
                    <w:br/>
                  </w:r>
                  <w:r>
                    <w:rPr>
                      <w:rFonts w:ascii="仿宋_GB2312" w:hAnsi="仿宋_GB2312" w:cs="仿宋_GB2312" w:eastAsia="仿宋_GB2312"/>
                      <w:sz w:val="19"/>
                      <w:color w:val="000000"/>
                    </w:rPr>
                    <w:t xml:space="preserve"> 4.具有电源状态指示、工作状态指示；</w:t>
                  </w:r>
                  <w:r>
                    <w:br/>
                  </w:r>
                  <w:r>
                    <w:rPr>
                      <w:rFonts w:ascii="仿宋_GB2312" w:hAnsi="仿宋_GB2312" w:cs="仿宋_GB2312" w:eastAsia="仿宋_GB2312"/>
                      <w:sz w:val="19"/>
                      <w:color w:val="000000"/>
                    </w:rPr>
                    <w:t xml:space="preserve"> 5.具有过流、过载，短路等保护功能；断路器，延时继电器，交流接触器为正泰；内部线材均采用国标纯铜导线；</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 </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钢结构及制作</w:t>
                  </w:r>
                </w:p>
              </w:tc>
              <w:tc>
                <w:tcPr>
                  <w:tcW w:type="dxa" w:w="20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1、钢结构：钢架构件（含接合板）采用Q235B钢制作，结构用钢应符合GB 50017-2017《 钢结构设计标准》规定的Q235要求，保证其抗拉强度、伸长率、屈服点，碳、硫、磷的极限含量；</w:t>
                  </w:r>
                  <w:r>
                    <w:br/>
                  </w:r>
                  <w:r>
                    <w:rPr>
                      <w:rFonts w:ascii="仿宋_GB2312" w:hAnsi="仿宋_GB2312" w:cs="仿宋_GB2312" w:eastAsia="仿宋_GB2312"/>
                      <w:sz w:val="19"/>
                      <w:color w:val="000000"/>
                    </w:rPr>
                    <w:t xml:space="preserve"> 2、焊条：手工焊：Q235连接用E43系列焊条；</w:t>
                  </w:r>
                  <w:r>
                    <w:br/>
                  </w:r>
                  <w:r>
                    <w:rPr>
                      <w:rFonts w:ascii="仿宋_GB2312" w:hAnsi="仿宋_GB2312" w:cs="仿宋_GB2312" w:eastAsia="仿宋_GB2312"/>
                      <w:sz w:val="19"/>
                      <w:color w:val="000000"/>
                    </w:rPr>
                    <w:t xml:space="preserve"> 3、包边：不锈钢包边。</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30.34 </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r>
            <w:tr>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10mHDMI线</w:t>
                  </w:r>
                </w:p>
              </w:tc>
              <w:tc>
                <w:tcPr>
                  <w:tcW w:type="dxa" w:w="20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规格:DS-1HD1PB</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12.00 </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r>
            <w:tr>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LED电源线</w:t>
                  </w:r>
                </w:p>
              </w:tc>
              <w:tc>
                <w:tcPr>
                  <w:tcW w:type="dxa" w:w="20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BVV3*4</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信息发布穿线管</w:t>
                  </w:r>
                </w:p>
              </w:tc>
              <w:tc>
                <w:tcPr>
                  <w:tcW w:type="dxa" w:w="20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JDG25*1.6</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641</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信息发布穿线管</w:t>
                  </w:r>
                </w:p>
              </w:tc>
              <w:tc>
                <w:tcPr>
                  <w:tcW w:type="dxa" w:w="20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1.JDG25*1.6(暗配)</w:t>
                  </w:r>
                  <w:r>
                    <w:br/>
                  </w:r>
                  <w:r>
                    <w:rPr>
                      <w:rFonts w:ascii="仿宋_GB2312" w:hAnsi="仿宋_GB2312" w:cs="仿宋_GB2312" w:eastAsia="仿宋_GB2312"/>
                      <w:sz w:val="19"/>
                      <w:color w:val="000000"/>
                    </w:rPr>
                    <w:t xml:space="preserve"> 2.墙面刻槽</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185</w:t>
                  </w:r>
                </w:p>
              </w:tc>
              <w:tc>
                <w:tcPr>
                  <w:tcW w:type="dxa" w:w="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tbl>
            <w:tblPr>
              <w:tblBorders>
                <w:top w:val="single"/>
                <w:left w:val="single"/>
                <w:bottom w:val="single"/>
                <w:right w:val="single"/>
                <w:insideH w:val="single"/>
                <w:insideV w:val="single"/>
              </w:tblBorders>
            </w:tblPr>
            <w:tblGrid>
              <w:gridCol w:w="95"/>
              <w:gridCol w:w="342"/>
              <w:gridCol w:w="1876"/>
              <w:gridCol w:w="119"/>
              <w:gridCol w:w="119"/>
            </w:tblGrid>
            <w:tr>
              <w:tc>
                <w:tcPr>
                  <w:tcW w:type="dxa" w:w="2551"/>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6"/>
                      <w:b/>
                      <w:color w:val="000000"/>
                    </w:rPr>
                    <w:t>护理呼叫系统</w:t>
                  </w:r>
                </w:p>
              </w:tc>
            </w:tr>
            <w:tr>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3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设备名称</w:t>
                  </w:r>
                </w:p>
              </w:tc>
              <w:tc>
                <w:tcPr>
                  <w:tcW w:type="dxa" w:w="18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技术参数</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r>
            <w:tr>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医护对讲服务器</w:t>
                  </w:r>
                </w:p>
              </w:tc>
              <w:tc>
                <w:tcPr>
                  <w:tcW w:type="dxa" w:w="18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服务器主频</w:t>
                  </w:r>
                  <w:r>
                    <w:rPr>
                      <w:rFonts w:ascii="仿宋_GB2312" w:hAnsi="仿宋_GB2312" w:cs="仿宋_GB2312" w:eastAsia="仿宋_GB2312"/>
                      <w:sz w:val="20"/>
                      <w:color w:val="000000"/>
                      <w:u w:val="single"/>
                    </w:rPr>
                    <w:t>2.4</w:t>
                  </w:r>
                  <w:r>
                    <w:rPr>
                      <w:rFonts w:ascii="仿宋_GB2312" w:hAnsi="仿宋_GB2312" w:cs="仿宋_GB2312" w:eastAsia="仿宋_GB2312"/>
                      <w:sz w:val="20"/>
                      <w:color w:val="000000"/>
                    </w:rPr>
                    <w:t>GHz 1*4314/32GB/8T/阵列卡*1/1*550W电源/4口网卡/1U/导轨</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HIS数据接口</w:t>
                  </w:r>
                </w:p>
              </w:tc>
              <w:tc>
                <w:tcPr>
                  <w:tcW w:type="dxa" w:w="18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HIS数据接入（全院一套）。HIS系统、移动护理系统、护理大屏系统接口。及安装指导，软硬件调试等。</w:t>
                  </w:r>
                </w:p>
              </w:tc>
              <w:tc>
                <w:tcPr>
                  <w:tcW w:type="dxa" w:w="11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医护患信息系统平台软件</w:t>
                  </w:r>
                </w:p>
              </w:tc>
              <w:tc>
                <w:tcPr>
                  <w:tcW w:type="dxa" w:w="18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数据接口服务器平台：</w:t>
                  </w:r>
                  <w:r>
                    <w:br/>
                  </w:r>
                  <w:r>
                    <w:rPr>
                      <w:rFonts w:ascii="仿宋_GB2312" w:hAnsi="仿宋_GB2312" w:cs="仿宋_GB2312" w:eastAsia="仿宋_GB2312"/>
                      <w:sz w:val="19"/>
                      <w:color w:val="000000"/>
                    </w:rPr>
                    <w:t xml:space="preserve"> 1.整个系统的服务管理，包含资料管理、分级管理、分级控制转移或设置，与HIS系统的数据交换对接处理等，是终端管理、系统运行、病床病房信息管理、医护对讲信息管理等综合服务平台：采用B/S模式构建，Web浏览无需安装控件。B/S客户端通过医院内网远程访问，凭科室账户权限登录系统管理平台；</w:t>
                  </w:r>
                  <w:r>
                    <w:br/>
                  </w:r>
                  <w:r>
                    <w:rPr>
                      <w:rFonts w:ascii="仿宋_GB2312" w:hAnsi="仿宋_GB2312" w:cs="仿宋_GB2312" w:eastAsia="仿宋_GB2312"/>
                      <w:sz w:val="19"/>
                      <w:color w:val="000000"/>
                    </w:rPr>
                    <w:t xml:space="preserve"> 2.呼叫中心实时监控平台：可对系统内所有呼叫设备统一进行管理；</w:t>
                  </w:r>
                  <w:r>
                    <w:br/>
                  </w:r>
                  <w:r>
                    <w:rPr>
                      <w:rFonts w:ascii="仿宋_GB2312" w:hAnsi="仿宋_GB2312" w:cs="仿宋_GB2312" w:eastAsia="仿宋_GB2312"/>
                      <w:sz w:val="19"/>
                      <w:color w:val="000000"/>
                    </w:rPr>
                    <w:t xml:space="preserve"> 3.可通过系统对医院的各科室、护士站、医生护士、病人的相关信息进行记录并管理；</w:t>
                  </w:r>
                  <w:r>
                    <w:br/>
                  </w:r>
                  <w:r>
                    <w:rPr>
                      <w:rFonts w:ascii="仿宋_GB2312" w:hAnsi="仿宋_GB2312" w:cs="仿宋_GB2312" w:eastAsia="仿宋_GB2312"/>
                      <w:sz w:val="19"/>
                      <w:color w:val="000000"/>
                    </w:rPr>
                    <w:t xml:space="preserve"> 4.系统在联网的情况下，将各个病区的呼叫记录汇总至网络服务器，随时查看，有助于医院管理层对临床护理的一些基本管理；</w:t>
                  </w:r>
                  <w:r>
                    <w:br/>
                  </w:r>
                  <w:r>
                    <w:rPr>
                      <w:rFonts w:ascii="仿宋_GB2312" w:hAnsi="仿宋_GB2312" w:cs="仿宋_GB2312" w:eastAsia="仿宋_GB2312"/>
                      <w:sz w:val="19"/>
                      <w:color w:val="000000"/>
                    </w:rPr>
                    <w:t xml:space="preserve"> 5.病人电子一览表功能：自动完成患者基本信息展示（科室、床位、姓名、诊断、医保类型、性别、年龄、入院日期、实时时间、护理级别、诊断信息、注意事项等）；每位病人信息修改操作方便、实时；可根据需要进行不同组合方式打印呼叫记录信息；软件界面直观、数据记录清楚，利于服务的管理和监督；统计信息全面，按软件数据库格式生成报表；在PC平台的基础上实现海量存储，随时翻查以往记录呼叫信息；</w:t>
                  </w:r>
                  <w:r>
                    <w:br/>
                  </w:r>
                  <w:r>
                    <w:rPr>
                      <w:rFonts w:ascii="仿宋_GB2312" w:hAnsi="仿宋_GB2312" w:cs="仿宋_GB2312" w:eastAsia="仿宋_GB2312"/>
                      <w:sz w:val="19"/>
                      <w:color w:val="000000"/>
                    </w:rPr>
                    <w:t xml:space="preserve"> 6.护理通讯信息管理平台：自动发布信息-与医院HIS系统联网状态下，网络服务器接收医院HIS系统数据服务器更新的信息，接收后自动将信息发送到医护主机、病床分机、病房分机、医护信息看板等设备上；</w:t>
                  </w:r>
                  <w:r>
                    <w:br/>
                  </w:r>
                  <w:r>
                    <w:rPr>
                      <w:rFonts w:ascii="仿宋_GB2312" w:hAnsi="仿宋_GB2312" w:cs="仿宋_GB2312" w:eastAsia="仿宋_GB2312"/>
                      <w:sz w:val="19"/>
                      <w:color w:val="000000"/>
                    </w:rPr>
                    <w:t xml:space="preserve"> 7.呼叫记录存储及统计分析功能：各病区的护士站医护主机实时记录本站的呼叫历史，并定时汇总到智慧护理服务管理系统。智慧护理服务管理系统的管理界面提供统计，数据报表，生成不同图标方式来分析的功能，便于管理人员查询考核；数据统计功能：占比统计、呼叫量日线图、呼叫响应时长统计、呼叫通话时长统计、每床日统计按可按要求进行某病区或全院的不同维度的数据统计，提供图表展示，并支持导出数据文件，为医院管理决策提供参考依据。</w:t>
                  </w:r>
                  <w:r>
                    <w:br/>
                  </w:r>
                  <w:r>
                    <w:rPr>
                      <w:rFonts w:ascii="仿宋_GB2312" w:hAnsi="仿宋_GB2312" w:cs="仿宋_GB2312" w:eastAsia="仿宋_GB2312"/>
                      <w:sz w:val="19"/>
                      <w:color w:val="000000"/>
                    </w:rPr>
                    <w:t xml:space="preserve"> 8.病区规划基础数据管理功能：病区规划数据是指，设备信息表、设备属性信息表、病房信息表等基础信息。智慧护理服务管理系统提供病区规划数据录入和查询功能，这些数据在编辑后保存在管理中心数据库中。护士站根据各自的病区编号，把病区规划数据从管理中心同步到本地数据库中。支持手动操作同步指定护士站的病区规划数据；</w:t>
                  </w:r>
                  <w:r>
                    <w:br/>
                  </w:r>
                  <w:r>
                    <w:rPr>
                      <w:rFonts w:ascii="仿宋_GB2312" w:hAnsi="仿宋_GB2312" w:cs="仿宋_GB2312" w:eastAsia="仿宋_GB2312"/>
                      <w:sz w:val="19"/>
                      <w:color w:val="000000"/>
                    </w:rPr>
                    <w:t xml:space="preserve"> 9.支持服务器联机和服务器脱机两种工作模式，不管终端是否与服务器联通，均不影响病床分机与医护主机、病床分机与病房门口机进行双向呼叫通话对讲。</w:t>
                  </w:r>
                </w:p>
              </w:tc>
              <w:tc>
                <w:tcPr>
                  <w:tcW w:type="dxa" w:w="11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护理呼叫工作站电脑</w:t>
                  </w:r>
                </w:p>
              </w:tc>
              <w:tc>
                <w:tcPr>
                  <w:tcW w:type="dxa" w:w="18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配置≥CPU 2.1G/16G DDR5/1T SSD硬盘/集显/无光驱/500W/WIN11 27寸显示器。</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值班分机</w:t>
                  </w:r>
                </w:p>
              </w:tc>
              <w:tc>
                <w:tcPr>
                  <w:tcW w:type="dxa" w:w="18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1.尺寸：≥7英寸液晶屏；</w:t>
                  </w:r>
                  <w:r>
                    <w:br/>
                  </w:r>
                  <w:r>
                    <w:rPr>
                      <w:rFonts w:ascii="仿宋_GB2312" w:hAnsi="仿宋_GB2312" w:cs="仿宋_GB2312" w:eastAsia="仿宋_GB2312"/>
                      <w:sz w:val="19"/>
                      <w:color w:val="000000"/>
                    </w:rPr>
                    <w:t xml:space="preserve"> 2.分辨率：≥1024*600；</w:t>
                  </w:r>
                  <w:r>
                    <w:br/>
                  </w:r>
                  <w:r>
                    <w:rPr>
                      <w:rFonts w:ascii="仿宋_GB2312" w:hAnsi="仿宋_GB2312" w:cs="仿宋_GB2312" w:eastAsia="仿宋_GB2312"/>
                      <w:sz w:val="19"/>
                      <w:color w:val="000000"/>
                    </w:rPr>
                    <w:t xml:space="preserve"> 3.触摸：支持触屏；</w:t>
                  </w:r>
                  <w:r>
                    <w:br/>
                  </w:r>
                  <w:r>
                    <w:rPr>
                      <w:rFonts w:ascii="仿宋_GB2312" w:hAnsi="仿宋_GB2312" w:cs="仿宋_GB2312" w:eastAsia="仿宋_GB2312"/>
                      <w:sz w:val="19"/>
                      <w:color w:val="000000"/>
                    </w:rPr>
                    <w:t xml:space="preserve"> 4.系统：Android 7.1及以上；</w:t>
                  </w:r>
                  <w:r>
                    <w:br/>
                  </w:r>
                  <w:r>
                    <w:rPr>
                      <w:rFonts w:ascii="仿宋_GB2312" w:hAnsi="仿宋_GB2312" w:cs="仿宋_GB2312" w:eastAsia="仿宋_GB2312"/>
                      <w:sz w:val="19"/>
                      <w:color w:val="000000"/>
                    </w:rPr>
                    <w:t xml:space="preserve"> 5.CPU：四核，主频≥1.2GHz；</w:t>
                  </w:r>
                  <w:r>
                    <w:br/>
                  </w:r>
                  <w:r>
                    <w:rPr>
                      <w:rFonts w:ascii="仿宋_GB2312" w:hAnsi="仿宋_GB2312" w:cs="仿宋_GB2312" w:eastAsia="仿宋_GB2312"/>
                      <w:sz w:val="19"/>
                      <w:color w:val="000000"/>
                    </w:rPr>
                    <w:t xml:space="preserve"> 6.内存：DDR3L  ≥1GB；</w:t>
                  </w:r>
                  <w:r>
                    <w:br/>
                  </w:r>
                  <w:r>
                    <w:rPr>
                      <w:rFonts w:ascii="仿宋_GB2312" w:hAnsi="仿宋_GB2312" w:cs="仿宋_GB2312" w:eastAsia="仿宋_GB2312"/>
                      <w:sz w:val="19"/>
                      <w:color w:val="000000"/>
                    </w:rPr>
                    <w:t xml:space="preserve"> 7.FLASH： ≥8GB；</w:t>
                  </w:r>
                  <w:r>
                    <w:br/>
                  </w:r>
                  <w:r>
                    <w:rPr>
                      <w:rFonts w:ascii="仿宋_GB2312" w:hAnsi="仿宋_GB2312" w:cs="仿宋_GB2312" w:eastAsia="仿宋_GB2312"/>
                      <w:sz w:val="19"/>
                      <w:color w:val="000000"/>
                    </w:rPr>
                    <w:t xml:space="preserve"> 8.传输方式：TCP/IP网络；</w:t>
                  </w:r>
                  <w:r>
                    <w:br/>
                  </w:r>
                  <w:r>
                    <w:rPr>
                      <w:rFonts w:ascii="仿宋_GB2312" w:hAnsi="仿宋_GB2312" w:cs="仿宋_GB2312" w:eastAsia="仿宋_GB2312"/>
                      <w:sz w:val="19"/>
                      <w:color w:val="000000"/>
                    </w:rPr>
                    <w:t xml:space="preserve"> 9.功能：</w:t>
                  </w:r>
                  <w:r>
                    <w:br/>
                  </w:r>
                  <w:r>
                    <w:rPr>
                      <w:rFonts w:ascii="仿宋_GB2312" w:hAnsi="仿宋_GB2312" w:cs="仿宋_GB2312" w:eastAsia="仿宋_GB2312"/>
                      <w:sz w:val="19"/>
                      <w:color w:val="000000"/>
                    </w:rPr>
                    <w:t xml:space="preserve"> （1）采用全数字音频处理机制，具有广播、对讲等功能，可轻松实现全双工通话；</w:t>
                  </w:r>
                  <w:r>
                    <w:br/>
                  </w:r>
                  <w:r>
                    <w:rPr>
                      <w:rFonts w:ascii="仿宋_GB2312" w:hAnsi="仿宋_GB2312" w:cs="仿宋_GB2312" w:eastAsia="仿宋_GB2312"/>
                      <w:sz w:val="19"/>
                      <w:color w:val="000000"/>
                    </w:rPr>
                    <w:t xml:space="preserve"> （2）呼叫对讲：支持和护士站呼叫对讲，可以拨号或一键呼叫任何一个病床、护士站以及任一个其他治疗室、值班室；</w:t>
                  </w:r>
                  <w:r>
                    <w:br/>
                  </w:r>
                  <w:r>
                    <w:rPr>
                      <w:rFonts w:ascii="仿宋_GB2312" w:hAnsi="仿宋_GB2312" w:cs="仿宋_GB2312" w:eastAsia="仿宋_GB2312"/>
                      <w:sz w:val="19"/>
                      <w:color w:val="000000"/>
                    </w:rPr>
                    <w:t xml:space="preserve"> （2）支持和分机的呼叫对讲、未处理提醒与清除；</w:t>
                  </w:r>
                  <w:r>
                    <w:br/>
                  </w:r>
                  <w:r>
                    <w:rPr>
                      <w:rFonts w:ascii="仿宋_GB2312" w:hAnsi="仿宋_GB2312" w:cs="仿宋_GB2312" w:eastAsia="仿宋_GB2312"/>
                      <w:sz w:val="19"/>
                      <w:color w:val="000000"/>
                    </w:rPr>
                    <w:t xml:space="preserve"> （2）有值班和静音模式选择，选择值班模式表示医护人员在工作状态，设备被叫时自动接听；当设置为静音模式，所有呼入都会静音，不影响医护人员工作；用户可在系统设置调节报号或振铃音量。</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医护分机</w:t>
                  </w:r>
                </w:p>
              </w:tc>
              <w:tc>
                <w:tcPr>
                  <w:tcW w:type="dxa" w:w="18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1.尺寸：≥10.1英寸IPS液晶屏；</w:t>
                  </w:r>
                  <w:r>
                    <w:br/>
                  </w:r>
                  <w:r>
                    <w:rPr>
                      <w:rFonts w:ascii="仿宋_GB2312" w:hAnsi="仿宋_GB2312" w:cs="仿宋_GB2312" w:eastAsia="仿宋_GB2312"/>
                      <w:sz w:val="19"/>
                      <w:color w:val="000000"/>
                    </w:rPr>
                    <w:t xml:space="preserve"> 2.分辨率：≥800*1280；</w:t>
                  </w:r>
                  <w:r>
                    <w:br/>
                  </w:r>
                  <w:r>
                    <w:rPr>
                      <w:rFonts w:ascii="仿宋_GB2312" w:hAnsi="仿宋_GB2312" w:cs="仿宋_GB2312" w:eastAsia="仿宋_GB2312"/>
                      <w:sz w:val="19"/>
                      <w:color w:val="000000"/>
                    </w:rPr>
                    <w:t xml:space="preserve"> 3.触摸：支持触屏；</w:t>
                  </w:r>
                  <w:r>
                    <w:br/>
                  </w:r>
                  <w:r>
                    <w:rPr>
                      <w:rFonts w:ascii="仿宋_GB2312" w:hAnsi="仿宋_GB2312" w:cs="仿宋_GB2312" w:eastAsia="仿宋_GB2312"/>
                      <w:sz w:val="19"/>
                      <w:color w:val="000000"/>
                    </w:rPr>
                    <w:t xml:space="preserve"> 4.系统：Android 10或以上；</w:t>
                  </w:r>
                  <w:r>
                    <w:br/>
                  </w:r>
                  <w:r>
                    <w:rPr>
                      <w:rFonts w:ascii="仿宋_GB2312" w:hAnsi="仿宋_GB2312" w:cs="仿宋_GB2312" w:eastAsia="仿宋_GB2312"/>
                      <w:sz w:val="19"/>
                      <w:color w:val="000000"/>
                    </w:rPr>
                    <w:t xml:space="preserve"> 5.CPU：四核，主频≥1.5GHz；</w:t>
                  </w:r>
                  <w:r>
                    <w:br/>
                  </w:r>
                  <w:r>
                    <w:rPr>
                      <w:rFonts w:ascii="仿宋_GB2312" w:hAnsi="仿宋_GB2312" w:cs="仿宋_GB2312" w:eastAsia="仿宋_GB2312"/>
                      <w:sz w:val="19"/>
                      <w:color w:val="000000"/>
                    </w:rPr>
                    <w:t xml:space="preserve"> 6.内存：≥2GB；</w:t>
                  </w:r>
                  <w:r>
                    <w:br/>
                  </w:r>
                  <w:r>
                    <w:rPr>
                      <w:rFonts w:ascii="仿宋_GB2312" w:hAnsi="仿宋_GB2312" w:cs="仿宋_GB2312" w:eastAsia="仿宋_GB2312"/>
                      <w:sz w:val="19"/>
                      <w:color w:val="000000"/>
                    </w:rPr>
                    <w:t xml:space="preserve"> 7.FLASH：≥8GB；</w:t>
                  </w:r>
                  <w:r>
                    <w:br/>
                  </w:r>
                  <w:r>
                    <w:rPr>
                      <w:rFonts w:ascii="仿宋_GB2312" w:hAnsi="仿宋_GB2312" w:cs="仿宋_GB2312" w:eastAsia="仿宋_GB2312"/>
                      <w:sz w:val="19"/>
                      <w:color w:val="000000"/>
                    </w:rPr>
                    <w:t xml:space="preserve"> 8.音频编解码：支持PCM、ADPCM、AMR、AAC、G.711格式；</w:t>
                  </w:r>
                  <w:r>
                    <w:br/>
                  </w:r>
                  <w:r>
                    <w:rPr>
                      <w:rFonts w:ascii="仿宋_GB2312" w:hAnsi="仿宋_GB2312" w:cs="仿宋_GB2312" w:eastAsia="仿宋_GB2312"/>
                      <w:sz w:val="19"/>
                      <w:color w:val="000000"/>
                    </w:rPr>
                    <w:t xml:space="preserve"> 9.网卡：10Mb/100Mb自适应；</w:t>
                  </w:r>
                  <w:r>
                    <w:br/>
                  </w:r>
                  <w:r>
                    <w:rPr>
                      <w:rFonts w:ascii="仿宋_GB2312" w:hAnsi="仿宋_GB2312" w:cs="仿宋_GB2312" w:eastAsia="仿宋_GB2312"/>
                      <w:sz w:val="19"/>
                      <w:color w:val="000000"/>
                    </w:rPr>
                    <w:t xml:space="preserve"> 10.通讯接口：RJ45 TCP/IP协议；</w:t>
                  </w:r>
                  <w:r>
                    <w:br/>
                  </w:r>
                  <w:r>
                    <w:rPr>
                      <w:rFonts w:ascii="仿宋_GB2312" w:hAnsi="仿宋_GB2312" w:cs="仿宋_GB2312" w:eastAsia="仿宋_GB2312"/>
                      <w:sz w:val="19"/>
                      <w:color w:val="000000"/>
                    </w:rPr>
                    <w:t xml:space="preserve"> 11.刷卡模块：支持IC读卡模块的接入；</w:t>
                  </w:r>
                  <w:r>
                    <w:br/>
                  </w:r>
                  <w:r>
                    <w:rPr>
                      <w:rFonts w:ascii="仿宋_GB2312" w:hAnsi="仿宋_GB2312" w:cs="仿宋_GB2312" w:eastAsia="仿宋_GB2312"/>
                      <w:sz w:val="19"/>
                      <w:color w:val="000000"/>
                    </w:rPr>
                    <w:t xml:space="preserve"> 12.麦克风：支持扩展鹅颈麦；</w:t>
                  </w:r>
                  <w:r>
                    <w:br/>
                  </w:r>
                  <w:r>
                    <w:rPr>
                      <w:rFonts w:ascii="仿宋_GB2312" w:hAnsi="仿宋_GB2312" w:cs="仿宋_GB2312" w:eastAsia="仿宋_GB2312"/>
                      <w:sz w:val="19"/>
                      <w:color w:val="000000"/>
                    </w:rPr>
                    <w:t xml:space="preserve"> 13.接口：报警输入、报警输出；</w:t>
                  </w:r>
                  <w:r>
                    <w:br/>
                  </w:r>
                  <w:r>
                    <w:rPr>
                      <w:rFonts w:ascii="仿宋_GB2312" w:hAnsi="仿宋_GB2312" w:cs="仿宋_GB2312" w:eastAsia="仿宋_GB2312"/>
                      <w:sz w:val="19"/>
                      <w:color w:val="000000"/>
                    </w:rPr>
                    <w:t xml:space="preserve"> 14.满载功率：≦6W；</w:t>
                  </w:r>
                  <w:r>
                    <w:br/>
                  </w:r>
                  <w:r>
                    <w:rPr>
                      <w:rFonts w:ascii="仿宋_GB2312" w:hAnsi="仿宋_GB2312" w:cs="仿宋_GB2312" w:eastAsia="仿宋_GB2312"/>
                      <w:sz w:val="19"/>
                      <w:color w:val="000000"/>
                    </w:rPr>
                    <w:t xml:space="preserve"> 15.摄像头：≥200万像素；</w:t>
                  </w:r>
                  <w:r>
                    <w:br/>
                  </w:r>
                  <w:r>
                    <w:rPr>
                      <w:rFonts w:ascii="仿宋_GB2312" w:hAnsi="仿宋_GB2312" w:cs="仿宋_GB2312" w:eastAsia="仿宋_GB2312"/>
                      <w:sz w:val="19"/>
                      <w:color w:val="000000"/>
                    </w:rPr>
                    <w:t xml:space="preserve"> 16.▲显示屏方向：支持竖屏显示；</w:t>
                  </w:r>
                  <w:r>
                    <w:br/>
                  </w:r>
                  <w:r>
                    <w:rPr>
                      <w:rFonts w:ascii="仿宋_GB2312" w:hAnsi="仿宋_GB2312" w:cs="仿宋_GB2312" w:eastAsia="仿宋_GB2312"/>
                      <w:sz w:val="19"/>
                      <w:color w:val="000000"/>
                    </w:rPr>
                    <w:t xml:space="preserve"> 17.功能：（1）面板按键：呼叫保安、知晓、接听实体按键；</w:t>
                  </w:r>
                  <w:r>
                    <w:br/>
                  </w:r>
                  <w:r>
                    <w:rPr>
                      <w:rFonts w:ascii="仿宋_GB2312" w:hAnsi="仿宋_GB2312" w:cs="仿宋_GB2312" w:eastAsia="仿宋_GB2312"/>
                      <w:sz w:val="19"/>
                      <w:color w:val="000000"/>
                    </w:rPr>
                    <w:t xml:space="preserve"> （2）支持呼叫接听、对讲，免提/听筒等方式；可以拨号或一键呼叫任何一个病床分机，直接自动接听</w:t>
                  </w:r>
                  <w:r>
                    <w:br/>
                  </w:r>
                  <w:r>
                    <w:rPr>
                      <w:rFonts w:ascii="仿宋_GB2312" w:hAnsi="仿宋_GB2312" w:cs="仿宋_GB2312" w:eastAsia="仿宋_GB2312"/>
                      <w:sz w:val="19"/>
                      <w:color w:val="000000"/>
                    </w:rPr>
                    <w:t xml:space="preserve"> （3）通话；有患者呼入时，可以免操作，也可以摘机与主呼方通话；</w:t>
                  </w:r>
                  <w:r>
                    <w:br/>
                  </w:r>
                  <w:r>
                    <w:rPr>
                      <w:rFonts w:ascii="仿宋_GB2312" w:hAnsi="仿宋_GB2312" w:cs="仿宋_GB2312" w:eastAsia="仿宋_GB2312"/>
                      <w:sz w:val="19"/>
                      <w:color w:val="000000"/>
                    </w:rPr>
                    <w:t xml:space="preserve"> （4）显示HIS同步过来的整个病区的病人信息一览表，显示患者的基本信息、住院号、护理等级、费用类别、诊断信息等信息，可查看病人的详细信息，显示效果可根据医院要求换肤显示；可支持按照不同护理级别来筛选显示；</w:t>
                  </w:r>
                  <w:r>
                    <w:br/>
                  </w:r>
                  <w:r>
                    <w:rPr>
                      <w:rFonts w:ascii="仿宋_GB2312" w:hAnsi="仿宋_GB2312" w:cs="仿宋_GB2312" w:eastAsia="仿宋_GB2312"/>
                      <w:sz w:val="19"/>
                      <w:color w:val="000000"/>
                    </w:rPr>
                    <w:t xml:space="preserve"> （5）分组振铃功能，对于患者的呼叫，医护主机可以根据不同医护组的患者呼叫，会有不同的响铃铃声，让护士人员可以通过铃声就可以很清晰的区分是否自己的患者在呼叫，及时响应处理；</w:t>
                  </w:r>
                  <w:r>
                    <w:br/>
                  </w:r>
                  <w:r>
                    <w:rPr>
                      <w:rFonts w:ascii="仿宋_GB2312" w:hAnsi="仿宋_GB2312" w:cs="仿宋_GB2312" w:eastAsia="仿宋_GB2312"/>
                      <w:sz w:val="19"/>
                      <w:color w:val="000000"/>
                    </w:rPr>
                    <w:t xml:space="preserve"> 医护主机可以一键回拨或拨号方式，呼叫患者床头分机或医生值班室分机，直接提醒或者找患者及医生；</w:t>
                  </w:r>
                  <w:r>
                    <w:br/>
                  </w:r>
                  <w:r>
                    <w:rPr>
                      <w:rFonts w:ascii="仿宋_GB2312" w:hAnsi="仿宋_GB2312" w:cs="仿宋_GB2312" w:eastAsia="仿宋_GB2312"/>
                      <w:sz w:val="19"/>
                      <w:color w:val="000000"/>
                    </w:rPr>
                    <w:t xml:space="preserve"> （6）医护主机对办公区、病区进行分组语音、喊话、文件广播；</w:t>
                  </w:r>
                  <w:r>
                    <w:br/>
                  </w:r>
                  <w:r>
                    <w:rPr>
                      <w:rFonts w:ascii="仿宋_GB2312" w:hAnsi="仿宋_GB2312" w:cs="仿宋_GB2312" w:eastAsia="仿宋_GB2312"/>
                      <w:sz w:val="19"/>
                      <w:color w:val="000000"/>
                    </w:rPr>
                    <w:t xml:space="preserve"> （7）医护主机支持接听访客的一键呼叫，进行视频通话对讲，并支持开锁让访客进入，同时也可以在医护主机操作监视同厂家病区门禁主机，查看楼道的情况；</w:t>
                  </w:r>
                  <w:r>
                    <w:br/>
                  </w:r>
                  <w:r>
                    <w:rPr>
                      <w:rFonts w:ascii="仿宋_GB2312" w:hAnsi="仿宋_GB2312" w:cs="仿宋_GB2312" w:eastAsia="仿宋_GB2312"/>
                      <w:sz w:val="19"/>
                      <w:color w:val="000000"/>
                    </w:rPr>
                    <w:t xml:space="preserve"> （8）医护主机支持监控病房或走廊公共区域的主流品牌的网络摄像头，便于护士操作，无须进入病房查房；</w:t>
                  </w:r>
                  <w:r>
                    <w:br/>
                  </w:r>
                  <w:r>
                    <w:rPr>
                      <w:rFonts w:ascii="仿宋_GB2312" w:hAnsi="仿宋_GB2312" w:cs="仿宋_GB2312" w:eastAsia="仿宋_GB2312"/>
                      <w:sz w:val="19"/>
                      <w:color w:val="000000"/>
                    </w:rPr>
                    <w:t xml:space="preserve"> （9）护士可通过医护主机设置呼叫托管，被托管病区的呼叫信息自动转至托管病区的医护主机上，该病区可以管理2个以上的病区；</w:t>
                  </w:r>
                  <w:r>
                    <w:br/>
                  </w:r>
                  <w:r>
                    <w:rPr>
                      <w:rFonts w:ascii="仿宋_GB2312" w:hAnsi="仿宋_GB2312" w:cs="仿宋_GB2312" w:eastAsia="仿宋_GB2312"/>
                      <w:sz w:val="19"/>
                      <w:color w:val="000000"/>
                    </w:rPr>
                    <w:t xml:space="preserve"> （10）医护主机具有记录查询页面，可查询最近7天内的呼叫记录，可显示床号、通话时间长、处理状态、呼叫发生时间等，并支持回放语音记录；</w:t>
                  </w:r>
                  <w:r>
                    <w:br/>
                  </w:r>
                  <w:r>
                    <w:rPr>
                      <w:rFonts w:ascii="仿宋_GB2312" w:hAnsi="仿宋_GB2312" w:cs="仿宋_GB2312" w:eastAsia="仿宋_GB2312"/>
                      <w:sz w:val="19"/>
                      <w:color w:val="000000"/>
                    </w:rPr>
                    <w:t xml:space="preserve"> （11）医护主机可以自行调节振铃或报号音量、时间显示等。</w:t>
                  </w:r>
                </w:p>
              </w:tc>
              <w:tc>
                <w:tcPr>
                  <w:tcW w:type="dxa" w:w="11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门口分机</w:t>
                  </w:r>
                </w:p>
              </w:tc>
              <w:tc>
                <w:tcPr>
                  <w:tcW w:type="dxa" w:w="18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1.尺寸：≥10.1英寸IPS液晶屏；</w:t>
                  </w:r>
                  <w:r>
                    <w:br/>
                  </w:r>
                  <w:r>
                    <w:rPr>
                      <w:rFonts w:ascii="仿宋_GB2312" w:hAnsi="仿宋_GB2312" w:cs="仿宋_GB2312" w:eastAsia="仿宋_GB2312"/>
                      <w:sz w:val="19"/>
                      <w:color w:val="000000"/>
                    </w:rPr>
                    <w:t xml:space="preserve"> 2.分辨率：≥800 x 1280；</w:t>
                  </w:r>
                  <w:r>
                    <w:br/>
                  </w:r>
                  <w:r>
                    <w:rPr>
                      <w:rFonts w:ascii="仿宋_GB2312" w:hAnsi="仿宋_GB2312" w:cs="仿宋_GB2312" w:eastAsia="仿宋_GB2312"/>
                      <w:sz w:val="19"/>
                      <w:color w:val="000000"/>
                    </w:rPr>
                    <w:t xml:space="preserve"> 3.触摸：支持触屏；</w:t>
                  </w:r>
                  <w:r>
                    <w:br/>
                  </w:r>
                  <w:r>
                    <w:rPr>
                      <w:rFonts w:ascii="仿宋_GB2312" w:hAnsi="仿宋_GB2312" w:cs="仿宋_GB2312" w:eastAsia="仿宋_GB2312"/>
                      <w:sz w:val="19"/>
                      <w:color w:val="000000"/>
                    </w:rPr>
                    <w:t xml:space="preserve"> 4.系统：Android 7.1及以上；</w:t>
                  </w:r>
                  <w:r>
                    <w:br/>
                  </w:r>
                  <w:r>
                    <w:rPr>
                      <w:rFonts w:ascii="仿宋_GB2312" w:hAnsi="仿宋_GB2312" w:cs="仿宋_GB2312" w:eastAsia="仿宋_GB2312"/>
                      <w:sz w:val="19"/>
                      <w:color w:val="000000"/>
                    </w:rPr>
                    <w:t xml:space="preserve"> 5.CPU：四核，主频≥1.2GHz；</w:t>
                  </w:r>
                  <w:r>
                    <w:br/>
                  </w:r>
                  <w:r>
                    <w:rPr>
                      <w:rFonts w:ascii="仿宋_GB2312" w:hAnsi="仿宋_GB2312" w:cs="仿宋_GB2312" w:eastAsia="仿宋_GB2312"/>
                      <w:sz w:val="19"/>
                      <w:color w:val="000000"/>
                    </w:rPr>
                    <w:t xml:space="preserve"> 6.内存：≥1GB；</w:t>
                  </w:r>
                  <w:r>
                    <w:br/>
                  </w:r>
                  <w:r>
                    <w:rPr>
                      <w:rFonts w:ascii="仿宋_GB2312" w:hAnsi="仿宋_GB2312" w:cs="仿宋_GB2312" w:eastAsia="仿宋_GB2312"/>
                      <w:sz w:val="19"/>
                      <w:color w:val="000000"/>
                    </w:rPr>
                    <w:t xml:space="preserve"> 7.FLASH：≥8GB；</w:t>
                  </w:r>
                  <w:r>
                    <w:br/>
                  </w:r>
                  <w:r>
                    <w:rPr>
                      <w:rFonts w:ascii="仿宋_GB2312" w:hAnsi="仿宋_GB2312" w:cs="仿宋_GB2312" w:eastAsia="仿宋_GB2312"/>
                      <w:sz w:val="19"/>
                      <w:color w:val="000000"/>
                    </w:rPr>
                    <w:t xml:space="preserve"> 8.网络支持：WiFi2.4G，RJ45；</w:t>
                  </w:r>
                  <w:r>
                    <w:br/>
                  </w:r>
                  <w:r>
                    <w:rPr>
                      <w:rFonts w:ascii="仿宋_GB2312" w:hAnsi="仿宋_GB2312" w:cs="仿宋_GB2312" w:eastAsia="仿宋_GB2312"/>
                      <w:sz w:val="19"/>
                      <w:color w:val="000000"/>
                    </w:rPr>
                    <w:t xml:space="preserve"> 9.蓝牙：4.0；</w:t>
                  </w:r>
                  <w:r>
                    <w:br/>
                  </w:r>
                  <w:r>
                    <w:rPr>
                      <w:rFonts w:ascii="仿宋_GB2312" w:hAnsi="仿宋_GB2312" w:cs="仿宋_GB2312" w:eastAsia="仿宋_GB2312"/>
                      <w:sz w:val="19"/>
                      <w:color w:val="000000"/>
                    </w:rPr>
                    <w:t xml:space="preserve"> 10.网卡：10Mb/100Mb自适应；</w:t>
                  </w:r>
                  <w:r>
                    <w:br/>
                  </w:r>
                  <w:r>
                    <w:rPr>
                      <w:rFonts w:ascii="仿宋_GB2312" w:hAnsi="仿宋_GB2312" w:cs="仿宋_GB2312" w:eastAsia="仿宋_GB2312"/>
                      <w:sz w:val="19"/>
                      <w:color w:val="000000"/>
                    </w:rPr>
                    <w:t xml:space="preserve"> 11.通讯接口：RJ45 TCP/IP协议；</w:t>
                  </w:r>
                  <w:r>
                    <w:br/>
                  </w:r>
                  <w:r>
                    <w:rPr>
                      <w:rFonts w:ascii="仿宋_GB2312" w:hAnsi="仿宋_GB2312" w:cs="仿宋_GB2312" w:eastAsia="仿宋_GB2312"/>
                      <w:sz w:val="19"/>
                      <w:color w:val="000000"/>
                    </w:rPr>
                    <w:t xml:space="preserve"> 12.刷卡功能：可扩展支持IC/ID等多种卡类型；</w:t>
                  </w:r>
                  <w:r>
                    <w:br/>
                  </w:r>
                  <w:r>
                    <w:rPr>
                      <w:rFonts w:ascii="仿宋_GB2312" w:hAnsi="仿宋_GB2312" w:cs="仿宋_GB2312" w:eastAsia="仿宋_GB2312"/>
                      <w:sz w:val="19"/>
                      <w:color w:val="000000"/>
                    </w:rPr>
                    <w:t xml:space="preserve"> 13.告警门灯：可扩展告警门灯（红、黄、蓝、绿）；</w:t>
                  </w:r>
                  <w:r>
                    <w:br/>
                  </w:r>
                  <w:r>
                    <w:rPr>
                      <w:rFonts w:ascii="仿宋_GB2312" w:hAnsi="仿宋_GB2312" w:cs="仿宋_GB2312" w:eastAsia="仿宋_GB2312"/>
                      <w:sz w:val="19"/>
                      <w:color w:val="000000"/>
                    </w:rPr>
                    <w:t xml:space="preserve"> 14.供电方式： POE或DC 12V；</w:t>
                  </w:r>
                  <w:r>
                    <w:br/>
                  </w:r>
                  <w:r>
                    <w:rPr>
                      <w:rFonts w:ascii="仿宋_GB2312" w:hAnsi="仿宋_GB2312" w:cs="仿宋_GB2312" w:eastAsia="仿宋_GB2312"/>
                      <w:sz w:val="19"/>
                      <w:color w:val="000000"/>
                    </w:rPr>
                    <w:t xml:space="preserve"> 15.满载功率：≤10W；</w:t>
                  </w:r>
                  <w:r>
                    <w:br/>
                  </w:r>
                  <w:r>
                    <w:rPr>
                      <w:rFonts w:ascii="仿宋_GB2312" w:hAnsi="仿宋_GB2312" w:cs="仿宋_GB2312" w:eastAsia="仿宋_GB2312"/>
                      <w:sz w:val="19"/>
                      <w:color w:val="000000"/>
                    </w:rPr>
                    <w:t xml:space="preserve"> 16.功能：（1）病房分机能接收患者的呼叫，便于护理人员在走廊区域直接接听，进行通话；</w:t>
                  </w:r>
                  <w:r>
                    <w:br/>
                  </w:r>
                  <w:r>
                    <w:rPr>
                      <w:rFonts w:ascii="仿宋_GB2312" w:hAnsi="仿宋_GB2312" w:cs="仿宋_GB2312" w:eastAsia="仿宋_GB2312"/>
                      <w:sz w:val="19"/>
                      <w:color w:val="000000"/>
                    </w:rPr>
                    <w:t xml:space="preserve"> （2）护士定位功能，护士进出房间，通过刷卡或触摸按键操作方式进入护理到位，对应的告警门灯绿色灯亮，便于患者或家属寻找护理人员；</w:t>
                  </w:r>
                  <w:r>
                    <w:br/>
                  </w:r>
                  <w:r>
                    <w:rPr>
                      <w:rFonts w:ascii="仿宋_GB2312" w:hAnsi="仿宋_GB2312" w:cs="仿宋_GB2312" w:eastAsia="仿宋_GB2312"/>
                      <w:sz w:val="19"/>
                      <w:color w:val="000000"/>
                    </w:rPr>
                    <w:t xml:space="preserve"> （3）显示病房、病人、医生、护士等信息，并根据院方的需求可定制病房显示医护人员信息界面功能；</w:t>
                  </w:r>
                  <w:r>
                    <w:br/>
                  </w:r>
                  <w:r>
                    <w:rPr>
                      <w:rFonts w:ascii="仿宋_GB2312" w:hAnsi="仿宋_GB2312" w:cs="仿宋_GB2312" w:eastAsia="仿宋_GB2312"/>
                      <w:sz w:val="19"/>
                      <w:color w:val="000000"/>
                    </w:rPr>
                    <w:t xml:space="preserve"> 查看医护人员详细简介；</w:t>
                  </w:r>
                  <w:r>
                    <w:br/>
                  </w:r>
                  <w:r>
                    <w:rPr>
                      <w:rFonts w:ascii="仿宋_GB2312" w:hAnsi="仿宋_GB2312" w:cs="仿宋_GB2312" w:eastAsia="仿宋_GB2312"/>
                      <w:sz w:val="19"/>
                      <w:color w:val="000000"/>
                    </w:rPr>
                    <w:t xml:space="preserve"> （4）可外接卫生间防水分机和告警门灯；</w:t>
                  </w:r>
                  <w:r>
                    <w:br/>
                  </w:r>
                  <w:r>
                    <w:rPr>
                      <w:rFonts w:ascii="仿宋_GB2312" w:hAnsi="仿宋_GB2312" w:cs="仿宋_GB2312" w:eastAsia="仿宋_GB2312"/>
                      <w:sz w:val="19"/>
                      <w:color w:val="000000"/>
                    </w:rPr>
                    <w:t xml:space="preserve"> （5）定时开关屏控制；</w:t>
                  </w:r>
                  <w:r>
                    <w:br/>
                  </w:r>
                  <w:r>
                    <w:rPr>
                      <w:rFonts w:ascii="仿宋_GB2312" w:hAnsi="仿宋_GB2312" w:cs="仿宋_GB2312" w:eastAsia="仿宋_GB2312"/>
                      <w:sz w:val="19"/>
                      <w:color w:val="000000"/>
                    </w:rPr>
                    <w:t xml:space="preserve"> （6）系统设置，调节音量大小、时间显示等;</w:t>
                  </w:r>
                  <w:r>
                    <w:br/>
                  </w:r>
                  <w:r>
                    <w:rPr>
                      <w:rFonts w:ascii="仿宋_GB2312" w:hAnsi="仿宋_GB2312" w:cs="仿宋_GB2312" w:eastAsia="仿宋_GB2312"/>
                      <w:sz w:val="19"/>
                      <w:color w:val="000000"/>
                    </w:rPr>
                    <w:t xml:space="preserve"> （7）支持扩展多国语言版本（英文、繁体等）;</w:t>
                  </w:r>
                </w:p>
              </w:tc>
              <w:tc>
                <w:tcPr>
                  <w:tcW w:type="dxa" w:w="11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193</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卫生间紧急呼叫分机</w:t>
                  </w:r>
                </w:p>
              </w:tc>
              <w:tc>
                <w:tcPr>
                  <w:tcW w:type="dxa" w:w="18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1.供电方式：连接病房设备，由病房设备供电；</w:t>
                  </w:r>
                  <w:r>
                    <w:br/>
                  </w:r>
                  <w:r>
                    <w:rPr>
                      <w:rFonts w:ascii="仿宋_GB2312" w:hAnsi="仿宋_GB2312" w:cs="仿宋_GB2312" w:eastAsia="仿宋_GB2312"/>
                      <w:sz w:val="19"/>
                      <w:color w:val="000000"/>
                    </w:rPr>
                    <w:t xml:space="preserve"> 2.工作电压： DC12V；</w:t>
                  </w:r>
                  <w:r>
                    <w:br/>
                  </w:r>
                  <w:r>
                    <w:rPr>
                      <w:rFonts w:ascii="仿宋_GB2312" w:hAnsi="仿宋_GB2312" w:cs="仿宋_GB2312" w:eastAsia="仿宋_GB2312"/>
                      <w:sz w:val="19"/>
                      <w:color w:val="000000"/>
                    </w:rPr>
                    <w:t xml:space="preserve"> 3.功耗： 最大0.5W；</w:t>
                  </w:r>
                  <w:r>
                    <w:br/>
                  </w:r>
                  <w:r>
                    <w:rPr>
                      <w:rFonts w:ascii="仿宋_GB2312" w:hAnsi="仿宋_GB2312" w:cs="仿宋_GB2312" w:eastAsia="仿宋_GB2312"/>
                      <w:sz w:val="19"/>
                      <w:color w:val="000000"/>
                    </w:rPr>
                    <w:t xml:space="preserve"> 4.控制方式： GPIO方式；</w:t>
                  </w:r>
                  <w:r>
                    <w:br/>
                  </w:r>
                  <w:r>
                    <w:rPr>
                      <w:rFonts w:ascii="仿宋_GB2312" w:hAnsi="仿宋_GB2312" w:cs="仿宋_GB2312" w:eastAsia="仿宋_GB2312"/>
                      <w:sz w:val="19"/>
                      <w:color w:val="000000"/>
                    </w:rPr>
                    <w:t xml:space="preserve"> 5.安装于病房的卫生间，当患者在卫生间有紧急需求时，可通过防水按钮向医护主机紧急报警，报警方式有按键和拉绳两种方式；</w:t>
                  </w:r>
                  <w:r>
                    <w:br/>
                  </w:r>
                  <w:r>
                    <w:rPr>
                      <w:rFonts w:ascii="仿宋_GB2312" w:hAnsi="仿宋_GB2312" w:cs="仿宋_GB2312" w:eastAsia="仿宋_GB2312"/>
                      <w:sz w:val="19"/>
                      <w:color w:val="000000"/>
                    </w:rPr>
                    <w:t xml:space="preserve"> 6.与病房分机相连接，在紧急求助时发声、光报警；</w:t>
                  </w:r>
                  <w:r>
                    <w:br/>
                  </w:r>
                  <w:r>
                    <w:rPr>
                      <w:rFonts w:ascii="仿宋_GB2312" w:hAnsi="仿宋_GB2312" w:cs="仿宋_GB2312" w:eastAsia="仿宋_GB2312"/>
                      <w:sz w:val="19"/>
                      <w:color w:val="000000"/>
                    </w:rPr>
                    <w:t xml:space="preserve"> 7.医护人员必须在该出发点卫生间紧急按钮上才能解除报警；</w:t>
                  </w:r>
                  <w:r>
                    <w:br/>
                  </w:r>
                  <w:r>
                    <w:rPr>
                      <w:rFonts w:ascii="仿宋_GB2312" w:hAnsi="仿宋_GB2312" w:cs="仿宋_GB2312" w:eastAsia="仿宋_GB2312"/>
                      <w:sz w:val="19"/>
                      <w:color w:val="000000"/>
                    </w:rPr>
                    <w:t xml:space="preserve"> 8.可支持拉绳或按键操作，提供紧急求助呼叫；</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175</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手持分机</w:t>
                  </w:r>
                </w:p>
              </w:tc>
              <w:tc>
                <w:tcPr>
                  <w:tcW w:type="dxa" w:w="18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1、磁吸手柄；     </w:t>
                  </w:r>
                  <w:r>
                    <w:br/>
                  </w:r>
                  <w:r>
                    <w:rPr>
                      <w:rFonts w:ascii="仿宋_GB2312" w:hAnsi="仿宋_GB2312" w:cs="仿宋_GB2312" w:eastAsia="仿宋_GB2312"/>
                      <w:sz w:val="19"/>
                      <w:color w:val="000000"/>
                    </w:rPr>
                    <w:t xml:space="preserve"> 2、红色醒目呼叫按键；</w:t>
                  </w:r>
                  <w:r>
                    <w:br/>
                  </w:r>
                  <w:r>
                    <w:rPr>
                      <w:rFonts w:ascii="仿宋_GB2312" w:hAnsi="仿宋_GB2312" w:cs="仿宋_GB2312" w:eastAsia="仿宋_GB2312"/>
                      <w:sz w:val="19"/>
                      <w:color w:val="000000"/>
                    </w:rPr>
                    <w:t xml:space="preserve"> 3、人体工学设计；</w:t>
                  </w:r>
                  <w:r>
                    <w:br/>
                  </w:r>
                  <w:r>
                    <w:rPr>
                      <w:rFonts w:ascii="仿宋_GB2312" w:hAnsi="仿宋_GB2312" w:cs="仿宋_GB2312" w:eastAsia="仿宋_GB2312"/>
                      <w:sz w:val="19"/>
                      <w:color w:val="000000"/>
                    </w:rPr>
                    <w:t xml:space="preserve"> 4、采用0.8米螺旋线（可定1.5米）；                                       </w:t>
                  </w:r>
                  <w:r>
                    <w:br/>
                  </w:r>
                  <w:r>
                    <w:rPr>
                      <w:rFonts w:ascii="仿宋_GB2312" w:hAnsi="仿宋_GB2312" w:cs="仿宋_GB2312" w:eastAsia="仿宋_GB2312"/>
                      <w:sz w:val="19"/>
                      <w:color w:val="000000"/>
                    </w:rPr>
                    <w:t xml:space="preserve"> 5、带磁吸座；</w:t>
                  </w:r>
                </w:p>
              </w:tc>
              <w:tc>
                <w:tcPr>
                  <w:tcW w:type="dxa" w:w="11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513</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床头分机</w:t>
                  </w:r>
                </w:p>
              </w:tc>
              <w:tc>
                <w:tcPr>
                  <w:tcW w:type="dxa" w:w="18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1.尺寸：≥7英寸液晶屏；</w:t>
                  </w:r>
                  <w:r>
                    <w:br/>
                  </w:r>
                  <w:r>
                    <w:rPr>
                      <w:rFonts w:ascii="仿宋_GB2312" w:hAnsi="仿宋_GB2312" w:cs="仿宋_GB2312" w:eastAsia="仿宋_GB2312"/>
                      <w:sz w:val="19"/>
                      <w:color w:val="000000"/>
                    </w:rPr>
                    <w:t xml:space="preserve"> 2.触摸：支持触屏；</w:t>
                  </w:r>
                  <w:r>
                    <w:br/>
                  </w:r>
                  <w:r>
                    <w:rPr>
                      <w:rFonts w:ascii="仿宋_GB2312" w:hAnsi="仿宋_GB2312" w:cs="仿宋_GB2312" w:eastAsia="仿宋_GB2312"/>
                      <w:sz w:val="19"/>
                      <w:color w:val="000000"/>
                    </w:rPr>
                    <w:t xml:space="preserve"> 3.系统：Android 7.1及以上；</w:t>
                  </w:r>
                  <w:r>
                    <w:br/>
                  </w:r>
                  <w:r>
                    <w:rPr>
                      <w:rFonts w:ascii="仿宋_GB2312" w:hAnsi="仿宋_GB2312" w:cs="仿宋_GB2312" w:eastAsia="仿宋_GB2312"/>
                      <w:sz w:val="19"/>
                      <w:color w:val="000000"/>
                    </w:rPr>
                    <w:t xml:space="preserve"> 4.CPU：四核，主频≥1.2GHz；</w:t>
                  </w:r>
                  <w:r>
                    <w:br/>
                  </w:r>
                  <w:r>
                    <w:rPr>
                      <w:rFonts w:ascii="仿宋_GB2312" w:hAnsi="仿宋_GB2312" w:cs="仿宋_GB2312" w:eastAsia="仿宋_GB2312"/>
                      <w:sz w:val="19"/>
                      <w:color w:val="000000"/>
                    </w:rPr>
                    <w:t xml:space="preserve"> 5.内存：DDR3L ≥1GB；</w:t>
                  </w:r>
                  <w:r>
                    <w:br/>
                  </w:r>
                  <w:r>
                    <w:rPr>
                      <w:rFonts w:ascii="仿宋_GB2312" w:hAnsi="仿宋_GB2312" w:cs="仿宋_GB2312" w:eastAsia="仿宋_GB2312"/>
                      <w:sz w:val="19"/>
                      <w:color w:val="000000"/>
                    </w:rPr>
                    <w:t xml:space="preserve"> 6.FLASH：≥8GB；</w:t>
                  </w:r>
                  <w:r>
                    <w:br/>
                  </w:r>
                  <w:r>
                    <w:rPr>
                      <w:rFonts w:ascii="仿宋_GB2312" w:hAnsi="仿宋_GB2312" w:cs="仿宋_GB2312" w:eastAsia="仿宋_GB2312"/>
                      <w:sz w:val="19"/>
                      <w:color w:val="000000"/>
                    </w:rPr>
                    <w:t xml:space="preserve"> 7.音频编解码：支持PCM、ADPCM、AMR、AAC、G.711格式；</w:t>
                  </w:r>
                  <w:r>
                    <w:br/>
                  </w:r>
                  <w:r>
                    <w:rPr>
                      <w:rFonts w:ascii="仿宋_GB2312" w:hAnsi="仿宋_GB2312" w:cs="仿宋_GB2312" w:eastAsia="仿宋_GB2312"/>
                      <w:sz w:val="19"/>
                      <w:color w:val="000000"/>
                    </w:rPr>
                    <w:t xml:space="preserve"> 8.网络支持：WiFi2.4G，RJ45；；</w:t>
                  </w:r>
                  <w:r>
                    <w:br/>
                  </w:r>
                  <w:r>
                    <w:rPr>
                      <w:rFonts w:ascii="仿宋_GB2312" w:hAnsi="仿宋_GB2312" w:cs="仿宋_GB2312" w:eastAsia="仿宋_GB2312"/>
                      <w:sz w:val="19"/>
                      <w:color w:val="000000"/>
                    </w:rPr>
                    <w:t xml:space="preserve"> 9.蓝牙：4.0；</w:t>
                  </w:r>
                  <w:r>
                    <w:br/>
                  </w:r>
                  <w:r>
                    <w:rPr>
                      <w:rFonts w:ascii="仿宋_GB2312" w:hAnsi="仿宋_GB2312" w:cs="仿宋_GB2312" w:eastAsia="仿宋_GB2312"/>
                      <w:sz w:val="19"/>
                      <w:color w:val="000000"/>
                    </w:rPr>
                    <w:t xml:space="preserve"> 10.GPU:Adreno 304；</w:t>
                  </w:r>
                  <w:r>
                    <w:br/>
                  </w:r>
                  <w:r>
                    <w:rPr>
                      <w:rFonts w:ascii="仿宋_GB2312" w:hAnsi="仿宋_GB2312" w:cs="仿宋_GB2312" w:eastAsia="仿宋_GB2312"/>
                      <w:sz w:val="19"/>
                      <w:color w:val="000000"/>
                    </w:rPr>
                    <w:t xml:space="preserve"> 11.供电方式：DC12~18V宽幅供电/ POE；</w:t>
                  </w:r>
                  <w:r>
                    <w:br/>
                  </w:r>
                  <w:r>
                    <w:rPr>
                      <w:rFonts w:ascii="仿宋_GB2312" w:hAnsi="仿宋_GB2312" w:cs="仿宋_GB2312" w:eastAsia="仿宋_GB2312"/>
                      <w:sz w:val="19"/>
                      <w:color w:val="000000"/>
                    </w:rPr>
                    <w:t xml:space="preserve"> 12.满载功率：≦5W；</w:t>
                  </w:r>
                  <w:r>
                    <w:br/>
                  </w:r>
                  <w:r>
                    <w:rPr>
                      <w:rFonts w:ascii="仿宋_GB2312" w:hAnsi="仿宋_GB2312" w:cs="仿宋_GB2312" w:eastAsia="仿宋_GB2312"/>
                      <w:sz w:val="19"/>
                      <w:color w:val="000000"/>
                    </w:rPr>
                    <w:t xml:space="preserve"> 13.功能：</w:t>
                  </w:r>
                  <w:r>
                    <w:br/>
                  </w:r>
                  <w:r>
                    <w:rPr>
                      <w:rFonts w:ascii="仿宋_GB2312" w:hAnsi="仿宋_GB2312" w:cs="仿宋_GB2312" w:eastAsia="仿宋_GB2312"/>
                      <w:sz w:val="19"/>
                      <w:color w:val="000000"/>
                    </w:rPr>
                    <w:t xml:space="preserve"> （1）呼叫手柄支持呼叫、手电筒、换药等三按键，按键采用抗菌医用薄膜材料，便于消毒清洁</w:t>
                  </w:r>
                  <w:r>
                    <w:br/>
                  </w:r>
                  <w:r>
                    <w:rPr>
                      <w:rFonts w:ascii="仿宋_GB2312" w:hAnsi="仿宋_GB2312" w:cs="仿宋_GB2312" w:eastAsia="仿宋_GB2312"/>
                      <w:sz w:val="19"/>
                      <w:color w:val="000000"/>
                    </w:rPr>
                    <w:t xml:space="preserve"> （2）病床分机具有呼叫、换药呼叫、定点护理、增援、复位等功能；</w:t>
                  </w:r>
                  <w:r>
                    <w:br/>
                  </w:r>
                  <w:r>
                    <w:rPr>
                      <w:rFonts w:ascii="仿宋_GB2312" w:hAnsi="仿宋_GB2312" w:cs="仿宋_GB2312" w:eastAsia="仿宋_GB2312"/>
                      <w:sz w:val="19"/>
                      <w:color w:val="000000"/>
                    </w:rPr>
                    <w:t xml:space="preserve"> （3）病床分机呼叫手柄发起呼叫时，病房门口机、走廊显示屏、医护主机、PDA 都会显示相应的呼叫信息，并提示相关振铃或报号，对应的门灯也会不同提示；</w:t>
                  </w:r>
                  <w:r>
                    <w:br/>
                  </w:r>
                  <w:r>
                    <w:rPr>
                      <w:rFonts w:ascii="仿宋_GB2312" w:hAnsi="仿宋_GB2312" w:cs="仿宋_GB2312" w:eastAsia="仿宋_GB2312"/>
                      <w:sz w:val="19"/>
                      <w:color w:val="000000"/>
                    </w:rPr>
                    <w:t xml:space="preserve"> （4）病床分机具有呼叫转移并接听功能，护士按下门口分机上的护理键进入本房间后，可在本房内床头分机上与其他房间的患者接听对讲，减少护士往返的奔波；</w:t>
                  </w:r>
                  <w:r>
                    <w:br/>
                  </w:r>
                  <w:r>
                    <w:rPr>
                      <w:rFonts w:ascii="仿宋_GB2312" w:hAnsi="仿宋_GB2312" w:cs="仿宋_GB2312" w:eastAsia="仿宋_GB2312"/>
                      <w:sz w:val="19"/>
                      <w:color w:val="000000"/>
                    </w:rPr>
                    <w:t xml:space="preserve"> （5）医护人员可在病床分机操作进入定点护理，并通知到病房门口机、走廊显示屏、医护主机、医护副机，进行信息显示。门灯也会对应绿色灯常亮提醒，可以通过走廊看门灯就可以定位医护人员的位置；</w:t>
                  </w:r>
                  <w:r>
                    <w:br/>
                  </w:r>
                  <w:r>
                    <w:rPr>
                      <w:rFonts w:ascii="仿宋_GB2312" w:hAnsi="仿宋_GB2312" w:cs="仿宋_GB2312" w:eastAsia="仿宋_GB2312"/>
                      <w:sz w:val="19"/>
                      <w:color w:val="000000"/>
                    </w:rPr>
                    <w:t xml:space="preserve"> （6）请求增援呼叫在病床分机进入定点护理中状态下发起，对应的病房告警门灯绿色灯闪烁，医护主机或医护副机可直接接听进行通话；</w:t>
                  </w:r>
                  <w:r>
                    <w:br/>
                  </w:r>
                  <w:r>
                    <w:rPr>
                      <w:rFonts w:ascii="仿宋_GB2312" w:hAnsi="仿宋_GB2312" w:cs="仿宋_GB2312" w:eastAsia="仿宋_GB2312"/>
                      <w:sz w:val="19"/>
                      <w:color w:val="000000"/>
                    </w:rPr>
                    <w:t xml:space="preserve"> （7）在病床分机上显示 HIS 系统同步的数据，可显示患者的姓名、性别、年龄、住院号、入院时间、入院诊断、护理等级、护理标签、主治医师、责任护士、滚动字幕等相关信息；</w:t>
                  </w:r>
                  <w:r>
                    <w:br/>
                  </w:r>
                  <w:r>
                    <w:rPr>
                      <w:rFonts w:ascii="仿宋_GB2312" w:hAnsi="仿宋_GB2312" w:cs="仿宋_GB2312" w:eastAsia="仿宋_GB2312"/>
                      <w:sz w:val="19"/>
                      <w:color w:val="000000"/>
                    </w:rPr>
                    <w:t xml:space="preserve"> 可以通过触摸操作病床分机，查询检验检查的信息、一日清单费用信息、医嘱等信息，以及查看科室介绍和医院介绍；</w:t>
                  </w:r>
                  <w:r>
                    <w:br/>
                  </w:r>
                  <w:r>
                    <w:rPr>
                      <w:rFonts w:ascii="仿宋_GB2312" w:hAnsi="仿宋_GB2312" w:cs="仿宋_GB2312" w:eastAsia="仿宋_GB2312"/>
                      <w:sz w:val="19"/>
                      <w:color w:val="000000"/>
                    </w:rPr>
                    <w:t xml:space="preserve"> （8）健康宣教：患者通过病床分机可点播宣教信息或视频，例如术前须知，术后护理宣传，病症护理宣传等；</w:t>
                  </w:r>
                  <w:r>
                    <w:br/>
                  </w:r>
                  <w:r>
                    <w:rPr>
                      <w:rFonts w:ascii="仿宋_GB2312" w:hAnsi="仿宋_GB2312" w:cs="仿宋_GB2312" w:eastAsia="仿宋_GB2312"/>
                      <w:sz w:val="19"/>
                      <w:color w:val="000000"/>
                    </w:rPr>
                    <w:t xml:space="preserve"> （9）病床分机可以接收医护主机或医护副机的广播；</w:t>
                  </w:r>
                  <w:r>
                    <w:br/>
                  </w:r>
                  <w:r>
                    <w:rPr>
                      <w:rFonts w:ascii="仿宋_GB2312" w:hAnsi="仿宋_GB2312" w:cs="仿宋_GB2312" w:eastAsia="仿宋_GB2312"/>
                      <w:sz w:val="19"/>
                      <w:color w:val="000000"/>
                    </w:rPr>
                    <w:t xml:space="preserve"> （10）病床分机呼叫，可语音播报“XX 号房 ××号床 呼叫”；</w:t>
                  </w:r>
                  <w:r>
                    <w:br/>
                  </w:r>
                  <w:r>
                    <w:rPr>
                      <w:rFonts w:ascii="仿宋_GB2312" w:hAnsi="仿宋_GB2312" w:cs="仿宋_GB2312" w:eastAsia="仿宋_GB2312"/>
                      <w:sz w:val="19"/>
                      <w:color w:val="000000"/>
                    </w:rPr>
                    <w:t xml:space="preserve"> （11）可实时检测病床分机的在线状态，方便调试、检修和维护；</w:t>
                  </w:r>
                  <w:r>
                    <w:br/>
                  </w:r>
                  <w:r>
                    <w:rPr>
                      <w:rFonts w:ascii="仿宋_GB2312" w:hAnsi="仿宋_GB2312" w:cs="仿宋_GB2312" w:eastAsia="仿宋_GB2312"/>
                      <w:sz w:val="19"/>
                      <w:color w:val="000000"/>
                    </w:rPr>
                    <w:t xml:space="preserve"> （12）病床分机可支持接入输液报警装置，实现输液报警功能。</w:t>
                  </w:r>
                </w:p>
              </w:tc>
              <w:tc>
                <w:tcPr>
                  <w:tcW w:type="dxa" w:w="11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513</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走廊显示屏(汉字显示)</w:t>
                  </w:r>
                </w:p>
              </w:tc>
              <w:tc>
                <w:tcPr>
                  <w:tcW w:type="dxa" w:w="18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1.屏幕像素：≥128*32；</w:t>
                  </w:r>
                  <w:r>
                    <w:br/>
                  </w:r>
                  <w:r>
                    <w:rPr>
                      <w:rFonts w:ascii="仿宋_GB2312" w:hAnsi="仿宋_GB2312" w:cs="仿宋_GB2312" w:eastAsia="仿宋_GB2312"/>
                      <w:sz w:val="19"/>
                      <w:color w:val="000000"/>
                    </w:rPr>
                    <w:t xml:space="preserve"> 2.安装方式： 悬挂；</w:t>
                  </w:r>
                  <w:r>
                    <w:br/>
                  </w:r>
                  <w:r>
                    <w:rPr>
                      <w:rFonts w:ascii="仿宋_GB2312" w:hAnsi="仿宋_GB2312" w:cs="仿宋_GB2312" w:eastAsia="仿宋_GB2312"/>
                      <w:sz w:val="19"/>
                      <w:color w:val="000000"/>
                    </w:rPr>
                    <w:t xml:space="preserve"> 3.双面双行16中文显示窗口，32数字显示；</w:t>
                  </w:r>
                  <w:r>
                    <w:br/>
                  </w:r>
                  <w:r>
                    <w:rPr>
                      <w:rFonts w:ascii="仿宋_GB2312" w:hAnsi="仿宋_GB2312" w:cs="仿宋_GB2312" w:eastAsia="仿宋_GB2312"/>
                      <w:sz w:val="19"/>
                      <w:color w:val="000000"/>
                    </w:rPr>
                    <w:t xml:space="preserve"> 4.显示病区的呼叫信息、日期、时间、标语提示；</w:t>
                  </w:r>
                  <w:r>
                    <w:br/>
                  </w:r>
                  <w:r>
                    <w:rPr>
                      <w:rFonts w:ascii="仿宋_GB2312" w:hAnsi="仿宋_GB2312" w:cs="仿宋_GB2312" w:eastAsia="仿宋_GB2312"/>
                      <w:sz w:val="19"/>
                      <w:color w:val="000000"/>
                    </w:rPr>
                    <w:t xml:space="preserve"> 5.当患者通过床头呼叫终端发起呼叫时，走廊显示屏显示，例如：“101床呼叫”，同时语音播报；</w:t>
                  </w:r>
                  <w:r>
                    <w:br/>
                  </w:r>
                  <w:r>
                    <w:rPr>
                      <w:rFonts w:ascii="仿宋_GB2312" w:hAnsi="仿宋_GB2312" w:cs="仿宋_GB2312" w:eastAsia="仿宋_GB2312"/>
                      <w:sz w:val="19"/>
                      <w:color w:val="000000"/>
                    </w:rPr>
                    <w:t xml:space="preserve"> 当医护人员进入病房护理时，走廊显示屏显示，例如：“101病房进入护理中”或“101床进入护理中”；</w:t>
                  </w:r>
                  <w:r>
                    <w:br/>
                  </w:r>
                  <w:r>
                    <w:rPr>
                      <w:rFonts w:ascii="仿宋_GB2312" w:hAnsi="仿宋_GB2312" w:cs="仿宋_GB2312" w:eastAsia="仿宋_GB2312"/>
                      <w:sz w:val="19"/>
                      <w:color w:val="000000"/>
                    </w:rPr>
                    <w:t xml:space="preserve"> 6.当护士通过床头呼叫终端发出增援时，走廊信息屏显示，例如：“101床请求增援”，同时语音播报。</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r>
            <w:tr>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3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显示屏外接电源</w:t>
                  </w:r>
                </w:p>
              </w:tc>
              <w:tc>
                <w:tcPr>
                  <w:tcW w:type="dxa" w:w="18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输入电压： AC220+-10%，50Hz</w:t>
                  </w:r>
                  <w:r>
                    <w:br/>
                  </w:r>
                  <w:r>
                    <w:rPr>
                      <w:rFonts w:ascii="仿宋_GB2312" w:hAnsi="仿宋_GB2312" w:cs="仿宋_GB2312" w:eastAsia="仿宋_GB2312"/>
                      <w:sz w:val="19"/>
                      <w:color w:val="000000"/>
                    </w:rPr>
                    <w:t xml:space="preserve"> 输出电压： 36V</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管线辅材</w:t>
                  </w:r>
                </w:p>
              </w:tc>
              <w:tc>
                <w:tcPr>
                  <w:tcW w:type="dxa" w:w="187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护理呼叫联网网线（桥架内敷设）</w:t>
                  </w:r>
                </w:p>
              </w:tc>
              <w:tc>
                <w:tcPr>
                  <w:tcW w:type="dxa" w:w="18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符合国家标准</w:t>
                  </w:r>
                  <w:r>
                    <w:br/>
                  </w:r>
                  <w:r>
                    <w:rPr>
                      <w:rFonts w:ascii="仿宋_GB2312" w:hAnsi="仿宋_GB2312" w:cs="仿宋_GB2312" w:eastAsia="仿宋_GB2312"/>
                      <w:sz w:val="19"/>
                      <w:color w:val="000000"/>
                    </w:rPr>
                    <w:t xml:space="preserve"> 1.线缆结构：UTP，十字形骨架增强结构；</w:t>
                  </w:r>
                  <w:r>
                    <w:br/>
                  </w:r>
                  <w:r>
                    <w:rPr>
                      <w:rFonts w:ascii="仿宋_GB2312" w:hAnsi="仿宋_GB2312" w:cs="仿宋_GB2312" w:eastAsia="仿宋_GB2312"/>
                      <w:sz w:val="19"/>
                      <w:color w:val="000000"/>
                    </w:rPr>
                    <w:t xml:space="preserve"> 2.导体:24AWG无氧铜；</w:t>
                  </w:r>
                  <w:r>
                    <w:br/>
                  </w:r>
                  <w:r>
                    <w:rPr>
                      <w:rFonts w:ascii="仿宋_GB2312" w:hAnsi="仿宋_GB2312" w:cs="仿宋_GB2312" w:eastAsia="仿宋_GB2312"/>
                      <w:sz w:val="19"/>
                      <w:color w:val="000000"/>
                    </w:rPr>
                    <w:t xml:space="preserve"> 3.绝缘:高密度聚乙烯(HDPE)；</w:t>
                  </w:r>
                  <w:r>
                    <w:br/>
                  </w:r>
                  <w:r>
                    <w:rPr>
                      <w:rFonts w:ascii="仿宋_GB2312" w:hAnsi="仿宋_GB2312" w:cs="仿宋_GB2312" w:eastAsia="仿宋_GB2312"/>
                      <w:sz w:val="19"/>
                      <w:color w:val="000000"/>
                    </w:rPr>
                    <w:t xml:space="preserve"> 4.护套:PVC；</w:t>
                  </w:r>
                  <w:r>
                    <w:br/>
                  </w:r>
                  <w:r>
                    <w:rPr>
                      <w:rFonts w:ascii="仿宋_GB2312" w:hAnsi="仿宋_GB2312" w:cs="仿宋_GB2312" w:eastAsia="仿宋_GB2312"/>
                      <w:sz w:val="19"/>
                      <w:color w:val="000000"/>
                    </w:rPr>
                    <w:t xml:space="preserve"> 5.最大拉力:≥100N；</w:t>
                  </w:r>
                  <w:r>
                    <w:br/>
                  </w:r>
                  <w:r>
                    <w:rPr>
                      <w:rFonts w:ascii="仿宋_GB2312" w:hAnsi="仿宋_GB2312" w:cs="仿宋_GB2312" w:eastAsia="仿宋_GB2312"/>
                      <w:sz w:val="19"/>
                      <w:color w:val="000000"/>
                    </w:rPr>
                    <w:t xml:space="preserve"> 6.最小弯曲半径:8倍线缆外径；</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21225</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护理呼叫联网网线（管内敷设）</w:t>
                  </w:r>
                </w:p>
              </w:tc>
              <w:tc>
                <w:tcPr>
                  <w:tcW w:type="dxa" w:w="18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符合国家标准</w:t>
                  </w:r>
                  <w:r>
                    <w:br/>
                  </w:r>
                  <w:r>
                    <w:rPr>
                      <w:rFonts w:ascii="仿宋_GB2312" w:hAnsi="仿宋_GB2312" w:cs="仿宋_GB2312" w:eastAsia="仿宋_GB2312"/>
                      <w:sz w:val="19"/>
                      <w:color w:val="000000"/>
                    </w:rPr>
                    <w:t xml:space="preserve"> 1.线缆结构：UTP，十字形骨架增强结构；</w:t>
                  </w:r>
                  <w:r>
                    <w:br/>
                  </w:r>
                  <w:r>
                    <w:rPr>
                      <w:rFonts w:ascii="仿宋_GB2312" w:hAnsi="仿宋_GB2312" w:cs="仿宋_GB2312" w:eastAsia="仿宋_GB2312"/>
                      <w:sz w:val="19"/>
                      <w:color w:val="000000"/>
                    </w:rPr>
                    <w:t xml:space="preserve"> 2.导体:24AWG无氧铜；</w:t>
                  </w:r>
                  <w:r>
                    <w:br/>
                  </w:r>
                  <w:r>
                    <w:rPr>
                      <w:rFonts w:ascii="仿宋_GB2312" w:hAnsi="仿宋_GB2312" w:cs="仿宋_GB2312" w:eastAsia="仿宋_GB2312"/>
                      <w:sz w:val="19"/>
                      <w:color w:val="000000"/>
                    </w:rPr>
                    <w:t xml:space="preserve"> 3.绝缘:高密度聚乙烯(HDPE)；</w:t>
                  </w:r>
                  <w:r>
                    <w:br/>
                  </w:r>
                  <w:r>
                    <w:rPr>
                      <w:rFonts w:ascii="仿宋_GB2312" w:hAnsi="仿宋_GB2312" w:cs="仿宋_GB2312" w:eastAsia="仿宋_GB2312"/>
                      <w:sz w:val="19"/>
                      <w:color w:val="000000"/>
                    </w:rPr>
                    <w:t xml:space="preserve"> 4.护套:PVC；</w:t>
                  </w:r>
                  <w:r>
                    <w:br/>
                  </w:r>
                  <w:r>
                    <w:rPr>
                      <w:rFonts w:ascii="仿宋_GB2312" w:hAnsi="仿宋_GB2312" w:cs="仿宋_GB2312" w:eastAsia="仿宋_GB2312"/>
                      <w:sz w:val="19"/>
                      <w:color w:val="000000"/>
                    </w:rPr>
                    <w:t xml:space="preserve"> 5.最大拉力:≥100N；</w:t>
                  </w:r>
                  <w:r>
                    <w:br/>
                  </w:r>
                  <w:r>
                    <w:rPr>
                      <w:rFonts w:ascii="仿宋_GB2312" w:hAnsi="仿宋_GB2312" w:cs="仿宋_GB2312" w:eastAsia="仿宋_GB2312"/>
                      <w:sz w:val="19"/>
                      <w:color w:val="000000"/>
                    </w:rPr>
                    <w:t xml:space="preserve"> 6.最小弯曲半径:8倍线缆外径；</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13382</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护理呼叫显示屏电源线（桥架内敷设）</w:t>
                  </w:r>
                </w:p>
              </w:tc>
              <w:tc>
                <w:tcPr>
                  <w:tcW w:type="dxa" w:w="18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RVV3*1.5</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782</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护理呼叫显示屏电源线（穿管敷设）</w:t>
                  </w:r>
                </w:p>
              </w:tc>
              <w:tc>
                <w:tcPr>
                  <w:tcW w:type="dxa" w:w="18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RVV3*1.5</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护理呼叫配线管(吊顶内明配)</w:t>
                  </w:r>
                </w:p>
              </w:tc>
              <w:tc>
                <w:tcPr>
                  <w:tcW w:type="dxa" w:w="18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JDG25*1.6</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3752</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护理呼叫配线管(墙内暗配)</w:t>
                  </w:r>
                </w:p>
              </w:tc>
              <w:tc>
                <w:tcPr>
                  <w:tcW w:type="dxa" w:w="18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1.JDG25*1.6(暗配);</w:t>
                  </w:r>
                  <w:r>
                    <w:br/>
                  </w:r>
                  <w:r>
                    <w:rPr>
                      <w:rFonts w:ascii="仿宋_GB2312" w:hAnsi="仿宋_GB2312" w:cs="仿宋_GB2312" w:eastAsia="仿宋_GB2312"/>
                      <w:sz w:val="19"/>
                      <w:color w:val="000000"/>
                    </w:rPr>
                    <w:t xml:space="preserve"> 2.墙面刻槽.</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2653</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护理呼叫24口智能化网络配线架</w:t>
                  </w:r>
                </w:p>
              </w:tc>
              <w:tc>
                <w:tcPr>
                  <w:tcW w:type="dxa" w:w="18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1.规格：24口/48口RJ45模块式配线架，含24个6类RJ45模块，1U，后面带背面理线器；</w:t>
                  </w:r>
                  <w:r>
                    <w:br/>
                  </w:r>
                  <w:r>
                    <w:rPr>
                      <w:rFonts w:ascii="仿宋_GB2312" w:hAnsi="仿宋_GB2312" w:cs="仿宋_GB2312" w:eastAsia="仿宋_GB2312"/>
                      <w:sz w:val="19"/>
                      <w:color w:val="000000"/>
                    </w:rPr>
                    <w:t xml:space="preserve"> 2.兼容性：可兼容Cat.6A/6/5e/3类模块安装；</w:t>
                  </w:r>
                  <w:r>
                    <w:br/>
                  </w:r>
                  <w:r>
                    <w:rPr>
                      <w:rFonts w:ascii="仿宋_GB2312" w:hAnsi="仿宋_GB2312" w:cs="仿宋_GB2312" w:eastAsia="仿宋_GB2312"/>
                      <w:sz w:val="19"/>
                      <w:color w:val="000000"/>
                    </w:rPr>
                    <w:t xml:space="preserve"> 3.端口管理：配有嵌入式功能区分彩色标识；</w:t>
                  </w:r>
                  <w:r>
                    <w:br/>
                  </w:r>
                  <w:r>
                    <w:rPr>
                      <w:rFonts w:ascii="仿宋_GB2312" w:hAnsi="仿宋_GB2312" w:cs="仿宋_GB2312" w:eastAsia="仿宋_GB2312"/>
                      <w:sz w:val="19"/>
                      <w:color w:val="000000"/>
                    </w:rPr>
                    <w:t xml:space="preserve"> 4.前面板为优质冷轧钢,1.5mm厚，黑色喷涂；</w:t>
                  </w:r>
                  <w:r>
                    <w:br/>
                  </w:r>
                  <w:r>
                    <w:rPr>
                      <w:rFonts w:ascii="仿宋_GB2312" w:hAnsi="仿宋_GB2312" w:cs="仿宋_GB2312" w:eastAsia="仿宋_GB2312"/>
                      <w:sz w:val="19"/>
                      <w:color w:val="000000"/>
                    </w:rPr>
                    <w:t xml:space="preserve"> 5.支架:冷轧钢,1.5mm厚，黑色喷涂；</w:t>
                  </w:r>
                  <w:r>
                    <w:br/>
                  </w:r>
                  <w:r>
                    <w:rPr>
                      <w:rFonts w:ascii="仿宋_GB2312" w:hAnsi="仿宋_GB2312" w:cs="仿宋_GB2312" w:eastAsia="仿宋_GB2312"/>
                      <w:sz w:val="19"/>
                      <w:color w:val="000000"/>
                    </w:rPr>
                    <w:t xml:space="preserve"> 6.插座材质:优质高阻燃型ABS工程材料；</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护理呼叫理线器</w:t>
                  </w:r>
                </w:p>
              </w:tc>
              <w:tc>
                <w:tcPr>
                  <w:tcW w:type="dxa" w:w="18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1.名称：1U水平理线器；</w:t>
                  </w:r>
                  <w:r>
                    <w:br/>
                  </w:r>
                  <w:r>
                    <w:rPr>
                      <w:rFonts w:ascii="仿宋_GB2312" w:hAnsi="仿宋_GB2312" w:cs="仿宋_GB2312" w:eastAsia="仿宋_GB2312"/>
                      <w:sz w:val="19"/>
                      <w:color w:val="000000"/>
                    </w:rPr>
                    <w:t xml:space="preserve"> 2.12指格栅；</w:t>
                  </w:r>
                  <w:r>
                    <w:br/>
                  </w:r>
                  <w:r>
                    <w:rPr>
                      <w:rFonts w:ascii="仿宋_GB2312" w:hAnsi="仿宋_GB2312" w:cs="仿宋_GB2312" w:eastAsia="仿宋_GB2312"/>
                      <w:sz w:val="19"/>
                      <w:color w:val="000000"/>
                    </w:rPr>
                    <w:t xml:space="preserve"> 3.优质冷轧钢喷塑；</w:t>
                  </w:r>
                  <w:r>
                    <w:br/>
                  </w:r>
                  <w:r>
                    <w:rPr>
                      <w:rFonts w:ascii="仿宋_GB2312" w:hAnsi="仿宋_GB2312" w:cs="仿宋_GB2312" w:eastAsia="仿宋_GB2312"/>
                      <w:sz w:val="19"/>
                      <w:color w:val="000000"/>
                    </w:rPr>
                    <w:t xml:space="preserve"> 4.前端理线方式，盖板采用卡扣式安装，可从正面拆卸；</w:t>
                  </w:r>
                  <w:r>
                    <w:br/>
                  </w:r>
                  <w:r>
                    <w:rPr>
                      <w:rFonts w:ascii="仿宋_GB2312" w:hAnsi="仿宋_GB2312" w:cs="仿宋_GB2312" w:eastAsia="仿宋_GB2312"/>
                      <w:sz w:val="19"/>
                      <w:color w:val="000000"/>
                    </w:rPr>
                    <w:t xml:space="preserve"> 5.用于整理机柜正面的跳线（包括RJ45跳线、光纤跳线和语音跳线）；</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护理呼叫6类非屏蔽2米跳线</w:t>
                  </w:r>
                </w:p>
              </w:tc>
              <w:tc>
                <w:tcPr>
                  <w:tcW w:type="dxa" w:w="18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符合国家标准</w:t>
                  </w:r>
                  <w:r>
                    <w:br/>
                  </w:r>
                  <w:r>
                    <w:rPr>
                      <w:rFonts w:ascii="仿宋_GB2312" w:hAnsi="仿宋_GB2312" w:cs="仿宋_GB2312" w:eastAsia="仿宋_GB2312"/>
                      <w:sz w:val="19"/>
                      <w:color w:val="000000"/>
                    </w:rPr>
                    <w:t xml:space="preserve"> 1.线缆结构：UTP，十字形骨架增强结构；</w:t>
                  </w:r>
                  <w:r>
                    <w:br/>
                  </w:r>
                  <w:r>
                    <w:rPr>
                      <w:rFonts w:ascii="仿宋_GB2312" w:hAnsi="仿宋_GB2312" w:cs="仿宋_GB2312" w:eastAsia="仿宋_GB2312"/>
                      <w:sz w:val="19"/>
                      <w:color w:val="000000"/>
                    </w:rPr>
                    <w:t xml:space="preserve"> 2.导体:24AWG无氧铜；</w:t>
                  </w:r>
                  <w:r>
                    <w:br/>
                  </w:r>
                  <w:r>
                    <w:rPr>
                      <w:rFonts w:ascii="仿宋_GB2312" w:hAnsi="仿宋_GB2312" w:cs="仿宋_GB2312" w:eastAsia="仿宋_GB2312"/>
                      <w:sz w:val="19"/>
                      <w:color w:val="000000"/>
                    </w:rPr>
                    <w:t xml:space="preserve"> 3.绝缘:高密度聚乙烯(HDPE)；</w:t>
                  </w:r>
                  <w:r>
                    <w:br/>
                  </w:r>
                  <w:r>
                    <w:rPr>
                      <w:rFonts w:ascii="仿宋_GB2312" w:hAnsi="仿宋_GB2312" w:cs="仿宋_GB2312" w:eastAsia="仿宋_GB2312"/>
                      <w:sz w:val="19"/>
                      <w:color w:val="000000"/>
                    </w:rPr>
                    <w:t xml:space="preserve"> 4.护套:PVC；</w:t>
                  </w:r>
                  <w:r>
                    <w:br/>
                  </w:r>
                  <w:r>
                    <w:rPr>
                      <w:rFonts w:ascii="仿宋_GB2312" w:hAnsi="仿宋_GB2312" w:cs="仿宋_GB2312" w:eastAsia="仿宋_GB2312"/>
                      <w:sz w:val="19"/>
                      <w:color w:val="000000"/>
                    </w:rPr>
                    <w:t xml:space="preserve"> 5.最大拉力:≥100N；</w:t>
                  </w:r>
                  <w:r>
                    <w:br/>
                  </w:r>
                  <w:r>
                    <w:rPr>
                      <w:rFonts w:ascii="仿宋_GB2312" w:hAnsi="仿宋_GB2312" w:cs="仿宋_GB2312" w:eastAsia="仿宋_GB2312"/>
                      <w:sz w:val="19"/>
                      <w:color w:val="000000"/>
                    </w:rPr>
                    <w:t xml:space="preserve"> 6.最小弯曲半径:8倍线缆外径；</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714</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w:t>
                  </w:r>
                </w:p>
              </w:tc>
            </w:tr>
          </w:tbl>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tbl>
            <w:tblPr>
              <w:tblBorders>
                <w:top w:val="single"/>
                <w:left w:val="single"/>
                <w:bottom w:val="single"/>
                <w:right w:val="single"/>
                <w:insideH w:val="single"/>
                <w:insideV w:val="single"/>
              </w:tblBorders>
            </w:tblPr>
            <w:tblGrid>
              <w:gridCol w:w="113"/>
              <w:gridCol w:w="382"/>
              <w:gridCol w:w="1695"/>
              <w:gridCol w:w="180"/>
              <w:gridCol w:w="180"/>
            </w:tblGrid>
            <w:tr>
              <w:tc>
                <w:tcPr>
                  <w:tcW w:type="dxa" w:w="2550"/>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6"/>
                      <w:b/>
                      <w:color w:val="000000"/>
                    </w:rPr>
                    <w:t>护理信息智能触控交互系统</w:t>
                  </w:r>
                </w:p>
              </w:tc>
            </w:tr>
            <w:tr>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设备名称</w:t>
                  </w:r>
                </w:p>
              </w:tc>
              <w:tc>
                <w:tcPr>
                  <w:tcW w:type="dxa" w:w="16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技术参数</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r>
            <w:tr>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护理信息智能触控交互系统服务器</w:t>
                  </w:r>
                </w:p>
              </w:tc>
              <w:tc>
                <w:tcPr>
                  <w:tcW w:type="dxa" w:w="16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服务器主频≥</w:t>
                  </w:r>
                  <w:r>
                    <w:rPr>
                      <w:rFonts w:ascii="仿宋_GB2312" w:hAnsi="仿宋_GB2312" w:cs="仿宋_GB2312" w:eastAsia="仿宋_GB2312"/>
                      <w:sz w:val="20"/>
                      <w:color w:val="000000"/>
                      <w:u w:val="single"/>
                    </w:rPr>
                    <w:t>2.4</w:t>
                  </w:r>
                  <w:r>
                    <w:rPr>
                      <w:rFonts w:ascii="仿宋_GB2312" w:hAnsi="仿宋_GB2312" w:cs="仿宋_GB2312" w:eastAsia="仿宋_GB2312"/>
                      <w:sz w:val="20"/>
                      <w:color w:val="000000"/>
                    </w:rPr>
                    <w:t>GHz 1*4314/32GB/8T/1*550W电源/4口网卡/1U/导轨</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护理信息智能触控交互系统平台（核心产品）</w:t>
                  </w:r>
                </w:p>
              </w:tc>
              <w:tc>
                <w:tcPr>
                  <w:tcW w:type="dxa" w:w="16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安装在服务器内，功能要求如下：</w:t>
                  </w:r>
                  <w:r>
                    <w:br/>
                  </w:r>
                  <w:r>
                    <w:rPr>
                      <w:rFonts w:ascii="仿宋_GB2312" w:hAnsi="仿宋_GB2312" w:cs="仿宋_GB2312" w:eastAsia="仿宋_GB2312"/>
                      <w:sz w:val="20"/>
                      <w:color w:val="000000"/>
                    </w:rPr>
                    <w:t xml:space="preserve"> 首页功能模块：</w:t>
                  </w:r>
                  <w:r>
                    <w:br/>
                  </w:r>
                  <w:r>
                    <w:rPr>
                      <w:rFonts w:ascii="仿宋_GB2312" w:hAnsi="仿宋_GB2312" w:cs="仿宋_GB2312" w:eastAsia="仿宋_GB2312"/>
                      <w:sz w:val="20"/>
                      <w:color w:val="000000"/>
                    </w:rPr>
                    <w:t xml:space="preserve"> 1.支持首页顶部文字公告滚动显示，支持当前科室信息和日期、时间显示；</w:t>
                  </w:r>
                  <w:r>
                    <w:br/>
                  </w:r>
                  <w:r>
                    <w:rPr>
                      <w:rFonts w:ascii="仿宋_GB2312" w:hAnsi="仿宋_GB2312" w:cs="仿宋_GB2312" w:eastAsia="仿宋_GB2312"/>
                      <w:sz w:val="20"/>
                      <w:color w:val="000000"/>
                    </w:rPr>
                    <w:t xml:space="preserve"> 2.特殊护理：</w:t>
                  </w:r>
                  <w:r>
                    <w:br/>
                  </w:r>
                  <w:r>
                    <w:rPr>
                      <w:rFonts w:ascii="仿宋_GB2312" w:hAnsi="仿宋_GB2312" w:cs="仿宋_GB2312" w:eastAsia="仿宋_GB2312"/>
                      <w:sz w:val="20"/>
                      <w:color w:val="000000"/>
                    </w:rPr>
                    <w:t xml:space="preserve"> （1）支持展示病区所有的特殊护理的项目（在院总人数，雾化，病危，病重，特殊护理，一级护理，二级护理，禁饮食，预约换床，心电监护，口腔护理，今日出院，出入水量，今日入院，预约住院，吸氧，雾化吸入，明日手术，手术完成,手术未完，禁食，今日化疗等）、护理床号和患者的姓；</w:t>
                  </w:r>
                  <w:r>
                    <w:br/>
                  </w:r>
                  <w:r>
                    <w:rPr>
                      <w:rFonts w:ascii="仿宋_GB2312" w:hAnsi="仿宋_GB2312" w:cs="仿宋_GB2312" w:eastAsia="仿宋_GB2312"/>
                      <w:sz w:val="20"/>
                      <w:color w:val="000000"/>
                    </w:rPr>
                    <w:t xml:space="preserve"> （2）支持在特殊护理区域左右滑动，可查看更多信息；</w:t>
                  </w:r>
                  <w:r>
                    <w:br/>
                  </w:r>
                  <w:r>
                    <w:rPr>
                      <w:rFonts w:ascii="仿宋_GB2312" w:hAnsi="仿宋_GB2312" w:cs="仿宋_GB2312" w:eastAsia="仿宋_GB2312"/>
                      <w:sz w:val="20"/>
                      <w:color w:val="000000"/>
                    </w:rPr>
                    <w:t xml:space="preserve"> （3）支持对不同项目用不同颜色区分提醒；</w:t>
                  </w:r>
                  <w:r>
                    <w:br/>
                  </w:r>
                  <w:r>
                    <w:rPr>
                      <w:rFonts w:ascii="仿宋_GB2312" w:hAnsi="仿宋_GB2312" w:cs="仿宋_GB2312" w:eastAsia="仿宋_GB2312"/>
                      <w:sz w:val="20"/>
                      <w:color w:val="000000"/>
                    </w:rPr>
                    <w:t xml:space="preserve"> （4）支持添加和删除各特殊项目下的患者信息。</w:t>
                  </w:r>
                  <w:r>
                    <w:br/>
                  </w:r>
                  <w:r>
                    <w:rPr>
                      <w:rFonts w:ascii="仿宋_GB2312" w:hAnsi="仿宋_GB2312" w:cs="仿宋_GB2312" w:eastAsia="仿宋_GB2312"/>
                      <w:sz w:val="20"/>
                      <w:color w:val="000000"/>
                    </w:rPr>
                    <w:t xml:space="preserve"> 3.测量计划：</w:t>
                  </w:r>
                  <w:r>
                    <w:br/>
                  </w:r>
                  <w:r>
                    <w:rPr>
                      <w:rFonts w:ascii="仿宋_GB2312" w:hAnsi="仿宋_GB2312" w:cs="仿宋_GB2312" w:eastAsia="仿宋_GB2312"/>
                      <w:sz w:val="20"/>
                      <w:color w:val="000000"/>
                    </w:rPr>
                    <w:t xml:space="preserve"> （1）支持展示该病区所有的测量计划项目（测血压，测血糖 ，皮试）、护理床号、姓名及频次；</w:t>
                  </w:r>
                  <w:r>
                    <w:br/>
                  </w:r>
                  <w:r>
                    <w:rPr>
                      <w:rFonts w:ascii="仿宋_GB2312" w:hAnsi="仿宋_GB2312" w:cs="仿宋_GB2312" w:eastAsia="仿宋_GB2312"/>
                      <w:sz w:val="20"/>
                      <w:color w:val="000000"/>
                    </w:rPr>
                    <w:t xml:space="preserve"> （2）支持在测量计划项目区域左右滑动，可查看更多信息；</w:t>
                  </w:r>
                  <w:r>
                    <w:br/>
                  </w:r>
                  <w:r>
                    <w:rPr>
                      <w:rFonts w:ascii="仿宋_GB2312" w:hAnsi="仿宋_GB2312" w:cs="仿宋_GB2312" w:eastAsia="仿宋_GB2312"/>
                      <w:sz w:val="20"/>
                      <w:color w:val="000000"/>
                    </w:rPr>
                    <w:t xml:space="preserve"> （3）支持不同项目可用不同颜色区分提醒；</w:t>
                  </w:r>
                  <w:r>
                    <w:br/>
                  </w:r>
                  <w:r>
                    <w:rPr>
                      <w:rFonts w:ascii="仿宋_GB2312" w:hAnsi="仿宋_GB2312" w:cs="仿宋_GB2312" w:eastAsia="仿宋_GB2312"/>
                      <w:sz w:val="20"/>
                      <w:color w:val="FF0000"/>
                    </w:rPr>
                    <w:t>（</w:t>
                  </w:r>
                  <w:r>
                    <w:rPr>
                      <w:rFonts w:ascii="仿宋_GB2312" w:hAnsi="仿宋_GB2312" w:cs="仿宋_GB2312" w:eastAsia="仿宋_GB2312"/>
                      <w:sz w:val="20"/>
                      <w:color w:val="000000"/>
                    </w:rPr>
                    <w:t>4）▲支持与PDA执行数据同步，实时更新测量状态；</w:t>
                  </w:r>
                  <w:r>
                    <w:br/>
                  </w:r>
                  <w:r>
                    <w:rPr>
                      <w:rFonts w:ascii="仿宋_GB2312" w:hAnsi="仿宋_GB2312" w:cs="仿宋_GB2312" w:eastAsia="仿宋_GB2312"/>
                      <w:sz w:val="20"/>
                      <w:color w:val="000000"/>
                    </w:rPr>
                    <w:t xml:space="preserve"> （5）▲支持设置提醒时间，并定时弹窗提醒。</w:t>
                  </w:r>
                  <w:r>
                    <w:br/>
                  </w:r>
                  <w:r>
                    <w:rPr>
                      <w:rFonts w:ascii="仿宋_GB2312" w:hAnsi="仿宋_GB2312" w:cs="仿宋_GB2312" w:eastAsia="仿宋_GB2312"/>
                      <w:sz w:val="20"/>
                      <w:color w:val="000000"/>
                    </w:rPr>
                    <w:t xml:space="preserve"> 4.通讯录：支持展示病区医护人员的通讯录信息；</w:t>
                  </w:r>
                  <w:r>
                    <w:br/>
                  </w:r>
                  <w:r>
                    <w:rPr>
                      <w:rFonts w:ascii="仿宋_GB2312" w:hAnsi="仿宋_GB2312" w:cs="仿宋_GB2312" w:eastAsia="仿宋_GB2312"/>
                      <w:sz w:val="20"/>
                      <w:color w:val="000000"/>
                    </w:rPr>
                    <w:t xml:space="preserve"> 5.资产：支持展示医院仪器设备的借用信息；</w:t>
                  </w:r>
                  <w:r>
                    <w:br/>
                  </w:r>
                  <w:r>
                    <w:rPr>
                      <w:rFonts w:ascii="仿宋_GB2312" w:hAnsi="仿宋_GB2312" w:cs="仿宋_GB2312" w:eastAsia="仿宋_GB2312"/>
                      <w:sz w:val="20"/>
                      <w:color w:val="000000"/>
                    </w:rPr>
                    <w:t xml:space="preserve"> 6.医护值班：支持编辑和展示病区当日值班的医护人员；</w:t>
                  </w:r>
                  <w:r>
                    <w:br/>
                  </w:r>
                  <w:r>
                    <w:rPr>
                      <w:rFonts w:ascii="仿宋_GB2312" w:hAnsi="仿宋_GB2312" w:cs="仿宋_GB2312" w:eastAsia="仿宋_GB2312"/>
                      <w:sz w:val="20"/>
                      <w:color w:val="000000"/>
                    </w:rPr>
                    <w:t xml:space="preserve"> 7.换床：支持编辑和展示病区的换床信息；</w:t>
                  </w:r>
                  <w:r>
                    <w:br/>
                  </w:r>
                  <w:r>
                    <w:rPr>
                      <w:rFonts w:ascii="仿宋_GB2312" w:hAnsi="仿宋_GB2312" w:cs="仿宋_GB2312" w:eastAsia="仿宋_GB2312"/>
                      <w:sz w:val="20"/>
                      <w:color w:val="000000"/>
                    </w:rPr>
                    <w:t xml:space="preserve"> 8.周计划：支持以周为单位，编辑和展示病区计划安排；</w:t>
                  </w:r>
                  <w:r>
                    <w:br/>
                  </w:r>
                  <w:r>
                    <w:rPr>
                      <w:rFonts w:ascii="仿宋_GB2312" w:hAnsi="仿宋_GB2312" w:cs="仿宋_GB2312" w:eastAsia="仿宋_GB2312"/>
                      <w:sz w:val="20"/>
                      <w:color w:val="000000"/>
                    </w:rPr>
                    <w:t xml:space="preserve"> 9.留言板：支持编辑和展示病区的留言信息；</w:t>
                  </w:r>
                  <w:r>
                    <w:br/>
                  </w:r>
                  <w:r>
                    <w:rPr>
                      <w:rFonts w:ascii="仿宋_GB2312" w:hAnsi="仿宋_GB2312" w:cs="仿宋_GB2312" w:eastAsia="仿宋_GB2312"/>
                      <w:sz w:val="20"/>
                      <w:color w:val="000000"/>
                    </w:rPr>
                    <w:t xml:space="preserve"> 10.重要事项：支持展示病区以及全院的通知数据；</w:t>
                  </w:r>
                  <w:r>
                    <w:br/>
                  </w:r>
                  <w:r>
                    <w:rPr>
                      <w:rFonts w:ascii="仿宋_GB2312" w:hAnsi="仿宋_GB2312" w:cs="仿宋_GB2312" w:eastAsia="仿宋_GB2312"/>
                      <w:sz w:val="20"/>
                      <w:color w:val="000000"/>
                    </w:rPr>
                    <w:t xml:space="preserve"> 11.床位列表：</w:t>
                  </w:r>
                  <w:r>
                    <w:br/>
                  </w:r>
                  <w:r>
                    <w:rPr>
                      <w:rFonts w:ascii="仿宋_GB2312" w:hAnsi="仿宋_GB2312" w:cs="仿宋_GB2312" w:eastAsia="仿宋_GB2312"/>
                      <w:sz w:val="20"/>
                      <w:color w:val="000000"/>
                    </w:rPr>
                    <w:t xml:space="preserve"> （1）支持展示病区所有床位，有患者占床的床位可显示性别和姓名；</w:t>
                  </w:r>
                  <w:r>
                    <w:br/>
                  </w:r>
                  <w:r>
                    <w:rPr>
                      <w:rFonts w:ascii="仿宋_GB2312" w:hAnsi="仿宋_GB2312" w:cs="仿宋_GB2312" w:eastAsia="仿宋_GB2312"/>
                      <w:sz w:val="20"/>
                      <w:color w:val="000000"/>
                    </w:rPr>
                    <w:t xml:space="preserve"> （2）支持总床位和已占床位的数量统计；</w:t>
                  </w:r>
                  <w:r>
                    <w:br/>
                  </w:r>
                  <w:r>
                    <w:rPr>
                      <w:rFonts w:ascii="仿宋_GB2312" w:hAnsi="仿宋_GB2312" w:cs="仿宋_GB2312" w:eastAsia="仿宋_GB2312"/>
                      <w:sz w:val="20"/>
                      <w:color w:val="000000"/>
                    </w:rPr>
                    <w:t xml:space="preserve"> （3）▲支持点击床位卡展示患者详情页（患者基础信息、医嘱信息、当日医嘱执行情况、检验检查、三测单和特殊护理）；</w:t>
                  </w:r>
                  <w:r>
                    <w:br/>
                  </w:r>
                  <w:r>
                    <w:rPr>
                      <w:rFonts w:ascii="仿宋_GB2312" w:hAnsi="仿宋_GB2312" w:cs="仿宋_GB2312" w:eastAsia="仿宋_GB2312"/>
                      <w:sz w:val="20"/>
                      <w:color w:val="000000"/>
                    </w:rPr>
                    <w:t xml:space="preserve"> （4）支持展示输液中的患者当前输液进度。</w:t>
                  </w:r>
                  <w:r>
                    <w:br/>
                  </w:r>
                  <w:r>
                    <w:rPr>
                      <w:rFonts w:ascii="仿宋_GB2312" w:hAnsi="仿宋_GB2312" w:cs="仿宋_GB2312" w:eastAsia="仿宋_GB2312"/>
                      <w:sz w:val="20"/>
                      <w:color w:val="000000"/>
                    </w:rPr>
                    <w:t>床位功能模块：</w:t>
                  </w:r>
                  <w:r>
                    <w:br/>
                  </w:r>
                  <w:r>
                    <w:rPr>
                      <w:rFonts w:ascii="仿宋_GB2312" w:hAnsi="仿宋_GB2312" w:cs="仿宋_GB2312" w:eastAsia="仿宋_GB2312"/>
                      <w:sz w:val="20"/>
                      <w:color w:val="000000"/>
                    </w:rPr>
                    <w:t xml:space="preserve"> 1.支持可展示当前病区的汇总护理信息及所有住院患者的基本信息；</w:t>
                  </w:r>
                  <w:r>
                    <w:br/>
                  </w:r>
                  <w:r>
                    <w:rPr>
                      <w:rFonts w:ascii="仿宋_GB2312" w:hAnsi="仿宋_GB2312" w:cs="仿宋_GB2312" w:eastAsia="仿宋_GB2312"/>
                      <w:sz w:val="20"/>
                      <w:color w:val="000000"/>
                    </w:rPr>
                    <w:t xml:space="preserve"> 2.支持患者的详情查询（患者基础、信息医嘱信息、当日医嘱执行情况、检验检查、三测单和特殊护理）。</w:t>
                  </w:r>
                  <w:r>
                    <w:br/>
                  </w:r>
                  <w:r>
                    <w:rPr>
                      <w:rFonts w:ascii="仿宋_GB2312" w:hAnsi="仿宋_GB2312" w:cs="仿宋_GB2312" w:eastAsia="仿宋_GB2312"/>
                      <w:sz w:val="20"/>
                      <w:color w:val="000000"/>
                    </w:rPr>
                    <w:t xml:space="preserve"> 排班功能模块：支持展示当前病区本周的护士排班表，也可切换查询上周和下周的排班表；</w:t>
                  </w:r>
                  <w:r>
                    <w:br/>
                  </w:r>
                  <w:r>
                    <w:rPr>
                      <w:rFonts w:ascii="仿宋_GB2312" w:hAnsi="仿宋_GB2312" w:cs="仿宋_GB2312" w:eastAsia="仿宋_GB2312"/>
                      <w:sz w:val="20"/>
                      <w:color w:val="000000"/>
                    </w:rPr>
                    <w:t xml:space="preserve"> 交班功能模块：支持展示当前病区当天交接班的所有护理事件和详细信息；</w:t>
                  </w:r>
                  <w:r>
                    <w:br/>
                  </w:r>
                  <w:r>
                    <w:rPr>
                      <w:rFonts w:ascii="仿宋_GB2312" w:hAnsi="仿宋_GB2312" w:cs="仿宋_GB2312" w:eastAsia="仿宋_GB2312"/>
                      <w:sz w:val="20"/>
                      <w:color w:val="000000"/>
                    </w:rPr>
                    <w:t xml:space="preserve"> 教育功能模块：支持查看当前病区所有的附件内容并可供下载；</w:t>
                  </w:r>
                  <w:r>
                    <w:br/>
                  </w:r>
                  <w:r>
                    <w:rPr>
                      <w:rFonts w:ascii="仿宋_GB2312" w:hAnsi="仿宋_GB2312" w:cs="仿宋_GB2312" w:eastAsia="仿宋_GB2312"/>
                      <w:sz w:val="20"/>
                      <w:color w:val="000000"/>
                    </w:rPr>
                    <w:t xml:space="preserve"> 白板功能模块：支持调用大屏系统自带的白板功能，直接在屏幕上进行书写；</w:t>
                  </w:r>
                  <w:r>
                    <w:br/>
                  </w:r>
                  <w:r>
                    <w:rPr>
                      <w:rFonts w:ascii="仿宋_GB2312" w:hAnsi="仿宋_GB2312" w:cs="仿宋_GB2312" w:eastAsia="仿宋_GB2312"/>
                      <w:sz w:val="20"/>
                      <w:color w:val="000000"/>
                    </w:rPr>
                    <w:t xml:space="preserve"> 打印功能模块：支持选择护理项目（特殊护理和测量计划项目）进行预览和打印；</w:t>
                  </w:r>
                  <w:r>
                    <w:br/>
                  </w:r>
                  <w:r>
                    <w:rPr>
                      <w:rFonts w:ascii="仿宋_GB2312" w:hAnsi="仿宋_GB2312" w:cs="仿宋_GB2312" w:eastAsia="仿宋_GB2312"/>
                      <w:sz w:val="20"/>
                      <w:color w:val="000000"/>
                    </w:rPr>
                    <w:t xml:space="preserve"> 资产功能模块：支持记录物品的借出情况，借物记录信息将在首页显示；</w:t>
                  </w:r>
                  <w:r>
                    <w:br/>
                  </w:r>
                  <w:r>
                    <w:rPr>
                      <w:rFonts w:ascii="仿宋_GB2312" w:hAnsi="仿宋_GB2312" w:cs="仿宋_GB2312" w:eastAsia="仿宋_GB2312"/>
                      <w:sz w:val="20"/>
                      <w:color w:val="000000"/>
                    </w:rPr>
                    <w:t xml:space="preserve"> 通讯录功能模块：支持展示全院的通讯录；</w:t>
                  </w:r>
                  <w:r>
                    <w:br/>
                  </w:r>
                  <w:r>
                    <w:rPr>
                      <w:rFonts w:ascii="仿宋_GB2312" w:hAnsi="仿宋_GB2312" w:cs="仿宋_GB2312" w:eastAsia="仿宋_GB2312"/>
                      <w:sz w:val="20"/>
                      <w:color w:val="000000"/>
                    </w:rPr>
                    <w:t xml:space="preserve"> 管床功能模块：支持展示当前病区医生和护士对应的管床患者；</w:t>
                  </w:r>
                  <w:r>
                    <w:br/>
                  </w:r>
                  <w:r>
                    <w:rPr>
                      <w:rFonts w:ascii="仿宋_GB2312" w:hAnsi="仿宋_GB2312" w:cs="仿宋_GB2312" w:eastAsia="仿宋_GB2312"/>
                      <w:sz w:val="20"/>
                      <w:color w:val="000000"/>
                    </w:rPr>
                    <w:t xml:space="preserve"> 统计功能模块：支持对特殊护理、床位使用率和特殊护理统计的数据进行分析，可对统计结果进行二次筛选展示图形结果；</w:t>
                  </w:r>
                  <w:r>
                    <w:br/>
                  </w:r>
                  <w:r>
                    <w:rPr>
                      <w:rFonts w:ascii="仿宋_GB2312" w:hAnsi="仿宋_GB2312" w:cs="仿宋_GB2312" w:eastAsia="仿宋_GB2312"/>
                      <w:sz w:val="20"/>
                      <w:color w:val="000000"/>
                    </w:rPr>
                    <w:t xml:space="preserve"> 手术台次功能模块：支持对当前病区的手术台次进行编辑和查看，可针对不同的医疗组进行添加。</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触控交互展示系统</w:t>
                  </w:r>
                </w:p>
              </w:tc>
              <w:tc>
                <w:tcPr>
                  <w:tcW w:type="dxa" w:w="16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触控交互展示系统APP，安装在交互大屏内，实验病区前端展示系统包含悬浮菜单、测量计划（支持按用户需求展示）、科室特殊护理、排医护值班、换床、 备忘录、通知、床位一览、交接班、排班、教育、白板功能、打印、资产管理、通讯录、手术台次、管床设置、呼叫信息、输液信息、防盗信息、体征信息等。</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触控交互大屏</w:t>
                  </w:r>
                </w:p>
              </w:tc>
              <w:tc>
                <w:tcPr>
                  <w:tcW w:type="dxa" w:w="16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1.待机状态下，HDMI 通道信号输入智能唤醒；</w:t>
                  </w:r>
                  <w:r>
                    <w:br/>
                  </w:r>
                  <w:r>
                    <w:rPr>
                      <w:rFonts w:ascii="仿宋_GB2312" w:hAnsi="仿宋_GB2312" w:cs="仿宋_GB2312" w:eastAsia="仿宋_GB2312"/>
                      <w:sz w:val="19"/>
                      <w:color w:val="000000"/>
                    </w:rPr>
                    <w:t xml:space="preserve"> 2.尺寸：≥65英寸；</w:t>
                  </w:r>
                  <w:r>
                    <w:br/>
                  </w:r>
                  <w:r>
                    <w:rPr>
                      <w:rFonts w:ascii="仿宋_GB2312" w:hAnsi="仿宋_GB2312" w:cs="仿宋_GB2312" w:eastAsia="仿宋_GB2312"/>
                      <w:sz w:val="19"/>
                      <w:color w:val="000000"/>
                    </w:rPr>
                    <w:t xml:space="preserve"> 3.分辨率：3840(H)×2160(V)或以上；</w:t>
                  </w:r>
                  <w:r>
                    <w:br/>
                  </w:r>
                  <w:r>
                    <w:rPr>
                      <w:rFonts w:ascii="仿宋_GB2312" w:hAnsi="仿宋_GB2312" w:cs="仿宋_GB2312" w:eastAsia="仿宋_GB2312"/>
                      <w:sz w:val="19"/>
                      <w:color w:val="000000"/>
                    </w:rPr>
                    <w:t xml:space="preserve"> 4.刷新频率 60Hz或以上；</w:t>
                  </w:r>
                  <w:r>
                    <w:br/>
                  </w:r>
                  <w:r>
                    <w:rPr>
                      <w:rFonts w:ascii="仿宋_GB2312" w:hAnsi="仿宋_GB2312" w:cs="仿宋_GB2312" w:eastAsia="仿宋_GB2312"/>
                      <w:sz w:val="19"/>
                      <w:color w:val="000000"/>
                    </w:rPr>
                    <w:t xml:space="preserve"> 5.系统版本 安卓 9.0或以上；</w:t>
                  </w:r>
                  <w:r>
                    <w:br/>
                  </w:r>
                  <w:r>
                    <w:rPr>
                      <w:rFonts w:ascii="仿宋_GB2312" w:hAnsi="仿宋_GB2312" w:cs="仿宋_GB2312" w:eastAsia="仿宋_GB2312"/>
                      <w:sz w:val="19"/>
                      <w:color w:val="000000"/>
                    </w:rPr>
                    <w:t xml:space="preserve"> 6.RAM 4G，ROM 16G或以上；</w:t>
                  </w:r>
                  <w:r>
                    <w:br/>
                  </w:r>
                  <w:r>
                    <w:rPr>
                      <w:rFonts w:ascii="仿宋_GB2312" w:hAnsi="仿宋_GB2312" w:cs="仿宋_GB2312" w:eastAsia="仿宋_GB2312"/>
                      <w:sz w:val="19"/>
                      <w:color w:val="000000"/>
                    </w:rPr>
                    <w:t xml:space="preserve"> 7.CPU 四核+GPU四核；</w:t>
                  </w:r>
                  <w:r>
                    <w:br/>
                  </w:r>
                  <w:r>
                    <w:rPr>
                      <w:rFonts w:ascii="仿宋_GB2312" w:hAnsi="仿宋_GB2312" w:cs="仿宋_GB2312" w:eastAsia="仿宋_GB2312"/>
                      <w:sz w:val="19"/>
                      <w:color w:val="000000"/>
                    </w:rPr>
                    <w:t xml:space="preserve"> 8.识别原理：红外识别；</w:t>
                  </w:r>
                  <w:r>
                    <w:br/>
                  </w:r>
                  <w:r>
                    <w:rPr>
                      <w:rFonts w:ascii="仿宋_GB2312" w:hAnsi="仿宋_GB2312" w:cs="仿宋_GB2312" w:eastAsia="仿宋_GB2312"/>
                      <w:sz w:val="19"/>
                      <w:color w:val="000000"/>
                    </w:rPr>
                    <w:t xml:space="preserve"> 9.触摸精度 ±2mm；</w:t>
                  </w:r>
                  <w:r>
                    <w:br/>
                  </w:r>
                  <w:r>
                    <w:rPr>
                      <w:rFonts w:ascii="仿宋_GB2312" w:hAnsi="仿宋_GB2312" w:cs="仿宋_GB2312" w:eastAsia="仿宋_GB2312"/>
                      <w:sz w:val="19"/>
                      <w:color w:val="000000"/>
                    </w:rPr>
                    <w:t xml:space="preserve"> 10.支持系统：Windows10/Windows8/Windows7/WindowsXP/Linux/Mac/Android/Chrome；</w:t>
                  </w:r>
                  <w:r>
                    <w:br/>
                  </w:r>
                  <w:r>
                    <w:rPr>
                      <w:rFonts w:ascii="仿宋_GB2312" w:hAnsi="仿宋_GB2312" w:cs="仿宋_GB2312" w:eastAsia="仿宋_GB2312"/>
                      <w:sz w:val="19"/>
                      <w:color w:val="000000"/>
                    </w:rPr>
                    <w:t xml:space="preserve"> 11.声道 2.0，功率 2×10W；</w:t>
                  </w:r>
                  <w:r>
                    <w:br/>
                  </w:r>
                  <w:r>
                    <w:rPr>
                      <w:rFonts w:ascii="仿宋_GB2312" w:hAnsi="仿宋_GB2312" w:cs="仿宋_GB2312" w:eastAsia="仿宋_GB2312"/>
                      <w:sz w:val="19"/>
                      <w:color w:val="000000"/>
                    </w:rPr>
                    <w:t xml:space="preserve"> 12.摄像头：≥800万；</w:t>
                  </w:r>
                  <w:r>
                    <w:br/>
                  </w:r>
                  <w:r>
                    <w:rPr>
                      <w:rFonts w:ascii="仿宋_GB2312" w:hAnsi="仿宋_GB2312" w:cs="仿宋_GB2312" w:eastAsia="仿宋_GB2312"/>
                      <w:sz w:val="19"/>
                      <w:color w:val="000000"/>
                    </w:rPr>
                    <w:t xml:space="preserve"> 13.蓝牙：版本4.2或以上；工作频率2.4GHz；</w:t>
                  </w:r>
                  <w:r>
                    <w:br/>
                  </w:r>
                  <w:r>
                    <w:rPr>
                      <w:rFonts w:ascii="仿宋_GB2312" w:hAnsi="仿宋_GB2312" w:cs="仿宋_GB2312" w:eastAsia="仿宋_GB2312"/>
                      <w:sz w:val="19"/>
                      <w:color w:val="000000"/>
                    </w:rPr>
                    <w:t xml:space="preserve"> 14.wifi：支持802.11 a/b/g/n/ac；</w:t>
                  </w:r>
                  <w:r>
                    <w:br/>
                  </w:r>
                  <w:r>
                    <w:rPr>
                      <w:rFonts w:ascii="仿宋_GB2312" w:hAnsi="仿宋_GB2312" w:cs="仿宋_GB2312" w:eastAsia="仿宋_GB2312"/>
                      <w:sz w:val="19"/>
                      <w:color w:val="000000"/>
                    </w:rPr>
                    <w:t xml:space="preserve"> 15.电源输入：220V~ 50Hz 1.0A；</w:t>
                  </w:r>
                  <w:r>
                    <w:br/>
                  </w:r>
                  <w:r>
                    <w:rPr>
                      <w:rFonts w:ascii="仿宋_GB2312" w:hAnsi="仿宋_GB2312" w:cs="仿宋_GB2312" w:eastAsia="仿宋_GB2312"/>
                      <w:sz w:val="19"/>
                      <w:color w:val="000000"/>
                    </w:rPr>
                    <w:t xml:space="preserve"> 16.接口：1.HDMI IN *1；USB 2.0* 2；USB 3.0 *1；TOUCH *1；AUDIO OUT *1；RS232 *1；RJ45 *1；</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接口费</w:t>
                  </w:r>
                </w:p>
              </w:tc>
              <w:tc>
                <w:tcPr>
                  <w:tcW w:type="dxa" w:w="16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HIS\EMR\LIS\等数据对接</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bl>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tbl>
            <w:tblPr>
              <w:tblBorders>
                <w:top w:val="single"/>
                <w:left w:val="single"/>
                <w:bottom w:val="single"/>
                <w:right w:val="single"/>
                <w:insideH w:val="single"/>
                <w:insideV w:val="single"/>
              </w:tblBorders>
            </w:tblPr>
            <w:tblGrid>
              <w:gridCol w:w="178"/>
              <w:gridCol w:w="579"/>
              <w:gridCol w:w="1418"/>
              <w:gridCol w:w="178"/>
              <w:gridCol w:w="197"/>
            </w:tblGrid>
            <w:tr>
              <w:tc>
                <w:tcPr>
                  <w:tcW w:type="dxa" w:w="2550"/>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6"/>
                      <w:b/>
                      <w:color w:val="000000"/>
                    </w:rPr>
                    <w:t>楼宇自控系统</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设备名称</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技术参数</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1、系统管理中心设备</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bottom"/>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bottom"/>
                </w:tcP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数据管理服务器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≥双核64位CPU，LINUX操作系统，≥120G固态存储器；支持BACnet IP/Ethernet协议，支持Modbus TCP/UDP数据。支持WEB浏览，内嵌图形化组态软件，数据报警管理，数据存储管理，历史数据趋势记录，支持≥20用户WEB访问，支持数据报表和柱状图显示。</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系统编程</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由原厂工程师根据需要进行界面定制、数据调通：包含设备监数据展示、历史数据存储、报警管理、用户管理等功能，涵盖基础、通用、图表、监控、图标、图素、系统、装饰、定制组件；增强图库及楼控组件功能（包含常用空调设备、冷热源设备、末端设备图元及楼控专用组件）等。</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网络控制器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1.BACnet路由器；</w:t>
                  </w:r>
                  <w:r>
                    <w:br/>
                  </w:r>
                  <w:r>
                    <w:rPr>
                      <w:rFonts w:ascii="仿宋_GB2312" w:hAnsi="仿宋_GB2312" w:cs="仿宋_GB2312" w:eastAsia="仿宋_GB2312"/>
                      <w:sz w:val="19"/>
                      <w:color w:val="000000"/>
                    </w:rPr>
                    <w:t xml:space="preserve"> 2.≥1个BACnet MSTP总线485接口，1个以太网BACnet IP通讯以太网接口；</w:t>
                  </w:r>
                  <w:r>
                    <w:br/>
                  </w:r>
                  <w:r>
                    <w:rPr>
                      <w:rFonts w:ascii="仿宋_GB2312" w:hAnsi="仿宋_GB2312" w:cs="仿宋_GB2312" w:eastAsia="仿宋_GB2312"/>
                      <w:sz w:val="19"/>
                      <w:color w:val="000000"/>
                    </w:rPr>
                    <w:t xml:space="preserve"> 3.≥30个BACnet控制器。</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空气质量集成</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1.MODbus转BACnet  IP协议，24vdc；</w:t>
                  </w:r>
                  <w:r>
                    <w:br/>
                  </w:r>
                  <w:r>
                    <w:rPr>
                      <w:rFonts w:ascii="仿宋_GB2312" w:hAnsi="仿宋_GB2312" w:cs="仿宋_GB2312" w:eastAsia="仿宋_GB2312"/>
                      <w:sz w:val="19"/>
                      <w:color w:val="000000"/>
                    </w:rPr>
                    <w:t xml:space="preserve"> 2.含硬件和MODbus集成点位协议转化及测通调试。</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变配电集成</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1.MODbus转BACnetIP协议，24vdc；</w:t>
                  </w:r>
                  <w:r>
                    <w:br/>
                  </w:r>
                  <w:r>
                    <w:rPr>
                      <w:rFonts w:ascii="仿宋_GB2312" w:hAnsi="仿宋_GB2312" w:cs="仿宋_GB2312" w:eastAsia="仿宋_GB2312"/>
                      <w:sz w:val="19"/>
                      <w:color w:val="000000"/>
                    </w:rPr>
                    <w:t xml:space="preserve"> 2.含硬件和MODbus集成点位协议转化及测通调试。</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网关控制箱</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1.尺寸：≥300mm*400mm*140mm；</w:t>
                  </w:r>
                  <w:r>
                    <w:br/>
                  </w:r>
                  <w:r>
                    <w:rPr>
                      <w:rFonts w:ascii="仿宋_GB2312" w:hAnsi="仿宋_GB2312" w:cs="仿宋_GB2312" w:eastAsia="仿宋_GB2312"/>
                      <w:sz w:val="19"/>
                      <w:color w:val="000000"/>
                    </w:rPr>
                    <w:t xml:space="preserve"> 2.≥1个BLC310/621/621E/2596控制器；无电源。</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管理工作站</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≥20C 2.1G/16G DDR5/1T SSD硬盘/集显/无光驱/500W/WIN11 27寸吓显示器。</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2、DDC控制器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bottom"/>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DDC控制箱</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1.尺寸：≥300mm*400mm*140mm；</w:t>
                  </w:r>
                  <w:r>
                    <w:br/>
                  </w:r>
                  <w:r>
                    <w:rPr>
                      <w:rFonts w:ascii="仿宋_GB2312" w:hAnsi="仿宋_GB2312" w:cs="仿宋_GB2312" w:eastAsia="仿宋_GB2312"/>
                      <w:sz w:val="19"/>
                      <w:color w:val="000000"/>
                    </w:rPr>
                    <w:t xml:space="preserve"> 2.1个BLC310/621/621E/2596控制器；无电源。</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DDC控制箱</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1.尺寸：≥400mm*500mm*140mm；</w:t>
                  </w:r>
                  <w:r>
                    <w:br/>
                  </w:r>
                  <w:r>
                    <w:rPr>
                      <w:rFonts w:ascii="仿宋_GB2312" w:hAnsi="仿宋_GB2312" w:cs="仿宋_GB2312" w:eastAsia="仿宋_GB2312"/>
                      <w:sz w:val="19"/>
                      <w:color w:val="000000"/>
                    </w:rPr>
                    <w:t xml:space="preserve"> 2.1个BLC1040/1043/1650/1656控制器; 30W电源。</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DDC控制箱</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1.尺寸：≥460mm*720mm*140mm；</w:t>
                  </w:r>
                  <w:r>
                    <w:br/>
                  </w:r>
                  <w:r>
                    <w:rPr>
                      <w:rFonts w:ascii="仿宋_GB2312" w:hAnsi="仿宋_GB2312" w:cs="仿宋_GB2312" w:eastAsia="仿宋_GB2312"/>
                      <w:sz w:val="19"/>
                      <w:color w:val="000000"/>
                    </w:rPr>
                    <w:t xml:space="preserve"> 2.2个BLC32EH/24E/32E/2060E/EXP32控制器; 100W电源。</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DDC控制箱</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1.尺寸：≥600mm*1000mm*200mm；</w:t>
                  </w:r>
                  <w:r>
                    <w:br/>
                  </w:r>
                  <w:r>
                    <w:rPr>
                      <w:rFonts w:ascii="仿宋_GB2312" w:hAnsi="仿宋_GB2312" w:cs="仿宋_GB2312" w:eastAsia="仿宋_GB2312"/>
                      <w:sz w:val="19"/>
                      <w:color w:val="000000"/>
                    </w:rPr>
                    <w:t xml:space="preserve"> 2.3个BLC32EH/24E/32E/2060E/EXP32控制器;3个50W电源。</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DDC控制器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1.可编程控制器，1台送排风机控制器；</w:t>
                  </w:r>
                  <w:r>
                    <w:br/>
                  </w:r>
                  <w:r>
                    <w:rPr>
                      <w:rFonts w:ascii="仿宋_GB2312" w:hAnsi="仿宋_GB2312" w:cs="仿宋_GB2312" w:eastAsia="仿宋_GB2312"/>
                      <w:sz w:val="19"/>
                      <w:color w:val="000000"/>
                    </w:rPr>
                    <w:t xml:space="preserve"> 2.控制点位：≥3BI , 1BO；</w:t>
                  </w:r>
                  <w:r>
                    <w:br/>
                  </w:r>
                  <w:r>
                    <w:rPr>
                      <w:rFonts w:ascii="仿宋_GB2312" w:hAnsi="仿宋_GB2312" w:cs="仿宋_GB2312" w:eastAsia="仿宋_GB2312"/>
                      <w:sz w:val="19"/>
                      <w:color w:val="000000"/>
                    </w:rPr>
                    <w:t xml:space="preserve"> 3.单通讯BACnet MS/TP；电源AC220V。</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DDC控制器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1.可编程控制器，制冷站控制器；</w:t>
                  </w:r>
                  <w:r>
                    <w:br/>
                  </w:r>
                  <w:r>
                    <w:rPr>
                      <w:rFonts w:ascii="仿宋_GB2312" w:hAnsi="仿宋_GB2312" w:cs="仿宋_GB2312" w:eastAsia="仿宋_GB2312"/>
                      <w:sz w:val="19"/>
                      <w:color w:val="000000"/>
                    </w:rPr>
                    <w:t xml:space="preserve"> 2.控制点位 ≥8 UI,8BI, 5BO；</w:t>
                  </w:r>
                  <w:r>
                    <w:br/>
                  </w:r>
                  <w:r>
                    <w:rPr>
                      <w:rFonts w:ascii="仿宋_GB2312" w:hAnsi="仿宋_GB2312" w:cs="仿宋_GB2312" w:eastAsia="仿宋_GB2312"/>
                      <w:sz w:val="19"/>
                      <w:color w:val="000000"/>
                    </w:rPr>
                    <w:t xml:space="preserve"> 3.双通讯BACnet MS/TP 和 Modbus Slave；电源AC24V。</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DDC控制器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1.可编程控制器，空调机组控制器；</w:t>
                  </w:r>
                  <w:r>
                    <w:br/>
                  </w:r>
                  <w:r>
                    <w:rPr>
                      <w:rFonts w:ascii="仿宋_GB2312" w:hAnsi="仿宋_GB2312" w:cs="仿宋_GB2312" w:eastAsia="仿宋_GB2312"/>
                      <w:sz w:val="19"/>
                      <w:color w:val="000000"/>
                    </w:rPr>
                    <w:t xml:space="preserve"> 2.控制点位：≥ 8 UI,8BI, 5BO, 6AO；</w:t>
                  </w:r>
                  <w:r>
                    <w:br/>
                  </w:r>
                  <w:r>
                    <w:rPr>
                      <w:rFonts w:ascii="仿宋_GB2312" w:hAnsi="仿宋_GB2312" w:cs="仿宋_GB2312" w:eastAsia="仿宋_GB2312"/>
                      <w:sz w:val="19"/>
                      <w:color w:val="000000"/>
                    </w:rPr>
                    <w:t xml:space="preserve"> 3.双通讯BACnet MS/TP 和 Modbus Slave；电源AC24V。</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DDC控制器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1.可编程控制器，新风机组控制器；</w:t>
                  </w:r>
                  <w:r>
                    <w:br/>
                  </w:r>
                  <w:r>
                    <w:rPr>
                      <w:rFonts w:ascii="仿宋_GB2312" w:hAnsi="仿宋_GB2312" w:cs="仿宋_GB2312" w:eastAsia="仿宋_GB2312"/>
                      <w:sz w:val="19"/>
                      <w:color w:val="000000"/>
                    </w:rPr>
                    <w:t xml:space="preserve"> 2.控制点位：≥8UI,2BI, 4BO, 3AO；</w:t>
                  </w:r>
                  <w:r>
                    <w:br/>
                  </w:r>
                  <w:r>
                    <w:rPr>
                      <w:rFonts w:ascii="仿宋_GB2312" w:hAnsi="仿宋_GB2312" w:cs="仿宋_GB2312" w:eastAsia="仿宋_GB2312"/>
                      <w:sz w:val="19"/>
                      <w:color w:val="000000"/>
                    </w:rPr>
                    <w:t xml:space="preserve"> 3.双通讯BACnet MS/TP 和 Modbus Slave；电源AC24V。</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DDC控制器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1.可编程控制器，3台送排风机控制器 或 集水坑控制器；</w:t>
                  </w:r>
                  <w:r>
                    <w:br/>
                  </w:r>
                  <w:r>
                    <w:rPr>
                      <w:rFonts w:ascii="仿宋_GB2312" w:hAnsi="仿宋_GB2312" w:cs="仿宋_GB2312" w:eastAsia="仿宋_GB2312"/>
                      <w:sz w:val="19"/>
                      <w:color w:val="000000"/>
                    </w:rPr>
                    <w:t xml:space="preserve"> 2.控制点位：≥8UI,2BI,4BO；</w:t>
                  </w:r>
                  <w:r>
                    <w:br/>
                  </w:r>
                  <w:r>
                    <w:rPr>
                      <w:rFonts w:ascii="仿宋_GB2312" w:hAnsi="仿宋_GB2312" w:cs="仿宋_GB2312" w:eastAsia="仿宋_GB2312"/>
                      <w:sz w:val="19"/>
                      <w:color w:val="000000"/>
                    </w:rPr>
                    <w:t xml:space="preserve"> 3.双通讯BACnet MS/TP 和 Modbus Slave；电源AC24V。</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DDC控制器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1.PLC主控制器，支持≥eeprom64K；8 IN(NTC10K,开关量，0-10V，4-20mA)；</w:t>
                  </w:r>
                  <w:r>
                    <w:br/>
                  </w:r>
                  <w:r>
                    <w:rPr>
                      <w:rFonts w:ascii="仿宋_GB2312" w:hAnsi="仿宋_GB2312" w:cs="仿宋_GB2312" w:eastAsia="仿宋_GB2312"/>
                      <w:sz w:val="19"/>
                      <w:color w:val="000000"/>
                    </w:rPr>
                    <w:t xml:space="preserve"> 2.≥12BI(开关量输入)；6BO(干结点,5A，AC220V)；</w:t>
                  </w:r>
                  <w:r>
                    <w:br/>
                  </w:r>
                  <w:r>
                    <w:rPr>
                      <w:rFonts w:ascii="仿宋_GB2312" w:hAnsi="仿宋_GB2312" w:cs="仿宋_GB2312" w:eastAsia="仿宋_GB2312"/>
                      <w:sz w:val="19"/>
                      <w:color w:val="000000"/>
                    </w:rPr>
                    <w:t xml:space="preserve"> 3.≥6 AO(0-10V或4-20mA)；32位CPU；</w:t>
                  </w:r>
                  <w:r>
                    <w:br/>
                  </w:r>
                  <w:r>
                    <w:rPr>
                      <w:rFonts w:ascii="仿宋_GB2312" w:hAnsi="仿宋_GB2312" w:cs="仿宋_GB2312" w:eastAsia="仿宋_GB2312"/>
                      <w:sz w:val="19"/>
                      <w:color w:val="000000"/>
                    </w:rPr>
                    <w:t xml:space="preserve"> 4.≥支持1个MODBUS SLAVE RS485通讯口 ；</w:t>
                  </w:r>
                  <w:r>
                    <w:br/>
                  </w:r>
                  <w:r>
                    <w:rPr>
                      <w:rFonts w:ascii="仿宋_GB2312" w:hAnsi="仿宋_GB2312" w:cs="仿宋_GB2312" w:eastAsia="仿宋_GB2312"/>
                      <w:sz w:val="19"/>
                      <w:color w:val="000000"/>
                    </w:rPr>
                    <w:t xml:space="preserve"> 5.≥1个MODBUS MASTER RS485通讯口；</w:t>
                  </w:r>
                  <w:r>
                    <w:br/>
                  </w:r>
                  <w:r>
                    <w:rPr>
                      <w:rFonts w:ascii="仿宋_GB2312" w:hAnsi="仿宋_GB2312" w:cs="仿宋_GB2312" w:eastAsia="仿宋_GB2312"/>
                      <w:sz w:val="19"/>
                      <w:color w:val="000000"/>
                    </w:rPr>
                    <w:t xml:space="preserve"> 6.≥1个H-BUS扩展模块RS485通讯口；</w:t>
                  </w:r>
                  <w:r>
                    <w:br/>
                  </w:r>
                  <w:r>
                    <w:rPr>
                      <w:rFonts w:ascii="仿宋_GB2312" w:hAnsi="仿宋_GB2312" w:cs="仿宋_GB2312" w:eastAsia="仿宋_GB2312"/>
                      <w:sz w:val="19"/>
                      <w:color w:val="000000"/>
                    </w:rPr>
                    <w:t xml:space="preserve"> 7.≥4个以太网通讯口（支持 BACnet IP 或 Modbus TCP通讯）；电源供电 AC24V。</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DDC控制器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1.PLC扩展I/O模块；</w:t>
                  </w:r>
                  <w:r>
                    <w:br/>
                  </w:r>
                  <w:r>
                    <w:rPr>
                      <w:rFonts w:ascii="仿宋_GB2312" w:hAnsi="仿宋_GB2312" w:cs="仿宋_GB2312" w:eastAsia="仿宋_GB2312"/>
                      <w:sz w:val="19"/>
                      <w:color w:val="000000"/>
                    </w:rPr>
                    <w:t xml:space="preserve"> 2.≥8 IN(NTC10K,开关量，0-10V，4-20mA)；2BI；4BO(干结点,5A，AC220V)；</w:t>
                  </w:r>
                  <w:r>
                    <w:br/>
                  </w:r>
                  <w:r>
                    <w:rPr>
                      <w:rFonts w:ascii="仿宋_GB2312" w:hAnsi="仿宋_GB2312" w:cs="仿宋_GB2312" w:eastAsia="仿宋_GB2312"/>
                      <w:sz w:val="19"/>
                      <w:color w:val="000000"/>
                    </w:rPr>
                    <w:t xml:space="preserve"> 3AO(0-10V或4-20mA)；</w:t>
                  </w:r>
                  <w:r>
                    <w:br/>
                  </w:r>
                  <w:r>
                    <w:rPr>
                      <w:rFonts w:ascii="仿宋_GB2312" w:hAnsi="仿宋_GB2312" w:cs="仿宋_GB2312" w:eastAsia="仿宋_GB2312"/>
                      <w:sz w:val="19"/>
                      <w:color w:val="000000"/>
                    </w:rPr>
                    <w:t xml:space="preserve"> 3.≥1个H-BUS扩展模块RS485通讯口；电源供电 AC24V。</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DDC控制器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1.PLC扩展I/O模块；</w:t>
                  </w:r>
                  <w:r>
                    <w:br/>
                  </w:r>
                  <w:r>
                    <w:rPr>
                      <w:rFonts w:ascii="仿宋_GB2312" w:hAnsi="仿宋_GB2312" w:cs="仿宋_GB2312" w:eastAsia="仿宋_GB2312"/>
                      <w:sz w:val="19"/>
                      <w:color w:val="000000"/>
                    </w:rPr>
                    <w:t xml:space="preserve"> 2.≥8 IN(NTC10K,开关量，0-10V，4-20mA)；</w:t>
                  </w:r>
                  <w:r>
                    <w:br/>
                  </w:r>
                  <w:r>
                    <w:rPr>
                      <w:rFonts w:ascii="仿宋_GB2312" w:hAnsi="仿宋_GB2312" w:cs="仿宋_GB2312" w:eastAsia="仿宋_GB2312"/>
                      <w:sz w:val="19"/>
                      <w:color w:val="000000"/>
                    </w:rPr>
                    <w:t xml:space="preserve"> 3.≥8 BI(开关量输入)；</w:t>
                  </w:r>
                  <w:r>
                    <w:br/>
                  </w:r>
                  <w:r>
                    <w:rPr>
                      <w:rFonts w:ascii="仿宋_GB2312" w:hAnsi="仿宋_GB2312" w:cs="仿宋_GB2312" w:eastAsia="仿宋_GB2312"/>
                      <w:sz w:val="19"/>
                      <w:color w:val="000000"/>
                    </w:rPr>
                    <w:t xml:space="preserve"> 4.≥5BO(干结点,5A，AC220V)；</w:t>
                  </w:r>
                  <w:r>
                    <w:br/>
                  </w:r>
                  <w:r>
                    <w:rPr>
                      <w:rFonts w:ascii="仿宋_GB2312" w:hAnsi="仿宋_GB2312" w:cs="仿宋_GB2312" w:eastAsia="仿宋_GB2312"/>
                      <w:sz w:val="19"/>
                      <w:color w:val="000000"/>
                    </w:rPr>
                    <w:t xml:space="preserve"> 5.≥6 AO(0-10V或4-20mA)；</w:t>
                  </w:r>
                  <w:r>
                    <w:br/>
                  </w:r>
                  <w:r>
                    <w:rPr>
                      <w:rFonts w:ascii="仿宋_GB2312" w:hAnsi="仿宋_GB2312" w:cs="仿宋_GB2312" w:eastAsia="仿宋_GB2312"/>
                      <w:sz w:val="19"/>
                      <w:color w:val="000000"/>
                    </w:rPr>
                    <w:t xml:space="preserve"> 6.≥1个H-BUS扩展模块RS485通讯口；电源供电 AC24V。</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DDC控制器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1.PLC扩展I/O模块；</w:t>
                  </w:r>
                  <w:r>
                    <w:br/>
                  </w:r>
                  <w:r>
                    <w:rPr>
                      <w:rFonts w:ascii="仿宋_GB2312" w:hAnsi="仿宋_GB2312" w:cs="仿宋_GB2312" w:eastAsia="仿宋_GB2312"/>
                      <w:sz w:val="19"/>
                      <w:color w:val="000000"/>
                    </w:rPr>
                    <w:t xml:space="preserve"> 2.≥8 IN(NTC10K,开关量，0-10V，4-20mA)；12BI(开关量输入)；6BO(干结点,5A，AC220V)；6 AO(0-10V或4-20mA)；</w:t>
                  </w:r>
                  <w:r>
                    <w:br/>
                  </w:r>
                  <w:r>
                    <w:rPr>
                      <w:rFonts w:ascii="仿宋_GB2312" w:hAnsi="仿宋_GB2312" w:cs="仿宋_GB2312" w:eastAsia="仿宋_GB2312"/>
                      <w:sz w:val="19"/>
                      <w:color w:val="000000"/>
                    </w:rPr>
                    <w:t xml:space="preserve"> 3.≥1个H-BUS扩展模块RS485通讯口；电源供电 AC24V。</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3、传感器及变送器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bottom"/>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超声波热量表DN250</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1.工作电源：隔离DC8-36V或AC85~264V，功</w:t>
                  </w:r>
                  <w:r>
                    <w:rPr>
                      <w:rFonts w:ascii="仿宋_GB2312" w:hAnsi="仿宋_GB2312" w:cs="仿宋_GB2312" w:eastAsia="仿宋_GB2312"/>
                      <w:sz w:val="19"/>
                      <w:color w:val="000000"/>
                    </w:rPr>
                    <w:t xml:space="preserve"> </w:t>
                  </w:r>
                  <w:r>
                    <w:rPr>
                      <w:rFonts w:ascii="仿宋_GB2312" w:hAnsi="仿宋_GB2312" w:cs="仿宋_GB2312" w:eastAsia="仿宋_GB2312"/>
                      <w:sz w:val="20"/>
                      <w:color w:val="000000"/>
                    </w:rPr>
                    <w:t>耗：工作电流20mA ；</w:t>
                  </w:r>
                  <w:r>
                    <w:br/>
                  </w:r>
                  <w:r>
                    <w:rPr>
                      <w:rFonts w:ascii="仿宋_GB2312" w:hAnsi="仿宋_GB2312" w:cs="仿宋_GB2312" w:eastAsia="仿宋_GB2312"/>
                      <w:sz w:val="20"/>
                      <w:color w:val="000000"/>
                    </w:rPr>
                    <w:t xml:space="preserve"> 2.≥1路标准隔离RS485输出，1路隔离4-20mA或0-20mA输出（有源、无源可选)，双路隔离OCT输出 （OCT1脉冲宽度6~1000ms之间可编程，默认200ms)，1路双向串行外设通用接口，可以直接通过串联的形式连接多个诸如4-20毫安模拟输出板、频率信号输出板、热敏打印机、数据记录仪等外部设备，输入：3路4-20mA模拟输入回路，显</w:t>
                  </w:r>
                  <w:r>
                    <w:rPr>
                      <w:rFonts w:ascii="仿宋_GB2312" w:hAnsi="仿宋_GB2312" w:cs="仿宋_GB2312" w:eastAsia="仿宋_GB2312"/>
                      <w:sz w:val="19"/>
                      <w:color w:val="000000"/>
                    </w:rPr>
                    <w:t xml:space="preserve"> </w:t>
                  </w:r>
                  <w:r>
                    <w:rPr>
                      <w:rFonts w:ascii="仿宋_GB2312" w:hAnsi="仿宋_GB2312" w:cs="仿宋_GB2312" w:eastAsia="仿宋_GB2312"/>
                      <w:sz w:val="20"/>
                      <w:color w:val="000000"/>
                    </w:rPr>
                    <w:t>示：2x10汉字背光显示器（中英文双语可选择），操</w:t>
                  </w:r>
                  <w:r>
                    <w:rPr>
                      <w:rFonts w:ascii="仿宋_GB2312" w:hAnsi="仿宋_GB2312" w:cs="仿宋_GB2312" w:eastAsia="仿宋_GB2312"/>
                      <w:sz w:val="19"/>
                      <w:color w:val="000000"/>
                    </w:rPr>
                    <w:t xml:space="preserve"> </w:t>
                  </w:r>
                  <w:r>
                    <w:rPr>
                      <w:rFonts w:ascii="仿宋_GB2312" w:hAnsi="仿宋_GB2312" w:cs="仿宋_GB2312" w:eastAsia="仿宋_GB2312"/>
                      <w:sz w:val="20"/>
                      <w:color w:val="000000"/>
                    </w:rPr>
                    <w:t>作：16按键或4按键窗口化操作，数据存储：选配内置数据存储器（SD卡) 可存储时间、瞬时流量、累积流量、信号状态等，通过专用h件可将数据导入计算机；</w:t>
                  </w:r>
                  <w:r>
                    <w:br/>
                  </w:r>
                  <w:r>
                    <w:rPr>
                      <w:rFonts w:ascii="仿宋_GB2312" w:hAnsi="仿宋_GB2312" w:cs="仿宋_GB2312" w:eastAsia="仿宋_GB2312"/>
                      <w:sz w:val="20"/>
                      <w:color w:val="000000"/>
                    </w:rPr>
                    <w:t xml:space="preserve"> 3.通讯协议：MODBUS协议，M-BUS协议，FUJ  扩展协议，并兼容国，内其它厂家同类产品的通讯协议，其它功能：自动记忆前512天，前128个月，前10年正负净累积流量自动记忆前30次上，断电时间和流量并可实现自动或手动补加，并可以通过MODBUS协议读出，测量精度高于1％，重复性：优于0 2％，防护等级：传感器 P68，主机 P65，配套温度传感器，双保护套管，材质304不锈钢，温度传感器精度A级，高于0.2℃，防护等级IP65，铠装结构，可不断水更换。</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电磁流量计</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1.流速测量范围：≥0.1~1m/s至0.1~10m/s，满量程范围在≥0.5m/s~10m/s范围内连续可调。 测量精确度：当测量流速，v&gt;1m/s时，测量精确度为±1.0%；当测量流速，0.1m/s＜v≤1m/s时，测量精确度为±2%；</w:t>
                  </w:r>
                  <w:r>
                    <w:br/>
                  </w:r>
                  <w:r>
                    <w:rPr>
                      <w:rFonts w:ascii="仿宋_GB2312" w:hAnsi="仿宋_GB2312" w:cs="仿宋_GB2312" w:eastAsia="仿宋_GB2312"/>
                      <w:sz w:val="19"/>
                      <w:color w:val="000000"/>
                    </w:rPr>
                    <w:t xml:space="preserve"> 2.被测介质导电率：≥20μs/cm。工作压1.6Mpa，电极材料：钛，测量管材料：304SS（PEEK），被测介质最高温度：PEEK 120℃，外壳防护等级：IP65， 传感器与转换器之间信号最大的传输距离100m。</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防冻报警开关</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1.≥3m毛细管，调节温度1-7.5°；</w:t>
                  </w:r>
                  <w:r>
                    <w:br/>
                  </w:r>
                  <w:r>
                    <w:rPr>
                      <w:rFonts w:ascii="仿宋_GB2312" w:hAnsi="仿宋_GB2312" w:cs="仿宋_GB2312" w:eastAsia="仿宋_GB2312"/>
                      <w:sz w:val="19"/>
                      <w:color w:val="000000"/>
                    </w:rPr>
                    <w:t xml:space="preserve"> 2.储存温度-40~60°，极限温度80°，毛细管材质铜外表镀一层防锈漆。</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风道温度传感器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1.传感元件，高精度电容聚合物传感器，高精度热敏电阻，NTC10K，配法兰盘；</w:t>
                  </w:r>
                  <w:r>
                    <w:br/>
                  </w:r>
                  <w:r>
                    <w:rPr>
                      <w:rFonts w:ascii="仿宋_GB2312" w:hAnsi="仿宋_GB2312" w:cs="仿宋_GB2312" w:eastAsia="仿宋_GB2312"/>
                      <w:sz w:val="19"/>
                      <w:color w:val="000000"/>
                    </w:rPr>
                    <w:t xml:space="preserve"> 2.探针材质：不锈钢。</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风道温湿度传感器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1.电源24VAC/DC，湿度0-100%，温度-40到60°；</w:t>
                  </w:r>
                  <w:r>
                    <w:br/>
                  </w:r>
                  <w:r>
                    <w:rPr>
                      <w:rFonts w:ascii="仿宋_GB2312" w:hAnsi="仿宋_GB2312" w:cs="仿宋_GB2312" w:eastAsia="仿宋_GB2312"/>
                      <w:sz w:val="19"/>
                      <w:color w:val="000000"/>
                    </w:rPr>
                    <w:t xml:space="preserve"> 2.风管型探针长度≥150mm，探针材质PC；</w:t>
                  </w:r>
                  <w:r>
                    <w:br/>
                  </w:r>
                  <w:r>
                    <w:rPr>
                      <w:rFonts w:ascii="仿宋_GB2312" w:hAnsi="仿宋_GB2312" w:cs="仿宋_GB2312" w:eastAsia="仿宋_GB2312"/>
                      <w:sz w:val="19"/>
                      <w:color w:val="000000"/>
                    </w:rPr>
                    <w:t xml:space="preserve"> 3.壳体材质ABS+PC ；</w:t>
                  </w:r>
                  <w:r>
                    <w:br/>
                  </w:r>
                  <w:r>
                    <w:rPr>
                      <w:rFonts w:ascii="仿宋_GB2312" w:hAnsi="仿宋_GB2312" w:cs="仿宋_GB2312" w:eastAsia="仿宋_GB2312"/>
                      <w:sz w:val="19"/>
                      <w:color w:val="000000"/>
                    </w:rPr>
                    <w:t xml:space="preserve"> 4.精度误差：湿度：±3%RH温度：±0.3℃@25℃；</w:t>
                  </w:r>
                  <w:r>
                    <w:br/>
                  </w:r>
                  <w:r>
                    <w:rPr>
                      <w:rFonts w:ascii="仿宋_GB2312" w:hAnsi="仿宋_GB2312" w:cs="仿宋_GB2312" w:eastAsia="仿宋_GB2312"/>
                      <w:sz w:val="19"/>
                      <w:color w:val="000000"/>
                    </w:rPr>
                    <w:t xml:space="preserve"> 5.环境：-40~100℃，≤95% RH (无结露)；</w:t>
                  </w:r>
                  <w:r>
                    <w:br/>
                  </w:r>
                  <w:r>
                    <w:rPr>
                      <w:rFonts w:ascii="仿宋_GB2312" w:hAnsi="仿宋_GB2312" w:cs="仿宋_GB2312" w:eastAsia="仿宋_GB2312"/>
                      <w:sz w:val="19"/>
                      <w:color w:val="000000"/>
                    </w:rPr>
                    <w:t xml:space="preserve"> 6.防护等级：壁挂型≥IP30、风管型≥IP65、室外型≥IP65；</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风道压差开关</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1.≥50-500pa，输出SPDT；</w:t>
                  </w:r>
                  <w:r>
                    <w:br/>
                  </w:r>
                  <w:r>
                    <w:rPr>
                      <w:rFonts w:ascii="仿宋_GB2312" w:hAnsi="仿宋_GB2312" w:cs="仿宋_GB2312" w:eastAsia="仿宋_GB2312"/>
                      <w:sz w:val="19"/>
                      <w:color w:val="000000"/>
                    </w:rPr>
                    <w:t xml:space="preserve"> 2.供电：无源，触点容量1A， 250VAC  24VAC/DC， ＜0.01A；</w:t>
                  </w:r>
                  <w:r>
                    <w:br/>
                  </w:r>
                  <w:r>
                    <w:rPr>
                      <w:rFonts w:ascii="仿宋_GB2312" w:hAnsi="仿宋_GB2312" w:cs="仿宋_GB2312" w:eastAsia="仿宋_GB2312"/>
                      <w:sz w:val="19"/>
                      <w:color w:val="000000"/>
                    </w:rPr>
                    <w:t xml:space="preserve"> 3.测量介质 空气或无腐蚀性气体，环境-20~85℃  0~95% RH (无结露)，温度耐受极限80℃（壳体）。</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室外温度传感器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1.传感元件，高精度电容聚合物传感器，高精度热敏电阻；</w:t>
                  </w:r>
                  <w:r>
                    <w:br/>
                  </w:r>
                  <w:r>
                    <w:rPr>
                      <w:rFonts w:ascii="仿宋_GB2312" w:hAnsi="仿宋_GB2312" w:cs="仿宋_GB2312" w:eastAsia="仿宋_GB2312"/>
                      <w:sz w:val="19"/>
                      <w:color w:val="000000"/>
                    </w:rPr>
                    <w:t xml:space="preserve"> 2.温度NTC10K，配防辐射罩，探针材质 不锈钢。</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室外温湿度传感器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1.湿度≥0-10V，0-100%，温度NTC10K，配防辐射罩；</w:t>
                  </w:r>
                  <w:r>
                    <w:br/>
                  </w:r>
                  <w:r>
                    <w:rPr>
                      <w:rFonts w:ascii="仿宋_GB2312" w:hAnsi="仿宋_GB2312" w:cs="仿宋_GB2312" w:eastAsia="仿宋_GB2312"/>
                      <w:sz w:val="19"/>
                      <w:color w:val="000000"/>
                    </w:rPr>
                    <w:t xml:space="preserve"> 2.风管型探针长度≥100mm，探针材质PC；</w:t>
                  </w:r>
                  <w:r>
                    <w:br/>
                  </w:r>
                  <w:r>
                    <w:rPr>
                      <w:rFonts w:ascii="仿宋_GB2312" w:hAnsi="仿宋_GB2312" w:cs="仿宋_GB2312" w:eastAsia="仿宋_GB2312"/>
                      <w:sz w:val="19"/>
                      <w:color w:val="000000"/>
                    </w:rPr>
                    <w:t xml:space="preserve"> 3.壳体材质ABS+PC ；</w:t>
                  </w:r>
                  <w:r>
                    <w:br/>
                  </w:r>
                  <w:r>
                    <w:rPr>
                      <w:rFonts w:ascii="仿宋_GB2312" w:hAnsi="仿宋_GB2312" w:cs="仿宋_GB2312" w:eastAsia="仿宋_GB2312"/>
                      <w:sz w:val="19"/>
                      <w:color w:val="000000"/>
                    </w:rPr>
                    <w:t xml:space="preserve"> 4.精度误差：湿度：±3%RH温度：±0.3℃@25℃；</w:t>
                  </w:r>
                  <w:r>
                    <w:br/>
                  </w:r>
                  <w:r>
                    <w:rPr>
                      <w:rFonts w:ascii="仿宋_GB2312" w:hAnsi="仿宋_GB2312" w:cs="仿宋_GB2312" w:eastAsia="仿宋_GB2312"/>
                      <w:sz w:val="19"/>
                      <w:color w:val="000000"/>
                    </w:rPr>
                    <w:t xml:space="preserve"> 5.环境：-40~100℃，≤95% RH (无结露)；</w:t>
                  </w:r>
                  <w:r>
                    <w:br/>
                  </w:r>
                  <w:r>
                    <w:rPr>
                      <w:rFonts w:ascii="仿宋_GB2312" w:hAnsi="仿宋_GB2312" w:cs="仿宋_GB2312" w:eastAsia="仿宋_GB2312"/>
                      <w:sz w:val="19"/>
                      <w:color w:val="000000"/>
                    </w:rPr>
                    <w:t xml:space="preserve"> 6.防护等级：壁挂型≥IP30、风管型≥IP65、室外型≥IP65；</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水管温度传感器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1.传感元件，高精度电容聚合物传感器，高精度热敏电阻；</w:t>
                  </w:r>
                  <w:r>
                    <w:br/>
                  </w:r>
                  <w:r>
                    <w:rPr>
                      <w:rFonts w:ascii="仿宋_GB2312" w:hAnsi="仿宋_GB2312" w:cs="仿宋_GB2312" w:eastAsia="仿宋_GB2312"/>
                      <w:sz w:val="19"/>
                      <w:color w:val="000000"/>
                    </w:rPr>
                    <w:t xml:space="preserve"> 2.温度NTC10K，配水管套管，探针材质 不锈钢。</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液体压力变送器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1.供电24vdc，4-20mA，0-16bar；</w:t>
                  </w:r>
                  <w:r>
                    <w:br/>
                  </w:r>
                  <w:r>
                    <w:rPr>
                      <w:rFonts w:ascii="仿宋_GB2312" w:hAnsi="仿宋_GB2312" w:cs="仿宋_GB2312" w:eastAsia="仿宋_GB2312"/>
                      <w:sz w:val="19"/>
                      <w:color w:val="000000"/>
                    </w:rPr>
                    <w:t xml:space="preserve"> 2.精度≤±0.5% 全量程（包括非线形、迟滞、非重复性），稳定在 25 ℃ ≤0.4% 全量程 / 年热效应≤±0.04% 全量程 /℃；</w:t>
                  </w:r>
                  <w:r>
                    <w:br/>
                  </w:r>
                  <w:r>
                    <w:rPr>
                      <w:rFonts w:ascii="仿宋_GB2312" w:hAnsi="仿宋_GB2312" w:cs="仿宋_GB2312" w:eastAsia="仿宋_GB2312"/>
                      <w:sz w:val="19"/>
                      <w:color w:val="000000"/>
                    </w:rPr>
                    <w:t xml:space="preserve"> 3.介质温度范围-25 ~+85 ℃，环境温度范围0～+70 ℃。</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液位开关</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1.3m线缆，储 运 温 度 ： -20℃ ~80℃；</w:t>
                  </w:r>
                  <w:r>
                    <w:br/>
                  </w:r>
                  <w:r>
                    <w:rPr>
                      <w:rFonts w:ascii="仿宋_GB2312" w:hAnsi="仿宋_GB2312" w:cs="仿宋_GB2312" w:eastAsia="仿宋_GB2312"/>
                      <w:sz w:val="19"/>
                      <w:color w:val="000000"/>
                    </w:rPr>
                    <w:t xml:space="preserve"> 2.防 护 ： IP68 ；</w:t>
                  </w:r>
                  <w:r>
                    <w:br/>
                  </w:r>
                  <w:r>
                    <w:rPr>
                      <w:rFonts w:ascii="仿宋_GB2312" w:hAnsi="仿宋_GB2312" w:cs="仿宋_GB2312" w:eastAsia="仿宋_GB2312"/>
                      <w:sz w:val="19"/>
                      <w:color w:val="000000"/>
                    </w:rPr>
                    <w:t xml:space="preserve"> 3.开 关 角 度 ： ±45° ；</w:t>
                  </w:r>
                  <w:r>
                    <w:br/>
                  </w:r>
                  <w:r>
                    <w:rPr>
                      <w:rFonts w:ascii="仿宋_GB2312" w:hAnsi="仿宋_GB2312" w:cs="仿宋_GB2312" w:eastAsia="仿宋_GB2312"/>
                      <w:sz w:val="19"/>
                      <w:color w:val="000000"/>
                    </w:rPr>
                    <w:t xml:space="preserve"> 4.尺 寸 ：≥106 x154 x54mm ，最 大 深 度 ： 1 bar ；</w:t>
                  </w:r>
                  <w:r>
                    <w:br/>
                  </w:r>
                  <w:r>
                    <w:rPr>
                      <w:rFonts w:ascii="仿宋_GB2312" w:hAnsi="仿宋_GB2312" w:cs="仿宋_GB2312" w:eastAsia="仿宋_GB2312"/>
                      <w:sz w:val="19"/>
                      <w:color w:val="000000"/>
                    </w:rPr>
                    <w:t xml:space="preserve"> 5.浮 球 封 装 材 料 ： 无毒聚丙烯(PP)  颜 色 添 加 ： 无毒  ；</w:t>
                  </w:r>
                  <w:r>
                    <w:br/>
                  </w:r>
                  <w:r>
                    <w:rPr>
                      <w:rFonts w:ascii="仿宋_GB2312" w:hAnsi="仿宋_GB2312" w:cs="仿宋_GB2312" w:eastAsia="仿宋_GB2312"/>
                      <w:sz w:val="19"/>
                      <w:color w:val="000000"/>
                    </w:rPr>
                    <w:t xml:space="preserve"> 6.功 能 等 级 ： 饮用水标准 I / II。</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室内型空气质量变送器（多合一）</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1.供电电源：24VDC/AC,输出方式：RS485；</w:t>
                  </w:r>
                  <w:r>
                    <w:br/>
                  </w:r>
                  <w:r>
                    <w:rPr>
                      <w:rFonts w:ascii="仿宋_GB2312" w:hAnsi="仿宋_GB2312" w:cs="仿宋_GB2312" w:eastAsia="仿宋_GB2312"/>
                      <w:sz w:val="19"/>
                      <w:color w:val="000000"/>
                    </w:rPr>
                    <w:t xml:space="preserve"> 2.二氧化碳测量范围≥0-2000PPM；</w:t>
                  </w:r>
                  <w:r>
                    <w:br/>
                  </w:r>
                  <w:r>
                    <w:rPr>
                      <w:rFonts w:ascii="仿宋_GB2312" w:hAnsi="仿宋_GB2312" w:cs="仿宋_GB2312" w:eastAsia="仿宋_GB2312"/>
                      <w:sz w:val="19"/>
                      <w:color w:val="000000"/>
                    </w:rPr>
                    <w:t xml:space="preserve"> 3.PM2.5/10测量范围≥0-1000μg/m3；</w:t>
                  </w:r>
                  <w:r>
                    <w:br/>
                  </w:r>
                  <w:r>
                    <w:rPr>
                      <w:rFonts w:ascii="仿宋_GB2312" w:hAnsi="仿宋_GB2312" w:cs="仿宋_GB2312" w:eastAsia="仿宋_GB2312"/>
                      <w:sz w:val="19"/>
                      <w:color w:val="000000"/>
                    </w:rPr>
                    <w:t xml:space="preserve"> 4.TVOC测量范围：≥0-3PPM；</w:t>
                  </w:r>
                  <w:r>
                    <w:br/>
                  </w:r>
                  <w:r>
                    <w:rPr>
                      <w:rFonts w:ascii="仿宋_GB2312" w:hAnsi="仿宋_GB2312" w:cs="仿宋_GB2312" w:eastAsia="仿宋_GB2312"/>
                      <w:sz w:val="19"/>
                      <w:color w:val="000000"/>
                    </w:rPr>
                    <w:t xml:space="preserve"> 5.温湿度-40-100℃，0-100% RH。</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86</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4、执行器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调节风阀执行器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1.16Nm，调节量，可比例控制；</w:t>
                  </w:r>
                  <w:r>
                    <w:br/>
                  </w:r>
                  <w:r>
                    <w:rPr>
                      <w:rFonts w:ascii="仿宋_GB2312" w:hAnsi="仿宋_GB2312" w:cs="仿宋_GB2312" w:eastAsia="仿宋_GB2312"/>
                      <w:sz w:val="19"/>
                      <w:color w:val="000000"/>
                    </w:rPr>
                    <w:t xml:space="preserve"> 2.设置独立的运行时间；</w:t>
                  </w:r>
                  <w:r>
                    <w:br/>
                  </w:r>
                  <w:r>
                    <w:rPr>
                      <w:rFonts w:ascii="仿宋_GB2312" w:hAnsi="仿宋_GB2312" w:cs="仿宋_GB2312" w:eastAsia="仿宋_GB2312"/>
                      <w:sz w:val="19"/>
                      <w:color w:val="000000"/>
                    </w:rPr>
                    <w:t xml:space="preserve"> 3.螺杆终端连；</w:t>
                  </w:r>
                  <w:r>
                    <w:br/>
                  </w:r>
                  <w:r>
                    <w:rPr>
                      <w:rFonts w:ascii="仿宋_GB2312" w:hAnsi="仿宋_GB2312" w:cs="仿宋_GB2312" w:eastAsia="仿宋_GB2312"/>
                      <w:sz w:val="19"/>
                      <w:color w:val="000000"/>
                    </w:rPr>
                    <w:t xml:space="preserve"> 4.万能转接头：圆轴尺寸最φ20mm，方轴尺寸：最大16*16mm；</w:t>
                  </w:r>
                  <w:r>
                    <w:br/>
                  </w:r>
                  <w:r>
                    <w:rPr>
                      <w:rFonts w:ascii="仿宋_GB2312" w:hAnsi="仿宋_GB2312" w:cs="仿宋_GB2312" w:eastAsia="仿宋_GB2312"/>
                      <w:sz w:val="19"/>
                      <w:color w:val="000000"/>
                    </w:rPr>
                    <w:t xml:space="preserve"> 5.可选择旋转角度。</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开关风阀执行器</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1.16Nm，开关量，带辅助开关，可2点及3点控制；</w:t>
                  </w:r>
                  <w:r>
                    <w:br/>
                  </w:r>
                  <w:r>
                    <w:rPr>
                      <w:rFonts w:ascii="仿宋_GB2312" w:hAnsi="仿宋_GB2312" w:cs="仿宋_GB2312" w:eastAsia="仿宋_GB2312"/>
                      <w:sz w:val="19"/>
                      <w:color w:val="000000"/>
                    </w:rPr>
                    <w:t xml:space="preserve"> 2.设置独立的运行时间；</w:t>
                  </w:r>
                  <w:r>
                    <w:br/>
                  </w:r>
                  <w:r>
                    <w:rPr>
                      <w:rFonts w:ascii="仿宋_GB2312" w:hAnsi="仿宋_GB2312" w:cs="仿宋_GB2312" w:eastAsia="仿宋_GB2312"/>
                      <w:sz w:val="19"/>
                      <w:color w:val="000000"/>
                    </w:rPr>
                    <w:t xml:space="preserve"> 3.螺杆终端连；</w:t>
                  </w:r>
                  <w:r>
                    <w:br/>
                  </w:r>
                  <w:r>
                    <w:rPr>
                      <w:rFonts w:ascii="仿宋_GB2312" w:hAnsi="仿宋_GB2312" w:cs="仿宋_GB2312" w:eastAsia="仿宋_GB2312"/>
                      <w:sz w:val="19"/>
                      <w:color w:val="000000"/>
                    </w:rPr>
                    <w:t xml:space="preserve"> 4.万能转接头：圆轴尺寸最φ20mm，方轴尺寸：最大16*16mm可选择旋转角度；</w:t>
                  </w:r>
                  <w:r>
                    <w:br/>
                  </w:r>
                  <w:r>
                    <w:rPr>
                      <w:rFonts w:ascii="仿宋_GB2312" w:hAnsi="仿宋_GB2312" w:cs="仿宋_GB2312" w:eastAsia="仿宋_GB2312"/>
                      <w:sz w:val="19"/>
                      <w:color w:val="000000"/>
                    </w:rPr>
                    <w:t xml:space="preserve"> 5.可带两个浮动的辅助开关。</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5、管线</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楼宇自控控制线</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RVV2*1.0</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4200</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楼宇自控控制线</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RVV4*1.0</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2200</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楼宇自控控制线</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RVV6*1.0</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1000</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楼宇自控控制线</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RVV8*1.0</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1500</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楼宇自控控制线</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RVVP4*1.0</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2090</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楼宇自控控制线</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RVVP2*1.0</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2650</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楼宇自控控制线</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RVVP6*1.0</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1000</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楼宇自控通讯总线</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RVSP2*1.0</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5350</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楼宇自控通讯总线</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RVSP 4*1.5</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350</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5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楼宇自控穿线管（吊顶内明配）</w:t>
                  </w:r>
                </w:p>
              </w:tc>
              <w:tc>
                <w:tcPr>
                  <w:tcW w:type="dxa" w:w="14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JDG25*1.2</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2200</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bl>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tbl>
            <w:tblPr>
              <w:tblBorders>
                <w:top w:val="single"/>
                <w:left w:val="single"/>
                <w:bottom w:val="single"/>
                <w:right w:val="single"/>
                <w:insideH w:val="single"/>
                <w:insideV w:val="single"/>
              </w:tblBorders>
            </w:tblPr>
            <w:tblGrid>
              <w:gridCol w:w="88"/>
              <w:gridCol w:w="437"/>
              <w:gridCol w:w="1815"/>
              <w:gridCol w:w="101"/>
              <w:gridCol w:w="110"/>
            </w:tblGrid>
            <w:tr>
              <w:tc>
                <w:tcPr>
                  <w:tcW w:type="dxa" w:w="2551"/>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机房工程</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设备名称</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技术参数</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b/>
                      <w:color w:val="000000"/>
                    </w:rPr>
                    <w:t>1、地面装修</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防静电地板</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1.地板采用高密度硫酸钙防静电活动地板</w:t>
                  </w:r>
                  <w:r>
                    <w:br/>
                  </w:r>
                  <w:r>
                    <w:rPr>
                      <w:rFonts w:ascii="仿宋_GB2312" w:hAnsi="仿宋_GB2312" w:cs="仿宋_GB2312" w:eastAsia="仿宋_GB2312"/>
                      <w:sz w:val="19"/>
                      <w:color w:val="000000"/>
                    </w:rPr>
                    <w:t xml:space="preserve"> 2.规格：600*600*32mm，硫酸钙板基，镀锌钢板封底，钢板厚度≥0.3mm；</w:t>
                  </w:r>
                  <w:r>
                    <w:br/>
                  </w:r>
                  <w:r>
                    <w:rPr>
                      <w:rFonts w:ascii="仿宋_GB2312" w:hAnsi="仿宋_GB2312" w:cs="仿宋_GB2312" w:eastAsia="仿宋_GB2312"/>
                      <w:sz w:val="19"/>
                      <w:color w:val="000000"/>
                    </w:rPr>
                    <w:t xml:space="preserve"> 3.黑色PVC导电胶条封边，装饰面层采用1.2mm厚度耐磨三聚氰胺防静电贴面，表面电阻值为1×106-9Ω，贴面采用四度倒角工艺</w:t>
                  </w:r>
                  <w:r>
                    <w:br/>
                  </w:r>
                  <w:r>
                    <w:rPr>
                      <w:rFonts w:ascii="仿宋_GB2312" w:hAnsi="仿宋_GB2312" w:cs="仿宋_GB2312" w:eastAsia="仿宋_GB2312"/>
                      <w:sz w:val="19"/>
                      <w:color w:val="000000"/>
                    </w:rPr>
                    <w:t xml:space="preserve"> 4.整板承载性能为国标B型：均布载荷≥23500 N/m2，集中载荷≥4500 N/m2，滚动载荷≥3600 N/m2,极限公差±0.2mm。挠度：≤2.0mm，永久变形：≤0.25mm，板幅极限偏差：-0.40mm；板厚极限偏差：±0.30mm；表面平面度：0.25mm；相邻边垂直度:0.25mm。</w:t>
                  </w:r>
                  <w:r>
                    <w:br/>
                  </w:r>
                  <w:r>
                    <w:rPr>
                      <w:rFonts w:ascii="仿宋_GB2312" w:hAnsi="仿宋_GB2312" w:cs="仿宋_GB2312" w:eastAsia="仿宋_GB2312"/>
                      <w:sz w:val="19"/>
                      <w:color w:val="000000"/>
                    </w:rPr>
                    <w:t xml:space="preserve"> 5.防火等级A级；</w:t>
                  </w:r>
                  <w:r>
                    <w:br/>
                  </w:r>
                  <w:r>
                    <w:rPr>
                      <w:rFonts w:ascii="仿宋_GB2312" w:hAnsi="仿宋_GB2312" w:cs="仿宋_GB2312" w:eastAsia="仿宋_GB2312"/>
                      <w:sz w:val="19"/>
                      <w:color w:val="000000"/>
                    </w:rPr>
                    <w:t xml:space="preserve"> 6.配件采用锁口型复合板支架，表面镀黄锌防腐处理。支架上托厚度≥3mm,下托厚度≥2m,管壁≥1mm,横梁壁厚≥1mm；</w:t>
                  </w:r>
                  <w:r>
                    <w:br/>
                  </w:r>
                  <w:r>
                    <w:rPr>
                      <w:rFonts w:ascii="仿宋_GB2312" w:hAnsi="仿宋_GB2312" w:cs="仿宋_GB2312" w:eastAsia="仿宋_GB2312"/>
                      <w:sz w:val="19"/>
                      <w:color w:val="000000"/>
                    </w:rPr>
                    <w:t xml:space="preserve"> 7.载荷能力20KN力保持1分钟完好如初。</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38.8</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地面防潮防尘漆</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1、基层处理：清理表面浮尘、油污、疏松物；基层修补（孔洞、裂缝填补）；清理、除尘。</w:t>
                  </w:r>
                  <w:r>
                    <w:br/>
                  </w:r>
                  <w:r>
                    <w:rPr>
                      <w:rFonts w:ascii="仿宋_GB2312" w:hAnsi="仿宋_GB2312" w:cs="仿宋_GB2312" w:eastAsia="仿宋_GB2312"/>
                      <w:sz w:val="19"/>
                      <w:color w:val="000000"/>
                    </w:rPr>
                    <w:t xml:space="preserve"> 2、涂装施工：涂刷底漆（第一遍）；间隔时间：≥4 小时待底漆实干；涂刷第二遍漆，待底漆实干；</w:t>
                  </w:r>
                  <w:r>
                    <w:br/>
                  </w:r>
                  <w:r>
                    <w:rPr>
                      <w:rFonts w:ascii="仿宋_GB2312" w:hAnsi="仿宋_GB2312" w:cs="仿宋_GB2312" w:eastAsia="仿宋_GB2312"/>
                      <w:sz w:val="19"/>
                      <w:color w:val="000000"/>
                    </w:rPr>
                    <w:t xml:space="preserve"> 涂刷面漆（第三遍），确保无流挂、漏涂。</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38.8</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地面保温岩棉</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自带铝箔地面橡塑保温棉；</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38.8</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不锈钢踢脚线</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高100mm，拉丝不锈钢，含基层。</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23.57</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入口台阶</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不锈钢收边；</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空调防水围堰</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防水围堰50mm高*100mm（宽），砖混结构，刷防水漆；</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b/>
                      <w:color w:val="000000"/>
                    </w:rPr>
                    <w:t>2、吊顶装修</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微孔铝制吊顶天花</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600*600*0.8mm。</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38.8</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吊顶轻钢龙骨架</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吊顶轻钢龙骨架。</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38.8</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吊顶不锈钢角线收边</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高5cm，厚1mm。</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吊顶防尘漆处理</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吊顶防尘漆处理。</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38.8</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吊顶橡塑保温棉</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10mm。</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38.8</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b/>
                      <w:color w:val="000000"/>
                    </w:rPr>
                    <w:t>3、墙面工程</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彩钢板饰面</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热熔镀锌钢板SGCC（双面热熔镀锌60g/㎡）T=0.6mm；内衬12mm隔音石膏板。</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72.84</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墙\柱面轻钢龙骨骨架</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75*50*0.6mm；</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72.84</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轻钢龙骨内填保温棉</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50mm厚。</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72.84</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b/>
                      <w:color w:val="000000"/>
                    </w:rPr>
                    <w:t>4、防雷、接地系统</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三相电源第二级防雷保护系统</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最大工作电压</w:t>
                  </w:r>
                  <w:r>
                    <w:rPr>
                      <w:rFonts w:ascii="仿宋_GB2312" w:hAnsi="仿宋_GB2312" w:cs="仿宋_GB2312" w:eastAsia="仿宋_GB2312"/>
                      <w:sz w:val="20"/>
                      <w:color w:val="000000"/>
                    </w:rPr>
                    <w:t>：385V</w:t>
                  </w:r>
                  <w:r>
                    <w:br/>
                  </w:r>
                  <w:r>
                    <w:rPr>
                      <w:rFonts w:ascii="仿宋_GB2312" w:hAnsi="仿宋_GB2312" w:cs="仿宋_GB2312" w:eastAsia="仿宋_GB2312"/>
                      <w:sz w:val="20"/>
                      <w:color w:val="000000"/>
                    </w:rPr>
                    <w:t>最大放电电流</w:t>
                  </w:r>
                  <w:r>
                    <w:rPr>
                      <w:rFonts w:ascii="仿宋_GB2312" w:hAnsi="仿宋_GB2312" w:cs="仿宋_GB2312" w:eastAsia="仿宋_GB2312"/>
                      <w:sz w:val="20"/>
                      <w:color w:val="000000"/>
                    </w:rPr>
                    <w:t>：40kA（8/20μs波形），残压低于1900V</w:t>
                  </w:r>
                  <w:r>
                    <w:br/>
                  </w:r>
                  <w:r>
                    <w:rPr>
                      <w:rFonts w:ascii="仿宋_GB2312" w:hAnsi="仿宋_GB2312" w:cs="仿宋_GB2312" w:eastAsia="仿宋_GB2312"/>
                      <w:sz w:val="20"/>
                      <w:color w:val="000000"/>
                    </w:rPr>
                    <w:t>标称放电电流</w:t>
                  </w:r>
                  <w:r>
                    <w:rPr>
                      <w:rFonts w:ascii="仿宋_GB2312" w:hAnsi="仿宋_GB2312" w:cs="仿宋_GB2312" w:eastAsia="仿宋_GB2312"/>
                      <w:sz w:val="20"/>
                      <w:color w:val="000000"/>
                    </w:rPr>
                    <w:t>：20kA（8/20μs），响应时间小于25ns</w:t>
                  </w:r>
                  <w:r>
                    <w:br/>
                  </w:r>
                  <w:r>
                    <w:rPr>
                      <w:rFonts w:ascii="仿宋_GB2312" w:hAnsi="仿宋_GB2312" w:cs="仿宋_GB2312" w:eastAsia="仿宋_GB2312"/>
                      <w:sz w:val="20"/>
                      <w:color w:val="000000"/>
                    </w:rPr>
                    <w:t>连接方式</w:t>
                  </w:r>
                  <w:r>
                    <w:rPr>
                      <w:rFonts w:ascii="仿宋_GB2312" w:hAnsi="仿宋_GB2312" w:cs="仿宋_GB2312" w:eastAsia="仿宋_GB2312"/>
                      <w:sz w:val="20"/>
                      <w:color w:val="000000"/>
                    </w:rPr>
                    <w:t>：采用35mm导轨安装</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接地铜带</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50*0.5紫铜带</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接地铜带</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40*4镀锌铜排</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绝缘子</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10CM</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LEB等电位端子箱</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等电位端子箱，地板下安装</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防雷引下地线</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35mm2</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地网制作</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定制</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b/>
                      <w:color w:val="000000"/>
                    </w:rPr>
                    <w:t>5、配电系统</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市电接入配电柜（配电室）</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1.配置要求：尺寸：600mm*1200mm*2000mm；总功率≥110KW；包含1个ATS(PC级)，200A，380V,AC-32A；EZD200A/3P*1；EZD125A/3P*2；iC65N D63A 3P*2；iC65N C16A 1P*5；DXH06-FBS/3+1*1，合闸指示、电源指示、急停按钮、电流表、电压表；</w:t>
                  </w:r>
                  <w:r>
                    <w:br/>
                  </w:r>
                  <w:r>
                    <w:rPr>
                      <w:rFonts w:ascii="仿宋_GB2312" w:hAnsi="仿宋_GB2312" w:cs="仿宋_GB2312" w:eastAsia="仿宋_GB2312"/>
                      <w:sz w:val="19"/>
                      <w:color w:val="000000"/>
                    </w:rPr>
                    <w:t xml:space="preserve"> 2.▲母排应采用高电导率纯铜导体，含铜量不低于 99.97%；</w:t>
                  </w:r>
                  <w:r>
                    <w:br/>
                  </w:r>
                  <w:r>
                    <w:rPr>
                      <w:rFonts w:ascii="仿宋_GB2312" w:hAnsi="仿宋_GB2312" w:cs="仿宋_GB2312" w:eastAsia="仿宋_GB2312"/>
                      <w:sz w:val="19"/>
                      <w:color w:val="000000"/>
                    </w:rPr>
                    <w:t xml:space="preserve"> 3.▲配电柜通过8、9烈度抗震测试；</w:t>
                  </w:r>
                  <w:r>
                    <w:br/>
                  </w:r>
                  <w:r>
                    <w:rPr>
                      <w:rFonts w:ascii="仿宋_GB2312" w:hAnsi="仿宋_GB2312" w:cs="仿宋_GB2312" w:eastAsia="仿宋_GB2312"/>
                      <w:sz w:val="19"/>
                      <w:color w:val="000000"/>
                    </w:rPr>
                    <w:t xml:space="preserve"> 4.开关元件选用施耐德、ABB、西门子等及同档次或以上知名品牌，63A～630A采用塑壳断路器， 63A 及以下采用微型断路器；</w:t>
                  </w:r>
                  <w:r>
                    <w:br/>
                  </w:r>
                  <w:r>
                    <w:rPr>
                      <w:rFonts w:ascii="仿宋_GB2312" w:hAnsi="仿宋_GB2312" w:cs="仿宋_GB2312" w:eastAsia="仿宋_GB2312"/>
                      <w:sz w:val="19"/>
                      <w:color w:val="000000"/>
                    </w:rPr>
                    <w:t xml:space="preserve"> 5.浪涌保护器采用C级浪涌保护器，耐冲击过电压额定值＜1.8kV，标称放电电流≥20kA，并配置MCCB后备保护；</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UPS配电列头柜</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1.配置要求：尺寸：600mm*1200mm*2000mm；总功率：≥44KW；EZD100A/3P*1，100/5*1，EZD80A/3P*2，iC65N C32A 1P*9，iC65N C25A 1P*1，iC65N C10A 1P*1，iC65N C32A 3P*1，DXH06-FCS/3+1*1，合闸指示、电源指示、急停按钮、电流表、电压表。</w:t>
                  </w:r>
                  <w:r>
                    <w:br/>
                  </w:r>
                  <w:r>
                    <w:rPr>
                      <w:rFonts w:ascii="仿宋_GB2312" w:hAnsi="仿宋_GB2312" w:cs="仿宋_GB2312" w:eastAsia="仿宋_GB2312"/>
                      <w:sz w:val="19"/>
                      <w:color w:val="000000"/>
                    </w:rPr>
                    <w:t xml:space="preserve"> 2.母排应采用高电导率纯铜导体，含铜量不低于 99.97%。</w:t>
                  </w:r>
                  <w:r>
                    <w:br/>
                  </w:r>
                  <w:r>
                    <w:rPr>
                      <w:rFonts w:ascii="仿宋_GB2312" w:hAnsi="仿宋_GB2312" w:cs="仿宋_GB2312" w:eastAsia="仿宋_GB2312"/>
                      <w:sz w:val="19"/>
                      <w:color w:val="000000"/>
                    </w:rPr>
                    <w:t xml:space="preserve"> 4.开关元件选用施耐德、ABB、西门子及同档次或以上国际一线知名品牌，63A～630A采用塑壳断路器， 63A 及以下采用微型断路器。</w:t>
                  </w:r>
                  <w:r>
                    <w:br/>
                  </w:r>
                  <w:r>
                    <w:rPr>
                      <w:rFonts w:ascii="仿宋_GB2312" w:hAnsi="仿宋_GB2312" w:cs="仿宋_GB2312" w:eastAsia="仿宋_GB2312"/>
                      <w:sz w:val="19"/>
                      <w:color w:val="000000"/>
                    </w:rPr>
                    <w:t xml:space="preserve"> 5.浪涌保护器采用C级浪涌保护器，耐冲击过电压额定值＜1.8kV，标称放电电流≥20kA，并配置MCCB后备保护。</w:t>
                  </w:r>
                  <w:r>
                    <w:br/>
                  </w:r>
                  <w:r>
                    <w:rPr>
                      <w:rFonts w:ascii="仿宋_GB2312" w:hAnsi="仿宋_GB2312" w:cs="仿宋_GB2312" w:eastAsia="仿宋_GB2312"/>
                      <w:sz w:val="19"/>
                      <w:color w:val="000000"/>
                    </w:rPr>
                    <w:t xml:space="preserve"> 6.正面应采用7英寸触摸屏，监控要求支持MODBUS协议,并通过RS485接口上报，满足精密配电柜接入动环系统统一管理要求。</w:t>
                  </w:r>
                  <w:r>
                    <w:br/>
                  </w:r>
                  <w:r>
                    <w:rPr>
                      <w:rFonts w:ascii="仿宋_GB2312" w:hAnsi="仿宋_GB2312" w:cs="仿宋_GB2312" w:eastAsia="仿宋_GB2312"/>
                      <w:sz w:val="19"/>
                      <w:color w:val="000000"/>
                    </w:rPr>
                    <w:t xml:space="preserve"> 7.实时检测进线回路的相电压、线电压、零地电压、相电流、相最大电流、电流不平衡率、电压不平衡率、分相有功、无功、视在功率、功率因数、总有功、无功、视在功率总功率因数、 频率、总有功电度、总无功电度、电压/电流总谐波畸变率及分次谐波（2～63 次）。</w:t>
                  </w:r>
                  <w:r>
                    <w:br/>
                  </w:r>
                  <w:r>
                    <w:rPr>
                      <w:rFonts w:ascii="仿宋_GB2312" w:hAnsi="仿宋_GB2312" w:cs="仿宋_GB2312" w:eastAsia="仿宋_GB2312"/>
                      <w:sz w:val="19"/>
                      <w:color w:val="000000"/>
                    </w:rPr>
                    <w:t xml:space="preserve"> 8.支路的电流、电压、最大电流、有功、功率因数、有功电度、电流谐波畸变率（3～31 奇次谐波），均可通过触摸屏显示。</w:t>
                  </w:r>
                  <w:r>
                    <w:br/>
                  </w:r>
                  <w:r>
                    <w:rPr>
                      <w:rFonts w:ascii="仿宋_GB2312" w:hAnsi="仿宋_GB2312" w:cs="仿宋_GB2312" w:eastAsia="仿宋_GB2312"/>
                      <w:sz w:val="19"/>
                      <w:color w:val="000000"/>
                    </w:rPr>
                    <w:t xml:space="preserve"> 9.主回路支持过压、过负荷（上限、上上限）、欠压、低负荷(下限、下下限)、输入频率超限、缺相、开关跳闸报警；</w:t>
                  </w:r>
                  <w:r>
                    <w:br/>
                  </w:r>
                  <w:r>
                    <w:rPr>
                      <w:rFonts w:ascii="仿宋_GB2312" w:hAnsi="仿宋_GB2312" w:cs="仿宋_GB2312" w:eastAsia="仿宋_GB2312"/>
                      <w:sz w:val="19"/>
                      <w:color w:val="000000"/>
                    </w:rPr>
                    <w:t xml:space="preserve"> 10.分支回路支持两级过负荷报警（上限、上上限）、两级低负荷报警（下 限、下下限）、开关断开报警。</w:t>
                  </w:r>
                  <w:r>
                    <w:br/>
                  </w:r>
                  <w:r>
                    <w:rPr>
                      <w:rFonts w:ascii="仿宋_GB2312" w:hAnsi="仿宋_GB2312" w:cs="仿宋_GB2312" w:eastAsia="仿宋_GB2312"/>
                      <w:sz w:val="19"/>
                      <w:color w:val="000000"/>
                    </w:rPr>
                    <w:t xml:space="preserve"> 11.▲主路、支路告警阀值可通过触摸屏设置和显示。</w:t>
                  </w:r>
                  <w:r>
                    <w:br/>
                  </w:r>
                  <w:r>
                    <w:rPr>
                      <w:rFonts w:ascii="仿宋_GB2312" w:hAnsi="仿宋_GB2312" w:cs="仿宋_GB2312" w:eastAsia="仿宋_GB2312"/>
                      <w:sz w:val="19"/>
                      <w:color w:val="000000"/>
                    </w:rPr>
                    <w:t xml:space="preserve"> 12.主路检测主回路电压、电流测量精度不低于0.5%，有功/视在功率测量精度不低于1%，电能测量精度不低于1%。</w:t>
                  </w:r>
                  <w:r>
                    <w:br/>
                  </w:r>
                  <w:r>
                    <w:rPr>
                      <w:rFonts w:ascii="仿宋_GB2312" w:hAnsi="仿宋_GB2312" w:cs="仿宋_GB2312" w:eastAsia="仿宋_GB2312"/>
                      <w:sz w:val="19"/>
                      <w:color w:val="000000"/>
                    </w:rPr>
                    <w:t xml:space="preserve"> 13.支路监测额定电流、实际电流，支路负载百分比，支路开关状态，支路温度测量。 支路电压、电流测量精度不低于0.5%，有功/视在功率测量精度不低于2%，电能测量精度不低于2%。</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安防配电柜AF</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1.配置要求：尺寸：600mm*1200mm*2000mm；总功率：≥44KW，EZD100A/3P *1，EZD80A/3P*2，iC65N C32A 1P*8，iC65N C10A 1P*1，iC65N C32A 3P*1，DXH06-FCS/3+1*1，合闸指示、电源指示、急停按钮、电流表、电压表。</w:t>
                  </w:r>
                  <w:r>
                    <w:br/>
                  </w:r>
                  <w:r>
                    <w:rPr>
                      <w:rFonts w:ascii="仿宋_GB2312" w:hAnsi="仿宋_GB2312" w:cs="仿宋_GB2312" w:eastAsia="仿宋_GB2312"/>
                      <w:sz w:val="19"/>
                      <w:color w:val="000000"/>
                    </w:rPr>
                    <w:t xml:space="preserve"> 2.母排应采用高电导率纯铜导体，含铜量不低于 99.97%。</w:t>
                  </w:r>
                  <w:r>
                    <w:br/>
                  </w:r>
                  <w:r>
                    <w:rPr>
                      <w:rFonts w:ascii="仿宋_GB2312" w:hAnsi="仿宋_GB2312" w:cs="仿宋_GB2312" w:eastAsia="仿宋_GB2312"/>
                      <w:sz w:val="19"/>
                      <w:color w:val="000000"/>
                    </w:rPr>
                    <w:t xml:space="preserve"> 4.配电柜通过8、9烈度抗震测试。</w:t>
                  </w:r>
                  <w:r>
                    <w:br/>
                  </w:r>
                  <w:r>
                    <w:rPr>
                      <w:rFonts w:ascii="仿宋_GB2312" w:hAnsi="仿宋_GB2312" w:cs="仿宋_GB2312" w:eastAsia="仿宋_GB2312"/>
                      <w:sz w:val="19"/>
                      <w:color w:val="000000"/>
                    </w:rPr>
                    <w:t xml:space="preserve"> 5.开关元件选用施耐德、ABB、西门子及同档次或以上国际一线知名品牌，63A～630A采用塑壳断路器， 63A 及以下采用微型断路器。</w:t>
                  </w:r>
                  <w:r>
                    <w:br/>
                  </w:r>
                  <w:r>
                    <w:rPr>
                      <w:rFonts w:ascii="仿宋_GB2312" w:hAnsi="仿宋_GB2312" w:cs="仿宋_GB2312" w:eastAsia="仿宋_GB2312"/>
                      <w:sz w:val="19"/>
                      <w:color w:val="000000"/>
                    </w:rPr>
                    <w:t xml:space="preserve"> 6.浪涌保护器采用C级浪涌保护器，耐冲击过电压额定值＜1.8kV，标称放电电流≥20kA，并配置MCCB后备保护。</w:t>
                  </w:r>
                  <w:r>
                    <w:br/>
                  </w:r>
                  <w:r>
                    <w:rPr>
                      <w:rFonts w:ascii="仿宋_GB2312" w:hAnsi="仿宋_GB2312" w:cs="仿宋_GB2312" w:eastAsia="仿宋_GB2312"/>
                      <w:sz w:val="19"/>
                      <w:color w:val="000000"/>
                    </w:rPr>
                    <w:t xml:space="preserve"> 7.正面应采用7英寸触摸屏，监控要求支持MODBUS协议,并通过RS485接口上报，满足精密配电柜接入动环系统统一管理要求。</w:t>
                  </w:r>
                  <w:r>
                    <w:br/>
                  </w:r>
                  <w:r>
                    <w:rPr>
                      <w:rFonts w:ascii="仿宋_GB2312" w:hAnsi="仿宋_GB2312" w:cs="仿宋_GB2312" w:eastAsia="仿宋_GB2312"/>
                      <w:sz w:val="19"/>
                      <w:color w:val="000000"/>
                    </w:rPr>
                    <w:t xml:space="preserve"> 8.实时检测进线回路的相电压、线电压、零地电压、相电流、相最大电流、电流不平衡率、电压不平衡率、分相有功、无功、视在功率、功率因数、总有功、无功、视在功率总功率因数、 频率、总有功电度、总无功电度、电压/电流总谐波畸变率及分次谐波（2～63 次）。</w:t>
                  </w:r>
                  <w:r>
                    <w:br/>
                  </w:r>
                  <w:r>
                    <w:rPr>
                      <w:rFonts w:ascii="仿宋_GB2312" w:hAnsi="仿宋_GB2312" w:cs="仿宋_GB2312" w:eastAsia="仿宋_GB2312"/>
                      <w:sz w:val="19"/>
                      <w:color w:val="000000"/>
                    </w:rPr>
                    <w:t xml:space="preserve"> 9.支路的电流、电压、最大电流、有功、功率因数、有功电度、电流谐波畸变率（3～31 奇次谐波），均可通过触摸屏显示。</w:t>
                  </w:r>
                  <w:r>
                    <w:br/>
                  </w:r>
                  <w:r>
                    <w:rPr>
                      <w:rFonts w:ascii="仿宋_GB2312" w:hAnsi="仿宋_GB2312" w:cs="仿宋_GB2312" w:eastAsia="仿宋_GB2312"/>
                      <w:sz w:val="19"/>
                      <w:color w:val="000000"/>
                    </w:rPr>
                    <w:t xml:space="preserve"> 10.主回路支持过压、过负荷（上限、上上限）、欠压、低负荷(下限、下下限)、输入频率超限、缺相、开关跳闸报警；</w:t>
                  </w:r>
                  <w:r>
                    <w:br/>
                  </w:r>
                  <w:r>
                    <w:rPr>
                      <w:rFonts w:ascii="仿宋_GB2312" w:hAnsi="仿宋_GB2312" w:cs="仿宋_GB2312" w:eastAsia="仿宋_GB2312"/>
                      <w:sz w:val="19"/>
                      <w:color w:val="000000"/>
                    </w:rPr>
                    <w:t xml:space="preserve"> 11.分支回路支持两级过负荷报警（上限、上上限）、两级低负荷报警（下 限、下下限）、开关断开报警。</w:t>
                  </w:r>
                  <w:r>
                    <w:br/>
                  </w:r>
                  <w:r>
                    <w:rPr>
                      <w:rFonts w:ascii="仿宋_GB2312" w:hAnsi="仿宋_GB2312" w:cs="仿宋_GB2312" w:eastAsia="仿宋_GB2312"/>
                      <w:sz w:val="19"/>
                      <w:color w:val="000000"/>
                    </w:rPr>
                    <w:t xml:space="preserve"> 12.主路、支路告警阀值可通过触摸屏设置和显示。</w:t>
                  </w:r>
                  <w:r>
                    <w:br/>
                  </w:r>
                  <w:r>
                    <w:rPr>
                      <w:rFonts w:ascii="仿宋_GB2312" w:hAnsi="仿宋_GB2312" w:cs="仿宋_GB2312" w:eastAsia="仿宋_GB2312"/>
                      <w:sz w:val="19"/>
                      <w:color w:val="000000"/>
                    </w:rPr>
                    <w:t xml:space="preserve"> 13.主路检测主回路电压、电流测量精度不低于0.5%，有功/视在功率测量精度不低于1%，电能测量精度不低于1%。</w:t>
                  </w:r>
                  <w:r>
                    <w:br/>
                  </w:r>
                  <w:r>
                    <w:rPr>
                      <w:rFonts w:ascii="仿宋_GB2312" w:hAnsi="仿宋_GB2312" w:cs="仿宋_GB2312" w:eastAsia="仿宋_GB2312"/>
                      <w:sz w:val="19"/>
                      <w:color w:val="000000"/>
                    </w:rPr>
                    <w:t xml:space="preserve"> 14.支路监测额定电流、实际电流，支路负载百分比，支路开关状态，支路温度测量。 支路电压、电流测量精度不低于0.5%，有功/视在功率测量精度不低于2%，电能测量精度不低于2%。</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UPS主机</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1.容量要求：≥60KVA；</w:t>
                  </w:r>
                  <w:r>
                    <w:br/>
                  </w:r>
                  <w:r>
                    <w:rPr>
                      <w:rFonts w:ascii="仿宋_GB2312" w:hAnsi="仿宋_GB2312" w:cs="仿宋_GB2312" w:eastAsia="仿宋_GB2312"/>
                      <w:sz w:val="19"/>
                      <w:color w:val="000000"/>
                    </w:rPr>
                    <w:t xml:space="preserve"> 2.存储温度：-25～55℃（不含电池）；</w:t>
                  </w:r>
                  <w:r>
                    <w:br/>
                  </w:r>
                  <w:r>
                    <w:rPr>
                      <w:rFonts w:ascii="仿宋_GB2312" w:hAnsi="仿宋_GB2312" w:cs="仿宋_GB2312" w:eastAsia="仿宋_GB2312"/>
                      <w:sz w:val="19"/>
                      <w:color w:val="000000"/>
                    </w:rPr>
                    <w:t xml:space="preserve"> 3.最大相对湿度：95％，不凝露；</w:t>
                  </w:r>
                  <w:r>
                    <w:br/>
                  </w:r>
                  <w:r>
                    <w:rPr>
                      <w:rFonts w:ascii="仿宋_GB2312" w:hAnsi="仿宋_GB2312" w:cs="仿宋_GB2312" w:eastAsia="仿宋_GB2312"/>
                      <w:sz w:val="19"/>
                      <w:color w:val="000000"/>
                    </w:rPr>
                    <w:t xml:space="preserve"> 4.海拔高度：＜1500m；</w:t>
                  </w:r>
                  <w:r>
                    <w:br/>
                  </w:r>
                  <w:r>
                    <w:rPr>
                      <w:rFonts w:ascii="仿宋_GB2312" w:hAnsi="仿宋_GB2312" w:cs="仿宋_GB2312" w:eastAsia="仿宋_GB2312"/>
                      <w:sz w:val="19"/>
                      <w:color w:val="000000"/>
                    </w:rPr>
                    <w:t xml:space="preserve"> 5.地震烈度：8、9度；</w:t>
                  </w:r>
                  <w:r>
                    <w:br/>
                  </w:r>
                  <w:r>
                    <w:rPr>
                      <w:rFonts w:ascii="仿宋_GB2312" w:hAnsi="仿宋_GB2312" w:cs="仿宋_GB2312" w:eastAsia="仿宋_GB2312"/>
                      <w:sz w:val="19"/>
                      <w:color w:val="000000"/>
                    </w:rPr>
                    <w:t xml:space="preserve"> 6.防护等级：IP20；</w:t>
                  </w:r>
                  <w:r>
                    <w:br/>
                  </w:r>
                  <w:r>
                    <w:rPr>
                      <w:rFonts w:ascii="仿宋_GB2312" w:hAnsi="仿宋_GB2312" w:cs="仿宋_GB2312" w:eastAsia="仿宋_GB2312"/>
                      <w:sz w:val="19"/>
                      <w:color w:val="000000"/>
                    </w:rPr>
                    <w:t xml:space="preserve"> 7.▲外接电池数：30～50节；</w:t>
                  </w:r>
                  <w:r>
                    <w:br/>
                  </w:r>
                  <w:r>
                    <w:rPr>
                      <w:rFonts w:ascii="仿宋_GB2312" w:hAnsi="仿宋_GB2312" w:cs="仿宋_GB2312" w:eastAsia="仿宋_GB2312"/>
                      <w:sz w:val="19"/>
                      <w:color w:val="000000"/>
                    </w:rPr>
                    <w:t xml:space="preserve"> 8.UPS要求配有EPO接口；</w:t>
                  </w:r>
                  <w:r>
                    <w:br/>
                  </w:r>
                  <w:r>
                    <w:rPr>
                      <w:rFonts w:ascii="仿宋_GB2312" w:hAnsi="仿宋_GB2312" w:cs="仿宋_GB2312" w:eastAsia="仿宋_GB2312"/>
                      <w:sz w:val="19"/>
                      <w:color w:val="000000"/>
                    </w:rPr>
                    <w:t xml:space="preserve"> 9.UPS主机物理参数应结构设计紧凑，占地面积小，设备尺寸≤250W×850D×1000H（60K）；</w:t>
                  </w:r>
                  <w:r>
                    <w:br/>
                  </w:r>
                  <w:r>
                    <w:rPr>
                      <w:rFonts w:ascii="仿宋_GB2312" w:hAnsi="仿宋_GB2312" w:cs="仿宋_GB2312" w:eastAsia="仿宋_GB2312"/>
                      <w:sz w:val="19"/>
                      <w:color w:val="000000"/>
                    </w:rPr>
                    <w:t xml:space="preserve"> 10.支持大电流充电、均充、浮充三段式充电, 使电池能快速回充；</w:t>
                  </w:r>
                  <w:r>
                    <w:br/>
                  </w:r>
                  <w:r>
                    <w:rPr>
                      <w:rFonts w:ascii="仿宋_GB2312" w:hAnsi="仿宋_GB2312" w:cs="仿宋_GB2312" w:eastAsia="仿宋_GB2312"/>
                      <w:sz w:val="19"/>
                      <w:color w:val="000000"/>
                    </w:rPr>
                    <w:t xml:space="preserve"> 11.旁路开关：具有手动维护旁路开关；</w:t>
                  </w:r>
                  <w:r>
                    <w:br/>
                  </w:r>
                  <w:r>
                    <w:rPr>
                      <w:rFonts w:ascii="仿宋_GB2312" w:hAnsi="仿宋_GB2312" w:cs="仿宋_GB2312" w:eastAsia="仿宋_GB2312"/>
                      <w:sz w:val="19"/>
                      <w:color w:val="000000"/>
                    </w:rPr>
                    <w:t xml:space="preserve"> 12.▲UPS的控制管理电路应由多个MCU/DSP等微处理器进行控制，实现整流与逆变分别管理，尽量避免当某条软件代码的执行异常，而造成UPS故障甚至影响并联系统的使用。</w:t>
                  </w:r>
                  <w:r>
                    <w:br/>
                  </w:r>
                  <w:r>
                    <w:rPr>
                      <w:rFonts w:ascii="仿宋_GB2312" w:hAnsi="仿宋_GB2312" w:cs="仿宋_GB2312" w:eastAsia="仿宋_GB2312"/>
                      <w:sz w:val="19"/>
                      <w:color w:val="000000"/>
                    </w:rPr>
                    <w:t xml:space="preserve"> 13.通信系统：系统配置标准USB/RS232/RS485/干接点/并机口。</w:t>
                  </w:r>
                  <w:r>
                    <w:br/>
                  </w:r>
                  <w:r>
                    <w:rPr>
                      <w:rFonts w:ascii="仿宋_GB2312" w:hAnsi="仿宋_GB2312" w:cs="仿宋_GB2312" w:eastAsia="仿宋_GB2312"/>
                      <w:sz w:val="19"/>
                      <w:color w:val="000000"/>
                    </w:rPr>
                    <w:t xml:space="preserve"> 16.执行标准：YD/T1095-2018。</w:t>
                  </w:r>
                  <w:r>
                    <w:br/>
                  </w:r>
                  <w:r>
                    <w:rPr>
                      <w:rFonts w:ascii="仿宋_GB2312" w:hAnsi="仿宋_GB2312" w:cs="仿宋_GB2312" w:eastAsia="仿宋_GB2312"/>
                      <w:sz w:val="19"/>
                      <w:color w:val="000000"/>
                    </w:rPr>
                    <w:t xml:space="preserve"> 17.交流输入额定电压：380/400/415V</w:t>
                  </w:r>
                  <w:r>
                    <w:br/>
                  </w:r>
                  <w:r>
                    <w:rPr>
                      <w:rFonts w:ascii="仿宋_GB2312" w:hAnsi="仿宋_GB2312" w:cs="仿宋_GB2312" w:eastAsia="仿宋_GB2312"/>
                      <w:sz w:val="19"/>
                      <w:color w:val="000000"/>
                    </w:rPr>
                    <w:t xml:space="preserve"> 18.交流输入电压范围：208V～478V（10～40KVA适用）138V～485V(60KVA适用)</w:t>
                  </w:r>
                  <w:r>
                    <w:br/>
                  </w:r>
                  <w:r>
                    <w:rPr>
                      <w:rFonts w:ascii="仿宋_GB2312" w:hAnsi="仿宋_GB2312" w:cs="仿宋_GB2312" w:eastAsia="仿宋_GB2312"/>
                      <w:sz w:val="19"/>
                      <w:color w:val="000000"/>
                    </w:rPr>
                    <w:t xml:space="preserve"> 19.输入频率：50Hz</w:t>
                  </w:r>
                  <w:r>
                    <w:br/>
                  </w:r>
                  <w:r>
                    <w:rPr>
                      <w:rFonts w:ascii="仿宋_GB2312" w:hAnsi="仿宋_GB2312" w:cs="仿宋_GB2312" w:eastAsia="仿宋_GB2312"/>
                      <w:sz w:val="19"/>
                      <w:color w:val="000000"/>
                    </w:rPr>
                    <w:t xml:space="preserve"> 20.输入频率范围：40Hz～70Hz</w:t>
                  </w:r>
                  <w:r>
                    <w:br/>
                  </w:r>
                  <w:r>
                    <w:rPr>
                      <w:rFonts w:ascii="仿宋_GB2312" w:hAnsi="仿宋_GB2312" w:cs="仿宋_GB2312" w:eastAsia="仿宋_GB2312"/>
                      <w:sz w:val="19"/>
                      <w:color w:val="000000"/>
                    </w:rPr>
                    <w:t xml:space="preserve"> 21.频率跟踪速率：1Hz/s</w:t>
                  </w:r>
                  <w:r>
                    <w:br/>
                  </w:r>
                  <w:r>
                    <w:rPr>
                      <w:rFonts w:ascii="仿宋_GB2312" w:hAnsi="仿宋_GB2312" w:cs="仿宋_GB2312" w:eastAsia="仿宋_GB2312"/>
                      <w:sz w:val="19"/>
                      <w:color w:val="000000"/>
                    </w:rPr>
                    <w:t xml:space="preserve"> 22.输入功率因数（100%负载）：≥0.99</w:t>
                  </w:r>
                  <w:r>
                    <w:br/>
                  </w:r>
                  <w:r>
                    <w:rPr>
                      <w:rFonts w:ascii="仿宋_GB2312" w:hAnsi="仿宋_GB2312" w:cs="仿宋_GB2312" w:eastAsia="仿宋_GB2312"/>
                      <w:sz w:val="19"/>
                      <w:color w:val="000000"/>
                    </w:rPr>
                    <w:t xml:space="preserve"> 23.输入电流失真度THDI：≤2%（17）输出电压稳定精度：±0.5%</w:t>
                  </w:r>
                  <w:r>
                    <w:br/>
                  </w:r>
                  <w:r>
                    <w:rPr>
                      <w:rFonts w:ascii="仿宋_GB2312" w:hAnsi="仿宋_GB2312" w:cs="仿宋_GB2312" w:eastAsia="仿宋_GB2312"/>
                      <w:sz w:val="19"/>
                      <w:color w:val="000000"/>
                    </w:rPr>
                    <w:t xml:space="preserve"> 24.输出电压瞬变（负载阶跃变化：0到100%和100%到0）：±5%</w:t>
                  </w:r>
                  <w:r>
                    <w:br/>
                  </w:r>
                  <w:r>
                    <w:rPr>
                      <w:rFonts w:ascii="仿宋_GB2312" w:hAnsi="仿宋_GB2312" w:cs="仿宋_GB2312" w:eastAsia="仿宋_GB2312"/>
                      <w:sz w:val="19"/>
                      <w:color w:val="000000"/>
                    </w:rPr>
                    <w:t xml:space="preserve"> 25.输出电压瞬变响应恢复时间：0ms</w:t>
                  </w:r>
                  <w:r>
                    <w:br/>
                  </w:r>
                  <w:r>
                    <w:rPr>
                      <w:rFonts w:ascii="仿宋_GB2312" w:hAnsi="仿宋_GB2312" w:cs="仿宋_GB2312" w:eastAsia="仿宋_GB2312"/>
                      <w:sz w:val="19"/>
                      <w:color w:val="000000"/>
                    </w:rPr>
                    <w:t xml:space="preserve"> 26.输出频率：在电池逆变工作状态下，输出为额定 阻性负载，输出频率应不宽于50±0.5%</w:t>
                  </w:r>
                  <w:r>
                    <w:br/>
                  </w:r>
                  <w:r>
                    <w:rPr>
                      <w:rFonts w:ascii="仿宋_GB2312" w:hAnsi="仿宋_GB2312" w:cs="仿宋_GB2312" w:eastAsia="仿宋_GB2312"/>
                      <w:sz w:val="19"/>
                      <w:color w:val="000000"/>
                    </w:rPr>
                    <w:t xml:space="preserve"> 27.输出功率因数：≥0.9</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电池组</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1.单节额定容量：≥12V/100AH；</w:t>
                  </w:r>
                  <w:r>
                    <w:br/>
                  </w:r>
                  <w:r>
                    <w:rPr>
                      <w:rFonts w:ascii="仿宋_GB2312" w:hAnsi="仿宋_GB2312" w:cs="仿宋_GB2312" w:eastAsia="仿宋_GB2312"/>
                      <w:sz w:val="19"/>
                      <w:color w:val="000000"/>
                    </w:rPr>
                    <w:t xml:space="preserve"> 2.2V蓄电池在环境温度20℃～25℃时的浮充运行寿命为12年，6V蓄电池在环境温度20℃～25℃时的浮充运行寿命为10年，12V蓄电池在环境温度20℃～25℃时的浮充运行寿命为8年。胶体式蓄电池的使用寿命不少于15年；</w:t>
                  </w:r>
                  <w:r>
                    <w:br/>
                  </w:r>
                  <w:r>
                    <w:rPr>
                      <w:rFonts w:ascii="仿宋_GB2312" w:hAnsi="仿宋_GB2312" w:cs="仿宋_GB2312" w:eastAsia="仿宋_GB2312"/>
                      <w:sz w:val="19"/>
                      <w:color w:val="000000"/>
                    </w:rPr>
                    <w:t xml:space="preserve"> 3.环境温度25℃时，蓄电池放电率电流和容量应满足下表的规定；</w:t>
                  </w:r>
                  <w:r>
                    <w:br/>
                  </w:r>
                  <w:r>
                    <w:rPr>
                      <w:rFonts w:ascii="仿宋_GB2312" w:hAnsi="仿宋_GB2312" w:cs="仿宋_GB2312" w:eastAsia="仿宋_GB2312"/>
                      <w:sz w:val="19"/>
                      <w:color w:val="000000"/>
                    </w:rPr>
                    <w:t xml:space="preserve"> 4.蓄电池极性正确，正负极性及端子应有明显标志，便于连接。极板厚度应与使用寿命相适应；</w:t>
                  </w:r>
                  <w:r>
                    <w:br/>
                  </w:r>
                  <w:r>
                    <w:rPr>
                      <w:rFonts w:ascii="仿宋_GB2312" w:hAnsi="仿宋_GB2312" w:cs="仿宋_GB2312" w:eastAsia="仿宋_GB2312"/>
                      <w:sz w:val="19"/>
                      <w:color w:val="000000"/>
                    </w:rPr>
                    <w:t xml:space="preserve"> 5.阻燃性能：蓄电池槽、盖等材料应具有阻燃性，其阻燃标准应符合YD/T799-2010中第6.4条的要求；</w:t>
                  </w:r>
                  <w:r>
                    <w:br/>
                  </w:r>
                  <w:r>
                    <w:rPr>
                      <w:rFonts w:ascii="仿宋_GB2312" w:hAnsi="仿宋_GB2312" w:cs="仿宋_GB2312" w:eastAsia="仿宋_GB2312"/>
                      <w:sz w:val="19"/>
                      <w:color w:val="000000"/>
                    </w:rPr>
                    <w:t xml:space="preserve"> 6.安全阀动作：蓄电池在使用期间安全阀应自动开启闭合，闭阀压力应在3kPa～30kPa范围内，开阀压力应在10kPa～35kPa范围内；</w:t>
                  </w:r>
                  <w:r>
                    <w:br/>
                  </w:r>
                  <w:r>
                    <w:rPr>
                      <w:rFonts w:ascii="仿宋_GB2312" w:hAnsi="仿宋_GB2312" w:cs="仿宋_GB2312" w:eastAsia="仿宋_GB2312"/>
                      <w:sz w:val="19"/>
                      <w:color w:val="000000"/>
                    </w:rPr>
                    <w:t xml:space="preserve"> 7.气密性：蓄电池除安全阀外，应能承受50kPa的正压或负压而不破裂、不开胶，压力释放后壳体无残余变形；</w:t>
                  </w:r>
                  <w:r>
                    <w:br/>
                  </w:r>
                  <w:r>
                    <w:rPr>
                      <w:rFonts w:ascii="仿宋_GB2312" w:hAnsi="仿宋_GB2312" w:cs="仿宋_GB2312" w:eastAsia="仿宋_GB2312"/>
                      <w:sz w:val="19"/>
                      <w:color w:val="000000"/>
                    </w:rPr>
                    <w:t xml:space="preserve"> 8.蓄电池连接条压降：5.5I10放电条件下，电压差≤10mV。；</w:t>
                  </w:r>
                  <w:r>
                    <w:br/>
                  </w:r>
                  <w:r>
                    <w:rPr>
                      <w:rFonts w:ascii="仿宋_GB2312" w:hAnsi="仿宋_GB2312" w:cs="仿宋_GB2312" w:eastAsia="仿宋_GB2312"/>
                      <w:sz w:val="19"/>
                      <w:color w:val="000000"/>
                    </w:rPr>
                    <w:t xml:space="preserve"> 9.大电流放电：蓄电池在以30I10的电流放电3分钟，极柱不应熔断，内部汇流排应不熔断，其外观不得出现异常；</w:t>
                  </w:r>
                  <w:r>
                    <w:br/>
                  </w:r>
                  <w:r>
                    <w:rPr>
                      <w:rFonts w:ascii="仿宋_GB2312" w:hAnsi="仿宋_GB2312" w:cs="仿宋_GB2312" w:eastAsia="仿宋_GB2312"/>
                      <w:sz w:val="19"/>
                      <w:color w:val="000000"/>
                    </w:rPr>
                    <w:t xml:space="preserve"> 10.容量保存率：蓄电池封置28天后，其荷电保持能力不应低于96%；</w:t>
                  </w:r>
                  <w:r>
                    <w:br/>
                  </w:r>
                  <w:r>
                    <w:rPr>
                      <w:rFonts w:ascii="仿宋_GB2312" w:hAnsi="仿宋_GB2312" w:cs="仿宋_GB2312" w:eastAsia="仿宋_GB2312"/>
                      <w:sz w:val="19"/>
                      <w:color w:val="000000"/>
                    </w:rPr>
                    <w:t xml:space="preserve"> 11.密封反应效率：蓄电池的密封反应效率不应低于95%；</w:t>
                  </w:r>
                  <w:r>
                    <w:br/>
                  </w:r>
                  <w:r>
                    <w:rPr>
                      <w:rFonts w:ascii="仿宋_GB2312" w:hAnsi="仿宋_GB2312" w:cs="仿宋_GB2312" w:eastAsia="仿宋_GB2312"/>
                      <w:sz w:val="19"/>
                      <w:color w:val="000000"/>
                    </w:rPr>
                    <w:t xml:space="preserve"> 12.耐过充电能力：蓄电池应具有很强的耐过充能力和过充寿命。以0.3 I10电流连续充电160 h后，外观应无明显变形及渗液；</w:t>
                  </w:r>
                  <w:r>
                    <w:br/>
                  </w:r>
                  <w:r>
                    <w:rPr>
                      <w:rFonts w:ascii="仿宋_GB2312" w:hAnsi="仿宋_GB2312" w:cs="仿宋_GB2312" w:eastAsia="仿宋_GB2312"/>
                      <w:sz w:val="19"/>
                      <w:color w:val="000000"/>
                    </w:rPr>
                    <w:t xml:space="preserve"> 13.封口剂性能：蓄电池在-30℃～65℃时封口剂应无裂纹及溢流；</w:t>
                  </w:r>
                  <w:r>
                    <w:br/>
                  </w:r>
                  <w:r>
                    <w:rPr>
                      <w:rFonts w:ascii="仿宋_GB2312" w:hAnsi="仿宋_GB2312" w:cs="仿宋_GB2312" w:eastAsia="仿宋_GB2312"/>
                      <w:sz w:val="19"/>
                      <w:color w:val="000000"/>
                    </w:rPr>
                    <w:t xml:space="preserve"> 14.内阻一致性：要求同组蓄电池内阻偏差应≤8%，投标人应提供电池生产厂商出具的电池内阻值；</w:t>
                  </w:r>
                  <w:r>
                    <w:br/>
                  </w:r>
                  <w:r>
                    <w:rPr>
                      <w:rFonts w:ascii="仿宋_GB2312" w:hAnsi="仿宋_GB2312" w:cs="仿宋_GB2312" w:eastAsia="仿宋_GB2312"/>
                      <w:sz w:val="19"/>
                      <w:color w:val="000000"/>
                    </w:rPr>
                    <w:t xml:space="preserve"> 15.蓄电池采用全密封防泄漏结构，外壳无异常变形、裂纹及污迹，上盖及端子无损伤，正常工作时无酸雾逸出。投标厂家应详细说明蓄电池防漏液措施或解决方案，并提供第三方权威机构证明文件证明该措施的有效性；</w:t>
                  </w:r>
                  <w:r>
                    <w:br/>
                  </w:r>
                  <w:r>
                    <w:rPr>
                      <w:rFonts w:ascii="仿宋_GB2312" w:hAnsi="仿宋_GB2312" w:cs="仿宋_GB2312" w:eastAsia="仿宋_GB2312"/>
                      <w:sz w:val="19"/>
                      <w:color w:val="000000"/>
                    </w:rPr>
                    <w:t xml:space="preserve"> 16.蓄电池产品需提供提升蓄电池自身安全性及高效性所采取的方案及措施，并提供第三方权威机构证明文件；</w:t>
                  </w:r>
                  <w:r>
                    <w:br/>
                  </w:r>
                  <w:r>
                    <w:rPr>
                      <w:rFonts w:ascii="仿宋_GB2312" w:hAnsi="仿宋_GB2312" w:cs="仿宋_GB2312" w:eastAsia="仿宋_GB2312"/>
                      <w:sz w:val="19"/>
                      <w:color w:val="000000"/>
                    </w:rPr>
                    <w:t xml:space="preserve"> 17.蓄电池安装方式：电池架/柜安装；</w:t>
                  </w:r>
                  <w:r>
                    <w:br/>
                  </w:r>
                  <w:r>
                    <w:rPr>
                      <w:rFonts w:ascii="仿宋_GB2312" w:hAnsi="仿宋_GB2312" w:cs="仿宋_GB2312" w:eastAsia="仿宋_GB2312"/>
                      <w:sz w:val="19"/>
                      <w:color w:val="000000"/>
                    </w:rPr>
                    <w:t xml:space="preserve"> 18.▲制造厂家应提供的参数值范围及特性曲线：制造厂应提供蓄电池浮充电电压值及其范围、充电（恒压）电压值及其范围、放电曲线图（25℃），充电电压与温度关系曲线、不同时间下储存时间的自放电特性、温度对电池容量曲线、循环次数与放电深度关系以及蓄电池内阻参数；</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128</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节</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电池架</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可放置≥64节12V/100AH电池，应包含含电池之间连接线及直流空开。</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电池开关盒</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电池保护开关盒-125A-4P-705VDC-带中线-可远程/自动脱扣。</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强电五孔市电插座</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10A.86型 皓彩系列雅白 斜五孔插座。</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强电五孔UPS插座</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10A.86型 皓彩系列雅白 斜五孔插座。</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插座线缆</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ZR-BV3*4</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插座电线管</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JDG25*1.2（明配）</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市电输入电缆</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YJV4*95+1*50</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市电-UPS主机电缆</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ZR-YJV4*25+1*16</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市电-空调输入电缆</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YJV4*10+1*16</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精密空调室外机电源线</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ZR-RVV5*2.5</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精密空调室外机信号线</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ZR-RVVP3*1.0</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机柜供电电缆</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RVV-3*6mm</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新排风供电电缆</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RVV-3*6mm</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强电桥架</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300*100*1.5</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b/>
                      <w:color w:val="000000"/>
                    </w:rPr>
                    <w:t>6、照明系统</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LED格栅平板灯</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600*600平板灯 30W。</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LED格栅平板灯（带应急）</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600*600平板灯带应急 30W。</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照明开关</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2联/3联10A白色。</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12位照明配电箱</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12位暗装装配电箱 IP65透明罩照明防水开关盒。</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照明线</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ZR-BV3*2.5</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电线管</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JDG25*1.2</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b/>
                      <w:color w:val="000000"/>
                    </w:rPr>
                    <w:t>6、精密制冷部分</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精密空调</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 基本要求：</w:t>
                  </w:r>
                  <w:r>
                    <w:br/>
                  </w:r>
                  <w:r>
                    <w:rPr>
                      <w:rFonts w:ascii="仿宋_GB2312" w:hAnsi="仿宋_GB2312" w:cs="仿宋_GB2312" w:eastAsia="仿宋_GB2312"/>
                      <w:sz w:val="19"/>
                      <w:color w:val="000000"/>
                    </w:rPr>
                    <w:t xml:space="preserve"> A.机房专用空调的制冷型式：风冷，单系统/双系统；</w:t>
                  </w:r>
                  <w:r>
                    <w:br/>
                  </w:r>
                  <w:r>
                    <w:rPr>
                      <w:rFonts w:ascii="仿宋_GB2312" w:hAnsi="仿宋_GB2312" w:cs="仿宋_GB2312" w:eastAsia="仿宋_GB2312"/>
                      <w:sz w:val="19"/>
                      <w:color w:val="000000"/>
                    </w:rPr>
                    <w:t xml:space="preserve"> B.机房专用空调的送风型式：上前送风下回风；</w:t>
                  </w:r>
                  <w:r>
                    <w:br/>
                  </w:r>
                  <w:r>
                    <w:rPr>
                      <w:rFonts w:ascii="仿宋_GB2312" w:hAnsi="仿宋_GB2312" w:cs="仿宋_GB2312" w:eastAsia="仿宋_GB2312"/>
                      <w:sz w:val="19"/>
                      <w:color w:val="000000"/>
                    </w:rPr>
                    <w:t xml:space="preserve"> C.制冷量：≥40KW；</w:t>
                  </w:r>
                  <w:r>
                    <w:br/>
                  </w:r>
                  <w:r>
                    <w:rPr>
                      <w:rFonts w:ascii="仿宋_GB2312" w:hAnsi="仿宋_GB2312" w:cs="仿宋_GB2312" w:eastAsia="仿宋_GB2312"/>
                      <w:sz w:val="19"/>
                      <w:color w:val="000000"/>
                    </w:rPr>
                    <w:t xml:space="preserve"> D.风量：≥10000m³/h；</w:t>
                  </w:r>
                  <w:r>
                    <w:br/>
                  </w:r>
                  <w:r>
                    <w:rPr>
                      <w:rFonts w:ascii="仿宋_GB2312" w:hAnsi="仿宋_GB2312" w:cs="仿宋_GB2312" w:eastAsia="仿宋_GB2312"/>
                      <w:sz w:val="19"/>
                      <w:color w:val="000000"/>
                    </w:rPr>
                    <w:t xml:space="preserve"> E．全年能效比：≥3.8W/W；</w:t>
                  </w:r>
                  <w:r>
                    <w:br/>
                  </w:r>
                  <w:r>
                    <w:rPr>
                      <w:rFonts w:ascii="仿宋_GB2312" w:hAnsi="仿宋_GB2312" w:cs="仿宋_GB2312" w:eastAsia="仿宋_GB2312"/>
                      <w:sz w:val="19"/>
                      <w:color w:val="000000"/>
                    </w:rPr>
                    <w:t xml:space="preserve"> F．外观工艺：机柜表面喷涂均匀、无破损；信号灯、开关、测量显示装置布局合理。标牌、标记应平整清晰。</w:t>
                  </w:r>
                  <w:r>
                    <w:br/>
                  </w:r>
                  <w:r>
                    <w:rPr>
                      <w:rFonts w:ascii="仿宋_GB2312" w:hAnsi="仿宋_GB2312" w:cs="仿宋_GB2312" w:eastAsia="仿宋_GB2312"/>
                      <w:sz w:val="19"/>
                      <w:color w:val="000000"/>
                    </w:rPr>
                    <w:t xml:space="preserve"> 温度、湿度控制性能：</w:t>
                  </w:r>
                  <w:r>
                    <w:br/>
                  </w:r>
                  <w:r>
                    <w:rPr>
                      <w:rFonts w:ascii="仿宋_GB2312" w:hAnsi="仿宋_GB2312" w:cs="仿宋_GB2312" w:eastAsia="仿宋_GB2312"/>
                      <w:sz w:val="19"/>
                      <w:color w:val="000000"/>
                    </w:rPr>
                    <w:t xml:space="preserve"> A．本项目精密空调要求带有加热加湿功能。精密空调应能按要求自动调节室内温、湿度，具有制冷、除湿等功能。</w:t>
                  </w:r>
                  <w:r>
                    <w:br/>
                  </w:r>
                  <w:r>
                    <w:rPr>
                      <w:rFonts w:ascii="仿宋_GB2312" w:hAnsi="仿宋_GB2312" w:cs="仿宋_GB2312" w:eastAsia="仿宋_GB2312"/>
                      <w:sz w:val="19"/>
                      <w:color w:val="000000"/>
                    </w:rPr>
                    <w:t xml:space="preserve"> B.温度调节范围：+17℃～+30℃。</w:t>
                  </w:r>
                  <w:r>
                    <w:br/>
                  </w:r>
                  <w:r>
                    <w:rPr>
                      <w:rFonts w:ascii="仿宋_GB2312" w:hAnsi="仿宋_GB2312" w:cs="仿宋_GB2312" w:eastAsia="仿宋_GB2312"/>
                      <w:sz w:val="19"/>
                      <w:color w:val="000000"/>
                    </w:rPr>
                    <w:t xml:space="preserve"> C.温度控制精度:±1K。</w:t>
                  </w:r>
                  <w:r>
                    <w:br/>
                  </w:r>
                  <w:r>
                    <w:rPr>
                      <w:rFonts w:ascii="仿宋_GB2312" w:hAnsi="仿宋_GB2312" w:cs="仿宋_GB2312" w:eastAsia="仿宋_GB2312"/>
                      <w:sz w:val="19"/>
                      <w:color w:val="000000"/>
                    </w:rPr>
                    <w:t xml:space="preserve"> D.湿度调节范围：20%～95%RH。</w:t>
                  </w:r>
                  <w:r>
                    <w:br/>
                  </w:r>
                  <w:r>
                    <w:rPr>
                      <w:rFonts w:ascii="仿宋_GB2312" w:hAnsi="仿宋_GB2312" w:cs="仿宋_GB2312" w:eastAsia="仿宋_GB2312"/>
                      <w:sz w:val="19"/>
                      <w:color w:val="000000"/>
                    </w:rPr>
                    <w:t xml:space="preserve"> E.湿度控制精度: ±5%,3%～10%可调整。</w:t>
                  </w:r>
                  <w:r>
                    <w:br/>
                  </w:r>
                  <w:r>
                    <w:rPr>
                      <w:rFonts w:ascii="仿宋_GB2312" w:hAnsi="仿宋_GB2312" w:cs="仿宋_GB2312" w:eastAsia="仿宋_GB2312"/>
                      <w:sz w:val="19"/>
                      <w:color w:val="000000"/>
                    </w:rPr>
                    <w:t xml:space="preserve"> F.温、湿度波动超限应能发出报警信号。</w:t>
                  </w:r>
                  <w:r>
                    <w:br/>
                  </w:r>
                  <w:r>
                    <w:rPr>
                      <w:rFonts w:ascii="仿宋_GB2312" w:hAnsi="仿宋_GB2312" w:cs="仿宋_GB2312" w:eastAsia="仿宋_GB2312"/>
                      <w:sz w:val="19"/>
                      <w:color w:val="000000"/>
                    </w:rPr>
                    <w:t xml:space="preserve"> 6.控制系统：</w:t>
                  </w:r>
                  <w:r>
                    <w:br/>
                  </w:r>
                  <w:r>
                    <w:rPr>
                      <w:rFonts w:ascii="仿宋_GB2312" w:hAnsi="仿宋_GB2312" w:cs="仿宋_GB2312" w:eastAsia="仿宋_GB2312"/>
                      <w:sz w:val="19"/>
                      <w:color w:val="000000"/>
                    </w:rPr>
                    <w:t xml:space="preserve"> A.采用7英寸触摸真彩屏，能显示温湿度曲线，具有图形显示机组内各组件运行状态的功能。</w:t>
                  </w:r>
                  <w:r>
                    <w:br/>
                  </w:r>
                  <w:r>
                    <w:rPr>
                      <w:rFonts w:ascii="仿宋_GB2312" w:hAnsi="仿宋_GB2312" w:cs="仿宋_GB2312" w:eastAsia="仿宋_GB2312"/>
                      <w:sz w:val="19"/>
                      <w:color w:val="000000"/>
                    </w:rPr>
                    <w:t xml:space="preserve"> B.具有声光报警系统，并记录所有报警事件，存储历史告警信息不少于3000条。</w:t>
                  </w:r>
                  <w:r>
                    <w:br/>
                  </w:r>
                  <w:r>
                    <w:rPr>
                      <w:rFonts w:ascii="仿宋_GB2312" w:hAnsi="仿宋_GB2312" w:cs="仿宋_GB2312" w:eastAsia="仿宋_GB2312"/>
                      <w:sz w:val="19"/>
                      <w:color w:val="000000"/>
                    </w:rPr>
                    <w:t xml:space="preserve"> C.▲具有手动开机及自动开机功能及来电自启动功能，来电自启延时时间0-600S可调。</w:t>
                  </w:r>
                  <w:r>
                    <w:br/>
                  </w:r>
                  <w:r>
                    <w:rPr>
                      <w:rFonts w:ascii="仿宋_GB2312" w:hAnsi="仿宋_GB2312" w:cs="仿宋_GB2312" w:eastAsia="仿宋_GB2312"/>
                      <w:sz w:val="19"/>
                      <w:color w:val="000000"/>
                    </w:rPr>
                    <w:t xml:space="preserve"> D.具有联动及群控功能，群控应采用高速、灵活的CAN通信协议，同一区域可以将不低于32套机组进行统一控制管理。 </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精密空调铜管管路</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R410冷媒（如2分、3分管壁厚0.5mm）专用于R410A等新型冷媒，≥40米。</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精密空调进排水管管路</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PPR20/PPR32  20米</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b/>
                      <w:color w:val="000000"/>
                    </w:rPr>
                    <w:t>7、机柜及通道组件附件</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服务器机柜</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1.前进风、后出风机柜；机柜规格（W×D×H）：600mm×1200mm×2000mm；</w:t>
                  </w:r>
                  <w:r>
                    <w:br/>
                  </w:r>
                  <w:r>
                    <w:rPr>
                      <w:rFonts w:ascii="仿宋_GB2312" w:hAnsi="仿宋_GB2312" w:cs="仿宋_GB2312" w:eastAsia="仿宋_GB2312"/>
                      <w:sz w:val="19"/>
                      <w:color w:val="000000"/>
                    </w:rPr>
                    <w:t xml:space="preserve"> 2.机柜颜色为黑色，整体防护等级应不小于IP20；</w:t>
                  </w:r>
                  <w:r>
                    <w:br/>
                  </w:r>
                  <w:r>
                    <w:rPr>
                      <w:rFonts w:ascii="仿宋_GB2312" w:hAnsi="仿宋_GB2312" w:cs="仿宋_GB2312" w:eastAsia="仿宋_GB2312"/>
                      <w:sz w:val="19"/>
                      <w:color w:val="000000"/>
                    </w:rPr>
                    <w:t xml:space="preserve"> 3.机柜应采用高强度优质冷轧钢板，采用磷化处理，外表面涂层采用先进的静电喷粉烤漆工艺，表面喷涂厚度≥80μm，涂层付着牢固，防氧化，耐酸碱，表面光洁、色泽均匀、无流挂、无露底；</w:t>
                  </w:r>
                  <w:r>
                    <w:br/>
                  </w:r>
                  <w:r>
                    <w:rPr>
                      <w:rFonts w:ascii="仿宋_GB2312" w:hAnsi="仿宋_GB2312" w:cs="仿宋_GB2312" w:eastAsia="仿宋_GB2312"/>
                      <w:sz w:val="19"/>
                      <w:color w:val="000000"/>
                    </w:rPr>
                    <w:t xml:space="preserve"> 4.机柜采用前后网孔门设计，前门单开，后门双开；</w:t>
                  </w:r>
                  <w:r>
                    <w:br/>
                  </w:r>
                  <w:r>
                    <w:rPr>
                      <w:rFonts w:ascii="仿宋_GB2312" w:hAnsi="仿宋_GB2312" w:cs="仿宋_GB2312" w:eastAsia="仿宋_GB2312"/>
                      <w:sz w:val="19"/>
                      <w:color w:val="000000"/>
                    </w:rPr>
                    <w:t xml:space="preserve"> 5.机柜可以并列安装，机柜标配接地铜排，接地铜排面积不应低于45mm2；</w:t>
                  </w:r>
                  <w:r>
                    <w:br/>
                  </w:r>
                  <w:r>
                    <w:rPr>
                      <w:rFonts w:ascii="仿宋_GB2312" w:hAnsi="仿宋_GB2312" w:cs="仿宋_GB2312" w:eastAsia="仿宋_GB2312"/>
                      <w:sz w:val="19"/>
                      <w:color w:val="000000"/>
                    </w:rPr>
                    <w:t xml:space="preserve"> 6.机柜静态承载能力不小于2800kg；</w:t>
                  </w:r>
                  <w:r>
                    <w:br/>
                  </w:r>
                  <w:r>
                    <w:rPr>
                      <w:rFonts w:ascii="仿宋_GB2312" w:hAnsi="仿宋_GB2312" w:cs="仿宋_GB2312" w:eastAsia="仿宋_GB2312"/>
                      <w:sz w:val="19"/>
                      <w:color w:val="000000"/>
                    </w:rPr>
                    <w:t xml:space="preserve"> 7.机柜动态承载能力不小于1500kg；</w:t>
                  </w:r>
                  <w:r>
                    <w:br/>
                  </w:r>
                  <w:r>
                    <w:rPr>
                      <w:rFonts w:ascii="仿宋_GB2312" w:hAnsi="仿宋_GB2312" w:cs="仿宋_GB2312" w:eastAsia="仿宋_GB2312"/>
                      <w:sz w:val="19"/>
                      <w:color w:val="000000"/>
                    </w:rPr>
                    <w:t xml:space="preserve"> 8.▲每个机柜配置不少于2块固定层板、2块侧门板、1条PDU，为设备供电使用。每套PDU提供单路32A输入/10A国标12口 16A国标4口输出，采用接线盒直接从配电柜电源线接入。满足YD5083-2005《电信设备抗地震性能检测规范》要求。</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机柜底座</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钢结构定制，高度随静电地板。</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b/>
                      <w:color w:val="000000"/>
                    </w:rPr>
                    <w:t>8、机柜综合布线</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六类非屏蔽网线(桥架内穿线)</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符合国家标准，1.线缆结构：UTP，十字形骨架增强结构；</w:t>
                  </w:r>
                  <w:r>
                    <w:br/>
                  </w:r>
                  <w:r>
                    <w:rPr>
                      <w:rFonts w:ascii="仿宋_GB2312" w:hAnsi="仿宋_GB2312" w:cs="仿宋_GB2312" w:eastAsia="仿宋_GB2312"/>
                      <w:sz w:val="19"/>
                      <w:color w:val="000000"/>
                    </w:rPr>
                    <w:t xml:space="preserve"> 2.导体:24AWG无氧铜；</w:t>
                  </w:r>
                  <w:r>
                    <w:br/>
                  </w:r>
                  <w:r>
                    <w:rPr>
                      <w:rFonts w:ascii="仿宋_GB2312" w:hAnsi="仿宋_GB2312" w:cs="仿宋_GB2312" w:eastAsia="仿宋_GB2312"/>
                      <w:sz w:val="19"/>
                      <w:color w:val="000000"/>
                    </w:rPr>
                    <w:t xml:space="preserve"> 3.绝缘:高密度聚乙烯(HDPE)；</w:t>
                  </w:r>
                  <w:r>
                    <w:br/>
                  </w:r>
                  <w:r>
                    <w:rPr>
                      <w:rFonts w:ascii="仿宋_GB2312" w:hAnsi="仿宋_GB2312" w:cs="仿宋_GB2312" w:eastAsia="仿宋_GB2312"/>
                      <w:sz w:val="19"/>
                      <w:color w:val="000000"/>
                    </w:rPr>
                    <w:t xml:space="preserve"> 4.护套:PVC；</w:t>
                  </w:r>
                  <w:r>
                    <w:br/>
                  </w:r>
                  <w:r>
                    <w:rPr>
                      <w:rFonts w:ascii="仿宋_GB2312" w:hAnsi="仿宋_GB2312" w:cs="仿宋_GB2312" w:eastAsia="仿宋_GB2312"/>
                      <w:sz w:val="19"/>
                      <w:color w:val="000000"/>
                    </w:rPr>
                    <w:t xml:space="preserve"> 5.最大拉力:≥100N；</w:t>
                  </w:r>
                  <w:r>
                    <w:br/>
                  </w:r>
                  <w:r>
                    <w:rPr>
                      <w:rFonts w:ascii="仿宋_GB2312" w:hAnsi="仿宋_GB2312" w:cs="仿宋_GB2312" w:eastAsia="仿宋_GB2312"/>
                      <w:sz w:val="19"/>
                      <w:color w:val="000000"/>
                    </w:rPr>
                    <w:t xml:space="preserve"> 6.最小弯曲半径:≥8倍线缆外径；</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308</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24芯室内万兆光缆</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1.规格：OM3/OM4万兆多模光纤；</w:t>
                  </w:r>
                  <w:r>
                    <w:br/>
                  </w:r>
                  <w:r>
                    <w:rPr>
                      <w:rFonts w:ascii="仿宋_GB2312" w:hAnsi="仿宋_GB2312" w:cs="仿宋_GB2312" w:eastAsia="仿宋_GB2312"/>
                      <w:sz w:val="19"/>
                      <w:color w:val="000000"/>
                    </w:rPr>
                    <w:t xml:space="preserve"> 2.芯数：24芯；</w:t>
                  </w:r>
                  <w:r>
                    <w:br/>
                  </w:r>
                  <w:r>
                    <w:rPr>
                      <w:rFonts w:ascii="仿宋_GB2312" w:hAnsi="仿宋_GB2312" w:cs="仿宋_GB2312" w:eastAsia="仿宋_GB2312"/>
                      <w:sz w:val="19"/>
                      <w:color w:val="000000"/>
                    </w:rPr>
                    <w:t xml:space="preserve"> 3.护套颜色:水蓝色(OM3)/水绿色(OM4)；</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24口网络配线架</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1.规格：24口/48口RJ45模块式配线架，含24个6类RJ45模块，1U，后面带背面理线器；</w:t>
                  </w:r>
                  <w:r>
                    <w:br/>
                  </w:r>
                  <w:r>
                    <w:rPr>
                      <w:rFonts w:ascii="仿宋_GB2312" w:hAnsi="仿宋_GB2312" w:cs="仿宋_GB2312" w:eastAsia="仿宋_GB2312"/>
                      <w:sz w:val="19"/>
                      <w:color w:val="000000"/>
                    </w:rPr>
                    <w:t xml:space="preserve"> 2.兼容性：可兼容Cat.6A/6/5e/3类模块安装；</w:t>
                  </w:r>
                  <w:r>
                    <w:br/>
                  </w:r>
                  <w:r>
                    <w:rPr>
                      <w:rFonts w:ascii="仿宋_GB2312" w:hAnsi="仿宋_GB2312" w:cs="仿宋_GB2312" w:eastAsia="仿宋_GB2312"/>
                      <w:sz w:val="19"/>
                      <w:color w:val="000000"/>
                    </w:rPr>
                    <w:t xml:space="preserve"> 3.端口管理：配有嵌入式功能区分彩色标识；</w:t>
                  </w:r>
                  <w:r>
                    <w:br/>
                  </w:r>
                  <w:r>
                    <w:rPr>
                      <w:rFonts w:ascii="仿宋_GB2312" w:hAnsi="仿宋_GB2312" w:cs="仿宋_GB2312" w:eastAsia="仿宋_GB2312"/>
                      <w:sz w:val="19"/>
                      <w:color w:val="000000"/>
                    </w:rPr>
                    <w:t xml:space="preserve"> 4.前面板为优质冷轧钢,1.5mm厚，黑色喷涂；</w:t>
                  </w:r>
                  <w:r>
                    <w:br/>
                  </w:r>
                  <w:r>
                    <w:rPr>
                      <w:rFonts w:ascii="仿宋_GB2312" w:hAnsi="仿宋_GB2312" w:cs="仿宋_GB2312" w:eastAsia="仿宋_GB2312"/>
                      <w:sz w:val="19"/>
                      <w:color w:val="000000"/>
                    </w:rPr>
                    <w:t xml:space="preserve"> 5.支架:冷轧钢,1.5mm厚，黑色喷涂；</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24芯内网光纤配线架</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1.规格：24口光纤配线架（1U ），含12个双工、万兆、高低型LC耦合器、24跟万兆OM3LC尾纤；</w:t>
                  </w:r>
                  <w:r>
                    <w:br/>
                  </w:r>
                  <w:r>
                    <w:rPr>
                      <w:rFonts w:ascii="仿宋_GB2312" w:hAnsi="仿宋_GB2312" w:cs="仿宋_GB2312" w:eastAsia="仿宋_GB2312"/>
                      <w:sz w:val="19"/>
                      <w:color w:val="000000"/>
                    </w:rPr>
                    <w:t xml:space="preserve"> 2.选用优质冷轧板，表面采用烤漆工艺，外形美观；</w:t>
                  </w:r>
                  <w:r>
                    <w:br/>
                  </w:r>
                  <w:r>
                    <w:rPr>
                      <w:rFonts w:ascii="仿宋_GB2312" w:hAnsi="仿宋_GB2312" w:cs="仿宋_GB2312" w:eastAsia="仿宋_GB2312"/>
                      <w:sz w:val="19"/>
                      <w:color w:val="000000"/>
                    </w:rPr>
                    <w:t xml:space="preserve"> 3.可拆卸式设计，</w:t>
                  </w:r>
                  <w:r>
                    <w:br/>
                  </w:r>
                  <w:r>
                    <w:rPr>
                      <w:rFonts w:ascii="仿宋_GB2312" w:hAnsi="仿宋_GB2312" w:cs="仿宋_GB2312" w:eastAsia="仿宋_GB2312"/>
                      <w:sz w:val="19"/>
                      <w:color w:val="000000"/>
                    </w:rPr>
                    <w:t xml:space="preserve"> 4.采用磁吸式前面板</w:t>
                  </w:r>
                  <w:r>
                    <w:br/>
                  </w:r>
                  <w:r>
                    <w:rPr>
                      <w:rFonts w:ascii="仿宋_GB2312" w:hAnsi="仿宋_GB2312" w:cs="仿宋_GB2312" w:eastAsia="仿宋_GB2312"/>
                      <w:sz w:val="19"/>
                      <w:color w:val="000000"/>
                    </w:rPr>
                    <w:t xml:space="preserve"> 5.前段底部和侧部都配有跳线导线槽</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48芯光纤配线架（总架）</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1.规格：24口光纤配线架（1U ），含24个双工、万兆、高低型LC耦合器、48跟万兆OM3LC尾纤；</w:t>
                  </w:r>
                  <w:r>
                    <w:br/>
                  </w:r>
                  <w:r>
                    <w:rPr>
                      <w:rFonts w:ascii="仿宋_GB2312" w:hAnsi="仿宋_GB2312" w:cs="仿宋_GB2312" w:eastAsia="仿宋_GB2312"/>
                      <w:sz w:val="19"/>
                      <w:color w:val="000000"/>
                    </w:rPr>
                    <w:t xml:space="preserve"> 2.选用优质冷轧板，表面采用烤漆工艺</w:t>
                  </w:r>
                  <w:r>
                    <w:br/>
                  </w:r>
                  <w:r>
                    <w:rPr>
                      <w:rFonts w:ascii="仿宋_GB2312" w:hAnsi="仿宋_GB2312" w:cs="仿宋_GB2312" w:eastAsia="仿宋_GB2312"/>
                      <w:sz w:val="19"/>
                      <w:color w:val="000000"/>
                    </w:rPr>
                    <w:t xml:space="preserve"> 3.可拆卸式设计</w:t>
                  </w:r>
                  <w:r>
                    <w:br/>
                  </w:r>
                  <w:r>
                    <w:rPr>
                      <w:rFonts w:ascii="仿宋_GB2312" w:hAnsi="仿宋_GB2312" w:cs="仿宋_GB2312" w:eastAsia="仿宋_GB2312"/>
                      <w:sz w:val="19"/>
                      <w:color w:val="000000"/>
                    </w:rPr>
                    <w:t xml:space="preserve"> 4.采用磁吸式前面板</w:t>
                  </w:r>
                  <w:r>
                    <w:br/>
                  </w:r>
                  <w:r>
                    <w:rPr>
                      <w:rFonts w:ascii="仿宋_GB2312" w:hAnsi="仿宋_GB2312" w:cs="仿宋_GB2312" w:eastAsia="仿宋_GB2312"/>
                      <w:sz w:val="19"/>
                      <w:color w:val="000000"/>
                    </w:rPr>
                    <w:t xml:space="preserve"> 5.前段底部和侧部都配有跳线导线槽</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弱电网格桥架</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400*150</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光纤熔接</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光纤熔接</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168</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芯</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b/>
                      <w:color w:val="000000"/>
                    </w:rPr>
                    <w:t>9、动环监测系统</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动力环境网管监控主机</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本项目需要新建一套监测系统，提供一个整体的环境和动力监控接口，实现对模块内供配电、空调、温湿度、漏水检测、烟雾、视频等设备的不间断监控，发现部件故障或参数异常，即时采取声、光等多种报警方式，记录历史数据和报警事件，所有监控信息提供标准的Web Server或SNMP北向接口给管理平台集成接入。</w:t>
                  </w:r>
                  <w:r>
                    <w:br/>
                  </w:r>
                  <w:r>
                    <w:rPr>
                      <w:rFonts w:ascii="仿宋_GB2312" w:hAnsi="仿宋_GB2312" w:cs="仿宋_GB2312" w:eastAsia="仿宋_GB2312"/>
                      <w:sz w:val="19"/>
                      <w:color w:val="000000"/>
                    </w:rPr>
                    <w:t xml:space="preserve"> 2.所监控的子系统应包含且不限于：</w:t>
                  </w:r>
                  <w:r>
                    <w:br/>
                  </w:r>
                  <w:r>
                    <w:rPr>
                      <w:rFonts w:ascii="仿宋_GB2312" w:hAnsi="仿宋_GB2312" w:cs="仿宋_GB2312" w:eastAsia="仿宋_GB2312"/>
                      <w:sz w:val="19"/>
                      <w:color w:val="000000"/>
                    </w:rPr>
                    <w:t xml:space="preserve"> 动力系统：主要含UPS、配电柜、铅酸电池等；</w:t>
                  </w:r>
                  <w:r>
                    <w:br/>
                  </w:r>
                  <w:r>
                    <w:rPr>
                      <w:rFonts w:ascii="仿宋_GB2312" w:hAnsi="仿宋_GB2312" w:cs="仿宋_GB2312" w:eastAsia="仿宋_GB2312"/>
                      <w:sz w:val="19"/>
                      <w:color w:val="000000"/>
                    </w:rPr>
                    <w:t xml:space="preserve"> 环境系统：主要含精密空调、温湿度、不定位漏水检测、新风系统等；</w:t>
                  </w:r>
                  <w:r>
                    <w:br/>
                  </w:r>
                  <w:r>
                    <w:rPr>
                      <w:rFonts w:ascii="仿宋_GB2312" w:hAnsi="仿宋_GB2312" w:cs="仿宋_GB2312" w:eastAsia="仿宋_GB2312"/>
                      <w:sz w:val="19"/>
                      <w:color w:val="000000"/>
                    </w:rPr>
                    <w:t xml:space="preserve"> 安防系统：主要含红外、视频系统；</w:t>
                  </w:r>
                  <w:r>
                    <w:br/>
                  </w:r>
                  <w:r>
                    <w:rPr>
                      <w:rFonts w:ascii="仿宋_GB2312" w:hAnsi="仿宋_GB2312" w:cs="仿宋_GB2312" w:eastAsia="仿宋_GB2312"/>
                      <w:sz w:val="19"/>
                      <w:color w:val="000000"/>
                    </w:rPr>
                    <w:t xml:space="preserve"> 消防系统：烟感、新风等。</w:t>
                  </w:r>
                  <w:r>
                    <w:br/>
                  </w:r>
                  <w:r>
                    <w:rPr>
                      <w:rFonts w:ascii="仿宋_GB2312" w:hAnsi="仿宋_GB2312" w:cs="仿宋_GB2312" w:eastAsia="仿宋_GB2312"/>
                      <w:sz w:val="19"/>
                      <w:color w:val="000000"/>
                    </w:rPr>
                    <w:t xml:space="preserve"> 3.应支持3D,含组态监测系统软件，正版操作系统软件，可支持主流浏览器远程查看及本地触摸屏操作;</w:t>
                  </w:r>
                  <w:r>
                    <w:br/>
                  </w:r>
                  <w:r>
                    <w:rPr>
                      <w:rFonts w:ascii="仿宋_GB2312" w:hAnsi="仿宋_GB2312" w:cs="仿宋_GB2312" w:eastAsia="仿宋_GB2312"/>
                      <w:sz w:val="19"/>
                      <w:color w:val="000000"/>
                    </w:rPr>
                    <w:t xml:space="preserve"> 4.双AC220V输入电源，主机配置：≥i5双核处理器，≥8G内存，≥8路DI，≥2路DO,≥2个232/485复用串口，≥6个485串口，串口都为RJ45端口，≥1路VGA接口，≥1路HDMI接口，≥2个RJ45网口，≥1个插槽，可1U标准机架或者壁挂安装，支持≥70个设备节点。</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4G全网通短信报警模块</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4G全网通短信报警模块，接在主机串口上</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声光告警模块</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本地声光报警，需配置12V直流电源</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电容触摸屏（21.5寸）</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1.≥21.5英寸（16:9）显示屏，分辨率:≥1920*1080；</w:t>
                  </w:r>
                  <w:r>
                    <w:br/>
                  </w:r>
                  <w:r>
                    <w:rPr>
                      <w:rFonts w:ascii="仿宋_GB2312" w:hAnsi="仿宋_GB2312" w:cs="仿宋_GB2312" w:eastAsia="仿宋_GB2312"/>
                      <w:sz w:val="19"/>
                      <w:color w:val="000000"/>
                    </w:rPr>
                    <w:t xml:space="preserve"> 2.使用寿命：≥50000小时；</w:t>
                  </w:r>
                  <w:r>
                    <w:br/>
                  </w:r>
                  <w:r>
                    <w:rPr>
                      <w:rFonts w:ascii="仿宋_GB2312" w:hAnsi="仿宋_GB2312" w:cs="仿宋_GB2312" w:eastAsia="仿宋_GB2312"/>
                      <w:sz w:val="19"/>
                      <w:color w:val="000000"/>
                    </w:rPr>
                    <w:t xml:space="preserve"> 3.整机功耗：&lt;220W，待机功耗：&lt;3W；</w:t>
                  </w:r>
                  <w:r>
                    <w:br/>
                  </w:r>
                  <w:r>
                    <w:rPr>
                      <w:rFonts w:ascii="仿宋_GB2312" w:hAnsi="仿宋_GB2312" w:cs="仿宋_GB2312" w:eastAsia="仿宋_GB2312"/>
                      <w:sz w:val="19"/>
                      <w:color w:val="000000"/>
                    </w:rPr>
                    <w:t xml:space="preserve"> 4.抗光干扰，确保操作的准确性（强光直射照常使用）。</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科士达设备接入软件模块</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内置于监控主机，每接入一个设备（UPS,空调，配电等智能设备），需要1个软件模块。温湿度，烟感等环境传感器不算在内。</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第三方设备接入软件模块</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内置于监控主机，1个新风设备软件模块。</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温湿度传感器（大LCD屏）</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ˉ20C~+70C的精度应在±0.3C，支持ModbusRTU通讯接口。</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非定位线式漏水检测报警器</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检测漏水状态，通过漏水感应线检测到漏水后，通过采集器输出一个继电器报警信号，应可发出蜂鸣器警报.</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非定位线式漏水感应线</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线长≥10米，用于配合漏水检测报警器检测是否有漏水产生</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蓄电池组监控主机</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最多可监控≥300节电池，≥2个485北向接口；支持≥2路环境温度检测；应可检测电池组总电压，电池组电流，SOC,剩余放电时间</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电池检测模块-2节12V</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监控≥2节12V单体电池电压、内阻、极柱温度</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霍尔电流传感器</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监控电池组充放电电流，量程-200～200ADC</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12V3A直流电源</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辅助电源，AC220V输入，DC12V3A输出</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电话语音卡</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动力环境监控主机语音告警模块，插入动力环境监控主机插槽中.</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网点采集器</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交流220V供电，≥8个串口，其中≥6个485串口和≥2个232串口，≥8个DI,≥4个DO，≥1个网口上报，用于数据采集。应支持机架和挂墙安装。</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红外AI半球型摄像机</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1、采用≥400万1/3英寸CMOS图像传感器</w:t>
                  </w:r>
                  <w:r>
                    <w:br/>
                  </w:r>
                  <w:r>
                    <w:rPr>
                      <w:rFonts w:ascii="仿宋_GB2312" w:hAnsi="仿宋_GB2312" w:cs="仿宋_GB2312" w:eastAsia="仿宋_GB2312"/>
                      <w:sz w:val="19"/>
                      <w:color w:val="000000"/>
                    </w:rPr>
                    <w:t xml:space="preserve"> 2、支持数字宽动态，3D降噪，强光抑制，背光补偿，数字水印，适用不同监控环境</w:t>
                  </w:r>
                  <w:r>
                    <w:br/>
                  </w:r>
                  <w:r>
                    <w:rPr>
                      <w:rFonts w:ascii="仿宋_GB2312" w:hAnsi="仿宋_GB2312" w:cs="仿宋_GB2312" w:eastAsia="仿宋_GB2312"/>
                      <w:sz w:val="19"/>
                      <w:color w:val="000000"/>
                    </w:rPr>
                    <w:t xml:space="preserve"> 3、▲设备可同时采用DC12V电源与POE供电,当一路电源停止供电后,样机可正常工作</w:t>
                  </w:r>
                  <w:r>
                    <w:br/>
                  </w:r>
                  <w:r>
                    <w:rPr>
                      <w:rFonts w:ascii="仿宋_GB2312" w:hAnsi="仿宋_GB2312" w:cs="仿宋_GB2312" w:eastAsia="仿宋_GB2312"/>
                      <w:sz w:val="19"/>
                      <w:color w:val="000000"/>
                    </w:rPr>
                    <w:t xml:space="preserve"> 4、▲智能动态检测(SMD)功能检验:支持对人、机动车、全部(人或机动车)进行检测,当小狗、树叶等非人或车辆目标经过检测区域时,不会触发报警</w:t>
                  </w:r>
                  <w:r>
                    <w:br/>
                  </w:r>
                  <w:r>
                    <w:rPr>
                      <w:rFonts w:ascii="仿宋_GB2312" w:hAnsi="仿宋_GB2312" w:cs="仿宋_GB2312" w:eastAsia="仿宋_GB2312"/>
                      <w:sz w:val="19"/>
                      <w:color w:val="000000"/>
                    </w:rPr>
                    <w:t xml:space="preserve"> 5、内置1个麦克风</w:t>
                  </w:r>
                  <w:r>
                    <w:br/>
                  </w:r>
                  <w:r>
                    <w:rPr>
                      <w:rFonts w:ascii="仿宋_GB2312" w:hAnsi="仿宋_GB2312" w:cs="仿宋_GB2312" w:eastAsia="仿宋_GB2312"/>
                      <w:sz w:val="19"/>
                      <w:color w:val="000000"/>
                    </w:rPr>
                    <w:t xml:space="preserve"> 6、支持DC12V/PoE供电方式，方便工程安装</w:t>
                  </w:r>
                  <w:r>
                    <w:br/>
                  </w:r>
                  <w:r>
                    <w:rPr>
                      <w:rFonts w:ascii="仿宋_GB2312" w:hAnsi="仿宋_GB2312" w:cs="仿宋_GB2312" w:eastAsia="仿宋_GB2312"/>
                      <w:sz w:val="19"/>
                      <w:color w:val="000000"/>
                    </w:rPr>
                    <w:t xml:space="preserve"> 7、支持IP67防护等级</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24口POE交换机</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L2以太网交换机主机,支持24个10/100/1000BASE-T PoE+电口(AC 240W),支持4个1G/10G BASE-X SFP+端口,支持AC</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16路NVR存储</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具有≥4个HDMI接口、≥2个VGA接口、≥2个RJ45网络接口、≥8个SATA接口、≥1个eSata接口、≥1个RS232接口、≥2个RS485接口、≥2个USB2.0接口、≥2个USB3.0接口；具有≥1路音频输入接口、≥2路音频输出接口，≥16个报警输入接口、≥8个报警输出接口、≥2个DV12V输出接口</w:t>
                  </w:r>
                  <w:r>
                    <w:br/>
                  </w:r>
                  <w:r>
                    <w:rPr>
                      <w:rFonts w:ascii="仿宋_GB2312" w:hAnsi="仿宋_GB2312" w:cs="仿宋_GB2312" w:eastAsia="仿宋_GB2312"/>
                      <w:sz w:val="19"/>
                      <w:color w:val="000000"/>
                    </w:rPr>
                    <w:t xml:space="preserve"> 2、支持4路后智能人脸检测比对； 或8路后智能结构化； 或24路后智能周界检测；或32路后智能SMD</w:t>
                  </w:r>
                  <w:r>
                    <w:br/>
                  </w:r>
                  <w:r>
                    <w:rPr>
                      <w:rFonts w:ascii="仿宋_GB2312" w:hAnsi="仿宋_GB2312" w:cs="仿宋_GB2312" w:eastAsia="仿宋_GB2312"/>
                      <w:sz w:val="19"/>
                      <w:color w:val="000000"/>
                    </w:rPr>
                    <w:t xml:space="preserve"> 3、▲可同时正放或倒放≥32路H.265或H.264编码、 1920×1080分辨率的视频图像；或16路H.265 或H.264编码、2560×1440分辨率的视频图像； 或10路H.265或H.264编码、4096×2160分辨 率的视频图像；或3路H.265或H.264编码、8192 ×3840分辨率的视频图像</w:t>
                  </w:r>
                  <w:r>
                    <w:br/>
                  </w:r>
                  <w:r>
                    <w:rPr>
                      <w:rFonts w:ascii="仿宋_GB2312" w:hAnsi="仿宋_GB2312" w:cs="仿宋_GB2312" w:eastAsia="仿宋_GB2312"/>
                      <w:sz w:val="19"/>
                      <w:color w:val="000000"/>
                    </w:rPr>
                    <w:t xml:space="preserve"> 4、支持≥128路网络视频接入，支持1024Mbps接入、1024Mbps存储、1024Mbps转发</w:t>
                  </w:r>
                  <w:r>
                    <w:br/>
                  </w:r>
                  <w:r>
                    <w:rPr>
                      <w:rFonts w:ascii="仿宋_GB2312" w:hAnsi="仿宋_GB2312" w:cs="仿宋_GB2312" w:eastAsia="仿宋_GB2312"/>
                      <w:sz w:val="19"/>
                      <w:color w:val="000000"/>
                    </w:rPr>
                    <w:t xml:space="preserve"> 5、设备支持码流采用AES256加密技术加密后在网络中传输；设备支持码流采用TLS通道加密技术加密后在网络中传输</w:t>
                  </w:r>
                  <w:r>
                    <w:br/>
                  </w:r>
                  <w:r>
                    <w:rPr>
                      <w:rFonts w:ascii="仿宋_GB2312" w:hAnsi="仿宋_GB2312" w:cs="仿宋_GB2312" w:eastAsia="仿宋_GB2312"/>
                      <w:sz w:val="19"/>
                      <w:color w:val="000000"/>
                    </w:rPr>
                    <w:t xml:space="preserve"> 6、设备后台配置数据、帐户数据和密钥数据均采用AES256加密技术加密存储</w:t>
                  </w:r>
                  <w:r>
                    <w:br/>
                  </w:r>
                  <w:r>
                    <w:rPr>
                      <w:rFonts w:ascii="仿宋_GB2312" w:hAnsi="仿宋_GB2312" w:cs="仿宋_GB2312" w:eastAsia="仿宋_GB2312"/>
                      <w:sz w:val="19"/>
                      <w:color w:val="000000"/>
                    </w:rPr>
                    <w:t xml:space="preserve"> 7、▲支持单个删除或批量删除已添加设备；支持查看已添加的多目摄像机的信息；支持查看已添加的多目摄像机的信息；支持通过EXCEL文件的形式，导入和导出已添加设备的信息</w:t>
                  </w:r>
                  <w:r>
                    <w:br/>
                  </w:r>
                  <w:r>
                    <w:rPr>
                      <w:rFonts w:ascii="仿宋_GB2312" w:hAnsi="仿宋_GB2312" w:cs="仿宋_GB2312" w:eastAsia="仿宋_GB2312"/>
                      <w:sz w:val="19"/>
                      <w:color w:val="000000"/>
                    </w:rPr>
                    <w:t xml:space="preserve"> 8、▲支持实时查看已添加设备的设备状态，实时显示设备连接状态，动态检测、视频丢失、遮挡检测、外部报警等事件的触发状态等状态信息</w:t>
                  </w:r>
                  <w:r>
                    <w:br/>
                  </w:r>
                  <w:r>
                    <w:rPr>
                      <w:rFonts w:ascii="仿宋_GB2312" w:hAnsi="仿宋_GB2312" w:cs="仿宋_GB2312" w:eastAsia="仿宋_GB2312"/>
                      <w:sz w:val="19"/>
                      <w:color w:val="000000"/>
                    </w:rPr>
                    <w:t xml:space="preserve"> 9、支持N+M集群管理功能，当主机发生故障时，备机可替换故障主机继续录像，故障恢复后，备机可将存储的录像回传至故障,</w:t>
                  </w:r>
                  <w:r>
                    <w:br/>
                  </w:r>
                  <w:r>
                    <w:rPr>
                      <w:rFonts w:ascii="仿宋_GB2312" w:hAnsi="仿宋_GB2312" w:cs="仿宋_GB2312" w:eastAsia="仿宋_GB2312"/>
                      <w:sz w:val="19"/>
                      <w:color w:val="000000"/>
                    </w:rPr>
                    <w:t xml:space="preserve"> 10、含8块6T硬盘，</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四门门禁控制器</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安装方式：明装；</w:t>
                  </w:r>
                  <w:r>
                    <w:br/>
                  </w:r>
                  <w:r>
                    <w:rPr>
                      <w:rFonts w:ascii="仿宋_GB2312" w:hAnsi="仿宋_GB2312" w:cs="仿宋_GB2312" w:eastAsia="仿宋_GB2312"/>
                      <w:sz w:val="19"/>
                      <w:color w:val="000000"/>
                    </w:rPr>
                    <w:t xml:space="preserve"> 报警输入：≥8路（开关量）；</w:t>
                  </w:r>
                  <w:r>
                    <w:br/>
                  </w:r>
                  <w:r>
                    <w:rPr>
                      <w:rFonts w:ascii="仿宋_GB2312" w:hAnsi="仿宋_GB2312" w:cs="仿宋_GB2312" w:eastAsia="仿宋_GB2312"/>
                      <w:sz w:val="19"/>
                      <w:color w:val="000000"/>
                    </w:rPr>
                    <w:t xml:space="preserve"> 报警输出：≥8路（继电器）；</w:t>
                  </w:r>
                  <w:r>
                    <w:br/>
                  </w:r>
                  <w:r>
                    <w:rPr>
                      <w:rFonts w:ascii="仿宋_GB2312" w:hAnsi="仿宋_GB2312" w:cs="仿宋_GB2312" w:eastAsia="仿宋_GB2312"/>
                      <w:sz w:val="19"/>
                      <w:color w:val="000000"/>
                    </w:rPr>
                    <w:t xml:space="preserve"> 门锁控制：≥4路，默认常开；</w:t>
                  </w:r>
                  <w:r>
                    <w:br/>
                  </w:r>
                  <w:r>
                    <w:rPr>
                      <w:rFonts w:ascii="仿宋_GB2312" w:hAnsi="仿宋_GB2312" w:cs="仿宋_GB2312" w:eastAsia="仿宋_GB2312"/>
                      <w:sz w:val="19"/>
                      <w:color w:val="000000"/>
                    </w:rPr>
                    <w:t xml:space="preserve"> 门状态检测：≥4路；</w:t>
                  </w:r>
                  <w:r>
                    <w:br/>
                  </w:r>
                  <w:r>
                    <w:rPr>
                      <w:rFonts w:ascii="仿宋_GB2312" w:hAnsi="仿宋_GB2312" w:cs="仿宋_GB2312" w:eastAsia="仿宋_GB2312"/>
                      <w:sz w:val="19"/>
                      <w:color w:val="000000"/>
                    </w:rPr>
                    <w:t xml:space="preserve"> 非法卡超次报警：支持；</w:t>
                  </w:r>
                  <w:r>
                    <w:br/>
                  </w:r>
                  <w:r>
                    <w:rPr>
                      <w:rFonts w:ascii="仿宋_GB2312" w:hAnsi="仿宋_GB2312" w:cs="仿宋_GB2312" w:eastAsia="仿宋_GB2312"/>
                      <w:sz w:val="19"/>
                      <w:color w:val="000000"/>
                    </w:rPr>
                    <w:t xml:space="preserve"> 主处理器：高性能嵌入式处理器；</w:t>
                  </w:r>
                  <w:r>
                    <w:br/>
                  </w:r>
                  <w:r>
                    <w:rPr>
                      <w:rFonts w:ascii="仿宋_GB2312" w:hAnsi="仿宋_GB2312" w:cs="仿宋_GB2312" w:eastAsia="仿宋_GB2312"/>
                      <w:sz w:val="19"/>
                      <w:color w:val="000000"/>
                    </w:rPr>
                    <w:t xml:space="preserve"> 防反潜：支持；</w:t>
                  </w:r>
                  <w:r>
                    <w:br/>
                  </w:r>
                  <w:r>
                    <w:rPr>
                      <w:rFonts w:ascii="仿宋_GB2312" w:hAnsi="仿宋_GB2312" w:cs="仿宋_GB2312" w:eastAsia="仿宋_GB2312"/>
                      <w:sz w:val="19"/>
                      <w:color w:val="000000"/>
                    </w:rPr>
                    <w:t xml:space="preserve"> 非法闯入报警：支持；</w:t>
                  </w:r>
                  <w:r>
                    <w:br/>
                  </w:r>
                  <w:r>
                    <w:rPr>
                      <w:rFonts w:ascii="仿宋_GB2312" w:hAnsi="仿宋_GB2312" w:cs="仿宋_GB2312" w:eastAsia="仿宋_GB2312"/>
                      <w:sz w:val="19"/>
                      <w:color w:val="000000"/>
                    </w:rPr>
                    <w:t xml:space="preserve"> 开门模式：支持刷卡/远程/密码/指纹开门模式；</w:t>
                  </w:r>
                  <w:r>
                    <w:br/>
                  </w:r>
                  <w:r>
                    <w:rPr>
                      <w:rFonts w:ascii="仿宋_GB2312" w:hAnsi="仿宋_GB2312" w:cs="仿宋_GB2312" w:eastAsia="仿宋_GB2312"/>
                      <w:sz w:val="19"/>
                      <w:color w:val="000000"/>
                    </w:rPr>
                    <w:t xml:space="preserve"> 远程验证：支持；</w:t>
                  </w:r>
                  <w:r>
                    <w:br/>
                  </w:r>
                  <w:r>
                    <w:rPr>
                      <w:rFonts w:ascii="仿宋_GB2312" w:hAnsi="仿宋_GB2312" w:cs="仿宋_GB2312" w:eastAsia="仿宋_GB2312"/>
                      <w:sz w:val="19"/>
                      <w:color w:val="000000"/>
                    </w:rPr>
                    <w:t xml:space="preserve"> 黑白名单设定：支持；</w:t>
                  </w:r>
                  <w:r>
                    <w:br/>
                  </w:r>
                  <w:r>
                    <w:rPr>
                      <w:rFonts w:ascii="仿宋_GB2312" w:hAnsi="仿宋_GB2312" w:cs="仿宋_GB2312" w:eastAsia="仿宋_GB2312"/>
                      <w:sz w:val="19"/>
                      <w:color w:val="000000"/>
                    </w:rPr>
                    <w:t xml:space="preserve"> 多门互锁：支持；</w:t>
                  </w:r>
                  <w:r>
                    <w:br/>
                  </w:r>
                  <w:r>
                    <w:rPr>
                      <w:rFonts w:ascii="仿宋_GB2312" w:hAnsi="仿宋_GB2312" w:cs="仿宋_GB2312" w:eastAsia="仿宋_GB2312"/>
                      <w:sz w:val="19"/>
                      <w:color w:val="000000"/>
                    </w:rPr>
                    <w:t xml:space="preserve"> 网络协议：TCP;UDP;IPv4；</w:t>
                  </w:r>
                  <w:r>
                    <w:br/>
                  </w:r>
                  <w:r>
                    <w:rPr>
                      <w:rFonts w:ascii="仿宋_GB2312" w:hAnsi="仿宋_GB2312" w:cs="仿宋_GB2312" w:eastAsia="仿宋_GB2312"/>
                      <w:sz w:val="19"/>
                      <w:color w:val="000000"/>
                    </w:rPr>
                    <w:t xml:space="preserve"> OSDP协议：支持；</w:t>
                  </w:r>
                  <w:r>
                    <w:br/>
                  </w:r>
                  <w:r>
                    <w:rPr>
                      <w:rFonts w:ascii="仿宋_GB2312" w:hAnsi="仿宋_GB2312" w:cs="仿宋_GB2312" w:eastAsia="仿宋_GB2312"/>
                      <w:sz w:val="19"/>
                      <w:color w:val="000000"/>
                    </w:rPr>
                    <w:t xml:space="preserve"> 是否支持SDK和API：支持；</w:t>
                  </w:r>
                  <w:r>
                    <w:br/>
                  </w:r>
                  <w:r>
                    <w:rPr>
                      <w:rFonts w:ascii="仿宋_GB2312" w:hAnsi="仿宋_GB2312" w:cs="仿宋_GB2312" w:eastAsia="仿宋_GB2312"/>
                      <w:sz w:val="19"/>
                      <w:color w:val="000000"/>
                    </w:rPr>
                    <w:t xml:space="preserve"> 外壳材料：SECC钢板；</w:t>
                  </w:r>
                  <w:r>
                    <w:br/>
                  </w:r>
                  <w:r>
                    <w:rPr>
                      <w:rFonts w:ascii="仿宋_GB2312" w:hAnsi="仿宋_GB2312" w:cs="仿宋_GB2312" w:eastAsia="仿宋_GB2312"/>
                      <w:sz w:val="19"/>
                      <w:color w:val="000000"/>
                    </w:rPr>
                    <w:t xml:space="preserve"> 多重认证：支持；</w:t>
                  </w:r>
                  <w:r>
                    <w:br/>
                  </w:r>
                  <w:r>
                    <w:rPr>
                      <w:rFonts w:ascii="仿宋_GB2312" w:hAnsi="仿宋_GB2312" w:cs="仿宋_GB2312" w:eastAsia="仿宋_GB2312"/>
                      <w:sz w:val="19"/>
                      <w:color w:val="000000"/>
                    </w:rPr>
                    <w:t xml:space="preserve"> 用户容量：≥100000个用户；</w:t>
                  </w:r>
                  <w:r>
                    <w:br/>
                  </w:r>
                  <w:r>
                    <w:rPr>
                      <w:rFonts w:ascii="仿宋_GB2312" w:hAnsi="仿宋_GB2312" w:cs="仿宋_GB2312" w:eastAsia="仿宋_GB2312"/>
                      <w:sz w:val="19"/>
                      <w:color w:val="000000"/>
                    </w:rPr>
                    <w:t xml:space="preserve"> 指纹容量：≥3000枚；</w:t>
                  </w:r>
                  <w:r>
                    <w:br/>
                  </w:r>
                  <w:r>
                    <w:rPr>
                      <w:rFonts w:ascii="仿宋_GB2312" w:hAnsi="仿宋_GB2312" w:cs="仿宋_GB2312" w:eastAsia="仿宋_GB2312"/>
                      <w:sz w:val="19"/>
                      <w:color w:val="000000"/>
                    </w:rPr>
                    <w:t xml:space="preserve"> 卡片容量：≥100000张；</w:t>
                  </w:r>
                  <w:r>
                    <w:br/>
                  </w:r>
                  <w:r>
                    <w:rPr>
                      <w:rFonts w:ascii="仿宋_GB2312" w:hAnsi="仿宋_GB2312" w:cs="仿宋_GB2312" w:eastAsia="仿宋_GB2312"/>
                      <w:sz w:val="19"/>
                      <w:color w:val="000000"/>
                    </w:rPr>
                    <w:t xml:space="preserve"> 存储记录数量：≥500000条</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双门磁力锁</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铝合金；电镀拉丝；≥280kg*2(600Lbs*2)直线拉力；锁状态信号输出  ；断电开门；适用木门\玻璃门\金属门\防火门等；工作温度：-20℃-+60℃， 工作湿度：≤95%；</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磁力锁配件</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高强铝合金；90度开门；适用木门\金属门\防火门等；适用280KG磁力锁；0.75KG；</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读卡器</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产品款式：读卡器；</w:t>
                  </w:r>
                  <w:r>
                    <w:br/>
                  </w:r>
                  <w:r>
                    <w:rPr>
                      <w:rFonts w:ascii="仿宋_GB2312" w:hAnsi="仿宋_GB2312" w:cs="仿宋_GB2312" w:eastAsia="仿宋_GB2312"/>
                      <w:sz w:val="19"/>
                      <w:color w:val="000000"/>
                    </w:rPr>
                    <w:t xml:space="preserve"> 防护等级：≥IP66（需要点胶，详见操作手册）；</w:t>
                  </w:r>
                  <w:r>
                    <w:br/>
                  </w:r>
                  <w:r>
                    <w:rPr>
                      <w:rFonts w:ascii="仿宋_GB2312" w:hAnsi="仿宋_GB2312" w:cs="仿宋_GB2312" w:eastAsia="仿宋_GB2312"/>
                      <w:sz w:val="19"/>
                      <w:color w:val="000000"/>
                    </w:rPr>
                    <w:t xml:space="preserve"> 安装方式：明装；</w:t>
                  </w:r>
                  <w:r>
                    <w:br/>
                  </w:r>
                  <w:r>
                    <w:rPr>
                      <w:rFonts w:ascii="仿宋_GB2312" w:hAnsi="仿宋_GB2312" w:cs="仿宋_GB2312" w:eastAsia="仿宋_GB2312"/>
                      <w:sz w:val="19"/>
                      <w:color w:val="000000"/>
                    </w:rPr>
                    <w:t xml:space="preserve"> 使用环境：室外;室内；</w:t>
                  </w:r>
                  <w:r>
                    <w:br/>
                  </w:r>
                  <w:r>
                    <w:rPr>
                      <w:rFonts w:ascii="仿宋_GB2312" w:hAnsi="仿宋_GB2312" w:cs="仿宋_GB2312" w:eastAsia="仿宋_GB2312"/>
                      <w:sz w:val="19"/>
                      <w:color w:val="000000"/>
                    </w:rPr>
                    <w:t xml:space="preserve"> 外壳材料：PC/亚克力面板；</w:t>
                  </w:r>
                  <w:r>
                    <w:br/>
                  </w:r>
                  <w:r>
                    <w:rPr>
                      <w:rFonts w:ascii="仿宋_GB2312" w:hAnsi="仿宋_GB2312" w:cs="仿宋_GB2312" w:eastAsia="仿宋_GB2312"/>
                      <w:sz w:val="19"/>
                      <w:color w:val="000000"/>
                    </w:rPr>
                    <w:t xml:space="preserve"> 刷卡响应时间：≤0.1s；</w:t>
                  </w:r>
                  <w:r>
                    <w:br/>
                  </w:r>
                  <w:r>
                    <w:rPr>
                      <w:rFonts w:ascii="仿宋_GB2312" w:hAnsi="仿宋_GB2312" w:cs="仿宋_GB2312" w:eastAsia="仿宋_GB2312"/>
                      <w:sz w:val="19"/>
                      <w:color w:val="000000"/>
                    </w:rPr>
                    <w:t xml:space="preserve"> 开门模式：支持刷卡开门模式；</w:t>
                  </w:r>
                  <w:r>
                    <w:br/>
                  </w:r>
                  <w:r>
                    <w:rPr>
                      <w:rFonts w:ascii="仿宋_GB2312" w:hAnsi="仿宋_GB2312" w:cs="仿宋_GB2312" w:eastAsia="仿宋_GB2312"/>
                      <w:sz w:val="19"/>
                      <w:color w:val="000000"/>
                    </w:rPr>
                    <w:t xml:space="preserve"> 读卡距离：≥0cm～5cm；</w:t>
                  </w:r>
                  <w:r>
                    <w:br/>
                  </w:r>
                  <w:r>
                    <w:rPr>
                      <w:rFonts w:ascii="仿宋_GB2312" w:hAnsi="仿宋_GB2312" w:cs="仿宋_GB2312" w:eastAsia="仿宋_GB2312"/>
                      <w:sz w:val="19"/>
                      <w:color w:val="000000"/>
                    </w:rPr>
                    <w:t xml:space="preserve"> 读卡类型：IC卡/CPU卡（序列号）/身份证（序列号）；</w:t>
                  </w:r>
                  <w:r>
                    <w:br/>
                  </w:r>
                  <w:r>
                    <w:rPr>
                      <w:rFonts w:ascii="仿宋_GB2312" w:hAnsi="仿宋_GB2312" w:cs="仿宋_GB2312" w:eastAsia="仿宋_GB2312"/>
                      <w:sz w:val="19"/>
                      <w:color w:val="000000"/>
                    </w:rPr>
                    <w:t xml:space="preserve"> RS-485接口：≥1个；</w:t>
                  </w:r>
                  <w:r>
                    <w:br/>
                  </w:r>
                  <w:r>
                    <w:rPr>
                      <w:rFonts w:ascii="仿宋_GB2312" w:hAnsi="仿宋_GB2312" w:cs="仿宋_GB2312" w:eastAsia="仿宋_GB2312"/>
                      <w:sz w:val="19"/>
                      <w:color w:val="000000"/>
                    </w:rPr>
                    <w:t xml:space="preserve"> 韦根接口：≥1路输出；</w:t>
                  </w:r>
                  <w:r>
                    <w:br/>
                  </w:r>
                  <w:r>
                    <w:rPr>
                      <w:rFonts w:ascii="仿宋_GB2312" w:hAnsi="仿宋_GB2312" w:cs="仿宋_GB2312" w:eastAsia="仿宋_GB2312"/>
                      <w:sz w:val="19"/>
                      <w:color w:val="000000"/>
                    </w:rPr>
                    <w:t xml:space="preserve"> 防拆报警：支持；</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卡片发卡器</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发卡距离：≥0cm～5cm；</w:t>
                  </w:r>
                  <w:r>
                    <w:br/>
                  </w:r>
                  <w:r>
                    <w:rPr>
                      <w:rFonts w:ascii="仿宋_GB2312" w:hAnsi="仿宋_GB2312" w:cs="仿宋_GB2312" w:eastAsia="仿宋_GB2312"/>
                      <w:sz w:val="19"/>
                      <w:color w:val="000000"/>
                    </w:rPr>
                    <w:t xml:space="preserve"> 读卡频率：≥13.56MHz/125KHz；</w:t>
                  </w:r>
                  <w:r>
                    <w:br/>
                  </w:r>
                  <w:r>
                    <w:rPr>
                      <w:rFonts w:ascii="仿宋_GB2312" w:hAnsi="仿宋_GB2312" w:cs="仿宋_GB2312" w:eastAsia="仿宋_GB2312"/>
                      <w:sz w:val="19"/>
                      <w:color w:val="000000"/>
                    </w:rPr>
                    <w:t xml:space="preserve"> 主处理器：高性能嵌入式处理器；</w:t>
                  </w:r>
                  <w:r>
                    <w:br/>
                  </w:r>
                  <w:r>
                    <w:rPr>
                      <w:rFonts w:ascii="仿宋_GB2312" w:hAnsi="仿宋_GB2312" w:cs="仿宋_GB2312" w:eastAsia="仿宋_GB2312"/>
                      <w:sz w:val="19"/>
                      <w:color w:val="000000"/>
                    </w:rPr>
                    <w:t xml:space="preserve"> 发卡类型：支持Mifare卡（IC卡）的发卡;支持CPU卡的发卡；支持ID卡的发卡；支持身份证（序列号）的发卡；</w:t>
                  </w:r>
                  <w:r>
                    <w:br/>
                  </w:r>
                  <w:r>
                    <w:rPr>
                      <w:rFonts w:ascii="仿宋_GB2312" w:hAnsi="仿宋_GB2312" w:cs="仿宋_GB2312" w:eastAsia="仿宋_GB2312"/>
                      <w:sz w:val="19"/>
                      <w:color w:val="000000"/>
                    </w:rPr>
                    <w:t xml:space="preserve"> 产品款式：发卡器；</w:t>
                  </w:r>
                  <w:r>
                    <w:br/>
                  </w:r>
                  <w:r>
                    <w:rPr>
                      <w:rFonts w:ascii="仿宋_GB2312" w:hAnsi="仿宋_GB2312" w:cs="仿宋_GB2312" w:eastAsia="仿宋_GB2312"/>
                      <w:sz w:val="19"/>
                      <w:color w:val="000000"/>
                    </w:rPr>
                    <w:t xml:space="preserve"> 外壳材料：PC/亚克力面板</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IC卡</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白色，表面光滑；55*85*1mm</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六类 非屏蔽双绞线(管内敷设)</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符合国家标准，1.线缆结构：UTP，十字形骨架增强结构；</w:t>
                  </w:r>
                  <w:r>
                    <w:br/>
                  </w:r>
                  <w:r>
                    <w:rPr>
                      <w:rFonts w:ascii="仿宋_GB2312" w:hAnsi="仿宋_GB2312" w:cs="仿宋_GB2312" w:eastAsia="仿宋_GB2312"/>
                      <w:sz w:val="19"/>
                      <w:color w:val="000000"/>
                    </w:rPr>
                    <w:t xml:space="preserve"> 2.导体:24AWG无氧铜；</w:t>
                  </w:r>
                  <w:r>
                    <w:br/>
                  </w:r>
                  <w:r>
                    <w:rPr>
                      <w:rFonts w:ascii="仿宋_GB2312" w:hAnsi="仿宋_GB2312" w:cs="仿宋_GB2312" w:eastAsia="仿宋_GB2312"/>
                      <w:sz w:val="19"/>
                      <w:color w:val="000000"/>
                    </w:rPr>
                    <w:t xml:space="preserve"> 3.绝缘:高密度聚乙烯(HDPE)；</w:t>
                  </w:r>
                  <w:r>
                    <w:br/>
                  </w:r>
                  <w:r>
                    <w:rPr>
                      <w:rFonts w:ascii="仿宋_GB2312" w:hAnsi="仿宋_GB2312" w:cs="仿宋_GB2312" w:eastAsia="仿宋_GB2312"/>
                      <w:sz w:val="19"/>
                      <w:color w:val="000000"/>
                    </w:rPr>
                    <w:t xml:space="preserve"> 4.护套:PVC；</w:t>
                  </w:r>
                  <w:r>
                    <w:br/>
                  </w:r>
                  <w:r>
                    <w:rPr>
                      <w:rFonts w:ascii="仿宋_GB2312" w:hAnsi="仿宋_GB2312" w:cs="仿宋_GB2312" w:eastAsia="仿宋_GB2312"/>
                      <w:sz w:val="19"/>
                      <w:color w:val="000000"/>
                    </w:rPr>
                    <w:t xml:space="preserve"> 5.最大拉力:≥100N；</w:t>
                  </w:r>
                  <w:r>
                    <w:br/>
                  </w:r>
                  <w:r>
                    <w:rPr>
                      <w:rFonts w:ascii="仿宋_GB2312" w:hAnsi="仿宋_GB2312" w:cs="仿宋_GB2312" w:eastAsia="仿宋_GB2312"/>
                      <w:sz w:val="19"/>
                      <w:color w:val="000000"/>
                    </w:rPr>
                    <w:t xml:space="preserve"> 6.最小弯曲半径:≥8倍线缆外径；</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电源线(管内敷设)</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ZR-RVV3*2.5mm²</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穿线管</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1.JDG25*1.6(暗配)；</w:t>
                  </w:r>
                  <w:r>
                    <w:br/>
                  </w:r>
                  <w:r>
                    <w:rPr>
                      <w:rFonts w:ascii="仿宋_GB2312" w:hAnsi="仿宋_GB2312" w:cs="仿宋_GB2312" w:eastAsia="仿宋_GB2312"/>
                      <w:sz w:val="19"/>
                      <w:color w:val="000000"/>
                    </w:rPr>
                    <w:t xml:space="preserve"> 2.墙面刻槽。</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b/>
                      <w:color w:val="000000"/>
                    </w:rPr>
                    <w:t>10.机房新排风系统</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新排风一体机</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双向流静音新风机，风量1500m³/h,过滤效率95%-1um。</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新风口</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ABS塑料风口 定制尺寸：600*600。</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排烟口</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ABS塑料风口 定制尺寸：600*600。</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电动密闭防火阀</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排烟防火阀280℃。</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联动控制箱</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1.控制箱可以接收消防信号；</w:t>
                  </w:r>
                  <w:r>
                    <w:br/>
                  </w:r>
                  <w:r>
                    <w:rPr>
                      <w:rFonts w:ascii="仿宋_GB2312" w:hAnsi="仿宋_GB2312" w:cs="仿宋_GB2312" w:eastAsia="仿宋_GB2312"/>
                      <w:sz w:val="19"/>
                      <w:color w:val="000000"/>
                    </w:rPr>
                    <w:t xml:space="preserve"> 2.联动控制风机和防火阀的开启或关闭，以实现排烟功能。</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b/>
                      <w:color w:val="000000"/>
                    </w:rPr>
                    <w:t>11.机房气体灭火</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感烟探测器</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1.工作电压：总线24V；</w:t>
                  </w:r>
                  <w:r>
                    <w:br/>
                  </w:r>
                  <w:r>
                    <w:rPr>
                      <w:rFonts w:ascii="仿宋_GB2312" w:hAnsi="仿宋_GB2312" w:cs="仿宋_GB2312" w:eastAsia="仿宋_GB2312"/>
                      <w:sz w:val="19"/>
                      <w:color w:val="000000"/>
                    </w:rPr>
                    <w:t xml:space="preserve"> 2.监视电流≤0.8mA；</w:t>
                  </w:r>
                  <w:r>
                    <w:br/>
                  </w:r>
                  <w:r>
                    <w:rPr>
                      <w:rFonts w:ascii="仿宋_GB2312" w:hAnsi="仿宋_GB2312" w:cs="仿宋_GB2312" w:eastAsia="仿宋_GB2312"/>
                      <w:sz w:val="19"/>
                      <w:color w:val="000000"/>
                    </w:rPr>
                    <w:t xml:space="preserve"> 3.报警电流≤1.8mA；</w:t>
                  </w:r>
                  <w:r>
                    <w:br/>
                  </w:r>
                  <w:r>
                    <w:rPr>
                      <w:rFonts w:ascii="仿宋_GB2312" w:hAnsi="仿宋_GB2312" w:cs="仿宋_GB2312" w:eastAsia="仿宋_GB2312"/>
                      <w:sz w:val="19"/>
                      <w:color w:val="000000"/>
                    </w:rPr>
                    <w:t xml:space="preserve"> 4.报警确认灯：红色，巡检时闪烁，报警时常亮。</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感温探测器</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1.探测器类别：A1R；</w:t>
                  </w:r>
                  <w:r>
                    <w:br/>
                  </w:r>
                  <w:r>
                    <w:rPr>
                      <w:rFonts w:ascii="仿宋_GB2312" w:hAnsi="仿宋_GB2312" w:cs="仿宋_GB2312" w:eastAsia="仿宋_GB2312"/>
                      <w:sz w:val="19"/>
                      <w:color w:val="000000"/>
                    </w:rPr>
                    <w:t xml:space="preserve"> 2.工作电压：总线24V；</w:t>
                  </w:r>
                  <w:r>
                    <w:br/>
                  </w:r>
                  <w:r>
                    <w:rPr>
                      <w:rFonts w:ascii="仿宋_GB2312" w:hAnsi="仿宋_GB2312" w:cs="仿宋_GB2312" w:eastAsia="仿宋_GB2312"/>
                      <w:sz w:val="19"/>
                      <w:color w:val="000000"/>
                    </w:rPr>
                    <w:t xml:space="preserve"> 3.报警电流≤1.8mA（5）报警确认灯：红色，巡检时闪烁，报警时常亮；</w:t>
                  </w:r>
                  <w:r>
                    <w:br/>
                  </w:r>
                  <w:r>
                    <w:rPr>
                      <w:rFonts w:ascii="仿宋_GB2312" w:hAnsi="仿宋_GB2312" w:cs="仿宋_GB2312" w:eastAsia="仿宋_GB2312"/>
                      <w:sz w:val="19"/>
                      <w:color w:val="000000"/>
                    </w:rPr>
                    <w:t xml:space="preserve"> 4.编码方式：十进制电子编码；</w:t>
                  </w:r>
                  <w:r>
                    <w:br/>
                  </w:r>
                  <w:r>
                    <w:rPr>
                      <w:rFonts w:ascii="仿宋_GB2312" w:hAnsi="仿宋_GB2312" w:cs="仿宋_GB2312" w:eastAsia="仿宋_GB2312"/>
                      <w:sz w:val="19"/>
                      <w:color w:val="000000"/>
                    </w:rPr>
                    <w:t xml:space="preserve"> 5.外壳防护等级：IP33；</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声光报警器</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1.工作电压：</w:t>
                  </w:r>
                  <w:r>
                    <w:br/>
                  </w:r>
                  <w:r>
                    <w:rPr>
                      <w:rFonts w:ascii="仿宋_GB2312" w:hAnsi="仿宋_GB2312" w:cs="仿宋_GB2312" w:eastAsia="仿宋_GB2312"/>
                      <w:sz w:val="19"/>
                      <w:color w:val="000000"/>
                    </w:rPr>
                    <w:t xml:space="preserve"> 信号总线电压：24V 允许范围：16V～28V</w:t>
                  </w:r>
                  <w:r>
                    <w:br/>
                  </w:r>
                  <w:r>
                    <w:rPr>
                      <w:rFonts w:ascii="仿宋_GB2312" w:hAnsi="仿宋_GB2312" w:cs="仿宋_GB2312" w:eastAsia="仿宋_GB2312"/>
                      <w:sz w:val="19"/>
                      <w:color w:val="000000"/>
                    </w:rPr>
                    <w:t xml:space="preserve"> 电源总线电压：DC24V 允许范围：DC20V～DC28V</w:t>
                  </w:r>
                  <w:r>
                    <w:br/>
                  </w:r>
                  <w:r>
                    <w:rPr>
                      <w:rFonts w:ascii="仿宋_GB2312" w:hAnsi="仿宋_GB2312" w:cs="仿宋_GB2312" w:eastAsia="仿宋_GB2312"/>
                      <w:sz w:val="19"/>
                      <w:color w:val="000000"/>
                    </w:rPr>
                    <w:t xml:space="preserve"> 2.工作电流：</w:t>
                  </w:r>
                  <w:r>
                    <w:br/>
                  </w:r>
                  <w:r>
                    <w:rPr>
                      <w:rFonts w:ascii="仿宋_GB2312" w:hAnsi="仿宋_GB2312" w:cs="仿宋_GB2312" w:eastAsia="仿宋_GB2312"/>
                      <w:sz w:val="19"/>
                      <w:color w:val="000000"/>
                    </w:rPr>
                    <w:t xml:space="preserve"> 总线监视电流≤0.8mA 总线启动电流≤6.0mA</w:t>
                  </w:r>
                  <w:r>
                    <w:br/>
                  </w:r>
                  <w:r>
                    <w:rPr>
                      <w:rFonts w:ascii="仿宋_GB2312" w:hAnsi="仿宋_GB2312" w:cs="仿宋_GB2312" w:eastAsia="仿宋_GB2312"/>
                      <w:sz w:val="19"/>
                      <w:color w:val="000000"/>
                    </w:rPr>
                    <w:t xml:space="preserve"> 电源监视电流≤10mA 电源动作电流≤160mA</w:t>
                  </w:r>
                  <w:r>
                    <w:br/>
                  </w:r>
                  <w:r>
                    <w:rPr>
                      <w:rFonts w:ascii="仿宋_GB2312" w:hAnsi="仿宋_GB2312" w:cs="仿宋_GB2312" w:eastAsia="仿宋_GB2312"/>
                      <w:sz w:val="19"/>
                      <w:color w:val="000000"/>
                    </w:rPr>
                    <w:t xml:space="preserve"> 3.线制：四线制，与控制器采用无极性信号二总线连接，与电源线采用无极性二线制连接</w:t>
                  </w:r>
                  <w:r>
                    <w:br/>
                  </w:r>
                  <w:r>
                    <w:rPr>
                      <w:rFonts w:ascii="仿宋_GB2312" w:hAnsi="仿宋_GB2312" w:cs="仿宋_GB2312" w:eastAsia="仿宋_GB2312"/>
                      <w:sz w:val="19"/>
                      <w:color w:val="000000"/>
                    </w:rPr>
                    <w:t xml:space="preserve"> 4.声压级≥85dB（正前方3m水平处（A计权））</w:t>
                  </w:r>
                  <w:r>
                    <w:br/>
                  </w:r>
                  <w:r>
                    <w:rPr>
                      <w:rFonts w:ascii="仿宋_GB2312" w:hAnsi="仿宋_GB2312" w:cs="仿宋_GB2312" w:eastAsia="仿宋_GB2312"/>
                      <w:sz w:val="19"/>
                      <w:color w:val="000000"/>
                    </w:rPr>
                    <w:t xml:space="preserve"> 5.闪光频率：0.8Hz～1.0Hz</w:t>
                  </w:r>
                  <w:r>
                    <w:br/>
                  </w:r>
                  <w:r>
                    <w:rPr>
                      <w:rFonts w:ascii="仿宋_GB2312" w:hAnsi="仿宋_GB2312" w:cs="仿宋_GB2312" w:eastAsia="仿宋_GB2312"/>
                      <w:sz w:val="19"/>
                      <w:color w:val="000000"/>
                    </w:rPr>
                    <w:t xml:space="preserve"> 6.变调周期：4（1±20%）s</w:t>
                  </w:r>
                  <w:r>
                    <w:br/>
                  </w:r>
                  <w:r>
                    <w:rPr>
                      <w:rFonts w:ascii="仿宋_GB2312" w:hAnsi="仿宋_GB2312" w:cs="仿宋_GB2312" w:eastAsia="仿宋_GB2312"/>
                      <w:sz w:val="19"/>
                      <w:color w:val="000000"/>
                    </w:rPr>
                    <w:t xml:space="preserve"> 7.声调：火警声</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放气指示灯</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1.闪光频率：每分钟闪亮45正负5次；</w:t>
                  </w:r>
                  <w:r>
                    <w:br/>
                  </w:r>
                  <w:r>
                    <w:rPr>
                      <w:rFonts w:ascii="仿宋_GB2312" w:hAnsi="仿宋_GB2312" w:cs="仿宋_GB2312" w:eastAsia="仿宋_GB2312"/>
                      <w:sz w:val="19"/>
                      <w:color w:val="000000"/>
                    </w:rPr>
                    <w:t xml:space="preserve"> 2.编码方式：电子编码方式，编码范围可在11~20之间任意设定；</w:t>
                  </w:r>
                  <w:r>
                    <w:br/>
                  </w:r>
                  <w:r>
                    <w:rPr>
                      <w:rFonts w:ascii="仿宋_GB2312" w:hAnsi="仿宋_GB2312" w:cs="仿宋_GB2312" w:eastAsia="仿宋_GB2312"/>
                      <w:sz w:val="19"/>
                      <w:color w:val="000000"/>
                    </w:rPr>
                    <w:t xml:space="preserve"> 3.线制：与气体灭火控制器采用四线连接。其中两线接总线，无极性；另外两线接电源DC24V，无极性。</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紧急启停按钮</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1.指示灯：</w:t>
                  </w:r>
                  <w:r>
                    <w:br/>
                  </w:r>
                  <w:r>
                    <w:rPr>
                      <w:rFonts w:ascii="仿宋_GB2312" w:hAnsi="仿宋_GB2312" w:cs="仿宋_GB2312" w:eastAsia="仿宋_GB2312"/>
                      <w:sz w:val="19"/>
                      <w:color w:val="000000"/>
                    </w:rPr>
                    <w:t xml:space="preserve"> “按下喷洒”按键：红色，按下时常亮；</w:t>
                  </w:r>
                  <w:r>
                    <w:br/>
                  </w:r>
                  <w:r>
                    <w:rPr>
                      <w:rFonts w:ascii="仿宋_GB2312" w:hAnsi="仿宋_GB2312" w:cs="仿宋_GB2312" w:eastAsia="仿宋_GB2312"/>
                      <w:sz w:val="19"/>
                      <w:color w:val="000000"/>
                    </w:rPr>
                    <w:t xml:space="preserve"> “停止”按键：绿色，按下时常亮；</w:t>
                  </w:r>
                  <w:r>
                    <w:br/>
                  </w:r>
                  <w:r>
                    <w:rPr>
                      <w:rFonts w:ascii="仿宋_GB2312" w:hAnsi="仿宋_GB2312" w:cs="仿宋_GB2312" w:eastAsia="仿宋_GB2312"/>
                      <w:sz w:val="19"/>
                      <w:color w:val="000000"/>
                    </w:rPr>
                    <w:t xml:space="preserve"> 2.线 制：与气体灭火控制器采用无极性两线制连接；</w:t>
                  </w:r>
                  <w:r>
                    <w:br/>
                  </w:r>
                  <w:r>
                    <w:rPr>
                      <w:rFonts w:ascii="仿宋_GB2312" w:hAnsi="仿宋_GB2312" w:cs="仿宋_GB2312" w:eastAsia="仿宋_GB2312"/>
                      <w:sz w:val="19"/>
                      <w:color w:val="000000"/>
                    </w:rPr>
                    <w:t xml:space="preserve"> 3.外壳防护等级：IP33。</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气体灭火控制盘</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1.具有火灾探测报警和气体灭火控制双重功能；</w:t>
                  </w:r>
                  <w:r>
                    <w:br/>
                  </w:r>
                  <w:r>
                    <w:rPr>
                      <w:rFonts w:ascii="仿宋_GB2312" w:hAnsi="仿宋_GB2312" w:cs="仿宋_GB2312" w:eastAsia="仿宋_GB2312"/>
                      <w:sz w:val="19"/>
                      <w:color w:val="000000"/>
                    </w:rPr>
                    <w:t xml:space="preserve"> 2.可实现4个防火区的火灾报警和气体灭火控制；</w:t>
                  </w:r>
                  <w:r>
                    <w:br/>
                  </w:r>
                  <w:r>
                    <w:rPr>
                      <w:rFonts w:ascii="仿宋_GB2312" w:hAnsi="仿宋_GB2312" w:cs="仿宋_GB2312" w:eastAsia="仿宋_GB2312"/>
                      <w:sz w:val="19"/>
                      <w:color w:val="000000"/>
                    </w:rPr>
                    <w:t xml:space="preserve"> 3.可配接各种编码火灾探测器、手动报警按钮、紧急启/停按钮、声光警报器、气体喷洒指示灯、手自动转换开关以及输出模块。</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联网卡</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1.支持控制器星型联网；</w:t>
                  </w:r>
                  <w:r>
                    <w:br/>
                  </w:r>
                  <w:r>
                    <w:rPr>
                      <w:rFonts w:ascii="仿宋_GB2312" w:hAnsi="仿宋_GB2312" w:cs="仿宋_GB2312" w:eastAsia="仿宋_GB2312"/>
                      <w:sz w:val="19"/>
                      <w:color w:val="000000"/>
                    </w:rPr>
                    <w:t xml:space="preserve"> 2.1路光电隔离的标准RS485接口，用于控制器之间的RS485联网；</w:t>
                  </w:r>
                  <w:r>
                    <w:br/>
                  </w:r>
                  <w:r>
                    <w:rPr>
                      <w:rFonts w:ascii="仿宋_GB2312" w:hAnsi="仿宋_GB2312" w:cs="仿宋_GB2312" w:eastAsia="仿宋_GB2312"/>
                      <w:sz w:val="19"/>
                      <w:color w:val="000000"/>
                    </w:rPr>
                    <w:t xml:space="preserve"> 3.传输介质:采用截面积大于等于1.0平方的屏蔽双绞线，传输距离:每路星型分支的距离&lt;1200m。</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柜式七氟丙烷灭火装置</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1.七氟丙烷灭火装置；</w:t>
                  </w:r>
                  <w:r>
                    <w:br/>
                  </w:r>
                  <w:r>
                    <w:rPr>
                      <w:rFonts w:ascii="仿宋_GB2312" w:hAnsi="仿宋_GB2312" w:cs="仿宋_GB2312" w:eastAsia="仿宋_GB2312"/>
                      <w:sz w:val="19"/>
                      <w:color w:val="000000"/>
                    </w:rPr>
                    <w:t xml:space="preserve"> 2.充装质量为150千克；</w:t>
                  </w:r>
                  <w:r>
                    <w:br/>
                  </w:r>
                  <w:r>
                    <w:rPr>
                      <w:rFonts w:ascii="仿宋_GB2312" w:hAnsi="仿宋_GB2312" w:cs="仿宋_GB2312" w:eastAsia="仿宋_GB2312"/>
                      <w:sz w:val="19"/>
                      <w:color w:val="000000"/>
                    </w:rPr>
                    <w:t xml:space="preserve"> 3.设计压力为2.5兆帕。</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七氟丙烷药剂</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HFC-227ea七氟丙烷药剂。</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150</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kg</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二氧化碳灭火器</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2KG 手提式。</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自动泄压装置</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1.动作压力</w:t>
                  </w:r>
                  <w:r>
                    <w:rPr>
                      <w:rFonts w:ascii="仿宋_GB2312" w:hAnsi="仿宋_GB2312" w:cs="仿宋_GB2312" w:eastAsia="仿宋_GB2312"/>
                      <w:sz w:val="20"/>
                      <w:color w:val="000000"/>
                    </w:rPr>
                    <w:t>：出厂设定值为1100Pa，动作精度±100Pa；</w:t>
                  </w:r>
                  <w:r>
                    <w:br/>
                  </w:r>
                  <w:r>
                    <w:rPr>
                      <w:rFonts w:ascii="仿宋_GB2312" w:hAnsi="仿宋_GB2312" w:cs="仿宋_GB2312" w:eastAsia="仿宋_GB2312"/>
                      <w:sz w:val="20"/>
                      <w:color w:val="000000"/>
                    </w:rPr>
                    <w:t>2.装置材质</w:t>
                  </w:r>
                  <w:r>
                    <w:rPr>
                      <w:rFonts w:ascii="仿宋_GB2312" w:hAnsi="仿宋_GB2312" w:cs="仿宋_GB2312" w:eastAsia="仿宋_GB2312"/>
                      <w:sz w:val="20"/>
                      <w:color w:val="000000"/>
                    </w:rPr>
                    <w:t>：本体采用冷轧钢板，表面静电喷塑处理；部分型号（如防辐射型）会覆加防辐射铅板；</w:t>
                  </w:r>
                  <w:r>
                    <w:br/>
                  </w:r>
                  <w:r>
                    <w:rPr>
                      <w:rFonts w:ascii="仿宋_GB2312" w:hAnsi="仿宋_GB2312" w:cs="仿宋_GB2312" w:eastAsia="仿宋_GB2312"/>
                      <w:sz w:val="20"/>
                      <w:color w:val="000000"/>
                    </w:rPr>
                    <w:t>3.耐火性能</w:t>
                  </w:r>
                  <w:r>
                    <w:rPr>
                      <w:rFonts w:ascii="仿宋_GB2312" w:hAnsi="仿宋_GB2312" w:cs="仿宋_GB2312" w:eastAsia="仿宋_GB2312"/>
                      <w:sz w:val="20"/>
                      <w:color w:val="000000"/>
                    </w:rPr>
                    <w:t>：可达0.5小时。</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灭火器箱</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9号箱 4kg干粉灭火器箱</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消防应急灯</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LED灯源，90分钟延迟。</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消防疏散指示灯</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LED灯源，90分钟延迟。</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信号线</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RVSP2*1.5</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配线管(吊顶内明配)</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JDG25*1.2</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消防监控</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消防主机需提供干接点信号。</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b/>
                      <w:color w:val="000000"/>
                    </w:rPr>
                    <w:t>12、消控室办公设备</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4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操作台</w:t>
                  </w:r>
                </w:p>
              </w:tc>
              <w:tc>
                <w:tcPr>
                  <w:tcW w:type="dxa" w:w="18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钢木结构，尺寸2400*900，含椅子2把。</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联</w:t>
                  </w:r>
                </w:p>
              </w:tc>
            </w:tr>
          </w:tbl>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tbl>
            <w:tblPr>
              <w:tblBorders>
                <w:top w:val="single"/>
                <w:left w:val="single"/>
                <w:bottom w:val="single"/>
                <w:right w:val="single"/>
                <w:insideH w:val="single"/>
                <w:insideV w:val="single"/>
              </w:tblBorders>
            </w:tblPr>
            <w:tblGrid>
              <w:gridCol w:w="199"/>
              <w:gridCol w:w="550"/>
              <w:gridCol w:w="1281"/>
              <w:gridCol w:w="245"/>
              <w:gridCol w:w="275"/>
            </w:tblGrid>
            <w:tr>
              <w:tc>
                <w:tcPr>
                  <w:tcW w:type="dxa" w:w="2550"/>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6"/>
                      <w:b/>
                      <w:color w:val="000000"/>
                    </w:rPr>
                    <w:t>IPTV系统</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设备名称</w:t>
                  </w:r>
                </w:p>
              </w:tc>
              <w:tc>
                <w:tcPr>
                  <w:tcW w:type="dxa" w:w="12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技术参数</w:t>
                  </w:r>
                </w:p>
              </w:tc>
              <w:tc>
                <w:tcPr>
                  <w:tcW w:type="dxa" w:w="2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电视光纤面板</w:t>
                  </w:r>
                </w:p>
              </w:tc>
              <w:tc>
                <w:tcPr>
                  <w:tcW w:type="dxa" w:w="12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SC单口面板</w:t>
                  </w:r>
                </w:p>
              </w:tc>
              <w:tc>
                <w:tcPr>
                  <w:tcW w:type="dxa" w:w="2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226</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单口面板SC光纤模块</w:t>
                  </w:r>
                </w:p>
              </w:tc>
              <w:tc>
                <w:tcPr>
                  <w:tcW w:type="dxa" w:w="12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SC光纤模块</w:t>
                  </w:r>
                </w:p>
              </w:tc>
              <w:tc>
                <w:tcPr>
                  <w:tcW w:type="dxa" w:w="2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226</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单模尾纤</w:t>
                  </w:r>
                </w:p>
              </w:tc>
              <w:tc>
                <w:tcPr>
                  <w:tcW w:type="dxa" w:w="12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1米</w:t>
                  </w:r>
                </w:p>
              </w:tc>
              <w:tc>
                <w:tcPr>
                  <w:tcW w:type="dxa" w:w="2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226</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皮线光缆（管内敷设）</w:t>
                  </w:r>
                </w:p>
              </w:tc>
              <w:tc>
                <w:tcPr>
                  <w:tcW w:type="dxa" w:w="12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双芯单模</w:t>
                  </w:r>
                </w:p>
              </w:tc>
              <w:tc>
                <w:tcPr>
                  <w:tcW w:type="dxa" w:w="2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3400</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皮线光缆（桥架内敷设）</w:t>
                  </w:r>
                </w:p>
              </w:tc>
              <w:tc>
                <w:tcPr>
                  <w:tcW w:type="dxa" w:w="12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双芯单模</w:t>
                  </w:r>
                </w:p>
              </w:tc>
              <w:tc>
                <w:tcPr>
                  <w:tcW w:type="dxa" w:w="2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6000</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主干光缆</w:t>
                  </w:r>
                </w:p>
              </w:tc>
              <w:tc>
                <w:tcPr>
                  <w:tcW w:type="dxa" w:w="12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单模4芯室内光缆</w:t>
                  </w:r>
                </w:p>
              </w:tc>
              <w:tc>
                <w:tcPr>
                  <w:tcW w:type="dxa" w:w="2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2500</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分光器</w:t>
                  </w:r>
                </w:p>
              </w:tc>
              <w:tc>
                <w:tcPr>
                  <w:tcW w:type="dxa" w:w="12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1分8</w:t>
                  </w:r>
                </w:p>
              </w:tc>
              <w:tc>
                <w:tcPr>
                  <w:tcW w:type="dxa" w:w="2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分光器出口跳线</w:t>
                  </w:r>
                </w:p>
              </w:tc>
              <w:tc>
                <w:tcPr>
                  <w:tcW w:type="dxa" w:w="12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单芯1米</w:t>
                  </w:r>
                </w:p>
              </w:tc>
              <w:tc>
                <w:tcPr>
                  <w:tcW w:type="dxa" w:w="2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24口IPTV接入光纤配线架</w:t>
                  </w:r>
                </w:p>
              </w:tc>
              <w:tc>
                <w:tcPr>
                  <w:tcW w:type="dxa" w:w="12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1.执行标准:YD/T 778</w:t>
                  </w:r>
                  <w:r>
                    <w:br/>
                  </w:r>
                  <w:r>
                    <w:rPr>
                      <w:rFonts w:ascii="仿宋_GB2312" w:hAnsi="仿宋_GB2312" w:cs="仿宋_GB2312" w:eastAsia="仿宋_GB2312"/>
                      <w:sz w:val="19"/>
                      <w:color w:val="000000"/>
                    </w:rPr>
                    <w:t xml:space="preserve"> 2.规格：24口光纤配线架（1U ），含24个双工、万兆、高低型LC耦合器、48跟万兆OM3LC尾纤；</w:t>
                  </w:r>
                  <w:r>
                    <w:br/>
                  </w:r>
                  <w:r>
                    <w:rPr>
                      <w:rFonts w:ascii="仿宋_GB2312" w:hAnsi="仿宋_GB2312" w:cs="仿宋_GB2312" w:eastAsia="仿宋_GB2312"/>
                      <w:sz w:val="19"/>
                      <w:color w:val="000000"/>
                    </w:rPr>
                    <w:t xml:space="preserve"> 3.选用优质冷轧板，表面采用烤漆工艺，外形美观</w:t>
                  </w:r>
                  <w:r>
                    <w:br/>
                  </w:r>
                  <w:r>
                    <w:rPr>
                      <w:rFonts w:ascii="仿宋_GB2312" w:hAnsi="仿宋_GB2312" w:cs="仿宋_GB2312" w:eastAsia="仿宋_GB2312"/>
                      <w:sz w:val="19"/>
                      <w:color w:val="000000"/>
                    </w:rPr>
                    <w:t xml:space="preserve"> 4.可拆卸式设计，方便施工</w:t>
                  </w:r>
                  <w:r>
                    <w:br/>
                  </w:r>
                  <w:r>
                    <w:rPr>
                      <w:rFonts w:ascii="仿宋_GB2312" w:hAnsi="仿宋_GB2312" w:cs="仿宋_GB2312" w:eastAsia="仿宋_GB2312"/>
                      <w:sz w:val="19"/>
                      <w:color w:val="000000"/>
                    </w:rPr>
                    <w:t xml:space="preserve"> 5.采用磁吸式前面板，操作简单</w:t>
                  </w:r>
                  <w:r>
                    <w:br/>
                  </w:r>
                  <w:r>
                    <w:rPr>
                      <w:rFonts w:ascii="仿宋_GB2312" w:hAnsi="仿宋_GB2312" w:cs="仿宋_GB2312" w:eastAsia="仿宋_GB2312"/>
                      <w:sz w:val="19"/>
                      <w:color w:val="000000"/>
                    </w:rPr>
                    <w:t xml:space="preserve"> 6.前段底部和侧部都配有跳线导线槽，方便跳线的有序管理和施工的美观</w:t>
                  </w:r>
                  <w:r>
                    <w:br/>
                  </w:r>
                  <w:r>
                    <w:rPr>
                      <w:rFonts w:ascii="仿宋_GB2312" w:hAnsi="仿宋_GB2312" w:cs="仿宋_GB2312" w:eastAsia="仿宋_GB2312"/>
                      <w:sz w:val="19"/>
                      <w:color w:val="000000"/>
                    </w:rPr>
                    <w:t xml:space="preserve"> 7.全程保护光纤，保证弯曲半径≥40mm</w:t>
                  </w:r>
                  <w:r>
                    <w:br/>
                  </w:r>
                  <w:r>
                    <w:rPr>
                      <w:rFonts w:ascii="仿宋_GB2312" w:hAnsi="仿宋_GB2312" w:cs="仿宋_GB2312" w:eastAsia="仿宋_GB2312"/>
                      <w:sz w:val="19"/>
                      <w:color w:val="000000"/>
                    </w:rPr>
                    <w:t xml:space="preserve"> 8.集光纤的熔接、盘储、配线三种功能于一体，配置灵活、安装快捷</w:t>
                  </w:r>
                </w:p>
              </w:tc>
              <w:tc>
                <w:tcPr>
                  <w:tcW w:type="dxa" w:w="2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单模接入光纤跳线</w:t>
                  </w:r>
                </w:p>
              </w:tc>
              <w:tc>
                <w:tcPr>
                  <w:tcW w:type="dxa" w:w="12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单芯1米</w:t>
                  </w:r>
                </w:p>
              </w:tc>
              <w:tc>
                <w:tcPr>
                  <w:tcW w:type="dxa" w:w="2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226</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4口IPTV光纤主干配线架</w:t>
                  </w:r>
                </w:p>
              </w:tc>
              <w:tc>
                <w:tcPr>
                  <w:tcW w:type="dxa" w:w="12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1.执行标准:YD/T 778</w:t>
                  </w:r>
                  <w:r>
                    <w:br/>
                  </w:r>
                  <w:r>
                    <w:rPr>
                      <w:rFonts w:ascii="仿宋_GB2312" w:hAnsi="仿宋_GB2312" w:cs="仿宋_GB2312" w:eastAsia="仿宋_GB2312"/>
                      <w:sz w:val="19"/>
                      <w:color w:val="000000"/>
                    </w:rPr>
                    <w:t xml:space="preserve"> 2.规格：24口光纤配线架（1U ），含2个双工、万兆、高低型LC耦合器、4跟万兆OM3LC尾纤；</w:t>
                  </w:r>
                  <w:r>
                    <w:br/>
                  </w:r>
                  <w:r>
                    <w:rPr>
                      <w:rFonts w:ascii="仿宋_GB2312" w:hAnsi="仿宋_GB2312" w:cs="仿宋_GB2312" w:eastAsia="仿宋_GB2312"/>
                      <w:sz w:val="19"/>
                      <w:color w:val="000000"/>
                    </w:rPr>
                    <w:t xml:space="preserve"> 3.选用优质冷轧板，表面采用烤漆工艺，外形美观</w:t>
                  </w:r>
                  <w:r>
                    <w:br/>
                  </w:r>
                  <w:r>
                    <w:rPr>
                      <w:rFonts w:ascii="仿宋_GB2312" w:hAnsi="仿宋_GB2312" w:cs="仿宋_GB2312" w:eastAsia="仿宋_GB2312"/>
                      <w:sz w:val="19"/>
                      <w:color w:val="000000"/>
                    </w:rPr>
                    <w:t xml:space="preserve"> 4.可拆卸式设计，方便施工</w:t>
                  </w:r>
                  <w:r>
                    <w:br/>
                  </w:r>
                  <w:r>
                    <w:rPr>
                      <w:rFonts w:ascii="仿宋_GB2312" w:hAnsi="仿宋_GB2312" w:cs="仿宋_GB2312" w:eastAsia="仿宋_GB2312"/>
                      <w:sz w:val="19"/>
                      <w:color w:val="000000"/>
                    </w:rPr>
                    <w:t xml:space="preserve"> 5.采用磁吸式前面板，操作简单</w:t>
                  </w:r>
                  <w:r>
                    <w:br/>
                  </w:r>
                  <w:r>
                    <w:rPr>
                      <w:rFonts w:ascii="仿宋_GB2312" w:hAnsi="仿宋_GB2312" w:cs="仿宋_GB2312" w:eastAsia="仿宋_GB2312"/>
                      <w:sz w:val="19"/>
                      <w:color w:val="000000"/>
                    </w:rPr>
                    <w:t xml:space="preserve"> 6.前段底部和侧部都配有跳线导线槽，方便跳线的有序管理和施工的美观</w:t>
                  </w:r>
                  <w:r>
                    <w:br/>
                  </w:r>
                  <w:r>
                    <w:rPr>
                      <w:rFonts w:ascii="仿宋_GB2312" w:hAnsi="仿宋_GB2312" w:cs="仿宋_GB2312" w:eastAsia="仿宋_GB2312"/>
                      <w:sz w:val="19"/>
                      <w:color w:val="000000"/>
                    </w:rPr>
                    <w:t xml:space="preserve"> 7.全程保护光纤，保证弯曲半径≥40mm</w:t>
                  </w:r>
                  <w:r>
                    <w:br/>
                  </w:r>
                  <w:r>
                    <w:rPr>
                      <w:rFonts w:ascii="仿宋_GB2312" w:hAnsi="仿宋_GB2312" w:cs="仿宋_GB2312" w:eastAsia="仿宋_GB2312"/>
                      <w:sz w:val="19"/>
                      <w:color w:val="000000"/>
                    </w:rPr>
                    <w:t xml:space="preserve"> 8.集光纤的熔接、盘储、配线三种功能于一体，配置灵活、安装快捷</w:t>
                  </w:r>
                </w:p>
              </w:tc>
              <w:tc>
                <w:tcPr>
                  <w:tcW w:type="dxa" w:w="2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内网48芯光纤配线架（总架）</w:t>
                  </w:r>
                </w:p>
              </w:tc>
              <w:tc>
                <w:tcPr>
                  <w:tcW w:type="dxa" w:w="12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1.执行标准:YD/T 778</w:t>
                  </w:r>
                  <w:r>
                    <w:br/>
                  </w:r>
                  <w:r>
                    <w:rPr>
                      <w:rFonts w:ascii="仿宋_GB2312" w:hAnsi="仿宋_GB2312" w:cs="仿宋_GB2312" w:eastAsia="仿宋_GB2312"/>
                      <w:sz w:val="19"/>
                      <w:color w:val="000000"/>
                    </w:rPr>
                    <w:t xml:space="preserve"> 2.规格：24口光纤配线架（1U ），含24个双工、万兆、高低型LC耦合器、48跟万兆OM3LC尾纤；</w:t>
                  </w:r>
                  <w:r>
                    <w:br/>
                  </w:r>
                  <w:r>
                    <w:rPr>
                      <w:rFonts w:ascii="仿宋_GB2312" w:hAnsi="仿宋_GB2312" w:cs="仿宋_GB2312" w:eastAsia="仿宋_GB2312"/>
                      <w:sz w:val="19"/>
                      <w:color w:val="000000"/>
                    </w:rPr>
                    <w:t xml:space="preserve"> 3.选用优质冷轧板，表面采用烤漆工艺，外形美观</w:t>
                  </w:r>
                  <w:r>
                    <w:br/>
                  </w:r>
                  <w:r>
                    <w:rPr>
                      <w:rFonts w:ascii="仿宋_GB2312" w:hAnsi="仿宋_GB2312" w:cs="仿宋_GB2312" w:eastAsia="仿宋_GB2312"/>
                      <w:sz w:val="19"/>
                      <w:color w:val="000000"/>
                    </w:rPr>
                    <w:t xml:space="preserve"> 4.可拆卸式设计，方便施工</w:t>
                  </w:r>
                  <w:r>
                    <w:br/>
                  </w:r>
                  <w:r>
                    <w:rPr>
                      <w:rFonts w:ascii="仿宋_GB2312" w:hAnsi="仿宋_GB2312" w:cs="仿宋_GB2312" w:eastAsia="仿宋_GB2312"/>
                      <w:sz w:val="19"/>
                      <w:color w:val="000000"/>
                    </w:rPr>
                    <w:t xml:space="preserve"> 5.采用磁吸式前面板，操作简单</w:t>
                  </w:r>
                  <w:r>
                    <w:br/>
                  </w:r>
                  <w:r>
                    <w:rPr>
                      <w:rFonts w:ascii="仿宋_GB2312" w:hAnsi="仿宋_GB2312" w:cs="仿宋_GB2312" w:eastAsia="仿宋_GB2312"/>
                      <w:sz w:val="19"/>
                      <w:color w:val="000000"/>
                    </w:rPr>
                    <w:t xml:space="preserve"> 6.前段底部和侧部都配有跳线导线槽，方便跳线的有序管理和施工的美观</w:t>
                  </w:r>
                  <w:r>
                    <w:br/>
                  </w:r>
                  <w:r>
                    <w:rPr>
                      <w:rFonts w:ascii="仿宋_GB2312" w:hAnsi="仿宋_GB2312" w:cs="仿宋_GB2312" w:eastAsia="仿宋_GB2312"/>
                      <w:sz w:val="19"/>
                      <w:color w:val="000000"/>
                    </w:rPr>
                    <w:t xml:space="preserve"> 7.全程保护光纤，保证弯曲半径≥40mm</w:t>
                  </w:r>
                  <w:r>
                    <w:br/>
                  </w:r>
                  <w:r>
                    <w:rPr>
                      <w:rFonts w:ascii="仿宋_GB2312" w:hAnsi="仿宋_GB2312" w:cs="仿宋_GB2312" w:eastAsia="仿宋_GB2312"/>
                      <w:sz w:val="19"/>
                      <w:color w:val="000000"/>
                    </w:rPr>
                    <w:t xml:space="preserve"> 8.集光纤的熔接、盘储、配线三种功能于一体，配置灵活、安装快捷</w:t>
                  </w:r>
                </w:p>
              </w:tc>
              <w:tc>
                <w:tcPr>
                  <w:tcW w:type="dxa" w:w="2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接电视设备光纤跳线</w:t>
                  </w:r>
                </w:p>
              </w:tc>
              <w:tc>
                <w:tcPr>
                  <w:tcW w:type="dxa" w:w="12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2米单模单芯光纤跳线</w:t>
                  </w:r>
                </w:p>
              </w:tc>
              <w:tc>
                <w:tcPr>
                  <w:tcW w:type="dxa" w:w="2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IPTV穿线管</w:t>
                  </w:r>
                </w:p>
              </w:tc>
              <w:tc>
                <w:tcPr>
                  <w:tcW w:type="dxa" w:w="12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JDG25*1.6</w:t>
                  </w:r>
                </w:p>
              </w:tc>
              <w:tc>
                <w:tcPr>
                  <w:tcW w:type="dxa" w:w="2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1221</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5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IPTV穿线管</w:t>
                  </w:r>
                </w:p>
              </w:tc>
              <w:tc>
                <w:tcPr>
                  <w:tcW w:type="dxa" w:w="12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1.JDG25*1.6(暗配)</w:t>
                  </w:r>
                  <w:r>
                    <w:br/>
                  </w:r>
                  <w:r>
                    <w:rPr>
                      <w:rFonts w:ascii="仿宋_GB2312" w:hAnsi="仿宋_GB2312" w:cs="仿宋_GB2312" w:eastAsia="仿宋_GB2312"/>
                      <w:sz w:val="19"/>
                      <w:color w:val="000000"/>
                    </w:rPr>
                    <w:t xml:space="preserve"> 2.墙面刻槽</w:t>
                  </w:r>
                </w:p>
              </w:tc>
              <w:tc>
                <w:tcPr>
                  <w:tcW w:type="dxa" w:w="24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1641</w:t>
                  </w:r>
                </w:p>
              </w:tc>
              <w:tc>
                <w:tcPr>
                  <w:tcW w:type="dxa" w:w="2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bl>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tbl>
            <w:tblPr>
              <w:tblBorders>
                <w:top w:val="single"/>
                <w:left w:val="single"/>
                <w:bottom w:val="single"/>
                <w:right w:val="single"/>
                <w:insideH w:val="single"/>
                <w:insideV w:val="single"/>
              </w:tblBorders>
            </w:tblPr>
            <w:tblGrid>
              <w:gridCol w:w="427"/>
              <w:gridCol w:w="841"/>
              <w:gridCol w:w="427"/>
              <w:gridCol w:w="427"/>
              <w:gridCol w:w="427"/>
            </w:tblGrid>
            <w:tr>
              <w:tc>
                <w:tcPr>
                  <w:tcW w:type="dxa" w:w="2549"/>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6"/>
                      <w:b/>
                      <w:color w:val="000000"/>
                    </w:rPr>
                    <w:t>电梯五方对讲系统</w:t>
                  </w:r>
                </w:p>
              </w:tc>
            </w:tr>
            <w:tr>
              <w:tc>
                <w:tcPr>
                  <w:tcW w:type="dxa" w:w="4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序号</w:t>
                  </w:r>
                </w:p>
              </w:tc>
              <w:tc>
                <w:tcPr>
                  <w:tcW w:type="dxa" w:w="8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设备名称</w:t>
                  </w:r>
                </w:p>
              </w:tc>
              <w:tc>
                <w:tcPr>
                  <w:tcW w:type="dxa" w:w="4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技术参数</w:t>
                  </w:r>
                </w:p>
              </w:tc>
              <w:tc>
                <w:tcPr>
                  <w:tcW w:type="dxa" w:w="4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数量</w:t>
                  </w:r>
                </w:p>
              </w:tc>
              <w:tc>
                <w:tcPr>
                  <w:tcW w:type="dxa" w:w="4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单位</w:t>
                  </w:r>
                </w:p>
              </w:tc>
            </w:tr>
            <w:tr>
              <w:tc>
                <w:tcPr>
                  <w:tcW w:type="dxa" w:w="4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8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对讲信号线</w:t>
                  </w:r>
                </w:p>
              </w:tc>
              <w:tc>
                <w:tcPr>
                  <w:tcW w:type="dxa" w:w="4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RVVP-4*0.75</w:t>
                  </w:r>
                </w:p>
              </w:tc>
              <w:tc>
                <w:tcPr>
                  <w:tcW w:type="dxa" w:w="4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w:t>
                  </w:r>
                </w:p>
              </w:tc>
              <w:tc>
                <w:tcPr>
                  <w:tcW w:type="dxa" w:w="4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米</w:t>
                  </w:r>
                </w:p>
              </w:tc>
            </w:tr>
          </w:tbl>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tbl>
            <w:tblPr>
              <w:tblBorders>
                <w:top w:val="single"/>
                <w:left w:val="single"/>
                <w:bottom w:val="single"/>
                <w:right w:val="single"/>
                <w:insideH w:val="single"/>
                <w:insideV w:val="single"/>
              </w:tblBorders>
            </w:tblPr>
            <w:tblGrid>
              <w:gridCol w:w="176"/>
              <w:gridCol w:w="397"/>
              <w:gridCol w:w="1625"/>
              <w:gridCol w:w="176"/>
              <w:gridCol w:w="176"/>
            </w:tblGrid>
            <w:tr>
              <w:tc>
                <w:tcPr>
                  <w:tcW w:type="dxa" w:w="2550"/>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6"/>
                      <w:b/>
                      <w:color w:val="000000"/>
                    </w:rPr>
                    <w:t>语音程控交换系统</w:t>
                  </w:r>
                </w:p>
              </w:tc>
            </w:tr>
            <w:tr>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39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设备名称</w:t>
                  </w:r>
                </w:p>
              </w:tc>
              <w:tc>
                <w:tcPr>
                  <w:tcW w:type="dxa" w:w="16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技术参数</w:t>
                  </w: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程控交换机</w:t>
                  </w:r>
                </w:p>
              </w:tc>
              <w:tc>
                <w:tcPr>
                  <w:tcW w:type="dxa" w:w="16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单机支持≥7000路以上语音端口，单机系统支持≥32个E1接口，≥3500个环路中继，分机和环路可实现1：1的分配方式，单框可提供≥128路光口，每个光口可以延伸1～256路电话应能提供网络联机方式，系统管理软件直接接入局域网内。</w:t>
                  </w:r>
                  <w:r>
                    <w:br/>
                  </w:r>
                  <w:r>
                    <w:rPr>
                      <w:rFonts w:ascii="仿宋_GB2312" w:hAnsi="仿宋_GB2312" w:cs="仿宋_GB2312" w:eastAsia="仿宋_GB2312"/>
                      <w:sz w:val="19"/>
                      <w:color w:val="000000"/>
                    </w:rPr>
                    <w:t xml:space="preserve"> 2.能向用户提供集中用户交换机基本功能和增强功能：</w:t>
                  </w:r>
                  <w:r>
                    <w:br/>
                  </w:r>
                  <w:r>
                    <w:rPr>
                      <w:rFonts w:ascii="仿宋_GB2312" w:hAnsi="仿宋_GB2312" w:cs="仿宋_GB2312" w:eastAsia="仿宋_GB2312"/>
                      <w:sz w:val="19"/>
                      <w:color w:val="000000"/>
                    </w:rPr>
                    <w:t xml:space="preserve"> 基本业务：能提供群内呼叫、群外呼叫、恶意呼叫跟踪、话务员功能、智能来电匹配、远端光电延伸功能、叫醒服务、区别振铃、来话转接、呼叫代答等功能。</w:t>
                  </w:r>
                  <w:r>
                    <w:br/>
                  </w:r>
                  <w:r>
                    <w:rPr>
                      <w:rFonts w:ascii="仿宋_GB2312" w:hAnsi="仿宋_GB2312" w:cs="仿宋_GB2312" w:eastAsia="仿宋_GB2312"/>
                      <w:sz w:val="19"/>
                      <w:color w:val="000000"/>
                    </w:rPr>
                    <w:t xml:space="preserve"> 3.主要需求业务：缩位拨号、热线服务、免打扰服务、闹钟服务、截接服务、呼叫等待、查找恶 意呼叫、遇忙/无应答/无条件前转、遇忙回叫、呼出限制、缺席用户服务、立即计费、三方通话、128方会议电话、主叫号码显示、主叫号码显示限制、话音邮箱、200个以上黑名单设置。</w:t>
                  </w:r>
                  <w:r>
                    <w:br/>
                  </w:r>
                  <w:r>
                    <w:rPr>
                      <w:rFonts w:ascii="仿宋_GB2312" w:hAnsi="仿宋_GB2312" w:cs="仿宋_GB2312" w:eastAsia="仿宋_GB2312"/>
                      <w:sz w:val="19"/>
                      <w:color w:val="000000"/>
                    </w:rPr>
                    <w:t xml:space="preserve"> 4.要求系统最大的用户容量≥7000线，最大中继容量≥3500线，支持No.7/PRI / No.1信令，</w:t>
                  </w:r>
                  <w:r>
                    <w:br/>
                  </w:r>
                  <w:r>
                    <w:rPr>
                      <w:rFonts w:ascii="仿宋_GB2312" w:hAnsi="仿宋_GB2312" w:cs="仿宋_GB2312" w:eastAsia="仿宋_GB2312"/>
                      <w:sz w:val="19"/>
                      <w:color w:val="000000"/>
                    </w:rPr>
                    <w:t xml:space="preserve"> 5.磁石中继。交换系统应具备较强的系统升级能力，能在不影响话务处理的情况下，平滑在线添加系统新功能，满足对不断增加的各种增值业务(新业务)的需求。</w:t>
                  </w:r>
                  <w:r>
                    <w:br/>
                  </w:r>
                  <w:r>
                    <w:rPr>
                      <w:rFonts w:ascii="仿宋_GB2312" w:hAnsi="仿宋_GB2312" w:cs="仿宋_GB2312" w:eastAsia="仿宋_GB2312"/>
                      <w:sz w:val="19"/>
                      <w:color w:val="000000"/>
                    </w:rPr>
                    <w:t xml:space="preserve"> 6.▲系统构成应具有冗余和容错等安全措施，支持CPU双备份、每框分控板双备份、每框的二次电源双备份，并且每一个电源模块支持独立48V输入。</w:t>
                  </w:r>
                  <w:r>
                    <w:br/>
                  </w:r>
                  <w:r>
                    <w:rPr>
                      <w:rFonts w:ascii="仿宋_GB2312" w:hAnsi="仿宋_GB2312" w:cs="仿宋_GB2312" w:eastAsia="仿宋_GB2312"/>
                      <w:sz w:val="19"/>
                      <w:color w:val="000000"/>
                    </w:rPr>
                    <w:t xml:space="preserve"> 7.优化机房资源，提供最先进的技术方案。主机房主设备系统（数字程控用户交换机）支持直接出光纤/E1方式与远端PCM对连。主设备系统内置PCM板卡，可以1～4E1接口或1～8路光口，分别对应1～8个远端。</w:t>
                  </w:r>
                  <w:r>
                    <w:br/>
                  </w:r>
                  <w:r>
                    <w:rPr>
                      <w:rFonts w:ascii="仿宋_GB2312" w:hAnsi="仿宋_GB2312" w:cs="仿宋_GB2312" w:eastAsia="仿宋_GB2312"/>
                      <w:sz w:val="19"/>
                      <w:color w:val="000000"/>
                    </w:rPr>
                    <w:t xml:space="preserve"> 主设备系统支持以太网和串口同时管理，通过网络接口可支持≥8路软坐席。远端可支持E1接口及光口1+1保护。远端模块可扩容10/100M以太网接口。局端、远端支持远程在线升级。</w:t>
                  </w:r>
                  <w:r>
                    <w:br/>
                  </w:r>
                  <w:r>
                    <w:rPr>
                      <w:rFonts w:ascii="仿宋_GB2312" w:hAnsi="仿宋_GB2312" w:cs="仿宋_GB2312" w:eastAsia="仿宋_GB2312"/>
                      <w:sz w:val="19"/>
                      <w:color w:val="000000"/>
                    </w:rPr>
                    <w:t xml:space="preserve"> 8.系统可提供VOIP用户接入，VOIP用户板可以任意切换成VOIP中继板实现很好的转换，VOIP用户板单板支持1024路IP用户接入。远端可以注册IP话机或者IAD设备。</w:t>
                  </w:r>
                  <w:r>
                    <w:br/>
                  </w:r>
                  <w:r>
                    <w:rPr>
                      <w:rFonts w:ascii="仿宋_GB2312" w:hAnsi="仿宋_GB2312" w:cs="仿宋_GB2312" w:eastAsia="仿宋_GB2312"/>
                      <w:sz w:val="19"/>
                      <w:color w:val="000000"/>
                    </w:rPr>
                    <w:t xml:space="preserve"> 硬件系统支持磁石电话的接入，支持自动电话，并于远端PCM实现直接通话。</w:t>
                  </w:r>
                  <w:r>
                    <w:br/>
                  </w:r>
                  <w:r>
                    <w:rPr>
                      <w:rFonts w:ascii="仿宋_GB2312" w:hAnsi="仿宋_GB2312" w:cs="仿宋_GB2312" w:eastAsia="仿宋_GB2312"/>
                      <w:sz w:val="19"/>
                      <w:color w:val="000000"/>
                    </w:rPr>
                    <w:t xml:space="preserve"> 9.整机系统（包含远端）实现统一网管，支持维护台、话务台、计费台管理。</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交换系统控制板</w:t>
                  </w:r>
                </w:p>
              </w:tc>
              <w:tc>
                <w:tcPr>
                  <w:tcW w:type="dxa" w:w="16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实现内部电话交换、基于嵌入式技术的片上处理系统，大容量NAND FLASH储存，支持在线升级程序；语音导航、彩铃、语音总机等所有呼叫控制，语音接续；支持≥4096*4096交换网络。</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语音分控板</w:t>
                  </w:r>
                </w:p>
              </w:tc>
              <w:tc>
                <w:tcPr>
                  <w:tcW w:type="dxa" w:w="16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在副框上扩展电话（通过2对差分线扩展）</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语音分机板</w:t>
                  </w:r>
                </w:p>
              </w:tc>
              <w:tc>
                <w:tcPr>
                  <w:tcW w:type="dxa" w:w="16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系统能实现分机1-12位任意数字、任意号长编排，满足单位、政府、酒店对各种场所不同编号的特殊要求，这样便于酒店管理。</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环路中继板</w:t>
                  </w:r>
                </w:p>
              </w:tc>
              <w:tc>
                <w:tcPr>
                  <w:tcW w:type="dxa" w:w="16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提供≥16路环路中继，对接运营商外线电话</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PCM延伸板</w:t>
                  </w:r>
                </w:p>
              </w:tc>
              <w:tc>
                <w:tcPr>
                  <w:tcW w:type="dxa" w:w="16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≥1路光口，单路光口延伸≥256路电话至远端</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直流电源板</w:t>
                  </w:r>
                </w:p>
              </w:tc>
              <w:tc>
                <w:tcPr>
                  <w:tcW w:type="dxa" w:w="16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将-48V转化为各印刷线路板工作所需的各种直流电压</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母板</w:t>
                  </w:r>
                </w:p>
              </w:tc>
              <w:tc>
                <w:tcPr>
                  <w:tcW w:type="dxa" w:w="16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连接各个板卡跟主控板的信号通信</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内框</w:t>
                  </w:r>
                </w:p>
              </w:tc>
              <w:tc>
                <w:tcPr>
                  <w:tcW w:type="dxa" w:w="16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每框提供≥2个主控板/分控板槽位、≥16个业务槽位、电源板槽位，每层需要1个</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只</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高频开关电源</w:t>
                  </w:r>
                </w:p>
              </w:tc>
              <w:tc>
                <w:tcPr>
                  <w:tcW w:type="dxa" w:w="16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将220V交流电压转化为-48V（10A）的直流电压，并提供对电瓶的浮充充电功能</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用户电缆线</w:t>
                  </w:r>
                </w:p>
              </w:tc>
              <w:tc>
                <w:tcPr>
                  <w:tcW w:type="dxa" w:w="16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用户电缆线4米</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w:t>
                  </w:r>
                </w:p>
              </w:tc>
            </w:tr>
          </w:tbl>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注：本技术规格与要求提供的是最低限度的技术要求，并未对一切技术细节做出规定，也未充分引述有关标准和规范的条文；招标文件的技术规格与要求仅仅是为了准确描述采购人对所需货物的采购需求，设备档次，确保产品质量，并不对投标人的投标构成品牌限制，投标人在响应投标时可参照或提供不低于同档次的货物；投标人应保证所提供的设备符合或高于“技术规格与要求”规定的相关的设备质量技术标准的要求，技术指标高于“技术规格与要求”的，将受到鼓励并在技术得分中予以考虑。技术参数中涉及的产品尺寸、规格、重量、颜色等均为参考。</w:t>
            </w:r>
          </w:p>
          <w:p>
            <w:pPr>
              <w:pStyle w:val="null3"/>
            </w:pPr>
            <w:r>
              <w:rPr>
                <w:rFonts w:ascii="仿宋_GB2312" w:hAnsi="仿宋_GB2312" w:cs="仿宋_GB2312" w:eastAsia="仿宋_GB2312"/>
                <w:b/>
              </w:rPr>
              <w:t>本项目核心产品为：护理信息智能触控交互系统平台、网络核心交换机。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华阴市人民医院门诊楼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合同签定生效后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所有设备到达指定地点验货合格后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所有设备安装调试完成后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自验收合格之日起两年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向项目所在地法院提起诉讼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须保证产品货源渠道正常，确保供应的产品为100%全新正品，无假货、水货、翻新货且无产权纠纷，符合国家行业标准和要求，满足政府采购相关法律要求（包括但不限于3C认证、节能环保、第三方权威机构检测报告等），提供承诺书。 2、合同总金额包括但不限于产品费（含相关配件、附件、安装材料）、制造、包装、运输、安装、调试、检测、总包服务费、验收合格交付使用之前及保修期内保修服务等其他有关各项的含税费用。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投标人应具有独立承担民事责任的能力且具备向采购人提供企业法人、其他组织,企业法人应提供统一社会信用代码的营业执照；其他组织应提供合法证明文件；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的财务报告（包括但不限于审计报告、资产负债表、利润表、现金流量表、所有者权益变动表及财务报表附注等内容）成立时间至提交响应文件截止时间不足一年的可提供成立后任意时段的资产负债表）或开标前六个月内其基本账户银行出具的资信证明，以上两种方式投标人任选其一进行提供；</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提供递交截止时间前6个月内任意一个月的缴费凭据，依法免税的单位应提供相关证明材料；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提供递交截止时间前6个月内任意一个月的社会保障资金缴存单据或社保机构开具的社会保险参保缴费情况证明，依法不需要缴纳社会保障资金的单位应提供相关证明材料；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具有履行合同所必需的设备和专业技术能力，提供承诺书。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投标人授权合法的人员参加投标全过程：法定代表人授权委托书（附法定代表人身份证复印件）及被授权委托人身份证（法定代表人参加投标只须提供法定代表人身份证）及授权代表身份证及被授权人开标前六个月内任意连续三个月在本单位的社保缴纳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记录的“失信被执行人”或“重大税收违法案件当事人”名单；不得为“中国政府采购网”记录的“政府采购严重违法失信行为记录名单”，提供网页截图，代理机构将对信用记录现场进行查询。（以评审现场查询记录为准）。</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单位负责人为同一人或者存在直接控股、管理关系的不同投标人，不得参加同一合同项下的政府采购活动（提供控股管理关系清单）</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提供非联合体投标声明</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本采购包非专门面向中小企业采购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中小企业声明函 节能环保产品明细表.docx 商务应答表 政府采购供应商拒绝政府采购领域商业贿赂承诺书.docx 产品技术参数表 投标函 残疾人福利性单位声明函 标的清单 投标人资格证明文件.docx 投标文件封面 业绩情况表.docx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只能有一个有效报价，不得提交选择性报价，且报价不超出 最高限价。</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投标文件的签字、盖章符合采购文件要求</w:t>
            </w:r>
          </w:p>
        </w:tc>
        <w:tc>
          <w:tcPr>
            <w:tcW w:type="dxa" w:w="1661"/>
          </w:tcPr>
          <w:p>
            <w:pPr>
              <w:pStyle w:val="null3"/>
            </w:pPr>
            <w:r>
              <w:rPr>
                <w:rFonts w:ascii="仿宋_GB2312" w:hAnsi="仿宋_GB2312" w:cs="仿宋_GB2312" w:eastAsia="仿宋_GB2312"/>
              </w:rPr>
              <w:t>开标一览表 中小企业声明函 节能环保产品明细表.docx 商务应答表 政府采购供应商拒绝政府采购领域商业贿赂承诺书.docx 产品技术参数表 投标函 残疾人福利性单位声明函 标的清单 投标人资格证明文件.docx 投标文件封面 业绩情况表.docx 监狱企业的证明文件 投标保证金.docx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满足采购文件中要求的质保期</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交货期、交货地点</w:t>
            </w:r>
          </w:p>
        </w:tc>
        <w:tc>
          <w:tcPr>
            <w:tcW w:type="dxa" w:w="3322"/>
          </w:tcPr>
          <w:p>
            <w:pPr>
              <w:pStyle w:val="null3"/>
            </w:pPr>
            <w:r>
              <w:rPr>
                <w:rFonts w:ascii="仿宋_GB2312" w:hAnsi="仿宋_GB2312" w:cs="仿宋_GB2312" w:eastAsia="仿宋_GB2312"/>
              </w:rPr>
              <w:t>应满足招标文件中要求</w:t>
            </w:r>
          </w:p>
        </w:tc>
        <w:tc>
          <w:tcPr>
            <w:tcW w:type="dxa" w:w="1661"/>
          </w:tcPr>
          <w:p>
            <w:pPr>
              <w:pStyle w:val="null3"/>
            </w:pPr>
            <w:r>
              <w:rPr>
                <w:rFonts w:ascii="仿宋_GB2312" w:hAnsi="仿宋_GB2312" w:cs="仿宋_GB2312" w:eastAsia="仿宋_GB2312"/>
              </w:rPr>
              <w:t>开标一览表 投标函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招标文件“第五章采购内容及要求”中标“▲”项技术要求，每有一项负偏离扣0.5 分；未标注条款每有一项负偏离扣0.2分。 （1）▲技术参数要求提供佐证资料(投标产品佐证文件须提供不限于设备彩页、技术说明书、产品注册证登记表及检测报告等佐证文件加盖厂家公章,并将佐证资料复印件附在投标文件中,否则不得分；提供的作证材料需标注其准确页码，否则按负偏离对待)；未提供佐证资料的按负偏离进行扣分。 （2）技术指标偏离表完全复制采购文件技术参数的，专家可酌情给予0-10分的扣减。</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供货及安装调试</w:t>
            </w:r>
          </w:p>
        </w:tc>
        <w:tc>
          <w:tcPr>
            <w:tcW w:type="dxa" w:w="2492"/>
          </w:tcPr>
          <w:p>
            <w:pPr>
              <w:pStyle w:val="null3"/>
            </w:pPr>
            <w:r>
              <w:rPr>
                <w:rFonts w:ascii="仿宋_GB2312" w:hAnsi="仿宋_GB2312" w:cs="仿宋_GB2312" w:eastAsia="仿宋_GB2312"/>
              </w:rPr>
              <w:t>1.评审内容：供应商需提供质量保障措施，内容包含：①供货组织安排；②详细的人员、运输、派送措施；③设备到货后安装、检测、调试时的重点。 2.评审标准①完整性：措施须全面，对评审内容中的各项要求有详细描述及说明；②可实施性：切合本项目实际情况，实施步骤清晰、科学、合理；③针对性：措施能够紧扣项目实际情况，内容全面、科学合理、详细具体。 3.赋分标准①供货组织安排每完全满足一个评审标准得 2 分，满分 6 分；②详细的人员、运输、派送措施每完全满足一个评审标准得 2 分，满分 6分；③设备到货后安装、检测、调试时的重点每完全满足一个评审标准得 2 分，满分 6分；未提供不得分，不满足评审标准不得分。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供货及服务方案.docx</w:t>
            </w:r>
          </w:p>
        </w:tc>
      </w:tr>
      <w:tr>
        <w:tc>
          <w:tcPr>
            <w:tcW w:type="dxa" w:w="831"/>
            <w:vMerge/>
          </w:tcPr>
          <w:p/>
        </w:tc>
        <w:tc>
          <w:tcPr>
            <w:tcW w:type="dxa" w:w="1661"/>
          </w:tcPr>
          <w:p>
            <w:pPr>
              <w:pStyle w:val="null3"/>
            </w:pPr>
            <w:r>
              <w:rPr>
                <w:rFonts w:ascii="仿宋_GB2312" w:hAnsi="仿宋_GB2312" w:cs="仿宋_GB2312" w:eastAsia="仿宋_GB2312"/>
              </w:rPr>
              <w:t>培训服务方案</w:t>
            </w:r>
          </w:p>
        </w:tc>
        <w:tc>
          <w:tcPr>
            <w:tcW w:type="dxa" w:w="2492"/>
          </w:tcPr>
          <w:p>
            <w:pPr>
              <w:pStyle w:val="null3"/>
            </w:pPr>
            <w:r>
              <w:rPr>
                <w:rFonts w:ascii="仿宋_GB2312" w:hAnsi="仿宋_GB2312" w:cs="仿宋_GB2312" w:eastAsia="仿宋_GB2312"/>
              </w:rPr>
              <w:t>1.评审内容：供应商需提供培训方案，保证使用单位能熟练操作维护和正常使用，内容包含：①培训内容；②培训方式及培训人员安排。2.评审标准①完整性：方案须全面，对评审内容中的各项要求有详细描述及说明；②可实施性：切合本项目实际情况，实施步骤清晰、科学、合理；③针对性：方案能够紧扣项目实际情况，内容全面、科学合理、详细具体。 3.赋分标准①培训内容每完全满足一个评审标准得1分，满分 3 分；②培训方式及培训人员安排每完全满足 一个评审标准得 1 分，满分 3 分；未提供不得分。不满足评审标准不得分。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1.评审内容：供应商需提供质量保障措施，内容包含：①产品质量保证措施；②确保安装质量的具体措施。 2.评审标准：①完整性：措施须全面，对评审内容中的各项要求有详细描述及说明；②可实施性：切合本项目实际情况，实施步骤清晰、科学、合理；③针对性：方案能够紧扣项目实际情况，内容全面、科学合理、详细具体；3.赋分标准：①产品质量检查每完全满足一个评审标准得 1分，满分 3 分；②确保安装质量的具体措施每完全满足一个评审标准得 1 分，满分 3 分；未提供不得分。不满足评审标准不得分。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1.评审内容：供应商需提供质量保障措施，内容包含：①应急保障措施；②服务承诺，包含但不限于故障响应时间、人员到场时间、故障恢复时效及后续服务内容等。 2.评审标准①完整性：措施须全面，对评审内容中的各项要求有详细描述及说明；②可实施性：切合本项目 实际情况，实施步骤清晰、科学、合理。 3.赋分标准①应急保障措施每完全满足一个评审标准得1.5 分，满分 3 分；②服务承诺完全满足一个评审标准得 1.5 分，满分 3 分；未提供不得分。不满足评审标准不得分。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1.评审内容：供应商需提供针对本项目制定保密措施及制度，保证项目实施过程中的所有资料的管理、保密工作专业、严密、合理、可行，全面保证采购人系统安全，确保数据及相关信息不泄密。 2、评审标准①完整性：承诺及制度须全面，对评审内容中的各项要求有详细 描述及说明；②可实施性：切合本项目实际情况，实施步骤清晰、科学、合理。 3、赋分标准：保密措施及制度每完全满足一个评审标准得2分，满分4分；未提供不得分。不满足评审标准不得分。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1、对列入最新一期节能清单(非强制类)的产品在评审时予以加分，属于优先采购的节能产品加1分； 2、对列入最新一期环境标志产品清单(非强制类)的产品在评审时予以加分，属于优先采购的环境标志产品加1分； 需提供在有效期内的环境标志产品及节能产品证书，无证书不计分。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节能环保产品明细表.docx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提供投标人2022年12月1日至投标截止之日同类项目业绩，每提供1份计2分，最多8分。（以合同签订时间为准）。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价格分应当采用低价优先法计算，即满足招标文件要求且参评价格最低的投标报价为评标基准价。 注：本项目非专门面向中小企业采购项目，如供应商为招标文件规定的小微企业、监狱企业或残疾人福利性单位，则按照招标文件规定对供应商进行价格优惠，以优惠后的价格作为该供应商的参评价格。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详见附件：节能环保产品明细表.docx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详见附件：供货及服务方案.docx</w:t>
      </w:r>
    </w:p>
    <w:p>
      <w:pPr>
        <w:pStyle w:val="null3"/>
        <w:ind w:firstLine="960"/>
      </w:pPr>
      <w:r>
        <w:rPr>
          <w:rFonts w:ascii="仿宋_GB2312" w:hAnsi="仿宋_GB2312" w:cs="仿宋_GB2312" w:eastAsia="仿宋_GB2312"/>
        </w:rPr>
        <w:t>详见附件：投标人资格证明文件.docx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