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48F98">
      <w:pPr>
        <w:keepNext/>
        <w:keepLines/>
        <w:widowControl w:val="0"/>
        <w:spacing w:before="120" w:after="260" w:line="416" w:lineRule="auto"/>
        <w:jc w:val="center"/>
        <w:outlineLvl w:val="9"/>
        <w:rPr>
          <w:rFonts w:hint="eastAsia" w:ascii="宋体" w:hAnsi="宋体" w:eastAsia="宋体" w:cs="Times New Roman"/>
          <w:sz w:val="24"/>
          <w:szCs w:val="22"/>
          <w:lang w:eastAsia="zh-CN"/>
        </w:rPr>
      </w:pPr>
      <w:bookmarkStart w:id="7" w:name="_GoBack"/>
      <w:bookmarkEnd w:id="7"/>
      <w:r>
        <w:rPr>
          <w:rFonts w:hint="eastAsia" w:ascii="宋体" w:hAnsi="宋体" w:cs="Times New Roman"/>
          <w:sz w:val="24"/>
          <w:szCs w:val="22"/>
          <w:lang w:eastAsia="zh-CN"/>
        </w:rPr>
        <w:t>技术方案</w:t>
      </w:r>
    </w:p>
    <w:p w14:paraId="722FAFF0">
      <w:pPr>
        <w:keepNext/>
        <w:keepLines/>
        <w:widowControl w:val="0"/>
        <w:spacing w:before="120" w:after="260" w:line="416" w:lineRule="auto"/>
        <w:jc w:val="center"/>
        <w:outlineLvl w:val="9"/>
        <w:rPr>
          <w:rFonts w:hint="eastAsia" w:ascii="宋体" w:hAnsi="宋体" w:eastAsia="宋体" w:cs="Times New Roman"/>
          <w:sz w:val="24"/>
          <w:szCs w:val="22"/>
          <w:lang w:eastAsia="zh-CN"/>
        </w:rPr>
      </w:pPr>
      <w:r>
        <w:rPr>
          <w:rFonts w:hint="eastAsia" w:ascii="宋体" w:hAnsi="宋体" w:eastAsia="宋体" w:cs="Times New Roman"/>
          <w:sz w:val="24"/>
          <w:szCs w:val="22"/>
          <w:lang w:eastAsia="zh-CN"/>
        </w:rPr>
        <w:t>（根据评审办法自行描述，格式自拟）</w:t>
      </w:r>
    </w:p>
    <w:p w14:paraId="253E10FA">
      <w:pPr>
        <w:spacing w:line="560" w:lineRule="exact"/>
        <w:rPr>
          <w:rFonts w:hint="default" w:ascii="宋体" w:hAnsi="宋体" w:eastAsia="宋体" w:cs="Times New Roman"/>
          <w:color w:val="auto"/>
          <w:sz w:val="24"/>
        </w:rPr>
      </w:pPr>
    </w:p>
    <w:p w14:paraId="0EAF4FFD">
      <w:pPr>
        <w:spacing w:line="360" w:lineRule="exact"/>
        <w:ind w:firstLine="480" w:firstLineChars="200"/>
        <w:rPr>
          <w:rFonts w:hint="default" w:ascii="宋体" w:hAnsi="宋体" w:eastAsia="宋体" w:cs="宋体"/>
          <w:color w:val="auto"/>
          <w:sz w:val="24"/>
        </w:rPr>
      </w:pPr>
      <w:bookmarkStart w:id="0" w:name="_Toc420591675"/>
      <w:bookmarkStart w:id="1" w:name="_Toc410976269"/>
      <w:bookmarkStart w:id="2" w:name="_Toc425240488"/>
      <w:bookmarkStart w:id="3" w:name="_Toc17898"/>
      <w:bookmarkStart w:id="4" w:name="_Toc487107056"/>
      <w:bookmarkStart w:id="5" w:name="_Toc25286"/>
      <w:bookmarkStart w:id="6" w:name="_Toc421778393"/>
      <w:r>
        <w:rPr>
          <w:rFonts w:ascii="Times New Roman" w:hAnsi="宋体" w:eastAsia="宋体" w:cs="Times New Roman"/>
          <w:color w:val="auto"/>
          <w:sz w:val="24"/>
          <w:szCs w:val="24"/>
        </w:rPr>
        <w:t xml:space="preserve"> </w:t>
      </w:r>
    </w:p>
    <w:p w14:paraId="758D35DC">
      <w:pPr>
        <w:jc w:val="left"/>
        <w:rPr>
          <w:rFonts w:hint="default" w:ascii="Times New Roman" w:hAnsi="Times New Roman" w:eastAsia="宋体" w:cs="Times New Roman"/>
          <w:color w:val="auto"/>
          <w:kern w:val="0"/>
        </w:rPr>
      </w:pPr>
      <w:r>
        <w:rPr>
          <w:rFonts w:hint="default" w:ascii="Times New Roman" w:hAnsi="Times New Roman" w:eastAsia="宋体" w:cs="Times New Roman"/>
          <w:color w:val="auto"/>
          <w:kern w:val="0"/>
        </w:rPr>
        <w:br w:type="page"/>
      </w:r>
    </w:p>
    <w:p w14:paraId="3D7BCC0F">
      <w:pPr>
        <w:jc w:val="left"/>
        <w:rPr>
          <w:rFonts w:hint="default" w:ascii="Times New Roman" w:hAnsi="Times New Roman" w:eastAsia="宋体" w:cs="Times New Roman"/>
          <w:color w:val="auto"/>
          <w:kern w:val="0"/>
        </w:rPr>
      </w:pPr>
    </w:p>
    <w:bookmarkEnd w:id="0"/>
    <w:bookmarkEnd w:id="1"/>
    <w:bookmarkEnd w:id="2"/>
    <w:bookmarkEnd w:id="3"/>
    <w:bookmarkEnd w:id="4"/>
    <w:bookmarkEnd w:id="5"/>
    <w:bookmarkEnd w:id="6"/>
    <w:p w14:paraId="5E98BBFD">
      <w:pPr>
        <w:keepNext/>
        <w:keepLines/>
        <w:widowControl w:val="0"/>
        <w:spacing w:before="120" w:after="260" w:line="416" w:lineRule="auto"/>
        <w:jc w:val="left"/>
        <w:outlineLvl w:val="1"/>
        <w:rPr>
          <w:rFonts w:hint="default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  <w:t>附表一：拟投入本工程的主要施工设备表</w:t>
      </w:r>
    </w:p>
    <w:tbl>
      <w:tblPr>
        <w:tblStyle w:val="4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6CDE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noWrap w:val="0"/>
            <w:vAlign w:val="center"/>
          </w:tcPr>
          <w:p w14:paraId="27C833FC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 w14:paraId="20C2EBBC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278C93DB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型号</w:t>
            </w:r>
          </w:p>
          <w:p w14:paraId="49D3FF67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规格</w:t>
            </w:r>
          </w:p>
        </w:tc>
        <w:tc>
          <w:tcPr>
            <w:tcW w:w="812" w:type="dxa"/>
            <w:noWrap w:val="0"/>
            <w:vAlign w:val="center"/>
          </w:tcPr>
          <w:p w14:paraId="5DA597C9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数量</w:t>
            </w:r>
          </w:p>
        </w:tc>
        <w:tc>
          <w:tcPr>
            <w:tcW w:w="812" w:type="dxa"/>
            <w:noWrap w:val="0"/>
            <w:vAlign w:val="center"/>
          </w:tcPr>
          <w:p w14:paraId="4BF1FD46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国别</w:t>
            </w:r>
          </w:p>
          <w:p w14:paraId="6123377C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产地</w:t>
            </w:r>
          </w:p>
        </w:tc>
        <w:tc>
          <w:tcPr>
            <w:tcW w:w="1072" w:type="dxa"/>
            <w:noWrap w:val="0"/>
            <w:vAlign w:val="center"/>
          </w:tcPr>
          <w:p w14:paraId="060A7EC2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制造</w:t>
            </w:r>
          </w:p>
          <w:p w14:paraId="309A0A49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年份</w:t>
            </w:r>
          </w:p>
        </w:tc>
        <w:tc>
          <w:tcPr>
            <w:tcW w:w="936" w:type="dxa"/>
            <w:noWrap w:val="0"/>
            <w:vAlign w:val="center"/>
          </w:tcPr>
          <w:p w14:paraId="7FC51469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额定功率</w:t>
            </w:r>
          </w:p>
          <w:p w14:paraId="0DEF1CEF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( KW )</w:t>
            </w:r>
          </w:p>
        </w:tc>
        <w:tc>
          <w:tcPr>
            <w:tcW w:w="835" w:type="dxa"/>
            <w:noWrap w:val="0"/>
            <w:vAlign w:val="center"/>
          </w:tcPr>
          <w:p w14:paraId="431B81F6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生产</w:t>
            </w:r>
          </w:p>
          <w:p w14:paraId="7A9685A4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能力</w:t>
            </w:r>
          </w:p>
        </w:tc>
        <w:tc>
          <w:tcPr>
            <w:tcW w:w="939" w:type="dxa"/>
            <w:noWrap w:val="0"/>
            <w:vAlign w:val="center"/>
          </w:tcPr>
          <w:p w14:paraId="1705A3F8">
            <w:pPr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用于施</w:t>
            </w:r>
          </w:p>
          <w:p w14:paraId="4A295E33">
            <w:pPr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工部位</w:t>
            </w:r>
          </w:p>
        </w:tc>
        <w:tc>
          <w:tcPr>
            <w:tcW w:w="835" w:type="dxa"/>
            <w:noWrap w:val="0"/>
            <w:vAlign w:val="center"/>
          </w:tcPr>
          <w:p w14:paraId="5676C612">
            <w:pPr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备注</w:t>
            </w:r>
          </w:p>
        </w:tc>
      </w:tr>
      <w:tr w14:paraId="58E81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379FFD9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0ECEDB9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4DCFEF5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70D29DB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3E25B70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76C3B2F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88BCC2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BF0B87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2319E708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550659B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68E5A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C6C1707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186B9FB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17DD10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5AB78C2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D7C7843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06DBD23F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152D1C83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3BB3C1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3FC35FD4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E1EE436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4BE62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02AD77A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36608DE0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1B33D1A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21E22A3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393B423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6BC4A478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4FF480A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45B086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2EECC6D6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23F778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1B07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4042FCF6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257D288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4671D4B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58EC4203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1A08E7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1E9D05B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2781CDE4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7514966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4981E0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243BCBF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A880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41D12E8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0DADCE68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CB3BA80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2D9E89B0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533CF0D6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5EDD2F1A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11FC867B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627CB1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64B553D4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A35046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2429C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69586D7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7E9574C7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E2A6F5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0AF2ED7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F2CC6C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7ED1151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535A1E90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34F8C0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6BB0AD8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2AF7803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6FCB2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603DC2D8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167FB6A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EF8A91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4202F28B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4BBBBFA3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7DCF7CA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3231F1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A16710A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2D7931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66F2E14A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03444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6203D556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726C94BF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83C9DF0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07FC51D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BCE6D2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69C070C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A88CC5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BA1B07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2B065B26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DEC076A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484F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19C3D454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21D4F18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1159982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70EA2D3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528759F7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1A11868A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73CB516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08BA30F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0B82ED5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EA3125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0ABF1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3BCA0A3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4C47EC7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78F6E9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47D0F28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6A49025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230EB22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360CAE5B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24CA1CE0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31642A5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1D46873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300CF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4DD77CB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38C7DEE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10695504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EB796A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4AACF8FE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58EA5D6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69DE9DB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392878A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03BD486F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DB36B4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E9D6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0BCA141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5136F1A8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5330E8B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0E1704B3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2F952184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0C02FAB7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4E31A760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9D5E4B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618885EC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6B969507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27AF3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4B94C2A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6D5B99D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2A2AEC7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1062B11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45C4FEF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33D7A390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403BD1A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CD170FA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7D8D85B2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63FFBB81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41D80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1016DA4F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76" w:type="dxa"/>
            <w:noWrap w:val="0"/>
            <w:vAlign w:val="top"/>
          </w:tcPr>
          <w:p w14:paraId="59A47153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388254D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2F87938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12" w:type="dxa"/>
            <w:noWrap w:val="0"/>
            <w:vAlign w:val="top"/>
          </w:tcPr>
          <w:p w14:paraId="43CF3394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72" w:type="dxa"/>
            <w:noWrap w:val="0"/>
            <w:vAlign w:val="top"/>
          </w:tcPr>
          <w:p w14:paraId="12E3E3E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6" w:type="dxa"/>
            <w:noWrap w:val="0"/>
            <w:vAlign w:val="top"/>
          </w:tcPr>
          <w:p w14:paraId="089B1604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11F9995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39" w:type="dxa"/>
            <w:noWrap w:val="0"/>
            <w:vAlign w:val="top"/>
          </w:tcPr>
          <w:p w14:paraId="445D8CED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ACCF020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</w:tbl>
    <w:p w14:paraId="15DA13F4">
      <w:pPr>
        <w:keepNext/>
        <w:keepLines/>
        <w:widowControl w:val="0"/>
        <w:spacing w:before="120" w:after="260" w:line="416" w:lineRule="auto"/>
        <w:jc w:val="left"/>
        <w:outlineLvl w:val="1"/>
        <w:rPr>
          <w:rFonts w:hint="default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  <w:t>附表二：拟配备本工程的试验和检测仪器设备表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72A1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8221CC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序号</w:t>
            </w: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2F6F2F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仪器备</w:t>
            </w:r>
          </w:p>
          <w:p w14:paraId="373EFDE3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名  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6904AC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型号规格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7DAEA9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数量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FE5205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国别产地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2D3343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制造年份</w:t>
            </w: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4B6A68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已使用</w:t>
            </w:r>
          </w:p>
          <w:p w14:paraId="3A222FAB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台时数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106EFF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用途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6BC7EC">
            <w:pPr>
              <w:spacing w:line="360" w:lineRule="auto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备注</w:t>
            </w:r>
          </w:p>
        </w:tc>
      </w:tr>
      <w:tr w14:paraId="0D492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F15C9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FF353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6CEFE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840F6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6E049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E4B30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AF4D8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4E695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0D873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12D9E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EC042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8FD60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F5ABD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FB4CE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8BD97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8001A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81CCB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38957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E47EC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39C25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59D175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45364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DDF49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98128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08539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A509B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AD92E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578BF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8A323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5F896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C75CC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824E3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701A5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042D0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4E788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601F8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BB4DF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CECF9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FF1B6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0AF26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C36FB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94625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1BE6B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701EC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D27EC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95C8F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755EA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BAA59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1767F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49AD3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4FB23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C9509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4C320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B0C5D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430E0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36F90F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D1FC3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A9B5D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B5515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069E2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A72E2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E599C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188CB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E90D3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07CE3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262D4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7B214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60792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F6F87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354BA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84907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60579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BA81E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4EE38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5A94F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CB9F6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46D59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8A671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0151D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46F0F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5B832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7DD3F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3BE7F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44931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6761A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30639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DC315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F95CB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18385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2F42D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0D4C9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83596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308CD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502ED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95F4F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D806A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17204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55B66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57296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515A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0C655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56C6F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076C7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3110B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6A47F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2891E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A4F0E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36D55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574D5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16BC0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D48E7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4230E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3946D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CB912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48850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C059B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41D14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F848C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DEB80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5DE4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CD52C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C508A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51BE0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13F1D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3E4C6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0C1EC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F4D27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533DB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47808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4930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29381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3A037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15C80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53E02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6E66A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8FE2A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8A894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1FA8C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6DC20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2A5EF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4A955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AF560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6010B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B9BCF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9B76B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19437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1C388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A53B7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2B765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3641C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7881A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7D6CA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58DC1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1B7C1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063E1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62993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06DD8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283D3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39413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555BC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3CB99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F421A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42860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64BA5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CCAE1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56D32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6C376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B6BF6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D0B38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29E8F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EE050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7DEF8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547A3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E25D1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E218E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877E6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1919F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A0969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A0A80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16F9C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43657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99303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956AC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D9191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27C73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D33A0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8783D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E4436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BEDE9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34482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B5FFB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625A2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A3060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EBC45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599E2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5E444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3C7E3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56599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9335F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20C12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49398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5DE29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C436F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0350F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61270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C6F9C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10451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24EEE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40401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</w:tbl>
    <w:p w14:paraId="1B256769">
      <w:pPr>
        <w:rPr>
          <w:rFonts w:hint="default" w:ascii="宋体" w:hAnsi="宋体" w:eastAsia="宋体" w:cs="Times New Roman"/>
          <w:color w:val="auto"/>
        </w:rPr>
      </w:pPr>
    </w:p>
    <w:p w14:paraId="316DF783">
      <w:pPr>
        <w:keepNext/>
        <w:keepLines/>
        <w:widowControl w:val="0"/>
        <w:spacing w:before="120" w:after="260" w:line="416" w:lineRule="auto"/>
        <w:jc w:val="left"/>
        <w:outlineLvl w:val="1"/>
        <w:rPr>
          <w:rFonts w:hint="default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  <w:t>附表三：劳动力计划表</w:t>
      </w:r>
    </w:p>
    <w:p w14:paraId="6057EDE6">
      <w:pPr>
        <w:spacing w:line="360" w:lineRule="auto"/>
        <w:ind w:firstLine="7560" w:firstLineChars="3600"/>
        <w:rPr>
          <w:rFonts w:hint="default" w:ascii="宋体" w:hAnsi="宋体" w:eastAsia="宋体" w:cs="Times New Roman"/>
          <w:color w:val="auto"/>
          <w:szCs w:val="21"/>
        </w:rPr>
      </w:pPr>
      <w:r>
        <w:rPr>
          <w:rFonts w:ascii="宋体" w:hAnsi="宋体" w:eastAsia="宋体" w:cs="Times New Roman"/>
          <w:color w:val="auto"/>
          <w:szCs w:val="21"/>
        </w:rPr>
        <w:t>单位：人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895"/>
        <w:gridCol w:w="1080"/>
      </w:tblGrid>
      <w:tr w14:paraId="39E34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8F5869">
            <w:pPr>
              <w:spacing w:line="360" w:lineRule="auto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工种</w:t>
            </w:r>
          </w:p>
        </w:tc>
        <w:tc>
          <w:tcPr>
            <w:tcW w:w="8262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FB85B9">
            <w:pPr>
              <w:spacing w:line="360" w:lineRule="auto"/>
              <w:ind w:firstLine="480" w:firstLineChars="200"/>
              <w:jc w:val="center"/>
              <w:rPr>
                <w:rFonts w:hint="default" w:ascii="宋体" w:hAnsi="宋体" w:eastAsia="宋体" w:cs="Times New Roman"/>
                <w:color w:val="auto"/>
                <w:sz w:val="24"/>
              </w:rPr>
            </w:pPr>
            <w:r>
              <w:rPr>
                <w:rFonts w:ascii="宋体" w:hAnsi="宋体" w:eastAsia="宋体" w:cs="Times New Roman"/>
                <w:color w:val="auto"/>
                <w:sz w:val="24"/>
              </w:rPr>
              <w:t>按工程施工阶段投入劳动力情况</w:t>
            </w:r>
          </w:p>
        </w:tc>
      </w:tr>
      <w:tr w14:paraId="17C6F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3D185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4C5F7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6B73E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F5C89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7492E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A1600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580D8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AB8CD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067DE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87C9F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898DB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A43F2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AE439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EFB9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AD1A9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C7644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F3AC5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69553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1CDFD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1A7B0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B4D97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C72AE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28B44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93CFE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6263D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AEACF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194BD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40291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E1C08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67B95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F6A3A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415FF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9FC65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99F90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A5EDE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22B1E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CFA66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38FD4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BDA90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A975F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BFA46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F7900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D5654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C80FF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E08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02019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1FFF9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1EC52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0171C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77147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BBAD1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47F61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89008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523EF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D4269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A0245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1971C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5F323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780D4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5F997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76E64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CF389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5EB9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DF14E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65391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64ECC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EF6774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8A2B2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A0876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E5E36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BB487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FD9E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8A95F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DBE8C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E5E7D8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B25A6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F42E0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CC31A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89F29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C1B88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D5B2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7EA3A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411D5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F0078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2C50E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401AA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904AC3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D24A2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89A1D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F3E3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1A854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4916B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44563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D4804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0A581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EE7FC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C99F1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DBFF9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35797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FD255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3BB52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D0032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08676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B37CD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E42C9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F4ACF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BE315F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34469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09E95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13690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8AF6B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02E75B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6A60F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D2AED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39CDF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3BA4F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1BE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EBC31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F49F6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85341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8F5DC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493D9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B43B4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360E6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FDB4C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0B57E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6677F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B25E5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169E6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AC35A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309F3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AF155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37497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4E3E1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5578A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5D61F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2242D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D23C3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11011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361D08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5C5F5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4EAC8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71793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60249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4F682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0DD6E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28435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48A91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9A42C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FEE44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33EC2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15740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667D2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211E4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44337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828BC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DCBBBC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ED978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27B10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167C1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D0AA6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0D77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673CC5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3BA60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7955ED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7A39D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BB087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DEE194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C6752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DD18D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78BB0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AF414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BACE6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8671C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0E66B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89F5C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B8D7C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C9B8B3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0284B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452EB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7F595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CAB0F7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2C9F6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620E3A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B64B8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1679E0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AF0341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0E907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  <w:tr w14:paraId="1C1E1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82DF12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ECC0E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4C2F5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5927376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CA7FFF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8315BE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8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7739BB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C3FB49">
            <w:pPr>
              <w:spacing w:line="360" w:lineRule="auto"/>
              <w:ind w:firstLine="420" w:firstLineChars="200"/>
              <w:rPr>
                <w:rFonts w:hint="default" w:ascii="宋体" w:hAnsi="宋体" w:eastAsia="宋体" w:cs="Times New Roman"/>
                <w:color w:val="auto"/>
                <w:szCs w:val="21"/>
              </w:rPr>
            </w:pPr>
          </w:p>
        </w:tc>
      </w:tr>
    </w:tbl>
    <w:p w14:paraId="34F30061">
      <w:pPr>
        <w:rPr>
          <w:rFonts w:ascii="宋体" w:hAnsi="宋体" w:eastAsia="宋体" w:cs="Times New Roman"/>
          <w:color w:val="auto"/>
        </w:rPr>
      </w:pPr>
      <w:r>
        <w:rPr>
          <w:rFonts w:ascii="宋体" w:hAnsi="宋体" w:eastAsia="宋体" w:cs="Times New Roman"/>
          <w:color w:val="auto"/>
        </w:rPr>
        <w:br w:type="page"/>
      </w:r>
    </w:p>
    <w:p w14:paraId="222D5DE0">
      <w:pPr>
        <w:keepNext/>
        <w:keepLines/>
        <w:widowControl w:val="0"/>
        <w:spacing w:before="120" w:after="260" w:line="416" w:lineRule="auto"/>
        <w:jc w:val="left"/>
        <w:outlineLvl w:val="1"/>
        <w:rPr>
          <w:rFonts w:hint="default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  <w:t>附表四：计划开、竣工日期和施工进度网络图</w:t>
      </w:r>
    </w:p>
    <w:p w14:paraId="06E92A3B">
      <w:pPr>
        <w:spacing w:line="560" w:lineRule="exact"/>
        <w:ind w:firstLine="480" w:firstLineChars="200"/>
        <w:rPr>
          <w:rFonts w:hint="default" w:ascii="宋体" w:hAnsi="宋体" w:eastAsia="宋体" w:cs="Times New Roman"/>
          <w:color w:val="auto"/>
          <w:sz w:val="24"/>
        </w:rPr>
      </w:pPr>
      <w:r>
        <w:rPr>
          <w:rFonts w:ascii="宋体" w:hAnsi="宋体" w:eastAsia="宋体" w:cs="Times New Roman"/>
          <w:color w:val="auto"/>
          <w:sz w:val="24"/>
        </w:rPr>
        <w:t>1．</w:t>
      </w:r>
      <w:r>
        <w:rPr>
          <w:rFonts w:hint="eastAsia" w:ascii="宋体" w:hAnsi="宋体" w:cs="Times New Roman"/>
          <w:color w:val="auto"/>
          <w:sz w:val="24"/>
          <w:lang w:eastAsia="zh-CN"/>
        </w:rPr>
        <w:t>供应商</w:t>
      </w:r>
      <w:r>
        <w:rPr>
          <w:rFonts w:ascii="宋体" w:hAnsi="宋体" w:eastAsia="宋体" w:cs="Times New Roman"/>
          <w:color w:val="auto"/>
          <w:sz w:val="24"/>
        </w:rPr>
        <w:t>应递交施工进度网络图或施工进度表，说明按招标文件要求的计划工期进行施工的各个关键日期。</w:t>
      </w:r>
    </w:p>
    <w:p w14:paraId="48E162B7">
      <w:pPr>
        <w:spacing w:line="560" w:lineRule="exact"/>
        <w:ind w:firstLine="480" w:firstLineChars="200"/>
        <w:rPr>
          <w:rFonts w:hint="default" w:ascii="宋体" w:hAnsi="宋体" w:eastAsia="宋体" w:cs="Times New Roman"/>
          <w:color w:val="auto"/>
          <w:sz w:val="24"/>
        </w:rPr>
      </w:pPr>
      <w:r>
        <w:rPr>
          <w:rFonts w:ascii="宋体" w:hAnsi="宋体" w:eastAsia="宋体" w:cs="Times New Roman"/>
          <w:color w:val="auto"/>
          <w:sz w:val="24"/>
        </w:rPr>
        <w:t>2．施工进度表可采用网络图（或横道图）表示。</w:t>
      </w:r>
    </w:p>
    <w:p w14:paraId="05F734AD">
      <w:pPr>
        <w:spacing w:line="360" w:lineRule="auto"/>
        <w:ind w:firstLine="480" w:firstLineChars="200"/>
        <w:rPr>
          <w:rFonts w:hint="default" w:ascii="宋体" w:hAnsi="宋体" w:eastAsia="宋体" w:cs="Times New Roman"/>
          <w:color w:val="auto"/>
          <w:sz w:val="24"/>
        </w:rPr>
      </w:pPr>
    </w:p>
    <w:p w14:paraId="404E63B2">
      <w:pPr>
        <w:keepNext/>
        <w:keepLines/>
        <w:widowControl w:val="0"/>
        <w:spacing w:before="120" w:after="260" w:line="416" w:lineRule="auto"/>
        <w:jc w:val="left"/>
        <w:outlineLvl w:val="1"/>
        <w:rPr>
          <w:rFonts w:hint="default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22"/>
          <w:lang w:val="en-US" w:eastAsia="zh-CN" w:bidi="ar-SA"/>
        </w:rPr>
        <w:t>附表五：施工总平面图</w:t>
      </w:r>
    </w:p>
    <w:p w14:paraId="78C7305A">
      <w:pPr>
        <w:spacing w:line="560" w:lineRule="exact"/>
        <w:ind w:firstLine="480" w:firstLineChars="200"/>
        <w:rPr>
          <w:rFonts w:hint="default" w:ascii="宋体" w:hAnsi="宋体" w:eastAsia="宋体" w:cs="Times New Roman"/>
          <w:color w:val="auto"/>
          <w:sz w:val="24"/>
        </w:rPr>
      </w:pPr>
      <w:r>
        <w:rPr>
          <w:rFonts w:hint="eastAsia" w:ascii="宋体" w:hAnsi="宋体" w:cs="Times New Roman"/>
          <w:color w:val="auto"/>
          <w:sz w:val="24"/>
          <w:lang w:eastAsia="zh-CN"/>
        </w:rPr>
        <w:t>供应商</w:t>
      </w:r>
      <w:r>
        <w:rPr>
          <w:rFonts w:ascii="宋体" w:hAnsi="宋体" w:eastAsia="宋体" w:cs="Times New Roman"/>
          <w:color w:val="auto"/>
          <w:sz w:val="24"/>
        </w:rPr>
        <w:t>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5FD31F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01FFA"/>
    <w:rsid w:val="4A110B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utoSpaceDE/>
      <w:autoSpaceDN/>
      <w:spacing w:after="220" w:line="220" w:lineRule="atLeast"/>
      <w:ind w:firstLine="42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3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344</Words>
  <Characters>345</Characters>
  <Lines>0</Lines>
  <Paragraphs>0</Paragraphs>
  <TotalTime>0</TotalTime>
  <ScaleCrop>false</ScaleCrop>
  <LinksUpToDate>false</LinksUpToDate>
  <CharactersWithSpaces>350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2025-11-25T08:03:29Z</dcterms:created>
  <dc:creator>Administrator</dc:creator>
  <cp:lastModifiedBy>Administrator</cp:lastModifiedBy>
  <dcterms:modified xsi:type="dcterms:W3CDTF">2025-11-25T08:05:57Z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eyJoZGlkIjoiZjQ3YTNiZDE4YTVlMjM1OTM3NzJhZDZmMWVjZjliMGMiLCJ1c2VySWQiOiI3MTE1Nzg2OTEifQ==</vt:lpwstr>
  </property>
  <property fmtid="{D5CDD505-2E9C-101B-9397-08002B2CF9AE}" pid="4" name="ICV">
    <vt:lpwstr>7556A7A75F2B436C9CFC3C62B84172B1_13</vt:lpwstr>
  </property>
</Properties>
</file>