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2.供应商根据采购项目的全部技术参数逐条填写此表</w:t>
      </w:r>
      <w:r>
        <w:rPr>
          <w:rFonts w:hint="eastAsia"/>
          <w:sz w:val="28"/>
          <w:szCs w:val="28"/>
          <w:lang w:eastAsia="zh-CN"/>
        </w:rPr>
        <w:t>。</w:t>
      </w:r>
    </w:p>
    <w:p w14:paraId="380FF5E3">
      <w:r>
        <w:rPr>
          <w:rFonts w:hint="eastAsia"/>
          <w:sz w:val="28"/>
          <w:szCs w:val="28"/>
        </w:rPr>
        <w:t>3.供应商</w:t>
      </w:r>
      <w:r>
        <w:rPr>
          <w:rFonts w:hint="eastAsia" w:ascii="宋体" w:hAnsi="宋体" w:cs="宋体"/>
          <w:sz w:val="28"/>
          <w:szCs w:val="28"/>
        </w:rPr>
        <w:t>需</w:t>
      </w:r>
      <w:r>
        <w:rPr>
          <w:rFonts w:hint="eastAsia"/>
          <w:sz w:val="28"/>
          <w:szCs w:val="28"/>
        </w:rPr>
        <w:t>把响应产品的制造商家、规格型号、数量进行在此表中明确响应，否则视为未实质性响应本项目。</w:t>
      </w:r>
    </w:p>
    <w:p w14:paraId="1465E3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2182161"/>
    <w:rsid w:val="1A157A43"/>
    <w:rsid w:val="4B32517C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169</Characters>
  <Lines>1</Lines>
  <Paragraphs>1</Paragraphs>
  <TotalTime>1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tiny</cp:lastModifiedBy>
  <dcterms:modified xsi:type="dcterms:W3CDTF">2026-04-07T10:21:43Z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eyJoZGlkIjoiZWJkNjE1ZDZmZDMyMmI2NjFmOGRmNTUwZjYyZDA1YjAiLCJ1c2VySWQiOiI0NDk5Nzk3NTMifQ==</vt:lpwstr>
  </property>
  <property fmtid="{D5CDD505-2E9C-101B-9397-08002B2CF9AE}" pid="4" name="ICV">
    <vt:lpwstr>AA0483678160414E923D77B2518E16EA_13</vt:lpwstr>
  </property>
</Properties>
</file>