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F81B4D">
      <w:pPr>
        <w:ind w:firstLine="1680" w:firstLineChars="700"/>
        <w:rPr>
          <w:rFonts w:hint="default" w:ascii="仿宋" w:hAnsi="仿宋" w:eastAsia="仿宋" w:cs="仿宋"/>
          <w:b w:val="0"/>
          <w:bCs/>
          <w:color w:val="000000"/>
          <w:kern w:val="2"/>
          <w:sz w:val="28"/>
          <w:szCs w:val="28"/>
          <w:lang w:val="en-US" w:eastAsia="zh-CN" w:bidi="ar-SA"/>
        </w:rPr>
      </w:pPr>
      <w:r>
        <w:rPr>
          <w:rFonts w:hint="eastAsia" w:ascii="仿宋" w:hAnsi="仿宋" w:eastAsia="仿宋" w:cs="仿宋"/>
          <w:b w:val="0"/>
          <w:bCs/>
          <w:color w:val="000000"/>
          <w:kern w:val="2"/>
          <w:sz w:val="24"/>
          <w:szCs w:val="24"/>
          <w:lang w:val="en-US" w:eastAsia="zh-CN" w:bidi="ar-SA"/>
        </w:rPr>
        <w:t xml:space="preserve">   </w:t>
      </w:r>
      <w:r>
        <w:rPr>
          <w:rFonts w:hint="eastAsia" w:ascii="仿宋" w:hAnsi="仿宋" w:eastAsia="仿宋" w:cs="仿宋"/>
          <w:b/>
          <w:bCs w:val="0"/>
          <w:color w:val="000000"/>
          <w:kern w:val="2"/>
          <w:sz w:val="28"/>
          <w:szCs w:val="28"/>
          <w:lang w:val="en-US" w:eastAsia="zh-CN" w:bidi="ar-SA"/>
        </w:rPr>
        <w:t xml:space="preserve">  </w:t>
      </w:r>
      <w:r>
        <w:rPr>
          <w:rFonts w:hint="default" w:ascii="仿宋" w:hAnsi="仿宋" w:eastAsia="仿宋" w:cs="仿宋"/>
          <w:b/>
          <w:bCs w:val="0"/>
          <w:color w:val="000000"/>
          <w:kern w:val="2"/>
          <w:sz w:val="28"/>
          <w:szCs w:val="28"/>
          <w:lang w:val="en-US" w:eastAsia="zh-CN" w:bidi="ar-SA"/>
        </w:rPr>
        <w:t>供应商特定资格应提交的相关资格证明材料</w:t>
      </w:r>
    </w:p>
    <w:p w14:paraId="55A57F67">
      <w:pPr>
        <w:pStyle w:val="3"/>
        <w:jc w:val="left"/>
        <w:rPr>
          <w:rFonts w:hint="eastAsia" w:ascii="仿宋" w:hAnsi="仿宋" w:eastAsia="仿宋" w:cs="仿宋"/>
          <w:b w:val="0"/>
          <w:bCs/>
          <w:color w:val="000000"/>
          <w:kern w:val="2"/>
          <w:sz w:val="24"/>
          <w:szCs w:val="24"/>
          <w:lang w:val="en-US" w:eastAsia="zh-CN" w:bidi="ar-SA"/>
        </w:rPr>
      </w:pPr>
    </w:p>
    <w:p w14:paraId="4850047C">
      <w:pPr>
        <w:keepNext w:val="0"/>
        <w:keepLines w:val="0"/>
        <w:widowControl/>
        <w:suppressLineNumbers w:val="0"/>
        <w:jc w:val="left"/>
        <w:rPr>
          <w:rFonts w:hint="eastAsia" w:ascii="仿宋" w:hAnsi="仿宋" w:eastAsia="仿宋" w:cs="仿宋"/>
          <w:b w:val="0"/>
          <w:bCs/>
          <w:color w:val="000000"/>
          <w:kern w:val="2"/>
          <w:sz w:val="24"/>
          <w:szCs w:val="24"/>
          <w:lang w:val="en-US" w:eastAsia="zh-CN" w:bidi="ar-SA"/>
        </w:rPr>
      </w:pPr>
      <w:r>
        <w:rPr>
          <w:rFonts w:hint="eastAsia" w:ascii="仿宋" w:hAnsi="仿宋" w:eastAsia="仿宋" w:cs="仿宋"/>
          <w:b w:val="0"/>
          <w:bCs/>
          <w:color w:val="000000"/>
          <w:kern w:val="2"/>
          <w:sz w:val="24"/>
          <w:szCs w:val="24"/>
          <w:lang w:val="en-US" w:eastAsia="zh-CN" w:bidi="ar-SA"/>
        </w:rPr>
        <w:t>1.（供应商须具备独立承担民事责任能力的法人或其他组织，并出具合法有效的营业执照（含2024年年度报告））</w:t>
      </w:r>
    </w:p>
    <w:p w14:paraId="7772A8F1">
      <w:pPr>
        <w:pStyle w:val="3"/>
        <w:ind w:firstLine="240" w:firstLineChars="100"/>
        <w:jc w:val="left"/>
        <w:rPr>
          <w:rFonts w:hint="eastAsia" w:ascii="仿宋" w:hAnsi="仿宋" w:eastAsia="仿宋" w:cs="仿宋"/>
          <w:b w:val="0"/>
          <w:bCs/>
          <w:color w:val="000000"/>
          <w:kern w:val="2"/>
          <w:sz w:val="24"/>
          <w:szCs w:val="24"/>
          <w:lang w:val="en-US" w:eastAsia="zh-CN" w:bidi="ar-SA"/>
        </w:rPr>
      </w:pPr>
    </w:p>
    <w:p w14:paraId="2194DCEF">
      <w:pPr>
        <w:pStyle w:val="3"/>
        <w:ind w:firstLine="240" w:firstLineChars="100"/>
        <w:jc w:val="left"/>
        <w:rPr>
          <w:rFonts w:hint="eastAsia" w:ascii="仿宋" w:hAnsi="仿宋" w:eastAsia="仿宋" w:cs="仿宋"/>
          <w:b w:val="0"/>
          <w:bCs/>
          <w:color w:val="000000"/>
          <w:kern w:val="2"/>
          <w:sz w:val="24"/>
          <w:szCs w:val="24"/>
          <w:lang w:val="en-US" w:eastAsia="zh-CN" w:bidi="ar-SA"/>
        </w:rPr>
      </w:pPr>
    </w:p>
    <w:p w14:paraId="69688F10">
      <w:pPr>
        <w:keepNext/>
        <w:keepLines w:val="0"/>
        <w:pageBreakBefore w:val="0"/>
        <w:widowControl w:val="0"/>
        <w:kinsoku/>
        <w:wordWrap/>
        <w:overflowPunct/>
        <w:topLinePunct w:val="0"/>
        <w:autoSpaceDE/>
        <w:autoSpaceDN/>
        <w:bidi w:val="0"/>
        <w:adjustRightInd/>
        <w:snapToGrid/>
        <w:spacing w:beforeAutospacing="0" w:line="480" w:lineRule="auto"/>
        <w:jc w:val="center"/>
        <w:textAlignment w:val="auto"/>
        <w:rPr>
          <w:rFonts w:hint="eastAsia" w:ascii="仿宋" w:hAnsi="仿宋" w:eastAsia="仿宋" w:cs="仿宋"/>
          <w:b w:val="0"/>
          <w:bCs/>
          <w:sz w:val="24"/>
          <w:szCs w:val="24"/>
          <w:lang w:val="en-US" w:eastAsia="zh-CN"/>
        </w:rPr>
        <w:sectPr>
          <w:headerReference r:id="rId4" w:type="first"/>
          <w:footerReference r:id="rId6" w:type="first"/>
          <w:headerReference r:id="rId3" w:type="default"/>
          <w:footerReference r:id="rId5" w:type="default"/>
          <w:pgSz w:w="11905" w:h="16838"/>
          <w:pgMar w:top="1417" w:right="1028" w:bottom="1417" w:left="1417" w:header="850" w:footer="1134" w:gutter="0"/>
          <w:pgNumType w:fmt="decimal"/>
          <w:cols w:space="720" w:num="1"/>
          <w:rtlGutter w:val="0"/>
          <w:docGrid w:linePitch="312" w:charSpace="0"/>
        </w:sectPr>
      </w:pPr>
    </w:p>
    <w:p w14:paraId="4783E557">
      <w:pPr>
        <w:pStyle w:val="3"/>
        <w:numPr>
          <w:ilvl w:val="0"/>
          <w:numId w:val="1"/>
        </w:numPr>
        <w:jc w:val="left"/>
        <w:rPr>
          <w:rFonts w:hint="eastAsia" w:ascii="仿宋" w:hAnsi="仿宋" w:eastAsia="仿宋" w:cs="仿宋"/>
          <w:b w:val="0"/>
          <w:bCs/>
          <w:color w:val="000000"/>
          <w:kern w:val="2"/>
          <w:sz w:val="24"/>
          <w:szCs w:val="24"/>
          <w:lang w:val="en-US" w:eastAsia="zh-CN" w:bidi="ar-SA"/>
        </w:rPr>
      </w:pPr>
      <w:r>
        <w:rPr>
          <w:rFonts w:hint="eastAsia" w:ascii="仿宋" w:hAnsi="仿宋" w:eastAsia="仿宋" w:cs="仿宋"/>
          <w:b w:val="0"/>
          <w:bCs/>
          <w:color w:val="000000"/>
          <w:kern w:val="2"/>
          <w:sz w:val="24"/>
          <w:szCs w:val="24"/>
          <w:lang w:val="en-US" w:eastAsia="zh-CN" w:bidi="ar-SA"/>
        </w:rPr>
        <w:t>法定代表人身份证明或法定代表人授权委托书</w:t>
      </w:r>
    </w:p>
    <w:p w14:paraId="6FD6CEBB">
      <w:pPr>
        <w:pStyle w:val="3"/>
        <w:numPr>
          <w:ilvl w:val="0"/>
          <w:numId w:val="2"/>
        </w:numPr>
        <w:ind w:firstLine="2640" w:firstLineChars="1100"/>
        <w:jc w:val="left"/>
        <w:rPr>
          <w:rFonts w:hint="eastAsia" w:ascii="仿宋" w:hAnsi="仿宋" w:eastAsia="仿宋" w:cs="仿宋"/>
          <w:b w:val="0"/>
          <w:bCs/>
          <w:color w:val="000000"/>
          <w:sz w:val="24"/>
          <w:szCs w:val="24"/>
        </w:rPr>
      </w:pPr>
      <w:r>
        <w:rPr>
          <w:rFonts w:hint="eastAsia" w:ascii="仿宋" w:hAnsi="仿宋" w:eastAsia="仿宋" w:cs="仿宋"/>
          <w:b w:val="0"/>
          <w:bCs/>
          <w:color w:val="000000"/>
          <w:sz w:val="24"/>
          <w:szCs w:val="24"/>
        </w:rPr>
        <w:t>法定代表人身份证明</w:t>
      </w:r>
    </w:p>
    <w:tbl>
      <w:tblPr>
        <w:tblStyle w:val="8"/>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5"/>
        <w:gridCol w:w="2691"/>
        <w:gridCol w:w="1253"/>
        <w:gridCol w:w="477"/>
        <w:gridCol w:w="1478"/>
        <w:gridCol w:w="640"/>
        <w:gridCol w:w="2126"/>
      </w:tblGrid>
      <w:tr w14:paraId="53AE2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9160" w:type="dxa"/>
            <w:gridSpan w:val="7"/>
            <w:tcBorders>
              <w:top w:val="single" w:color="auto" w:sz="4" w:space="0"/>
              <w:left w:val="single" w:color="auto" w:sz="4" w:space="0"/>
              <w:bottom w:val="single" w:color="auto" w:sz="4" w:space="0"/>
              <w:right w:val="single" w:color="auto" w:sz="4" w:space="0"/>
            </w:tcBorders>
            <w:noWrap w:val="0"/>
            <w:vAlign w:val="center"/>
          </w:tcPr>
          <w:p w14:paraId="3FBC167B">
            <w:pPr>
              <w:keepNext/>
              <w:keepLines w:val="0"/>
              <w:pageBreakBefore w:val="0"/>
              <w:kinsoku/>
              <w:overflowPunct/>
              <w:topLinePunct w:val="0"/>
              <w:bidi w:val="0"/>
              <w:spacing w:line="360" w:lineRule="auto"/>
              <w:rPr>
                <w:rFonts w:hint="default" w:ascii="仿宋" w:hAnsi="仿宋" w:eastAsia="仿宋" w:cs="仿宋"/>
                <w:b w:val="0"/>
                <w:bCs/>
                <w:color w:val="000000"/>
                <w:kern w:val="0"/>
                <w:sz w:val="24"/>
                <w:lang w:val="en-US" w:eastAsia="zh-CN"/>
              </w:rPr>
            </w:pPr>
            <w:r>
              <w:rPr>
                <w:rFonts w:hint="eastAsia" w:ascii="仿宋" w:hAnsi="仿宋" w:eastAsia="仿宋" w:cs="仿宋"/>
                <w:b w:val="0"/>
                <w:bCs/>
                <w:color w:val="000000"/>
                <w:kern w:val="0"/>
                <w:sz w:val="24"/>
              </w:rPr>
              <w:t>致:</w:t>
            </w:r>
            <w:r>
              <w:rPr>
                <w:rFonts w:hint="eastAsia" w:ascii="仿宋" w:hAnsi="仿宋" w:eastAsia="仿宋" w:cs="仿宋"/>
                <w:b w:val="0"/>
                <w:bCs/>
                <w:color w:val="000000"/>
                <w:kern w:val="0"/>
                <w:sz w:val="24"/>
                <w:lang w:val="en-US" w:eastAsia="zh-CN"/>
              </w:rPr>
              <w:t xml:space="preserve"> 渭南高新区劳动就业服务中心</w:t>
            </w:r>
          </w:p>
        </w:tc>
      </w:tr>
      <w:tr w14:paraId="65B10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495" w:type="dxa"/>
            <w:vMerge w:val="restart"/>
            <w:tcBorders>
              <w:top w:val="nil"/>
              <w:left w:val="single" w:color="auto" w:sz="4" w:space="0"/>
              <w:bottom w:val="single" w:color="auto" w:sz="4" w:space="0"/>
              <w:right w:val="single" w:color="auto" w:sz="4" w:space="0"/>
            </w:tcBorders>
            <w:noWrap w:val="0"/>
            <w:vAlign w:val="center"/>
          </w:tcPr>
          <w:p w14:paraId="3D1BF16D">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企</w:t>
            </w:r>
          </w:p>
          <w:p w14:paraId="24A7ADE1">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业</w:t>
            </w:r>
          </w:p>
          <w:p w14:paraId="50925E7D">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法</w:t>
            </w:r>
          </w:p>
          <w:p w14:paraId="0D0EE400">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人</w:t>
            </w:r>
          </w:p>
        </w:tc>
        <w:tc>
          <w:tcPr>
            <w:tcW w:w="2691" w:type="dxa"/>
            <w:tcBorders>
              <w:top w:val="single" w:color="auto" w:sz="4" w:space="0"/>
              <w:left w:val="nil"/>
              <w:bottom w:val="single" w:color="auto" w:sz="4" w:space="0"/>
              <w:right w:val="single" w:color="auto" w:sz="4" w:space="0"/>
            </w:tcBorders>
            <w:noWrap w:val="0"/>
            <w:vAlign w:val="center"/>
          </w:tcPr>
          <w:p w14:paraId="38886921">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企业名称</w:t>
            </w:r>
          </w:p>
        </w:tc>
        <w:tc>
          <w:tcPr>
            <w:tcW w:w="5974" w:type="dxa"/>
            <w:gridSpan w:val="5"/>
            <w:tcBorders>
              <w:top w:val="single" w:color="auto" w:sz="4" w:space="0"/>
              <w:left w:val="nil"/>
              <w:bottom w:val="single" w:color="auto" w:sz="4" w:space="0"/>
              <w:right w:val="single" w:color="auto" w:sz="4" w:space="0"/>
            </w:tcBorders>
            <w:noWrap w:val="0"/>
            <w:vAlign w:val="center"/>
          </w:tcPr>
          <w:p w14:paraId="2A70DEF4">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p>
        </w:tc>
      </w:tr>
      <w:tr w14:paraId="7F749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495" w:type="dxa"/>
            <w:vMerge w:val="continue"/>
            <w:tcBorders>
              <w:top w:val="nil"/>
              <w:left w:val="single" w:color="auto" w:sz="4" w:space="0"/>
              <w:bottom w:val="single" w:color="auto" w:sz="4" w:space="0"/>
              <w:right w:val="single" w:color="auto" w:sz="4" w:space="0"/>
            </w:tcBorders>
            <w:noWrap w:val="0"/>
            <w:vAlign w:val="center"/>
          </w:tcPr>
          <w:p w14:paraId="49AE6340">
            <w:pPr>
              <w:keepNext/>
              <w:keepLines w:val="0"/>
              <w:pageBreakBefore w:val="0"/>
              <w:widowControl/>
              <w:kinsoku/>
              <w:overflowPunct/>
              <w:topLinePunct w:val="0"/>
              <w:bidi w:val="0"/>
              <w:jc w:val="left"/>
              <w:rPr>
                <w:rFonts w:hint="eastAsia" w:ascii="仿宋" w:hAnsi="仿宋" w:eastAsia="仿宋" w:cs="仿宋"/>
                <w:color w:val="000000"/>
                <w:kern w:val="0"/>
                <w:sz w:val="24"/>
              </w:rPr>
            </w:pPr>
          </w:p>
        </w:tc>
        <w:tc>
          <w:tcPr>
            <w:tcW w:w="2691" w:type="dxa"/>
            <w:tcBorders>
              <w:top w:val="single" w:color="auto" w:sz="4" w:space="0"/>
              <w:left w:val="nil"/>
              <w:bottom w:val="single" w:color="auto" w:sz="4" w:space="0"/>
              <w:right w:val="single" w:color="auto" w:sz="4" w:space="0"/>
            </w:tcBorders>
            <w:noWrap w:val="0"/>
            <w:vAlign w:val="center"/>
          </w:tcPr>
          <w:p w14:paraId="5B4585C8">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法定地址</w:t>
            </w:r>
          </w:p>
        </w:tc>
        <w:tc>
          <w:tcPr>
            <w:tcW w:w="5974" w:type="dxa"/>
            <w:gridSpan w:val="5"/>
            <w:tcBorders>
              <w:top w:val="single" w:color="auto" w:sz="4" w:space="0"/>
              <w:left w:val="nil"/>
              <w:bottom w:val="single" w:color="auto" w:sz="4" w:space="0"/>
              <w:right w:val="single" w:color="auto" w:sz="4" w:space="0"/>
            </w:tcBorders>
            <w:noWrap w:val="0"/>
            <w:vAlign w:val="center"/>
          </w:tcPr>
          <w:p w14:paraId="41233AB1">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p>
        </w:tc>
      </w:tr>
      <w:tr w14:paraId="3E874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495" w:type="dxa"/>
            <w:vMerge w:val="continue"/>
            <w:tcBorders>
              <w:top w:val="nil"/>
              <w:left w:val="single" w:color="auto" w:sz="4" w:space="0"/>
              <w:bottom w:val="single" w:color="auto" w:sz="4" w:space="0"/>
              <w:right w:val="single" w:color="auto" w:sz="4" w:space="0"/>
            </w:tcBorders>
            <w:noWrap w:val="0"/>
            <w:vAlign w:val="center"/>
          </w:tcPr>
          <w:p w14:paraId="2B18ADB6">
            <w:pPr>
              <w:keepNext/>
              <w:keepLines w:val="0"/>
              <w:pageBreakBefore w:val="0"/>
              <w:widowControl/>
              <w:kinsoku/>
              <w:overflowPunct/>
              <w:topLinePunct w:val="0"/>
              <w:bidi w:val="0"/>
              <w:jc w:val="left"/>
              <w:rPr>
                <w:rFonts w:hint="eastAsia" w:ascii="仿宋" w:hAnsi="仿宋" w:eastAsia="仿宋" w:cs="仿宋"/>
                <w:color w:val="000000"/>
                <w:kern w:val="0"/>
                <w:sz w:val="24"/>
              </w:rPr>
            </w:pPr>
          </w:p>
        </w:tc>
        <w:tc>
          <w:tcPr>
            <w:tcW w:w="2691" w:type="dxa"/>
            <w:tcBorders>
              <w:top w:val="single" w:color="auto" w:sz="4" w:space="0"/>
              <w:left w:val="nil"/>
              <w:bottom w:val="single" w:color="auto" w:sz="4" w:space="0"/>
              <w:right w:val="single" w:color="auto" w:sz="4" w:space="0"/>
            </w:tcBorders>
            <w:noWrap w:val="0"/>
            <w:vAlign w:val="center"/>
          </w:tcPr>
          <w:p w14:paraId="54B09E04">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邮政编码</w:t>
            </w:r>
          </w:p>
        </w:tc>
        <w:tc>
          <w:tcPr>
            <w:tcW w:w="5974" w:type="dxa"/>
            <w:gridSpan w:val="5"/>
            <w:tcBorders>
              <w:top w:val="single" w:color="auto" w:sz="4" w:space="0"/>
              <w:left w:val="nil"/>
              <w:bottom w:val="single" w:color="auto" w:sz="4" w:space="0"/>
              <w:right w:val="single" w:color="auto" w:sz="4" w:space="0"/>
            </w:tcBorders>
            <w:noWrap w:val="0"/>
            <w:vAlign w:val="center"/>
          </w:tcPr>
          <w:p w14:paraId="1B15CE2F">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p>
        </w:tc>
      </w:tr>
      <w:tr w14:paraId="5D558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495" w:type="dxa"/>
            <w:vMerge w:val="continue"/>
            <w:tcBorders>
              <w:top w:val="nil"/>
              <w:left w:val="single" w:color="auto" w:sz="4" w:space="0"/>
              <w:bottom w:val="single" w:color="auto" w:sz="4" w:space="0"/>
              <w:right w:val="single" w:color="auto" w:sz="4" w:space="0"/>
            </w:tcBorders>
            <w:noWrap w:val="0"/>
            <w:vAlign w:val="center"/>
          </w:tcPr>
          <w:p w14:paraId="51074AA7">
            <w:pPr>
              <w:keepNext/>
              <w:keepLines w:val="0"/>
              <w:pageBreakBefore w:val="0"/>
              <w:widowControl/>
              <w:kinsoku/>
              <w:overflowPunct/>
              <w:topLinePunct w:val="0"/>
              <w:bidi w:val="0"/>
              <w:jc w:val="left"/>
              <w:rPr>
                <w:rFonts w:hint="eastAsia" w:ascii="仿宋" w:hAnsi="仿宋" w:eastAsia="仿宋" w:cs="仿宋"/>
                <w:color w:val="000000"/>
                <w:kern w:val="0"/>
                <w:sz w:val="24"/>
              </w:rPr>
            </w:pPr>
          </w:p>
        </w:tc>
        <w:tc>
          <w:tcPr>
            <w:tcW w:w="2691" w:type="dxa"/>
            <w:tcBorders>
              <w:top w:val="single" w:color="auto" w:sz="4" w:space="0"/>
              <w:left w:val="nil"/>
              <w:bottom w:val="single" w:color="auto" w:sz="4" w:space="0"/>
              <w:right w:val="single" w:color="auto" w:sz="4" w:space="0"/>
            </w:tcBorders>
            <w:noWrap w:val="0"/>
            <w:vAlign w:val="center"/>
          </w:tcPr>
          <w:p w14:paraId="6811F460">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营业执照登记机关</w:t>
            </w:r>
          </w:p>
        </w:tc>
        <w:tc>
          <w:tcPr>
            <w:tcW w:w="5974" w:type="dxa"/>
            <w:gridSpan w:val="5"/>
            <w:tcBorders>
              <w:top w:val="single" w:color="auto" w:sz="4" w:space="0"/>
              <w:left w:val="nil"/>
              <w:bottom w:val="single" w:color="auto" w:sz="4" w:space="0"/>
              <w:right w:val="single" w:color="auto" w:sz="4" w:space="0"/>
            </w:tcBorders>
            <w:noWrap w:val="0"/>
            <w:vAlign w:val="center"/>
          </w:tcPr>
          <w:p w14:paraId="02675451">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p>
        </w:tc>
      </w:tr>
      <w:tr w14:paraId="608E7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495" w:type="dxa"/>
            <w:vMerge w:val="continue"/>
            <w:tcBorders>
              <w:top w:val="nil"/>
              <w:left w:val="single" w:color="auto" w:sz="4" w:space="0"/>
              <w:bottom w:val="single" w:color="auto" w:sz="4" w:space="0"/>
              <w:right w:val="single" w:color="auto" w:sz="4" w:space="0"/>
            </w:tcBorders>
            <w:noWrap w:val="0"/>
            <w:vAlign w:val="center"/>
          </w:tcPr>
          <w:p w14:paraId="087394C6">
            <w:pPr>
              <w:keepNext/>
              <w:keepLines w:val="0"/>
              <w:pageBreakBefore w:val="0"/>
              <w:widowControl/>
              <w:kinsoku/>
              <w:overflowPunct/>
              <w:topLinePunct w:val="0"/>
              <w:bidi w:val="0"/>
              <w:jc w:val="left"/>
              <w:rPr>
                <w:rFonts w:hint="eastAsia" w:ascii="仿宋" w:hAnsi="仿宋" w:eastAsia="仿宋" w:cs="仿宋"/>
                <w:color w:val="000000"/>
                <w:kern w:val="0"/>
                <w:sz w:val="24"/>
              </w:rPr>
            </w:pPr>
          </w:p>
        </w:tc>
        <w:tc>
          <w:tcPr>
            <w:tcW w:w="2691" w:type="dxa"/>
            <w:tcBorders>
              <w:top w:val="nil"/>
              <w:left w:val="nil"/>
              <w:bottom w:val="single" w:color="auto" w:sz="4" w:space="0"/>
              <w:right w:val="single" w:color="auto" w:sz="4" w:space="0"/>
            </w:tcBorders>
            <w:noWrap w:val="0"/>
            <w:vAlign w:val="center"/>
          </w:tcPr>
          <w:p w14:paraId="305525A3">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税务登记机关</w:t>
            </w:r>
          </w:p>
        </w:tc>
        <w:tc>
          <w:tcPr>
            <w:tcW w:w="5974" w:type="dxa"/>
            <w:gridSpan w:val="5"/>
            <w:tcBorders>
              <w:top w:val="single" w:color="auto" w:sz="4" w:space="0"/>
              <w:left w:val="nil"/>
              <w:bottom w:val="single" w:color="auto" w:sz="4" w:space="0"/>
              <w:right w:val="single" w:color="auto" w:sz="4" w:space="0"/>
            </w:tcBorders>
            <w:noWrap w:val="0"/>
            <w:vAlign w:val="center"/>
          </w:tcPr>
          <w:p w14:paraId="2B500601">
            <w:pPr>
              <w:keepNext/>
              <w:keepLines w:val="0"/>
              <w:pageBreakBefore w:val="0"/>
              <w:kinsoku/>
              <w:overflowPunct/>
              <w:topLinePunct w:val="0"/>
              <w:bidi w:val="0"/>
              <w:spacing w:line="360" w:lineRule="auto"/>
              <w:rPr>
                <w:rFonts w:hint="eastAsia" w:ascii="仿宋" w:hAnsi="仿宋" w:eastAsia="仿宋" w:cs="仿宋"/>
                <w:color w:val="000000"/>
                <w:kern w:val="0"/>
                <w:sz w:val="24"/>
              </w:rPr>
            </w:pPr>
          </w:p>
        </w:tc>
      </w:tr>
      <w:tr w14:paraId="6156D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495" w:type="dxa"/>
            <w:vMerge w:val="continue"/>
            <w:tcBorders>
              <w:top w:val="nil"/>
              <w:left w:val="single" w:color="auto" w:sz="4" w:space="0"/>
              <w:bottom w:val="single" w:color="auto" w:sz="4" w:space="0"/>
              <w:right w:val="single" w:color="auto" w:sz="4" w:space="0"/>
            </w:tcBorders>
            <w:noWrap w:val="0"/>
            <w:vAlign w:val="center"/>
          </w:tcPr>
          <w:p w14:paraId="39221C42">
            <w:pPr>
              <w:keepNext/>
              <w:keepLines w:val="0"/>
              <w:pageBreakBefore w:val="0"/>
              <w:widowControl/>
              <w:kinsoku/>
              <w:overflowPunct/>
              <w:topLinePunct w:val="0"/>
              <w:bidi w:val="0"/>
              <w:jc w:val="left"/>
              <w:rPr>
                <w:rFonts w:hint="eastAsia" w:ascii="仿宋" w:hAnsi="仿宋" w:eastAsia="仿宋" w:cs="仿宋"/>
                <w:color w:val="000000"/>
                <w:kern w:val="0"/>
                <w:sz w:val="24"/>
              </w:rPr>
            </w:pPr>
          </w:p>
        </w:tc>
        <w:tc>
          <w:tcPr>
            <w:tcW w:w="2691" w:type="dxa"/>
            <w:tcBorders>
              <w:top w:val="single" w:color="auto" w:sz="4" w:space="0"/>
              <w:left w:val="nil"/>
              <w:bottom w:val="single" w:color="auto" w:sz="4" w:space="0"/>
              <w:right w:val="single" w:color="auto" w:sz="4" w:space="0"/>
            </w:tcBorders>
            <w:noWrap w:val="0"/>
            <w:vAlign w:val="center"/>
          </w:tcPr>
          <w:p w14:paraId="1012FCC2">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社会统一信用代码证号</w:t>
            </w:r>
          </w:p>
        </w:tc>
        <w:tc>
          <w:tcPr>
            <w:tcW w:w="5974" w:type="dxa"/>
            <w:gridSpan w:val="5"/>
            <w:tcBorders>
              <w:top w:val="single" w:color="auto" w:sz="4" w:space="0"/>
              <w:left w:val="nil"/>
              <w:bottom w:val="single" w:color="auto" w:sz="4" w:space="0"/>
              <w:right w:val="single" w:color="auto" w:sz="4" w:space="0"/>
            </w:tcBorders>
            <w:noWrap w:val="0"/>
            <w:vAlign w:val="center"/>
          </w:tcPr>
          <w:p w14:paraId="3605184D">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p>
        </w:tc>
      </w:tr>
      <w:tr w14:paraId="7047B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495" w:type="dxa"/>
            <w:vMerge w:val="restart"/>
            <w:tcBorders>
              <w:top w:val="nil"/>
              <w:left w:val="single" w:color="auto" w:sz="4" w:space="0"/>
              <w:bottom w:val="single" w:color="auto" w:sz="4" w:space="0"/>
              <w:right w:val="single" w:color="auto" w:sz="4" w:space="0"/>
            </w:tcBorders>
            <w:noWrap w:val="0"/>
            <w:vAlign w:val="center"/>
          </w:tcPr>
          <w:p w14:paraId="26C45E62">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法定代表人</w:t>
            </w:r>
          </w:p>
        </w:tc>
        <w:tc>
          <w:tcPr>
            <w:tcW w:w="2691" w:type="dxa"/>
            <w:tcBorders>
              <w:top w:val="single" w:color="auto" w:sz="4" w:space="0"/>
              <w:left w:val="nil"/>
              <w:bottom w:val="single" w:color="auto" w:sz="4" w:space="0"/>
              <w:right w:val="single" w:color="auto" w:sz="4" w:space="0"/>
            </w:tcBorders>
            <w:noWrap w:val="0"/>
            <w:vAlign w:val="center"/>
          </w:tcPr>
          <w:p w14:paraId="2C3FE05B">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姓名</w:t>
            </w:r>
          </w:p>
        </w:tc>
        <w:tc>
          <w:tcPr>
            <w:tcW w:w="1730" w:type="dxa"/>
            <w:gridSpan w:val="2"/>
            <w:tcBorders>
              <w:top w:val="single" w:color="auto" w:sz="4" w:space="0"/>
              <w:left w:val="nil"/>
              <w:bottom w:val="single" w:color="auto" w:sz="4" w:space="0"/>
              <w:right w:val="single" w:color="auto" w:sz="4" w:space="0"/>
            </w:tcBorders>
            <w:noWrap w:val="0"/>
            <w:vAlign w:val="center"/>
          </w:tcPr>
          <w:p w14:paraId="1EDFF649">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p>
        </w:tc>
        <w:tc>
          <w:tcPr>
            <w:tcW w:w="2118" w:type="dxa"/>
            <w:gridSpan w:val="2"/>
            <w:tcBorders>
              <w:top w:val="single" w:color="auto" w:sz="4" w:space="0"/>
              <w:left w:val="nil"/>
              <w:bottom w:val="single" w:color="auto" w:sz="4" w:space="0"/>
              <w:right w:val="single" w:color="auto" w:sz="4" w:space="0"/>
            </w:tcBorders>
            <w:noWrap w:val="0"/>
            <w:vAlign w:val="center"/>
          </w:tcPr>
          <w:p w14:paraId="0BB7492D">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性别</w:t>
            </w:r>
          </w:p>
        </w:tc>
        <w:tc>
          <w:tcPr>
            <w:tcW w:w="2126" w:type="dxa"/>
            <w:tcBorders>
              <w:top w:val="single" w:color="auto" w:sz="4" w:space="0"/>
              <w:left w:val="nil"/>
              <w:bottom w:val="single" w:color="auto" w:sz="4" w:space="0"/>
              <w:right w:val="single" w:color="auto" w:sz="4" w:space="0"/>
            </w:tcBorders>
            <w:noWrap w:val="0"/>
            <w:vAlign w:val="center"/>
          </w:tcPr>
          <w:p w14:paraId="75A61C14">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p>
        </w:tc>
      </w:tr>
      <w:tr w14:paraId="4BF73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495" w:type="dxa"/>
            <w:vMerge w:val="continue"/>
            <w:tcBorders>
              <w:top w:val="nil"/>
              <w:left w:val="single" w:color="auto" w:sz="4" w:space="0"/>
              <w:bottom w:val="single" w:color="auto" w:sz="4" w:space="0"/>
              <w:right w:val="single" w:color="auto" w:sz="4" w:space="0"/>
            </w:tcBorders>
            <w:noWrap w:val="0"/>
            <w:vAlign w:val="center"/>
          </w:tcPr>
          <w:p w14:paraId="4CEE5964">
            <w:pPr>
              <w:keepNext/>
              <w:keepLines w:val="0"/>
              <w:pageBreakBefore w:val="0"/>
              <w:widowControl/>
              <w:kinsoku/>
              <w:overflowPunct/>
              <w:topLinePunct w:val="0"/>
              <w:bidi w:val="0"/>
              <w:jc w:val="left"/>
              <w:rPr>
                <w:rFonts w:hint="eastAsia" w:ascii="仿宋" w:hAnsi="仿宋" w:eastAsia="仿宋" w:cs="仿宋"/>
                <w:color w:val="000000"/>
                <w:kern w:val="0"/>
                <w:sz w:val="24"/>
              </w:rPr>
            </w:pPr>
          </w:p>
        </w:tc>
        <w:tc>
          <w:tcPr>
            <w:tcW w:w="2691" w:type="dxa"/>
            <w:tcBorders>
              <w:top w:val="single" w:color="auto" w:sz="4" w:space="0"/>
              <w:left w:val="nil"/>
              <w:bottom w:val="single" w:color="auto" w:sz="4" w:space="0"/>
              <w:right w:val="single" w:color="auto" w:sz="4" w:space="0"/>
            </w:tcBorders>
            <w:noWrap w:val="0"/>
            <w:vAlign w:val="center"/>
          </w:tcPr>
          <w:p w14:paraId="4AE2CC04">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职务</w:t>
            </w:r>
          </w:p>
        </w:tc>
        <w:tc>
          <w:tcPr>
            <w:tcW w:w="1730" w:type="dxa"/>
            <w:gridSpan w:val="2"/>
            <w:tcBorders>
              <w:top w:val="single" w:color="auto" w:sz="4" w:space="0"/>
              <w:left w:val="nil"/>
              <w:bottom w:val="single" w:color="auto" w:sz="4" w:space="0"/>
              <w:right w:val="single" w:color="auto" w:sz="4" w:space="0"/>
            </w:tcBorders>
            <w:noWrap w:val="0"/>
            <w:vAlign w:val="center"/>
          </w:tcPr>
          <w:p w14:paraId="2519B192">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p>
        </w:tc>
        <w:tc>
          <w:tcPr>
            <w:tcW w:w="2118" w:type="dxa"/>
            <w:gridSpan w:val="2"/>
            <w:tcBorders>
              <w:top w:val="single" w:color="auto" w:sz="4" w:space="0"/>
              <w:left w:val="nil"/>
              <w:bottom w:val="single" w:color="auto" w:sz="4" w:space="0"/>
              <w:right w:val="single" w:color="auto" w:sz="4" w:space="0"/>
            </w:tcBorders>
            <w:noWrap w:val="0"/>
            <w:vAlign w:val="center"/>
          </w:tcPr>
          <w:p w14:paraId="1AC99E06">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联系电话</w:t>
            </w:r>
          </w:p>
        </w:tc>
        <w:tc>
          <w:tcPr>
            <w:tcW w:w="2126" w:type="dxa"/>
            <w:tcBorders>
              <w:top w:val="single" w:color="auto" w:sz="4" w:space="0"/>
              <w:left w:val="nil"/>
              <w:bottom w:val="single" w:color="auto" w:sz="4" w:space="0"/>
              <w:right w:val="single" w:color="auto" w:sz="4" w:space="0"/>
            </w:tcBorders>
            <w:noWrap w:val="0"/>
            <w:vAlign w:val="center"/>
          </w:tcPr>
          <w:p w14:paraId="20F99728">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p>
        </w:tc>
      </w:tr>
      <w:tr w14:paraId="33129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495" w:type="dxa"/>
            <w:vMerge w:val="continue"/>
            <w:tcBorders>
              <w:top w:val="nil"/>
              <w:left w:val="single" w:color="auto" w:sz="4" w:space="0"/>
              <w:bottom w:val="single" w:color="auto" w:sz="4" w:space="0"/>
              <w:right w:val="single" w:color="auto" w:sz="4" w:space="0"/>
            </w:tcBorders>
            <w:noWrap w:val="0"/>
            <w:vAlign w:val="center"/>
          </w:tcPr>
          <w:p w14:paraId="186F932F">
            <w:pPr>
              <w:keepNext/>
              <w:keepLines w:val="0"/>
              <w:pageBreakBefore w:val="0"/>
              <w:widowControl/>
              <w:kinsoku/>
              <w:overflowPunct/>
              <w:topLinePunct w:val="0"/>
              <w:bidi w:val="0"/>
              <w:jc w:val="left"/>
              <w:rPr>
                <w:rFonts w:hint="eastAsia" w:ascii="仿宋" w:hAnsi="仿宋" w:eastAsia="仿宋" w:cs="仿宋"/>
                <w:color w:val="000000"/>
                <w:kern w:val="0"/>
                <w:sz w:val="24"/>
              </w:rPr>
            </w:pPr>
          </w:p>
        </w:tc>
        <w:tc>
          <w:tcPr>
            <w:tcW w:w="2691" w:type="dxa"/>
            <w:tcBorders>
              <w:top w:val="single" w:color="auto" w:sz="4" w:space="0"/>
              <w:left w:val="nil"/>
              <w:bottom w:val="single" w:color="auto" w:sz="4" w:space="0"/>
              <w:right w:val="single" w:color="auto" w:sz="4" w:space="0"/>
            </w:tcBorders>
            <w:noWrap w:val="0"/>
            <w:vAlign w:val="center"/>
          </w:tcPr>
          <w:p w14:paraId="4E5B935F">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传真</w:t>
            </w:r>
          </w:p>
        </w:tc>
        <w:tc>
          <w:tcPr>
            <w:tcW w:w="5974" w:type="dxa"/>
            <w:gridSpan w:val="5"/>
            <w:tcBorders>
              <w:top w:val="single" w:color="auto" w:sz="4" w:space="0"/>
              <w:left w:val="nil"/>
              <w:bottom w:val="single" w:color="auto" w:sz="4" w:space="0"/>
              <w:right w:val="single" w:color="auto" w:sz="4" w:space="0"/>
            </w:tcBorders>
            <w:noWrap w:val="0"/>
            <w:vAlign w:val="center"/>
          </w:tcPr>
          <w:p w14:paraId="1E08C578">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p>
        </w:tc>
      </w:tr>
      <w:tr w14:paraId="2BA0D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9" w:hRule="atLeast"/>
          <w:jc w:val="center"/>
        </w:trPr>
        <w:tc>
          <w:tcPr>
            <w:tcW w:w="495" w:type="dxa"/>
            <w:vMerge w:val="restart"/>
            <w:tcBorders>
              <w:top w:val="nil"/>
              <w:left w:val="single" w:color="auto" w:sz="4" w:space="0"/>
              <w:bottom w:val="single" w:color="auto" w:sz="4" w:space="0"/>
              <w:right w:val="single" w:color="auto" w:sz="4" w:space="0"/>
            </w:tcBorders>
            <w:noWrap w:val="0"/>
            <w:vAlign w:val="center"/>
          </w:tcPr>
          <w:p w14:paraId="1105215E">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法定代表人身份证</w:t>
            </w:r>
          </w:p>
        </w:tc>
        <w:tc>
          <w:tcPr>
            <w:tcW w:w="3944" w:type="dxa"/>
            <w:gridSpan w:val="2"/>
            <w:tcBorders>
              <w:top w:val="nil"/>
              <w:left w:val="nil"/>
              <w:bottom w:val="single" w:color="auto" w:sz="4" w:space="0"/>
              <w:right w:val="single" w:color="auto" w:sz="4" w:space="0"/>
            </w:tcBorders>
            <w:noWrap w:val="0"/>
            <w:vAlign w:val="center"/>
          </w:tcPr>
          <w:p w14:paraId="3BA2A3C9">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eastAsia="zh-CN"/>
              </w:rPr>
              <w:t>法定代表人身份证（正面）</w:t>
            </w:r>
          </w:p>
        </w:tc>
        <w:tc>
          <w:tcPr>
            <w:tcW w:w="1955" w:type="dxa"/>
            <w:gridSpan w:val="2"/>
            <w:tcBorders>
              <w:top w:val="single" w:color="auto" w:sz="4" w:space="0"/>
              <w:left w:val="nil"/>
              <w:bottom w:val="single" w:color="auto" w:sz="4" w:space="0"/>
              <w:right w:val="single" w:color="auto" w:sz="4" w:space="0"/>
            </w:tcBorders>
            <w:noWrap w:val="0"/>
            <w:vAlign w:val="center"/>
          </w:tcPr>
          <w:p w14:paraId="2E06A44A">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法定代表人</w:t>
            </w:r>
          </w:p>
          <w:p w14:paraId="768DD419">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eastAsia="zh-CN"/>
              </w:rPr>
              <w:t>（签字或盖章）</w:t>
            </w:r>
          </w:p>
        </w:tc>
        <w:tc>
          <w:tcPr>
            <w:tcW w:w="2766" w:type="dxa"/>
            <w:gridSpan w:val="2"/>
            <w:tcBorders>
              <w:top w:val="single" w:color="auto" w:sz="4" w:space="0"/>
              <w:left w:val="single" w:color="auto" w:sz="4" w:space="0"/>
              <w:bottom w:val="single" w:color="auto" w:sz="4" w:space="0"/>
              <w:right w:val="single" w:color="auto" w:sz="4" w:space="0"/>
            </w:tcBorders>
            <w:noWrap w:val="0"/>
            <w:vAlign w:val="center"/>
          </w:tcPr>
          <w:p w14:paraId="3742383E">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p>
        </w:tc>
      </w:tr>
      <w:tr w14:paraId="49C1F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3" w:hRule="atLeast"/>
          <w:jc w:val="center"/>
        </w:trPr>
        <w:tc>
          <w:tcPr>
            <w:tcW w:w="495" w:type="dxa"/>
            <w:vMerge w:val="continue"/>
            <w:tcBorders>
              <w:top w:val="nil"/>
              <w:left w:val="single" w:color="auto" w:sz="4" w:space="0"/>
              <w:bottom w:val="single" w:color="auto" w:sz="4" w:space="0"/>
              <w:right w:val="single" w:color="auto" w:sz="4" w:space="0"/>
            </w:tcBorders>
            <w:noWrap w:val="0"/>
            <w:vAlign w:val="center"/>
          </w:tcPr>
          <w:p w14:paraId="155DE7B3">
            <w:pPr>
              <w:keepNext/>
              <w:keepLines w:val="0"/>
              <w:pageBreakBefore w:val="0"/>
              <w:widowControl/>
              <w:kinsoku/>
              <w:overflowPunct/>
              <w:topLinePunct w:val="0"/>
              <w:bidi w:val="0"/>
              <w:jc w:val="left"/>
              <w:rPr>
                <w:rFonts w:hint="eastAsia" w:ascii="仿宋" w:hAnsi="仿宋" w:eastAsia="仿宋" w:cs="仿宋"/>
                <w:color w:val="000000"/>
                <w:kern w:val="0"/>
                <w:sz w:val="24"/>
              </w:rPr>
            </w:pPr>
          </w:p>
        </w:tc>
        <w:tc>
          <w:tcPr>
            <w:tcW w:w="3944" w:type="dxa"/>
            <w:gridSpan w:val="2"/>
            <w:tcBorders>
              <w:top w:val="single" w:color="auto" w:sz="4" w:space="0"/>
              <w:left w:val="nil"/>
              <w:bottom w:val="single" w:color="auto" w:sz="4" w:space="0"/>
              <w:right w:val="single" w:color="auto" w:sz="4" w:space="0"/>
            </w:tcBorders>
            <w:noWrap w:val="0"/>
            <w:vAlign w:val="center"/>
          </w:tcPr>
          <w:p w14:paraId="044E9697">
            <w:pPr>
              <w:keepNext/>
              <w:keepLines w:val="0"/>
              <w:pageBreakBefore w:val="0"/>
              <w:widowControl/>
              <w:kinsoku/>
              <w:overflowPunct/>
              <w:topLinePunct w:val="0"/>
              <w:bidi w:val="0"/>
              <w:jc w:val="center"/>
              <w:rPr>
                <w:rFonts w:hint="eastAsia" w:ascii="仿宋" w:hAnsi="仿宋" w:eastAsia="仿宋" w:cs="仿宋"/>
                <w:color w:val="000000"/>
                <w:kern w:val="0"/>
                <w:sz w:val="24"/>
              </w:rPr>
            </w:pPr>
            <w:r>
              <w:rPr>
                <w:rFonts w:hint="eastAsia" w:ascii="仿宋" w:hAnsi="仿宋" w:eastAsia="仿宋" w:cs="仿宋"/>
                <w:color w:val="000000"/>
                <w:kern w:val="0"/>
                <w:sz w:val="24"/>
                <w:lang w:eastAsia="zh-CN"/>
              </w:rPr>
              <w:t>法定代表人身份证（反面）</w:t>
            </w:r>
          </w:p>
        </w:tc>
        <w:tc>
          <w:tcPr>
            <w:tcW w:w="4721" w:type="dxa"/>
            <w:gridSpan w:val="4"/>
            <w:tcBorders>
              <w:top w:val="single" w:color="auto" w:sz="4" w:space="0"/>
              <w:left w:val="nil"/>
              <w:bottom w:val="single" w:color="auto" w:sz="4" w:space="0"/>
              <w:right w:val="single" w:color="auto" w:sz="4" w:space="0"/>
            </w:tcBorders>
            <w:noWrap w:val="0"/>
            <w:vAlign w:val="center"/>
          </w:tcPr>
          <w:p w14:paraId="1E616D98">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w:t>
            </w:r>
            <w:r>
              <w:rPr>
                <w:rFonts w:hint="eastAsia" w:ascii="仿宋" w:hAnsi="仿宋" w:eastAsia="仿宋" w:cs="仿宋"/>
                <w:color w:val="000000"/>
                <w:kern w:val="0"/>
                <w:sz w:val="24"/>
                <w:lang w:eastAsia="zh-CN"/>
              </w:rPr>
              <w:t>盖单位</w:t>
            </w:r>
            <w:r>
              <w:rPr>
                <w:rFonts w:hint="eastAsia" w:ascii="仿宋" w:hAnsi="仿宋" w:eastAsia="仿宋" w:cs="仿宋"/>
                <w:color w:val="000000"/>
                <w:kern w:val="0"/>
                <w:sz w:val="24"/>
              </w:rPr>
              <w:t>公章）</w:t>
            </w:r>
          </w:p>
          <w:p w14:paraId="6A43A0CC">
            <w:pPr>
              <w:keepNext/>
              <w:keepLines w:val="0"/>
              <w:pageBreakBefore w:val="0"/>
              <w:kinsoku/>
              <w:overflowPunct/>
              <w:topLinePunct w:val="0"/>
              <w:bidi w:val="0"/>
              <w:spacing w:line="360" w:lineRule="auto"/>
              <w:jc w:val="both"/>
              <w:rPr>
                <w:rFonts w:hint="eastAsia" w:ascii="仿宋" w:hAnsi="仿宋" w:eastAsia="仿宋" w:cs="仿宋"/>
                <w:color w:val="000000"/>
                <w:kern w:val="0"/>
                <w:sz w:val="24"/>
              </w:rPr>
            </w:pPr>
          </w:p>
          <w:p w14:paraId="16A0E769">
            <w:pPr>
              <w:keepNext/>
              <w:keepLines w:val="0"/>
              <w:pageBreakBefore w:val="0"/>
              <w:kinsoku/>
              <w:overflowPunct/>
              <w:topLinePunct w:val="0"/>
              <w:bidi w:val="0"/>
              <w:spacing w:line="360" w:lineRule="auto"/>
              <w:jc w:val="center"/>
              <w:rPr>
                <w:rFonts w:hint="eastAsia" w:ascii="仿宋" w:hAnsi="仿宋" w:eastAsia="仿宋" w:cs="仿宋"/>
                <w:color w:val="000000"/>
                <w:kern w:val="0"/>
                <w:sz w:val="24"/>
              </w:rPr>
            </w:pPr>
            <w:r>
              <w:rPr>
                <w:rFonts w:hint="eastAsia" w:ascii="仿宋" w:hAnsi="仿宋" w:eastAsia="仿宋" w:cs="仿宋"/>
                <w:color w:val="000000"/>
                <w:kern w:val="0"/>
                <w:sz w:val="24"/>
              </w:rPr>
              <w:t>年  月  日</w:t>
            </w:r>
          </w:p>
        </w:tc>
      </w:tr>
    </w:tbl>
    <w:p w14:paraId="1E7D6324">
      <w:pPr>
        <w:spacing w:beforeLines="50" w:line="480" w:lineRule="exact"/>
        <w:ind w:left="210" w:leftChars="100"/>
        <w:rPr>
          <w:rFonts w:hint="eastAsia" w:ascii="仿宋" w:hAnsi="仿宋" w:eastAsia="仿宋" w:cs="仿宋"/>
          <w:b/>
          <w:bCs w:val="0"/>
          <w:color w:val="000000"/>
          <w:kern w:val="2"/>
          <w:sz w:val="24"/>
          <w:szCs w:val="24"/>
          <w:lang w:val="en-US" w:eastAsia="zh-CN" w:bidi="ar-SA"/>
        </w:rPr>
      </w:pPr>
      <w:r>
        <w:rPr>
          <w:rFonts w:hint="eastAsia" w:ascii="仿宋" w:hAnsi="仿宋" w:eastAsia="仿宋" w:cs="仿宋"/>
          <w:b/>
          <w:bCs w:val="0"/>
          <w:color w:val="000000"/>
          <w:kern w:val="2"/>
          <w:sz w:val="24"/>
          <w:szCs w:val="24"/>
          <w:lang w:val="en-US" w:eastAsia="zh-CN" w:bidi="ar-SA"/>
        </w:rPr>
        <w:t>注：法定代表人参加时提供</w:t>
      </w:r>
    </w:p>
    <w:p w14:paraId="122DA9EE">
      <w:pPr>
        <w:numPr>
          <w:ilvl w:val="0"/>
          <w:numId w:val="0"/>
        </w:numPr>
        <w:rPr>
          <w:rFonts w:hint="eastAsia"/>
        </w:rPr>
      </w:pPr>
    </w:p>
    <w:p w14:paraId="1E979FC6">
      <w:pPr>
        <w:pStyle w:val="4"/>
        <w:keepNext/>
        <w:keepLines w:val="0"/>
        <w:pageBreakBefore w:val="0"/>
        <w:widowControl w:val="0"/>
        <w:numPr>
          <w:ilvl w:val="0"/>
          <w:numId w:val="0"/>
        </w:numPr>
        <w:kinsoku/>
        <w:overflowPunct/>
        <w:topLinePunct w:val="0"/>
        <w:bidi w:val="0"/>
        <w:adjustRightInd w:val="0"/>
        <w:ind w:right="33" w:rightChars="0"/>
        <w:jc w:val="left"/>
        <w:textAlignment w:val="baseline"/>
        <w:rPr>
          <w:rFonts w:hint="eastAsia" w:ascii="宋体" w:hAnsi="宋体" w:eastAsia="宋体" w:cs="宋体"/>
          <w:b/>
          <w:color w:val="000000"/>
          <w:kern w:val="2"/>
          <w:sz w:val="24"/>
          <w:szCs w:val="24"/>
          <w:lang w:val="en-US" w:eastAsia="zh-CN" w:bidi="ar-SA"/>
        </w:rPr>
      </w:pPr>
    </w:p>
    <w:p w14:paraId="7CBE81FF">
      <w:pPr>
        <w:keepNext w:val="0"/>
        <w:keepLines w:val="0"/>
        <w:pageBreakBefore w:val="0"/>
        <w:widowControl w:val="0"/>
        <w:kinsoku w:val="0"/>
        <w:wordWrap/>
        <w:overflowPunct w:val="0"/>
        <w:topLinePunct w:val="0"/>
        <w:autoSpaceDE w:val="0"/>
        <w:autoSpaceDN w:val="0"/>
        <w:bidi w:val="0"/>
        <w:adjustRightInd/>
        <w:snapToGrid/>
        <w:spacing w:line="480" w:lineRule="auto"/>
        <w:jc w:val="both"/>
        <w:textAlignment w:val="auto"/>
        <w:rPr>
          <w:rFonts w:hint="eastAsia" w:ascii="仿宋" w:hAnsi="仿宋" w:eastAsia="仿宋" w:cs="仿宋"/>
          <w:b w:val="0"/>
          <w:bCs/>
          <w:sz w:val="24"/>
          <w:szCs w:val="24"/>
          <w:lang w:eastAsia="zh-CN"/>
        </w:rPr>
      </w:pPr>
    </w:p>
    <w:p w14:paraId="653E7048">
      <w:pPr>
        <w:keepNext w:val="0"/>
        <w:keepLines w:val="0"/>
        <w:pageBreakBefore w:val="0"/>
        <w:widowControl w:val="0"/>
        <w:kinsoku w:val="0"/>
        <w:wordWrap/>
        <w:overflowPunct w:val="0"/>
        <w:topLinePunct w:val="0"/>
        <w:autoSpaceDE w:val="0"/>
        <w:autoSpaceDN w:val="0"/>
        <w:bidi w:val="0"/>
        <w:adjustRightInd/>
        <w:snapToGrid/>
        <w:spacing w:line="480" w:lineRule="auto"/>
        <w:jc w:val="both"/>
        <w:textAlignment w:val="auto"/>
        <w:rPr>
          <w:rFonts w:hint="eastAsia" w:ascii="仿宋" w:hAnsi="仿宋" w:eastAsia="仿宋" w:cs="仿宋"/>
          <w:b w:val="0"/>
          <w:bCs/>
          <w:sz w:val="24"/>
          <w:szCs w:val="24"/>
          <w:lang w:eastAsia="zh-CN"/>
        </w:rPr>
      </w:pPr>
    </w:p>
    <w:p w14:paraId="7D123684">
      <w:pPr>
        <w:keepNext w:val="0"/>
        <w:keepLines w:val="0"/>
        <w:pageBreakBefore w:val="0"/>
        <w:widowControl w:val="0"/>
        <w:kinsoku w:val="0"/>
        <w:wordWrap/>
        <w:overflowPunct w:val="0"/>
        <w:topLinePunct w:val="0"/>
        <w:autoSpaceDE w:val="0"/>
        <w:autoSpaceDN w:val="0"/>
        <w:bidi w:val="0"/>
        <w:adjustRightInd/>
        <w:snapToGrid/>
        <w:spacing w:line="480" w:lineRule="auto"/>
        <w:ind w:firstLine="3120" w:firstLineChars="1300"/>
        <w:jc w:val="both"/>
        <w:textAlignment w:val="auto"/>
        <w:rPr>
          <w:rFonts w:hint="eastAsia" w:ascii="仿宋" w:hAnsi="仿宋" w:eastAsia="仿宋" w:cs="仿宋"/>
          <w:b w:val="0"/>
          <w:bCs/>
          <w:sz w:val="24"/>
          <w:szCs w:val="24"/>
        </w:rPr>
      </w:pPr>
      <w:r>
        <w:rPr>
          <w:rFonts w:hint="eastAsia" w:ascii="仿宋" w:hAnsi="仿宋" w:eastAsia="仿宋" w:cs="仿宋"/>
          <w:b w:val="0"/>
          <w:bCs/>
          <w:sz w:val="24"/>
          <w:szCs w:val="24"/>
          <w:lang w:eastAsia="zh-CN"/>
        </w:rPr>
        <w:t>（二）法定代表人</w:t>
      </w:r>
      <w:r>
        <w:rPr>
          <w:rFonts w:hint="eastAsia" w:ascii="仿宋" w:hAnsi="仿宋" w:eastAsia="仿宋" w:cs="仿宋"/>
          <w:b w:val="0"/>
          <w:bCs/>
          <w:color w:val="000000"/>
          <w:sz w:val="24"/>
          <w:szCs w:val="24"/>
        </w:rPr>
        <w:t>授权委托书</w:t>
      </w:r>
    </w:p>
    <w:p w14:paraId="09D159B1">
      <w:pPr>
        <w:pStyle w:val="5"/>
        <w:keepNext w:val="0"/>
        <w:keepLines w:val="0"/>
        <w:pageBreakBefore w:val="0"/>
        <w:widowControl w:val="0"/>
        <w:kinsoku w:val="0"/>
        <w:wordWrap/>
        <w:overflowPunct w:val="0"/>
        <w:topLinePunct w:val="0"/>
        <w:autoSpaceDE w:val="0"/>
        <w:autoSpaceDN w:val="0"/>
        <w:bidi w:val="0"/>
        <w:adjustRightInd/>
        <w:snapToGrid/>
        <w:spacing w:line="48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本授权书声明：注册于（</w:t>
      </w:r>
      <w:r>
        <w:rPr>
          <w:rFonts w:hint="eastAsia" w:ascii="仿宋" w:hAnsi="仿宋" w:eastAsia="仿宋" w:cs="仿宋"/>
          <w:sz w:val="24"/>
          <w:szCs w:val="24"/>
          <w:u w:val="single"/>
        </w:rPr>
        <w:t xml:space="preserve"> 工商行政管理局名称）</w:t>
      </w:r>
      <w:r>
        <w:rPr>
          <w:rFonts w:hint="eastAsia" w:ascii="仿宋" w:hAnsi="仿宋" w:eastAsia="仿宋" w:cs="仿宋"/>
          <w:sz w:val="24"/>
          <w:szCs w:val="24"/>
          <w:u w:val="single"/>
          <w:lang w:eastAsia="zh-CN"/>
        </w:rPr>
        <w:t>的</w:t>
      </w:r>
      <w:r>
        <w:rPr>
          <w:rFonts w:hint="eastAsia" w:ascii="仿宋" w:hAnsi="仿宋" w:eastAsia="仿宋" w:cs="仿宋"/>
          <w:sz w:val="24"/>
          <w:szCs w:val="24"/>
          <w:u w:val="single"/>
        </w:rPr>
        <w:t xml:space="preserve">（委托单位全称） </w:t>
      </w:r>
      <w:r>
        <w:rPr>
          <w:rFonts w:hint="eastAsia" w:ascii="仿宋" w:hAnsi="仿宋" w:eastAsia="仿宋" w:cs="仿宋"/>
          <w:sz w:val="24"/>
          <w:szCs w:val="24"/>
          <w:u w:val="none"/>
          <w:lang w:eastAsia="zh-CN"/>
        </w:rPr>
        <w:t>的</w:t>
      </w:r>
      <w:r>
        <w:rPr>
          <w:rFonts w:hint="eastAsia" w:ascii="仿宋" w:hAnsi="仿宋" w:eastAsia="仿宋" w:cs="仿宋"/>
          <w:sz w:val="24"/>
          <w:szCs w:val="24"/>
        </w:rPr>
        <w:t>法定代表人</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（姓名、性别）</w:t>
      </w:r>
      <w:r>
        <w:rPr>
          <w:rFonts w:hint="eastAsia" w:ascii="仿宋" w:hAnsi="仿宋" w:eastAsia="仿宋" w:cs="仿宋"/>
          <w:sz w:val="24"/>
          <w:szCs w:val="24"/>
        </w:rPr>
        <w:t>授权</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（被授权人姓名、性别、职务）</w:t>
      </w:r>
      <w:r>
        <w:rPr>
          <w:rFonts w:hint="eastAsia" w:ascii="仿宋" w:hAnsi="仿宋" w:eastAsia="仿宋" w:cs="仿宋"/>
          <w:sz w:val="24"/>
          <w:szCs w:val="24"/>
        </w:rPr>
        <w:t>为本公司合法代理人，就贵方组织的有关</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w:t>
      </w:r>
      <w:r>
        <w:rPr>
          <w:rFonts w:hint="eastAsia" w:ascii="仿宋" w:hAnsi="仿宋" w:eastAsia="仿宋" w:cs="仿宋"/>
          <w:sz w:val="24"/>
          <w:szCs w:val="24"/>
          <w:u w:val="single"/>
          <w:lang w:val="en-US" w:eastAsia="zh-CN"/>
        </w:rPr>
        <w:t>项目名称</w:t>
      </w:r>
      <w:r>
        <w:rPr>
          <w:rFonts w:hint="eastAsia" w:ascii="仿宋" w:hAnsi="仿宋" w:eastAsia="仿宋" w:cs="仿宋"/>
          <w:sz w:val="24"/>
          <w:szCs w:val="24"/>
          <w:u w:val="single"/>
        </w:rPr>
        <w:t>）</w:t>
      </w:r>
      <w:r>
        <w:rPr>
          <w:rFonts w:hint="eastAsia" w:ascii="仿宋" w:hAnsi="仿宋" w:eastAsia="仿宋" w:cs="仿宋"/>
          <w:sz w:val="24"/>
          <w:szCs w:val="24"/>
        </w:rPr>
        <w:t>（项目编号：</w:t>
      </w:r>
      <w:r>
        <w:rPr>
          <w:rFonts w:hint="eastAsia" w:ascii="仿宋" w:hAnsi="仿宋" w:eastAsia="仿宋" w:cs="仿宋"/>
          <w:sz w:val="24"/>
          <w:szCs w:val="24"/>
          <w:u w:val="single"/>
        </w:rPr>
        <w:t xml:space="preserve">                 </w:t>
      </w:r>
      <w:r>
        <w:rPr>
          <w:rFonts w:hint="eastAsia" w:ascii="仿宋" w:hAnsi="仿宋" w:eastAsia="仿宋" w:cs="仿宋"/>
          <w:sz w:val="24"/>
          <w:szCs w:val="24"/>
        </w:rPr>
        <w:t>）的</w:t>
      </w:r>
      <w:r>
        <w:rPr>
          <w:rFonts w:hint="eastAsia" w:ascii="仿宋" w:hAnsi="仿宋" w:eastAsia="仿宋" w:cs="仿宋"/>
          <w:sz w:val="24"/>
          <w:szCs w:val="24"/>
          <w:lang w:eastAsia="zh-CN"/>
        </w:rPr>
        <w:t>磋商</w:t>
      </w:r>
      <w:r>
        <w:rPr>
          <w:rFonts w:hint="eastAsia" w:ascii="仿宋" w:hAnsi="仿宋" w:eastAsia="仿宋" w:cs="仿宋"/>
          <w:sz w:val="24"/>
          <w:szCs w:val="24"/>
        </w:rPr>
        <w:t>、洽谈、执行等具体事务，签署全部有关文件、文书、协议、合同，本公司对被授权人在本项目中的签名承担全部法律责任。</w:t>
      </w:r>
    </w:p>
    <w:p w14:paraId="68404B90">
      <w:pPr>
        <w:pStyle w:val="5"/>
        <w:keepNext/>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有效期提交首次响应文件的截止之日起不少于90天</w:t>
      </w:r>
      <w:r>
        <w:rPr>
          <w:rFonts w:hint="eastAsia" w:ascii="宋体" w:hAnsi="宋体" w:eastAsia="宋体" w:cs="宋体"/>
          <w:spacing w:val="1"/>
        </w:rPr>
        <w:t>。</w:t>
      </w:r>
    </w:p>
    <w:p w14:paraId="59F88459">
      <w:pPr>
        <w:pStyle w:val="5"/>
        <w:keepNext/>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供应商名称</w:t>
      </w:r>
      <w:r>
        <w:rPr>
          <w:rFonts w:hint="eastAsia" w:ascii="仿宋" w:hAnsi="仿宋" w:eastAsia="仿宋" w:cs="仿宋"/>
          <w:sz w:val="24"/>
          <w:szCs w:val="24"/>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w:t>
      </w:r>
      <w:r>
        <w:rPr>
          <w:rFonts w:hint="eastAsia" w:ascii="仿宋" w:hAnsi="仿宋" w:eastAsia="仿宋" w:cs="仿宋"/>
          <w:sz w:val="24"/>
          <w:szCs w:val="24"/>
          <w:lang w:eastAsia="zh-CN"/>
        </w:rPr>
        <w:t>盖单位公章</w:t>
      </w:r>
      <w:r>
        <w:rPr>
          <w:rFonts w:hint="eastAsia" w:ascii="仿宋" w:hAnsi="仿宋" w:eastAsia="仿宋" w:cs="仿宋"/>
          <w:sz w:val="24"/>
          <w:szCs w:val="24"/>
        </w:rPr>
        <w:t xml:space="preserve">）  </w:t>
      </w:r>
    </w:p>
    <w:p w14:paraId="47989D51">
      <w:pPr>
        <w:pStyle w:val="5"/>
        <w:keepNext/>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法定代表人</w:t>
      </w:r>
      <w:r>
        <w:rPr>
          <w:rFonts w:hint="eastAsia" w:ascii="仿宋" w:hAnsi="仿宋" w:eastAsia="仿宋" w:cs="仿宋"/>
          <w:sz w:val="24"/>
          <w:szCs w:val="24"/>
          <w:lang w:eastAsia="zh-CN"/>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（签字</w:t>
      </w:r>
      <w:r>
        <w:rPr>
          <w:rFonts w:hint="eastAsia" w:ascii="仿宋" w:hAnsi="仿宋" w:eastAsia="仿宋" w:cs="仿宋"/>
          <w:sz w:val="24"/>
          <w:szCs w:val="24"/>
          <w:lang w:eastAsia="zh-CN"/>
        </w:rPr>
        <w:t>或盖章</w:t>
      </w:r>
      <w:r>
        <w:rPr>
          <w:rFonts w:hint="eastAsia" w:ascii="仿宋" w:hAnsi="仿宋" w:eastAsia="仿宋" w:cs="仿宋"/>
          <w:sz w:val="24"/>
          <w:szCs w:val="24"/>
        </w:rPr>
        <w:t>）</w:t>
      </w:r>
    </w:p>
    <w:p w14:paraId="6A8A0E93">
      <w:pPr>
        <w:pStyle w:val="5"/>
        <w:keepNext/>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签发日期：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686BCB76">
      <w:pPr>
        <w:pStyle w:val="5"/>
        <w:keepNext/>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附：被授权人</w:t>
      </w:r>
      <w:r>
        <w:rPr>
          <w:rFonts w:hint="eastAsia" w:ascii="仿宋" w:hAnsi="仿宋" w:eastAsia="仿宋" w:cs="仿宋"/>
          <w:sz w:val="24"/>
          <w:szCs w:val="24"/>
          <w:lang w:eastAsia="zh-CN"/>
        </w:rPr>
        <w:t>签字</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性别：</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职务：</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p>
    <w:p w14:paraId="783DE4EE">
      <w:pPr>
        <w:pStyle w:val="5"/>
        <w:keepNext/>
        <w:keepLines w:val="0"/>
        <w:pageBreakBefore w:val="0"/>
        <w:widowControl w:val="0"/>
        <w:kinsoku/>
        <w:wordWrap/>
        <w:overflowPunct/>
        <w:topLinePunct w:val="0"/>
        <w:autoSpaceDE/>
        <w:autoSpaceDN/>
        <w:bidi w:val="0"/>
        <w:adjustRightInd/>
        <w:snapToGrid/>
        <w:spacing w:line="480" w:lineRule="auto"/>
        <w:ind w:firstLine="960" w:firstLineChars="400"/>
        <w:textAlignment w:val="auto"/>
        <w:rPr>
          <w:rFonts w:hint="eastAsia" w:ascii="仿宋" w:hAnsi="仿宋" w:eastAsia="仿宋" w:cs="仿宋"/>
          <w:sz w:val="24"/>
          <w:szCs w:val="24"/>
          <w:u w:val="single"/>
        </w:rPr>
      </w:pPr>
      <w:r>
        <w:rPr>
          <w:rFonts w:hint="eastAsia" w:ascii="仿宋" w:hAnsi="仿宋" w:eastAsia="仿宋" w:cs="仿宋"/>
          <w:sz w:val="24"/>
          <w:szCs w:val="24"/>
        </w:rPr>
        <w:t>联系地址</w:t>
      </w:r>
      <w:r>
        <w:rPr>
          <w:rFonts w:hint="eastAsia" w:ascii="仿宋" w:hAnsi="仿宋" w:eastAsia="仿宋" w:cs="仿宋"/>
          <w:sz w:val="24"/>
          <w:szCs w:val="24"/>
          <w:lang w:eastAsia="zh-CN"/>
        </w:rPr>
        <w:t>：</w:t>
      </w:r>
      <w:r>
        <w:rPr>
          <w:rFonts w:hint="eastAsia" w:ascii="仿宋" w:hAnsi="仿宋" w:eastAsia="仿宋" w:cs="仿宋"/>
          <w:sz w:val="24"/>
          <w:szCs w:val="24"/>
          <w:u w:val="single"/>
        </w:rPr>
        <w:t xml:space="preserve">                                           </w:t>
      </w:r>
    </w:p>
    <w:p w14:paraId="181EB711">
      <w:pPr>
        <w:pStyle w:val="5"/>
        <w:keepNext/>
        <w:keepLines w:val="0"/>
        <w:pageBreakBefore w:val="0"/>
        <w:widowControl w:val="0"/>
        <w:kinsoku/>
        <w:wordWrap/>
        <w:overflowPunct/>
        <w:topLinePunct w:val="0"/>
        <w:autoSpaceDE/>
        <w:autoSpaceDN/>
        <w:bidi w:val="0"/>
        <w:adjustRightInd/>
        <w:snapToGrid/>
        <w:spacing w:line="480" w:lineRule="auto"/>
        <w:ind w:firstLine="960" w:firstLineChars="400"/>
        <w:textAlignment w:val="auto"/>
        <w:rPr>
          <w:rFonts w:hint="eastAsia" w:ascii="仿宋" w:hAnsi="仿宋" w:eastAsia="仿宋" w:cs="仿宋"/>
          <w:sz w:val="24"/>
          <w:szCs w:val="24"/>
          <w:u w:val="single"/>
        </w:rPr>
      </w:pPr>
      <w:r>
        <w:rPr>
          <w:rFonts w:hint="eastAsia" w:ascii="仿宋" w:hAnsi="仿宋" w:eastAsia="仿宋" w:cs="仿宋"/>
          <w:sz w:val="24"/>
          <w:szCs w:val="24"/>
        </w:rPr>
        <w:t>联系电话：</w:t>
      </w:r>
      <w:r>
        <w:rPr>
          <w:rFonts w:hint="eastAsia" w:ascii="仿宋" w:hAnsi="仿宋" w:eastAsia="仿宋" w:cs="仿宋"/>
          <w:sz w:val="24"/>
          <w:szCs w:val="24"/>
          <w:u w:val="single"/>
        </w:rPr>
        <w:t xml:space="preserve">                  </w:t>
      </w:r>
      <w:r>
        <w:rPr>
          <w:rFonts w:hint="eastAsia" w:ascii="仿宋" w:hAnsi="仿宋" w:eastAsia="仿宋" w:cs="仿宋"/>
          <w:sz w:val="24"/>
          <w:szCs w:val="24"/>
        </w:rPr>
        <w:t>传真：</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25B01A9A">
      <w:pPr>
        <w:pStyle w:val="5"/>
        <w:keepNext/>
        <w:keepLines w:val="0"/>
        <w:pageBreakBefore w:val="0"/>
        <w:kinsoku/>
        <w:overflowPunct/>
        <w:topLinePunct w:val="0"/>
        <w:bidi w:val="0"/>
        <w:spacing w:line="360" w:lineRule="auto"/>
        <w:ind w:firstLine="2760" w:firstLineChars="1150"/>
        <w:rPr>
          <w:rFonts w:hint="eastAsia" w:ascii="仿宋" w:hAnsi="仿宋" w:eastAsia="仿宋" w:cs="仿宋"/>
          <w:sz w:val="24"/>
          <w:szCs w:val="24"/>
        </w:rPr>
      </w:pPr>
      <w:r>
        <w:rPr>
          <w:rFonts w:hint="eastAsia" w:ascii="仿宋" w:hAnsi="仿宋" w:eastAsia="仿宋" w:cs="仿宋"/>
          <w:sz w:val="24"/>
          <w:szCs w:val="24"/>
        </w:rPr>
        <w:t>法定代表人/被授权人身份证</w:t>
      </w:r>
    </w:p>
    <w:tbl>
      <w:tblPr>
        <w:tblStyle w:val="9"/>
        <w:tblpPr w:leftFromText="180" w:rightFromText="180" w:vertAnchor="text" w:horzAnchor="page" w:tblpX="1511" w:tblpY="20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53"/>
        <w:gridCol w:w="4426"/>
      </w:tblGrid>
      <w:tr w14:paraId="42C36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1" w:hRule="atLeast"/>
        </w:trPr>
        <w:tc>
          <w:tcPr>
            <w:tcW w:w="4553" w:type="dxa"/>
            <w:noWrap w:val="0"/>
            <w:vAlign w:val="center"/>
          </w:tcPr>
          <w:p w14:paraId="436FEC66">
            <w:pPr>
              <w:jc w:val="center"/>
              <w:outlineLvl w:val="9"/>
              <w:rPr>
                <w:rFonts w:hint="eastAsia" w:ascii="仿宋" w:hAnsi="仿宋" w:eastAsia="仿宋" w:cs="仿宋"/>
                <w:vertAlign w:val="baseline"/>
              </w:rPr>
            </w:pPr>
            <w:r>
              <w:rPr>
                <w:rFonts w:hint="eastAsia" w:ascii="仿宋" w:hAnsi="仿宋" w:eastAsia="仿宋" w:cs="仿宋"/>
                <w:sz w:val="21"/>
                <w:szCs w:val="21"/>
                <w:lang w:eastAsia="zh-CN"/>
              </w:rPr>
              <w:t>法定代表人身份证</w:t>
            </w:r>
            <w:r>
              <w:rPr>
                <w:rFonts w:hint="eastAsia" w:ascii="仿宋" w:hAnsi="仿宋" w:eastAsia="仿宋" w:cs="仿宋"/>
                <w:sz w:val="21"/>
                <w:szCs w:val="21"/>
                <w:lang w:val="en-US" w:eastAsia="zh-CN"/>
              </w:rPr>
              <w:t>(国徽面)</w:t>
            </w:r>
          </w:p>
        </w:tc>
        <w:tc>
          <w:tcPr>
            <w:tcW w:w="4426" w:type="dxa"/>
            <w:noWrap w:val="0"/>
            <w:vAlign w:val="center"/>
          </w:tcPr>
          <w:p w14:paraId="65F2161D">
            <w:pPr>
              <w:jc w:val="center"/>
              <w:outlineLvl w:val="9"/>
              <w:rPr>
                <w:rFonts w:hint="default" w:ascii="仿宋" w:hAnsi="仿宋" w:eastAsia="仿宋" w:cs="仿宋"/>
                <w:vertAlign w:val="baseline"/>
                <w:lang w:val="en-US"/>
              </w:rPr>
            </w:pPr>
            <w:r>
              <w:rPr>
                <w:rFonts w:hint="eastAsia" w:ascii="仿宋" w:hAnsi="仿宋" w:eastAsia="仿宋" w:cs="仿宋"/>
                <w:sz w:val="21"/>
                <w:szCs w:val="21"/>
                <w:lang w:eastAsia="zh-CN"/>
              </w:rPr>
              <w:t>被授权人身份证</w:t>
            </w:r>
            <w:r>
              <w:rPr>
                <w:rFonts w:hint="eastAsia" w:ascii="仿宋" w:hAnsi="仿宋" w:eastAsia="仿宋" w:cs="仿宋"/>
                <w:sz w:val="21"/>
                <w:szCs w:val="21"/>
                <w:lang w:val="en-US" w:eastAsia="zh-CN"/>
              </w:rPr>
              <w:t>(国徽面)</w:t>
            </w:r>
          </w:p>
        </w:tc>
      </w:tr>
      <w:tr w14:paraId="24297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2" w:hRule="atLeast"/>
        </w:trPr>
        <w:tc>
          <w:tcPr>
            <w:tcW w:w="4553" w:type="dxa"/>
            <w:noWrap w:val="0"/>
            <w:vAlign w:val="center"/>
          </w:tcPr>
          <w:p w14:paraId="0689B4BD">
            <w:pPr>
              <w:jc w:val="center"/>
              <w:outlineLvl w:val="9"/>
              <w:rPr>
                <w:rFonts w:hint="eastAsia" w:ascii="仿宋" w:hAnsi="仿宋" w:eastAsia="仿宋" w:cs="仿宋"/>
                <w:vertAlign w:val="baseline"/>
              </w:rPr>
            </w:pPr>
            <w:r>
              <w:rPr>
                <w:rFonts w:hint="eastAsia" w:ascii="仿宋" w:hAnsi="仿宋" w:eastAsia="仿宋" w:cs="仿宋"/>
                <w:sz w:val="21"/>
                <w:szCs w:val="21"/>
                <w:lang w:eastAsia="zh-CN"/>
              </w:rPr>
              <w:t>法定代表人身份证（</w:t>
            </w:r>
            <w:r>
              <w:rPr>
                <w:rFonts w:hint="eastAsia" w:ascii="仿宋" w:hAnsi="仿宋" w:eastAsia="仿宋" w:cs="仿宋"/>
                <w:sz w:val="21"/>
                <w:szCs w:val="21"/>
                <w:lang w:val="en-US" w:eastAsia="zh-CN"/>
              </w:rPr>
              <w:t>人像面</w:t>
            </w:r>
            <w:r>
              <w:rPr>
                <w:rFonts w:hint="eastAsia" w:ascii="仿宋" w:hAnsi="仿宋" w:eastAsia="仿宋" w:cs="仿宋"/>
                <w:sz w:val="21"/>
                <w:szCs w:val="21"/>
                <w:lang w:eastAsia="zh-CN"/>
              </w:rPr>
              <w:t>）</w:t>
            </w:r>
          </w:p>
        </w:tc>
        <w:tc>
          <w:tcPr>
            <w:tcW w:w="4426" w:type="dxa"/>
            <w:noWrap w:val="0"/>
            <w:vAlign w:val="center"/>
          </w:tcPr>
          <w:p w14:paraId="0FBEAEFB">
            <w:pPr>
              <w:jc w:val="center"/>
              <w:outlineLvl w:val="9"/>
              <w:rPr>
                <w:rFonts w:hint="eastAsia" w:ascii="仿宋" w:hAnsi="仿宋" w:eastAsia="仿宋" w:cs="仿宋"/>
                <w:vertAlign w:val="baseline"/>
              </w:rPr>
            </w:pPr>
            <w:r>
              <w:rPr>
                <w:rFonts w:hint="eastAsia" w:ascii="仿宋" w:hAnsi="仿宋" w:eastAsia="仿宋" w:cs="仿宋"/>
                <w:sz w:val="21"/>
                <w:szCs w:val="21"/>
                <w:lang w:eastAsia="zh-CN"/>
              </w:rPr>
              <w:t>被授权人身份证（</w:t>
            </w:r>
            <w:r>
              <w:rPr>
                <w:rFonts w:hint="eastAsia" w:ascii="仿宋" w:hAnsi="仿宋" w:eastAsia="仿宋" w:cs="仿宋"/>
                <w:sz w:val="21"/>
                <w:szCs w:val="21"/>
                <w:lang w:val="en-US" w:eastAsia="zh-CN"/>
              </w:rPr>
              <w:t>人像面</w:t>
            </w:r>
            <w:r>
              <w:rPr>
                <w:rFonts w:hint="eastAsia" w:ascii="仿宋" w:hAnsi="仿宋" w:eastAsia="仿宋" w:cs="仿宋"/>
                <w:sz w:val="21"/>
                <w:szCs w:val="21"/>
                <w:lang w:eastAsia="zh-CN"/>
              </w:rPr>
              <w:t>）</w:t>
            </w:r>
          </w:p>
        </w:tc>
      </w:tr>
    </w:tbl>
    <w:p w14:paraId="2E3EBAF3">
      <w:pPr>
        <w:pStyle w:val="2"/>
        <w:ind w:left="0" w:leftChars="0" w:firstLine="0" w:firstLineChars="0"/>
        <w:rPr>
          <w:rFonts w:hint="eastAsia" w:ascii="宋体" w:hAnsi="宋体" w:eastAsia="宋体" w:cs="宋体"/>
        </w:rPr>
      </w:pPr>
    </w:p>
    <w:p w14:paraId="06212C9F">
      <w:pPr>
        <w:pStyle w:val="12"/>
        <w:ind w:firstLine="171" w:firstLineChars="71"/>
        <w:rPr>
          <w:rFonts w:hint="eastAsia" w:ascii="仿宋" w:hAnsi="仿宋" w:eastAsia="仿宋" w:cs="仿宋"/>
          <w:b/>
          <w:bCs/>
          <w:kern w:val="2"/>
          <w:sz w:val="24"/>
          <w:szCs w:val="24"/>
          <w:lang w:val="en-US" w:eastAsia="zh-CN" w:bidi="ar-SA"/>
        </w:rPr>
      </w:pPr>
      <w:r>
        <w:rPr>
          <w:rFonts w:hint="eastAsia" w:ascii="仿宋" w:hAnsi="仿宋" w:eastAsia="仿宋" w:cs="仿宋"/>
          <w:b/>
          <w:bCs/>
          <w:kern w:val="2"/>
          <w:sz w:val="24"/>
          <w:szCs w:val="24"/>
          <w:lang w:val="en-US" w:eastAsia="zh-CN" w:bidi="ar-SA"/>
        </w:rPr>
        <w:t>注：被授权人参加时提供</w:t>
      </w:r>
    </w:p>
    <w:p w14:paraId="797BCBF0">
      <w:pPr>
        <w:pStyle w:val="2"/>
        <w:numPr>
          <w:ilvl w:val="0"/>
          <w:numId w:val="0"/>
        </w:numPr>
        <w:ind w:leftChars="0"/>
        <w:rPr>
          <w:rFonts w:hint="eastAsia" w:ascii="仿宋" w:hAnsi="仿宋" w:eastAsia="仿宋" w:cs="仿宋"/>
          <w:b w:val="0"/>
          <w:bCs/>
          <w:kern w:val="2"/>
          <w:sz w:val="24"/>
          <w:szCs w:val="24"/>
          <w:lang w:val="en-US" w:eastAsia="zh-CN" w:bidi="ar-SA"/>
        </w:rPr>
      </w:pPr>
    </w:p>
    <w:p w14:paraId="7E974087">
      <w:pPr>
        <w:pStyle w:val="2"/>
        <w:numPr>
          <w:ilvl w:val="0"/>
          <w:numId w:val="0"/>
        </w:numPr>
        <w:ind w:leftChars="0"/>
        <w:jc w:val="both"/>
        <w:rPr>
          <w:rFonts w:hint="eastAsia" w:ascii="仿宋" w:hAnsi="仿宋" w:eastAsia="仿宋" w:cs="仿宋"/>
          <w:b w:val="0"/>
          <w:bCs/>
          <w:kern w:val="2"/>
          <w:sz w:val="24"/>
          <w:szCs w:val="24"/>
          <w:lang w:val="en-US" w:eastAsia="zh-CN" w:bidi="ar-SA"/>
        </w:rPr>
      </w:pPr>
    </w:p>
    <w:p w14:paraId="411FFC44">
      <w:pPr>
        <w:pStyle w:val="2"/>
        <w:numPr>
          <w:ilvl w:val="0"/>
          <w:numId w:val="0"/>
        </w:numPr>
        <w:ind w:leftChars="0"/>
        <w:jc w:val="both"/>
        <w:rPr>
          <w:rFonts w:hint="eastAsia" w:ascii="仿宋" w:hAnsi="仿宋" w:eastAsia="仿宋" w:cs="仿宋"/>
          <w:b w:val="0"/>
          <w:bCs/>
          <w:kern w:val="2"/>
          <w:sz w:val="24"/>
          <w:szCs w:val="24"/>
          <w:lang w:val="en-US" w:eastAsia="zh-CN" w:bidi="ar-SA"/>
        </w:rPr>
      </w:pPr>
    </w:p>
    <w:p w14:paraId="18A0998B">
      <w:pPr>
        <w:pStyle w:val="2"/>
        <w:numPr>
          <w:ilvl w:val="0"/>
          <w:numId w:val="0"/>
        </w:numPr>
        <w:ind w:leftChars="0"/>
        <w:jc w:val="both"/>
        <w:rPr>
          <w:rFonts w:hint="eastAsia" w:ascii="仿宋" w:hAnsi="仿宋" w:eastAsia="仿宋" w:cs="仿宋"/>
          <w:b w:val="0"/>
          <w:bCs/>
          <w:kern w:val="2"/>
          <w:sz w:val="24"/>
          <w:szCs w:val="24"/>
          <w:lang w:val="en-US" w:eastAsia="zh-CN" w:bidi="ar-SA"/>
        </w:rPr>
      </w:pPr>
    </w:p>
    <w:p w14:paraId="0C3315D2">
      <w:pPr>
        <w:pStyle w:val="2"/>
        <w:numPr>
          <w:ilvl w:val="0"/>
          <w:numId w:val="1"/>
        </w:numPr>
        <w:ind w:left="0" w:leftChars="0" w:firstLine="0" w:firstLineChars="0"/>
        <w:jc w:val="both"/>
        <w:rPr>
          <w:rFonts w:hint="eastAsia" w:ascii="仿宋" w:hAnsi="仿宋" w:eastAsia="仿宋" w:cs="仿宋"/>
          <w:b w:val="0"/>
          <w:bCs/>
          <w:kern w:val="2"/>
          <w:sz w:val="24"/>
          <w:szCs w:val="24"/>
          <w:lang w:val="en-US" w:eastAsia="zh-CN" w:bidi="ar-SA"/>
        </w:rPr>
      </w:pPr>
      <w:r>
        <w:rPr>
          <w:rFonts w:hint="eastAsia" w:ascii="仿宋" w:hAnsi="仿宋" w:eastAsia="仿宋" w:cs="仿宋"/>
          <w:b w:val="0"/>
          <w:bCs/>
          <w:kern w:val="2"/>
          <w:sz w:val="24"/>
          <w:szCs w:val="24"/>
          <w:lang w:val="en-US" w:eastAsia="zh-CN" w:bidi="ar-SA"/>
        </w:rPr>
        <w:t>供应商资质（附证明资料）</w:t>
      </w:r>
    </w:p>
    <w:p w14:paraId="1E3478BD">
      <w:pPr>
        <w:pStyle w:val="2"/>
        <w:numPr>
          <w:ilvl w:val="0"/>
          <w:numId w:val="0"/>
        </w:numPr>
        <w:ind w:leftChars="0"/>
        <w:jc w:val="both"/>
        <w:rPr>
          <w:rFonts w:hint="eastAsia" w:ascii="仿宋" w:hAnsi="仿宋" w:eastAsia="仿宋" w:cs="仿宋"/>
          <w:b w:val="0"/>
          <w:bCs/>
          <w:kern w:val="2"/>
          <w:sz w:val="24"/>
          <w:szCs w:val="24"/>
          <w:lang w:val="en-US" w:eastAsia="zh-CN" w:bidi="ar-SA"/>
        </w:rPr>
      </w:pPr>
    </w:p>
    <w:p w14:paraId="1E6FD009">
      <w:pPr>
        <w:pStyle w:val="2"/>
        <w:numPr>
          <w:ilvl w:val="0"/>
          <w:numId w:val="0"/>
        </w:numPr>
        <w:ind w:leftChars="0"/>
        <w:jc w:val="both"/>
        <w:rPr>
          <w:rFonts w:hint="eastAsia" w:ascii="仿宋" w:hAnsi="仿宋" w:eastAsia="仿宋" w:cs="仿宋"/>
          <w:b w:val="0"/>
          <w:bCs/>
          <w:kern w:val="2"/>
          <w:sz w:val="24"/>
          <w:szCs w:val="24"/>
          <w:lang w:val="en-US" w:eastAsia="zh-CN" w:bidi="ar-SA"/>
        </w:rPr>
      </w:pPr>
    </w:p>
    <w:p w14:paraId="429C9544">
      <w:pPr>
        <w:pStyle w:val="2"/>
        <w:numPr>
          <w:ilvl w:val="0"/>
          <w:numId w:val="0"/>
        </w:numPr>
        <w:ind w:leftChars="0"/>
        <w:jc w:val="both"/>
        <w:rPr>
          <w:rFonts w:hint="eastAsia" w:ascii="仿宋" w:hAnsi="仿宋" w:eastAsia="仿宋" w:cs="仿宋"/>
          <w:b w:val="0"/>
          <w:bCs/>
          <w:kern w:val="2"/>
          <w:sz w:val="24"/>
          <w:szCs w:val="24"/>
          <w:lang w:val="en-US" w:eastAsia="zh-CN" w:bidi="ar-SA"/>
        </w:rPr>
      </w:pPr>
    </w:p>
    <w:p w14:paraId="0B94360D">
      <w:pPr>
        <w:pStyle w:val="2"/>
        <w:numPr>
          <w:ilvl w:val="0"/>
          <w:numId w:val="0"/>
        </w:numPr>
        <w:ind w:leftChars="0"/>
        <w:jc w:val="both"/>
        <w:rPr>
          <w:rFonts w:hint="eastAsia" w:ascii="仿宋" w:hAnsi="仿宋" w:eastAsia="仿宋" w:cs="仿宋"/>
          <w:b w:val="0"/>
          <w:bCs/>
          <w:kern w:val="2"/>
          <w:sz w:val="24"/>
          <w:szCs w:val="24"/>
          <w:lang w:val="en-US" w:eastAsia="zh-CN" w:bidi="ar-SA"/>
        </w:rPr>
      </w:pPr>
    </w:p>
    <w:p w14:paraId="226B6DEA">
      <w:pPr>
        <w:pStyle w:val="2"/>
        <w:numPr>
          <w:ilvl w:val="0"/>
          <w:numId w:val="0"/>
        </w:numPr>
        <w:ind w:leftChars="0"/>
        <w:jc w:val="both"/>
        <w:rPr>
          <w:rFonts w:hint="eastAsia" w:ascii="仿宋" w:hAnsi="仿宋" w:eastAsia="仿宋" w:cs="仿宋"/>
          <w:b w:val="0"/>
          <w:bCs/>
          <w:kern w:val="2"/>
          <w:sz w:val="24"/>
          <w:szCs w:val="24"/>
          <w:lang w:val="en-US" w:eastAsia="zh-CN" w:bidi="ar-SA"/>
        </w:rPr>
      </w:pPr>
    </w:p>
    <w:p w14:paraId="09D07899">
      <w:pPr>
        <w:pStyle w:val="2"/>
        <w:numPr>
          <w:ilvl w:val="0"/>
          <w:numId w:val="0"/>
        </w:numPr>
        <w:ind w:leftChars="0"/>
        <w:jc w:val="both"/>
        <w:rPr>
          <w:rFonts w:hint="eastAsia" w:ascii="仿宋" w:hAnsi="仿宋" w:eastAsia="仿宋" w:cs="仿宋"/>
          <w:b w:val="0"/>
          <w:bCs/>
          <w:kern w:val="2"/>
          <w:sz w:val="24"/>
          <w:szCs w:val="24"/>
          <w:lang w:val="en-US" w:eastAsia="zh-CN" w:bidi="ar-SA"/>
        </w:rPr>
      </w:pPr>
    </w:p>
    <w:p w14:paraId="0CB31FFD">
      <w:pPr>
        <w:pStyle w:val="2"/>
        <w:numPr>
          <w:ilvl w:val="0"/>
          <w:numId w:val="0"/>
        </w:numPr>
        <w:ind w:leftChars="0"/>
        <w:jc w:val="both"/>
        <w:rPr>
          <w:rFonts w:hint="eastAsia" w:ascii="仿宋" w:hAnsi="仿宋" w:eastAsia="仿宋" w:cs="仿宋"/>
          <w:b w:val="0"/>
          <w:bCs/>
          <w:kern w:val="2"/>
          <w:sz w:val="24"/>
          <w:szCs w:val="24"/>
          <w:lang w:val="en-US" w:eastAsia="zh-CN" w:bidi="ar-SA"/>
        </w:rPr>
      </w:pPr>
    </w:p>
    <w:p w14:paraId="66D97AA7">
      <w:pPr>
        <w:pStyle w:val="2"/>
        <w:numPr>
          <w:ilvl w:val="0"/>
          <w:numId w:val="0"/>
        </w:numPr>
        <w:ind w:leftChars="0"/>
        <w:jc w:val="both"/>
        <w:rPr>
          <w:rFonts w:hint="eastAsia" w:ascii="仿宋" w:hAnsi="仿宋" w:eastAsia="仿宋" w:cs="仿宋"/>
          <w:b w:val="0"/>
          <w:bCs/>
          <w:kern w:val="2"/>
          <w:sz w:val="24"/>
          <w:szCs w:val="24"/>
          <w:lang w:val="en-US" w:eastAsia="zh-CN" w:bidi="ar-SA"/>
        </w:rPr>
      </w:pPr>
    </w:p>
    <w:p w14:paraId="61261A79">
      <w:pPr>
        <w:pStyle w:val="2"/>
        <w:numPr>
          <w:ilvl w:val="0"/>
          <w:numId w:val="0"/>
        </w:numPr>
        <w:ind w:leftChars="0"/>
        <w:jc w:val="both"/>
        <w:rPr>
          <w:rFonts w:hint="eastAsia" w:ascii="仿宋" w:hAnsi="仿宋" w:eastAsia="仿宋" w:cs="仿宋"/>
          <w:b w:val="0"/>
          <w:bCs/>
          <w:kern w:val="2"/>
          <w:sz w:val="24"/>
          <w:szCs w:val="24"/>
          <w:lang w:val="en-US" w:eastAsia="zh-CN" w:bidi="ar-SA"/>
        </w:rPr>
      </w:pPr>
      <w:r>
        <w:rPr>
          <w:rFonts w:hint="eastAsia" w:ascii="仿宋" w:hAnsi="仿宋" w:eastAsia="仿宋" w:cs="仿宋"/>
          <w:b w:val="0"/>
          <w:bCs/>
          <w:kern w:val="2"/>
          <w:sz w:val="24"/>
          <w:szCs w:val="24"/>
          <w:lang w:val="en-US" w:eastAsia="zh-CN" w:bidi="ar-SA"/>
        </w:rPr>
        <w:t>4.项目负责人资格证明（附证明资料）</w:t>
      </w:r>
    </w:p>
    <w:p w14:paraId="1430DEB1">
      <w:pPr>
        <w:pStyle w:val="2"/>
        <w:numPr>
          <w:ilvl w:val="0"/>
          <w:numId w:val="0"/>
        </w:numPr>
        <w:ind w:leftChars="0"/>
        <w:rPr>
          <w:rFonts w:hint="eastAsia" w:ascii="仿宋" w:hAnsi="仿宋" w:eastAsia="仿宋" w:cs="仿宋"/>
          <w:b w:val="0"/>
          <w:bCs/>
          <w:kern w:val="2"/>
          <w:sz w:val="24"/>
          <w:szCs w:val="24"/>
          <w:lang w:val="en-US" w:eastAsia="zh-CN" w:bidi="ar-SA"/>
        </w:rPr>
      </w:pPr>
    </w:p>
    <w:p w14:paraId="6C882D81">
      <w:pPr>
        <w:pStyle w:val="2"/>
        <w:numPr>
          <w:ilvl w:val="0"/>
          <w:numId w:val="0"/>
        </w:numPr>
        <w:ind w:leftChars="0"/>
        <w:rPr>
          <w:rFonts w:hint="eastAsia" w:ascii="仿宋" w:hAnsi="仿宋" w:eastAsia="仿宋" w:cs="仿宋"/>
          <w:b w:val="0"/>
          <w:bCs/>
          <w:kern w:val="2"/>
          <w:sz w:val="24"/>
          <w:szCs w:val="24"/>
          <w:lang w:val="en-US" w:eastAsia="zh-CN" w:bidi="ar-SA"/>
        </w:rPr>
      </w:pPr>
    </w:p>
    <w:p w14:paraId="76143660">
      <w:pPr>
        <w:pStyle w:val="2"/>
        <w:numPr>
          <w:ilvl w:val="0"/>
          <w:numId w:val="0"/>
        </w:numPr>
        <w:ind w:leftChars="0"/>
        <w:rPr>
          <w:rFonts w:hint="eastAsia" w:ascii="仿宋" w:hAnsi="仿宋" w:eastAsia="仿宋" w:cs="仿宋"/>
          <w:b w:val="0"/>
          <w:bCs/>
          <w:kern w:val="2"/>
          <w:sz w:val="24"/>
          <w:szCs w:val="24"/>
          <w:lang w:val="en-US" w:eastAsia="zh-CN" w:bidi="ar-SA"/>
        </w:rPr>
      </w:pPr>
    </w:p>
    <w:p w14:paraId="44553474">
      <w:pPr>
        <w:pStyle w:val="2"/>
        <w:numPr>
          <w:ilvl w:val="0"/>
          <w:numId w:val="0"/>
        </w:numPr>
        <w:ind w:leftChars="0"/>
        <w:rPr>
          <w:rFonts w:hint="eastAsia" w:ascii="仿宋" w:hAnsi="仿宋" w:eastAsia="仿宋" w:cs="仿宋"/>
          <w:b w:val="0"/>
          <w:bCs/>
          <w:kern w:val="2"/>
          <w:sz w:val="24"/>
          <w:szCs w:val="24"/>
          <w:lang w:val="en-US" w:eastAsia="zh-CN" w:bidi="ar-SA"/>
        </w:rPr>
      </w:pPr>
    </w:p>
    <w:p w14:paraId="2B1C4A65">
      <w:pPr>
        <w:pStyle w:val="2"/>
        <w:numPr>
          <w:ilvl w:val="0"/>
          <w:numId w:val="0"/>
        </w:numPr>
        <w:ind w:leftChars="0"/>
        <w:rPr>
          <w:rFonts w:hint="eastAsia" w:ascii="仿宋" w:hAnsi="仿宋" w:eastAsia="仿宋" w:cs="仿宋"/>
          <w:b w:val="0"/>
          <w:bCs/>
          <w:kern w:val="2"/>
          <w:sz w:val="24"/>
          <w:szCs w:val="24"/>
          <w:lang w:val="en-US" w:eastAsia="zh-CN" w:bidi="ar-SA"/>
        </w:rPr>
      </w:pPr>
    </w:p>
    <w:p w14:paraId="5CE011C4">
      <w:pPr>
        <w:pStyle w:val="2"/>
        <w:numPr>
          <w:ilvl w:val="0"/>
          <w:numId w:val="0"/>
        </w:numPr>
        <w:ind w:leftChars="0"/>
        <w:rPr>
          <w:rFonts w:hint="eastAsia" w:ascii="仿宋" w:hAnsi="仿宋" w:eastAsia="仿宋" w:cs="仿宋"/>
          <w:b w:val="0"/>
          <w:bCs/>
          <w:kern w:val="2"/>
          <w:sz w:val="24"/>
          <w:szCs w:val="24"/>
          <w:lang w:val="en-US" w:eastAsia="zh-CN" w:bidi="ar-SA"/>
        </w:rPr>
      </w:pPr>
    </w:p>
    <w:p w14:paraId="32DD64FC">
      <w:pPr>
        <w:pStyle w:val="2"/>
        <w:numPr>
          <w:ilvl w:val="0"/>
          <w:numId w:val="0"/>
        </w:numPr>
        <w:ind w:leftChars="0"/>
        <w:rPr>
          <w:rFonts w:hint="eastAsia" w:ascii="仿宋" w:hAnsi="仿宋" w:eastAsia="仿宋" w:cs="仿宋"/>
          <w:b w:val="0"/>
          <w:bCs/>
          <w:kern w:val="2"/>
          <w:sz w:val="24"/>
          <w:szCs w:val="24"/>
          <w:lang w:val="en-US" w:eastAsia="zh-CN" w:bidi="ar-SA"/>
        </w:rPr>
      </w:pPr>
    </w:p>
    <w:p w14:paraId="07CB02A9">
      <w:pPr>
        <w:pStyle w:val="2"/>
        <w:numPr>
          <w:ilvl w:val="0"/>
          <w:numId w:val="0"/>
        </w:numPr>
        <w:ind w:leftChars="0"/>
        <w:rPr>
          <w:rFonts w:hint="eastAsia" w:ascii="仿宋" w:hAnsi="仿宋" w:eastAsia="仿宋" w:cs="仿宋"/>
          <w:b w:val="0"/>
          <w:bCs/>
          <w:kern w:val="2"/>
          <w:sz w:val="24"/>
          <w:szCs w:val="24"/>
          <w:lang w:val="en-US" w:eastAsia="zh-CN" w:bidi="ar-SA"/>
        </w:rPr>
      </w:pPr>
    </w:p>
    <w:p w14:paraId="4E4564A9">
      <w:pPr>
        <w:pStyle w:val="2"/>
        <w:numPr>
          <w:ilvl w:val="0"/>
          <w:numId w:val="0"/>
        </w:numPr>
        <w:ind w:leftChars="0"/>
        <w:jc w:val="both"/>
        <w:rPr>
          <w:rFonts w:hint="eastAsia" w:ascii="仿宋" w:hAnsi="仿宋" w:eastAsia="仿宋" w:cs="仿宋"/>
          <w:b w:val="0"/>
          <w:bCs/>
          <w:kern w:val="2"/>
          <w:sz w:val="24"/>
          <w:szCs w:val="24"/>
          <w:lang w:val="en-US" w:eastAsia="zh-CN" w:bidi="ar-SA"/>
        </w:rPr>
      </w:pPr>
      <w:r>
        <w:rPr>
          <w:rFonts w:hint="eastAsia" w:ascii="仿宋" w:hAnsi="仿宋" w:eastAsia="仿宋" w:cs="仿宋"/>
          <w:b w:val="0"/>
          <w:bCs/>
          <w:kern w:val="2"/>
          <w:sz w:val="24"/>
          <w:szCs w:val="24"/>
          <w:lang w:val="en-US" w:eastAsia="zh-CN" w:bidi="ar-SA"/>
        </w:rPr>
        <w:t>5.财务状况证明（附证明资料）</w:t>
      </w:r>
    </w:p>
    <w:p w14:paraId="1C53932E">
      <w:pPr>
        <w:pStyle w:val="2"/>
        <w:widowControl w:val="0"/>
        <w:numPr>
          <w:ilvl w:val="0"/>
          <w:numId w:val="0"/>
        </w:numPr>
        <w:jc w:val="both"/>
        <w:rPr>
          <w:rFonts w:hint="eastAsia" w:ascii="仿宋" w:hAnsi="仿宋" w:eastAsia="仿宋" w:cs="仿宋"/>
          <w:b w:val="0"/>
          <w:bCs/>
          <w:kern w:val="2"/>
          <w:sz w:val="24"/>
          <w:szCs w:val="24"/>
          <w:lang w:val="en-US" w:eastAsia="zh-CN" w:bidi="ar-SA"/>
        </w:rPr>
      </w:pPr>
    </w:p>
    <w:p w14:paraId="3218A5FF">
      <w:pPr>
        <w:pStyle w:val="2"/>
        <w:widowControl w:val="0"/>
        <w:numPr>
          <w:ilvl w:val="0"/>
          <w:numId w:val="0"/>
        </w:numPr>
        <w:jc w:val="both"/>
        <w:rPr>
          <w:rFonts w:hint="eastAsia" w:ascii="仿宋" w:hAnsi="仿宋" w:eastAsia="仿宋" w:cs="仿宋"/>
          <w:b w:val="0"/>
          <w:bCs/>
          <w:kern w:val="2"/>
          <w:sz w:val="24"/>
          <w:szCs w:val="24"/>
          <w:lang w:val="en-US" w:eastAsia="zh-CN" w:bidi="ar-SA"/>
        </w:rPr>
      </w:pPr>
    </w:p>
    <w:p w14:paraId="145F73A5">
      <w:pPr>
        <w:pStyle w:val="2"/>
        <w:widowControl w:val="0"/>
        <w:numPr>
          <w:ilvl w:val="0"/>
          <w:numId w:val="0"/>
        </w:numPr>
        <w:jc w:val="both"/>
        <w:rPr>
          <w:rFonts w:hint="eastAsia" w:ascii="仿宋" w:hAnsi="仿宋" w:eastAsia="仿宋" w:cs="仿宋"/>
          <w:b w:val="0"/>
          <w:bCs/>
          <w:kern w:val="2"/>
          <w:sz w:val="24"/>
          <w:szCs w:val="24"/>
          <w:lang w:val="en-US" w:eastAsia="zh-CN" w:bidi="ar-SA"/>
        </w:rPr>
      </w:pPr>
    </w:p>
    <w:p w14:paraId="6B34E293">
      <w:pPr>
        <w:pStyle w:val="2"/>
        <w:widowControl w:val="0"/>
        <w:numPr>
          <w:ilvl w:val="0"/>
          <w:numId w:val="0"/>
        </w:numPr>
        <w:jc w:val="both"/>
        <w:rPr>
          <w:rFonts w:hint="eastAsia" w:ascii="仿宋" w:hAnsi="仿宋" w:eastAsia="仿宋" w:cs="仿宋"/>
          <w:b w:val="0"/>
          <w:bCs/>
          <w:kern w:val="2"/>
          <w:sz w:val="24"/>
          <w:szCs w:val="24"/>
          <w:lang w:val="en-US" w:eastAsia="zh-CN" w:bidi="ar-SA"/>
        </w:rPr>
      </w:pPr>
    </w:p>
    <w:p w14:paraId="098B5E39">
      <w:pPr>
        <w:pStyle w:val="2"/>
        <w:widowControl w:val="0"/>
        <w:numPr>
          <w:ilvl w:val="0"/>
          <w:numId w:val="0"/>
        </w:numPr>
        <w:jc w:val="both"/>
        <w:rPr>
          <w:rFonts w:hint="eastAsia" w:ascii="仿宋" w:hAnsi="仿宋" w:eastAsia="仿宋" w:cs="仿宋"/>
          <w:b w:val="0"/>
          <w:bCs/>
          <w:kern w:val="2"/>
          <w:sz w:val="24"/>
          <w:szCs w:val="24"/>
          <w:lang w:val="en-US" w:eastAsia="zh-CN" w:bidi="ar-SA"/>
        </w:rPr>
      </w:pPr>
    </w:p>
    <w:p w14:paraId="74B4FE1A">
      <w:pPr>
        <w:pStyle w:val="2"/>
        <w:widowControl w:val="0"/>
        <w:numPr>
          <w:ilvl w:val="0"/>
          <w:numId w:val="0"/>
        </w:numPr>
        <w:jc w:val="both"/>
        <w:rPr>
          <w:rFonts w:hint="eastAsia" w:ascii="仿宋" w:hAnsi="仿宋" w:eastAsia="仿宋" w:cs="仿宋"/>
          <w:b w:val="0"/>
          <w:bCs/>
          <w:kern w:val="2"/>
          <w:sz w:val="24"/>
          <w:szCs w:val="24"/>
          <w:lang w:val="en-US" w:eastAsia="zh-CN" w:bidi="ar-SA"/>
        </w:rPr>
      </w:pPr>
    </w:p>
    <w:p w14:paraId="3AC78508">
      <w:pPr>
        <w:pStyle w:val="2"/>
        <w:widowControl w:val="0"/>
        <w:numPr>
          <w:ilvl w:val="0"/>
          <w:numId w:val="0"/>
        </w:numPr>
        <w:jc w:val="both"/>
        <w:rPr>
          <w:rFonts w:hint="eastAsia" w:ascii="仿宋" w:hAnsi="仿宋" w:eastAsia="仿宋" w:cs="仿宋"/>
          <w:b w:val="0"/>
          <w:bCs/>
          <w:kern w:val="2"/>
          <w:sz w:val="24"/>
          <w:szCs w:val="24"/>
          <w:lang w:val="en-US" w:eastAsia="zh-CN" w:bidi="ar-SA"/>
        </w:rPr>
      </w:pPr>
    </w:p>
    <w:p w14:paraId="0CA8D343">
      <w:pPr>
        <w:pStyle w:val="2"/>
        <w:widowControl w:val="0"/>
        <w:numPr>
          <w:ilvl w:val="0"/>
          <w:numId w:val="0"/>
        </w:numPr>
        <w:jc w:val="both"/>
        <w:rPr>
          <w:rFonts w:hint="eastAsia" w:ascii="仿宋" w:hAnsi="仿宋" w:eastAsia="仿宋" w:cs="仿宋"/>
          <w:b w:val="0"/>
          <w:bCs/>
          <w:kern w:val="2"/>
          <w:sz w:val="24"/>
          <w:szCs w:val="24"/>
          <w:lang w:val="en-US" w:eastAsia="zh-CN" w:bidi="ar-SA"/>
        </w:rPr>
      </w:pPr>
    </w:p>
    <w:p w14:paraId="528F0826">
      <w:pPr>
        <w:pStyle w:val="2"/>
        <w:widowControl w:val="0"/>
        <w:numPr>
          <w:ilvl w:val="0"/>
          <w:numId w:val="0"/>
        </w:numPr>
        <w:jc w:val="left"/>
        <w:rPr>
          <w:rFonts w:hint="eastAsia" w:ascii="仿宋" w:hAnsi="仿宋" w:eastAsia="仿宋" w:cs="仿宋"/>
          <w:b w:val="0"/>
          <w:bCs/>
          <w:kern w:val="2"/>
          <w:sz w:val="24"/>
          <w:szCs w:val="24"/>
          <w:lang w:val="en-US" w:eastAsia="zh-CN" w:bidi="ar-SA"/>
        </w:rPr>
      </w:pPr>
      <w:r>
        <w:rPr>
          <w:rFonts w:hint="eastAsia" w:ascii="仿宋" w:hAnsi="仿宋" w:eastAsia="仿宋" w:cs="仿宋"/>
          <w:b w:val="0"/>
          <w:bCs/>
          <w:kern w:val="2"/>
          <w:sz w:val="24"/>
          <w:szCs w:val="24"/>
          <w:lang w:val="en-US" w:eastAsia="zh-CN" w:bidi="ar-SA"/>
        </w:rPr>
        <w:t>6.税收缴纳证明（附证明资料）</w:t>
      </w:r>
    </w:p>
    <w:p w14:paraId="2B8D2056">
      <w:pPr>
        <w:pStyle w:val="2"/>
        <w:widowControl w:val="0"/>
        <w:numPr>
          <w:ilvl w:val="0"/>
          <w:numId w:val="0"/>
        </w:numPr>
        <w:jc w:val="both"/>
        <w:rPr>
          <w:rFonts w:hint="eastAsia" w:ascii="仿宋" w:hAnsi="仿宋" w:eastAsia="仿宋" w:cs="仿宋"/>
          <w:b w:val="0"/>
          <w:bCs/>
          <w:kern w:val="2"/>
          <w:sz w:val="24"/>
          <w:szCs w:val="24"/>
          <w:lang w:val="en-US" w:eastAsia="zh-CN" w:bidi="ar-SA"/>
        </w:rPr>
      </w:pPr>
    </w:p>
    <w:p w14:paraId="433A2A50">
      <w:pPr>
        <w:pStyle w:val="2"/>
        <w:widowControl w:val="0"/>
        <w:numPr>
          <w:ilvl w:val="0"/>
          <w:numId w:val="0"/>
        </w:numPr>
        <w:jc w:val="both"/>
        <w:rPr>
          <w:rFonts w:hint="eastAsia" w:ascii="仿宋" w:hAnsi="仿宋" w:eastAsia="仿宋" w:cs="仿宋"/>
          <w:b w:val="0"/>
          <w:bCs/>
          <w:kern w:val="2"/>
          <w:sz w:val="24"/>
          <w:szCs w:val="24"/>
          <w:lang w:val="en-US" w:eastAsia="zh-CN" w:bidi="ar-SA"/>
        </w:rPr>
      </w:pPr>
    </w:p>
    <w:p w14:paraId="33890D5D">
      <w:pPr>
        <w:pStyle w:val="2"/>
        <w:widowControl w:val="0"/>
        <w:numPr>
          <w:ilvl w:val="0"/>
          <w:numId w:val="0"/>
        </w:numPr>
        <w:jc w:val="both"/>
        <w:rPr>
          <w:rFonts w:hint="eastAsia" w:ascii="仿宋" w:hAnsi="仿宋" w:eastAsia="仿宋" w:cs="仿宋"/>
          <w:b w:val="0"/>
          <w:bCs/>
          <w:kern w:val="2"/>
          <w:sz w:val="24"/>
          <w:szCs w:val="24"/>
          <w:lang w:val="en-US" w:eastAsia="zh-CN" w:bidi="ar-SA"/>
        </w:rPr>
      </w:pPr>
    </w:p>
    <w:p w14:paraId="2A5BFEBD">
      <w:pPr>
        <w:pStyle w:val="2"/>
        <w:widowControl w:val="0"/>
        <w:numPr>
          <w:ilvl w:val="0"/>
          <w:numId w:val="0"/>
        </w:numPr>
        <w:jc w:val="both"/>
        <w:rPr>
          <w:rFonts w:hint="eastAsia" w:ascii="仿宋" w:hAnsi="仿宋" w:eastAsia="仿宋" w:cs="仿宋"/>
          <w:b w:val="0"/>
          <w:bCs/>
          <w:kern w:val="2"/>
          <w:sz w:val="24"/>
          <w:szCs w:val="24"/>
          <w:lang w:val="en-US" w:eastAsia="zh-CN" w:bidi="ar-SA"/>
        </w:rPr>
      </w:pPr>
    </w:p>
    <w:p w14:paraId="69C35100">
      <w:pPr>
        <w:pStyle w:val="2"/>
        <w:widowControl w:val="0"/>
        <w:numPr>
          <w:ilvl w:val="0"/>
          <w:numId w:val="0"/>
        </w:numPr>
        <w:jc w:val="both"/>
        <w:rPr>
          <w:rFonts w:hint="eastAsia" w:ascii="仿宋" w:hAnsi="仿宋" w:eastAsia="仿宋" w:cs="仿宋"/>
          <w:b w:val="0"/>
          <w:bCs/>
          <w:kern w:val="2"/>
          <w:sz w:val="24"/>
          <w:szCs w:val="24"/>
          <w:lang w:val="en-US" w:eastAsia="zh-CN" w:bidi="ar-SA"/>
        </w:rPr>
      </w:pPr>
    </w:p>
    <w:p w14:paraId="2D0FD96E">
      <w:pPr>
        <w:pStyle w:val="2"/>
        <w:widowControl w:val="0"/>
        <w:numPr>
          <w:ilvl w:val="0"/>
          <w:numId w:val="0"/>
        </w:numPr>
        <w:jc w:val="both"/>
        <w:rPr>
          <w:rFonts w:hint="eastAsia" w:ascii="仿宋" w:hAnsi="仿宋" w:eastAsia="仿宋" w:cs="仿宋"/>
          <w:b w:val="0"/>
          <w:bCs/>
          <w:kern w:val="2"/>
          <w:sz w:val="24"/>
          <w:szCs w:val="24"/>
          <w:lang w:val="en-US" w:eastAsia="zh-CN" w:bidi="ar-SA"/>
        </w:rPr>
      </w:pPr>
    </w:p>
    <w:p w14:paraId="69DD2274">
      <w:pPr>
        <w:pStyle w:val="2"/>
        <w:widowControl w:val="0"/>
        <w:numPr>
          <w:ilvl w:val="0"/>
          <w:numId w:val="0"/>
        </w:numPr>
        <w:jc w:val="both"/>
        <w:rPr>
          <w:rFonts w:hint="eastAsia" w:ascii="仿宋" w:hAnsi="仿宋" w:eastAsia="仿宋" w:cs="仿宋"/>
          <w:b w:val="0"/>
          <w:bCs/>
          <w:kern w:val="2"/>
          <w:sz w:val="24"/>
          <w:szCs w:val="24"/>
          <w:lang w:val="en-US" w:eastAsia="zh-CN" w:bidi="ar-SA"/>
        </w:rPr>
      </w:pPr>
    </w:p>
    <w:p w14:paraId="28DE008C">
      <w:pPr>
        <w:pStyle w:val="2"/>
        <w:widowControl w:val="0"/>
        <w:numPr>
          <w:ilvl w:val="0"/>
          <w:numId w:val="0"/>
        </w:numPr>
        <w:jc w:val="both"/>
        <w:rPr>
          <w:rFonts w:hint="eastAsia" w:ascii="仿宋" w:hAnsi="仿宋" w:eastAsia="仿宋" w:cs="仿宋"/>
          <w:b w:val="0"/>
          <w:bCs/>
          <w:kern w:val="2"/>
          <w:sz w:val="24"/>
          <w:szCs w:val="24"/>
          <w:lang w:val="en-US" w:eastAsia="zh-CN" w:bidi="ar-SA"/>
        </w:rPr>
      </w:pPr>
    </w:p>
    <w:p w14:paraId="754AE640">
      <w:pPr>
        <w:pStyle w:val="2"/>
        <w:widowControl w:val="0"/>
        <w:numPr>
          <w:ilvl w:val="0"/>
          <w:numId w:val="0"/>
        </w:numPr>
        <w:jc w:val="both"/>
        <w:rPr>
          <w:rFonts w:hint="eastAsia" w:ascii="仿宋" w:hAnsi="仿宋" w:eastAsia="仿宋" w:cs="仿宋"/>
          <w:b w:val="0"/>
          <w:bCs/>
          <w:kern w:val="2"/>
          <w:sz w:val="24"/>
          <w:szCs w:val="24"/>
          <w:lang w:val="en-US" w:eastAsia="zh-CN" w:bidi="ar-SA"/>
        </w:rPr>
      </w:pPr>
      <w:r>
        <w:rPr>
          <w:rFonts w:hint="eastAsia" w:ascii="仿宋" w:hAnsi="仿宋" w:eastAsia="仿宋" w:cs="仿宋"/>
          <w:b w:val="0"/>
          <w:bCs/>
          <w:kern w:val="2"/>
          <w:sz w:val="24"/>
          <w:szCs w:val="24"/>
          <w:lang w:val="en-US" w:eastAsia="zh-CN" w:bidi="ar-SA"/>
        </w:rPr>
        <w:t>7.社会保障资金缴纳证明（附证明资料）</w:t>
      </w:r>
    </w:p>
    <w:p w14:paraId="26AFA5E2">
      <w:pPr>
        <w:pStyle w:val="2"/>
        <w:rPr>
          <w:rFonts w:hint="eastAsia" w:ascii="仿宋" w:hAnsi="仿宋" w:eastAsia="仿宋" w:cs="仿宋"/>
          <w:b w:val="0"/>
          <w:bCs/>
          <w:kern w:val="2"/>
          <w:sz w:val="24"/>
          <w:szCs w:val="24"/>
          <w:lang w:val="en-US" w:eastAsia="zh-CN" w:bidi="ar-SA"/>
        </w:rPr>
      </w:pPr>
    </w:p>
    <w:p w14:paraId="47DE6425">
      <w:pPr>
        <w:pStyle w:val="2"/>
        <w:rPr>
          <w:rFonts w:hint="eastAsia" w:ascii="仿宋" w:hAnsi="仿宋" w:eastAsia="仿宋" w:cs="仿宋"/>
          <w:b w:val="0"/>
          <w:bCs/>
        </w:rPr>
      </w:pPr>
    </w:p>
    <w:p w14:paraId="1E907FF6">
      <w:pPr>
        <w:pStyle w:val="2"/>
        <w:rPr>
          <w:rFonts w:hint="eastAsia" w:ascii="仿宋" w:hAnsi="仿宋" w:eastAsia="仿宋" w:cs="仿宋"/>
          <w:b w:val="0"/>
          <w:bCs/>
        </w:rPr>
      </w:pPr>
    </w:p>
    <w:p w14:paraId="31402EE6">
      <w:pPr>
        <w:pStyle w:val="2"/>
        <w:rPr>
          <w:rFonts w:hint="eastAsia" w:ascii="宋体" w:hAnsi="宋体" w:eastAsia="宋体" w:cs="宋体"/>
        </w:rPr>
      </w:pPr>
    </w:p>
    <w:p w14:paraId="61FBB304">
      <w:pPr>
        <w:pStyle w:val="2"/>
        <w:rPr>
          <w:rFonts w:hint="eastAsia" w:ascii="宋体" w:hAnsi="宋体" w:eastAsia="宋体" w:cs="宋体"/>
        </w:rPr>
      </w:pPr>
    </w:p>
    <w:p w14:paraId="02D85331">
      <w:pPr>
        <w:pStyle w:val="2"/>
        <w:rPr>
          <w:rFonts w:hint="eastAsia" w:ascii="宋体" w:hAnsi="宋体" w:eastAsia="宋体" w:cs="宋体"/>
        </w:rPr>
      </w:pPr>
    </w:p>
    <w:p w14:paraId="0D24B772">
      <w:pPr>
        <w:pStyle w:val="2"/>
        <w:rPr>
          <w:rFonts w:hint="eastAsia" w:ascii="宋体" w:hAnsi="宋体" w:eastAsia="宋体" w:cs="宋体"/>
        </w:rPr>
      </w:pPr>
    </w:p>
    <w:p w14:paraId="5001DCF9">
      <w:pPr>
        <w:numPr>
          <w:ilvl w:val="0"/>
          <w:numId w:val="0"/>
        </w:numPr>
        <w:spacing w:line="520" w:lineRule="exact"/>
        <w:jc w:val="both"/>
        <w:outlineLvl w:val="9"/>
        <w:rPr>
          <w:rFonts w:hint="eastAsia" w:ascii="仿宋" w:hAnsi="仿宋" w:eastAsia="仿宋" w:cs="仿宋"/>
          <w:b w:val="0"/>
          <w:bCs/>
          <w:kern w:val="2"/>
          <w:sz w:val="24"/>
          <w:szCs w:val="24"/>
          <w:lang w:val="en-US" w:eastAsia="zh-CN" w:bidi="ar-SA"/>
        </w:rPr>
      </w:pPr>
      <w:r>
        <w:rPr>
          <w:rFonts w:hint="eastAsia" w:ascii="仿宋" w:hAnsi="仿宋" w:eastAsia="仿宋" w:cs="仿宋"/>
          <w:b w:val="0"/>
          <w:bCs/>
          <w:kern w:val="2"/>
          <w:sz w:val="24"/>
          <w:szCs w:val="24"/>
          <w:lang w:val="en-US" w:eastAsia="zh-CN" w:bidi="ar-SA"/>
        </w:rPr>
        <w:t>8.没有重大违法记录的书面声明</w:t>
      </w:r>
    </w:p>
    <w:p w14:paraId="27FC21B4">
      <w:pPr>
        <w:numPr>
          <w:ilvl w:val="0"/>
          <w:numId w:val="0"/>
        </w:numPr>
        <w:spacing w:line="520" w:lineRule="exact"/>
        <w:jc w:val="both"/>
        <w:outlineLvl w:val="9"/>
        <w:rPr>
          <w:rFonts w:hint="eastAsia" w:ascii="仿宋" w:hAnsi="仿宋" w:eastAsia="仿宋" w:cs="仿宋"/>
          <w:b w:val="0"/>
          <w:bCs/>
          <w:kern w:val="2"/>
          <w:sz w:val="24"/>
          <w:szCs w:val="24"/>
          <w:lang w:val="zh-CN" w:eastAsia="zh-CN" w:bidi="ar-SA"/>
        </w:rPr>
      </w:pPr>
    </w:p>
    <w:p w14:paraId="56285F09">
      <w:pPr>
        <w:numPr>
          <w:ilvl w:val="0"/>
          <w:numId w:val="0"/>
        </w:numPr>
        <w:spacing w:line="520" w:lineRule="exact"/>
        <w:jc w:val="center"/>
        <w:outlineLvl w:val="9"/>
        <w:rPr>
          <w:rFonts w:hint="eastAsia" w:ascii="仿宋" w:hAnsi="仿宋" w:eastAsia="仿宋" w:cs="仿宋"/>
          <w:b w:val="0"/>
          <w:bCs/>
          <w:kern w:val="2"/>
          <w:sz w:val="24"/>
          <w:szCs w:val="24"/>
          <w:lang w:val="en-US" w:eastAsia="zh-CN" w:bidi="ar-SA"/>
        </w:rPr>
      </w:pPr>
      <w:r>
        <w:rPr>
          <w:rFonts w:hint="eastAsia" w:ascii="仿宋" w:hAnsi="仿宋" w:eastAsia="仿宋" w:cs="仿宋"/>
          <w:b w:val="0"/>
          <w:bCs/>
          <w:kern w:val="2"/>
          <w:sz w:val="24"/>
          <w:szCs w:val="24"/>
          <w:lang w:val="zh-CN" w:eastAsia="zh-CN" w:bidi="ar-SA"/>
        </w:rPr>
        <w:t>参加政府采购活动前三年内在经营活动中没有重大违法记录的书面声明</w:t>
      </w:r>
    </w:p>
    <w:p w14:paraId="4EA9CD3C">
      <w:pPr>
        <w:numPr>
          <w:ilvl w:val="0"/>
          <w:numId w:val="0"/>
        </w:numPr>
        <w:spacing w:line="600" w:lineRule="auto"/>
        <w:jc w:val="both"/>
        <w:outlineLvl w:val="9"/>
        <w:rPr>
          <w:rFonts w:hint="eastAsia" w:ascii="宋体" w:hAnsi="宋体" w:eastAsia="宋体" w:cs="宋体"/>
          <w:b/>
          <w:sz w:val="24"/>
          <w:szCs w:val="24"/>
          <w:lang w:val="en-US" w:eastAsia="zh-CN"/>
        </w:rPr>
      </w:pPr>
    </w:p>
    <w:p w14:paraId="3CC2A545">
      <w:pPr>
        <w:spacing w:line="600" w:lineRule="auto"/>
        <w:outlineLvl w:val="9"/>
        <w:rPr>
          <w:rFonts w:hint="default" w:ascii="仿宋" w:hAnsi="仿宋" w:eastAsia="仿宋" w:cs="仿宋"/>
          <w:b w:val="0"/>
          <w:bCs w:val="0"/>
          <w:spacing w:val="4"/>
          <w:sz w:val="24"/>
          <w:szCs w:val="24"/>
          <w:u w:val="single"/>
          <w:lang w:val="en-US"/>
        </w:rPr>
      </w:pPr>
      <w:r>
        <w:rPr>
          <w:rFonts w:hint="eastAsia" w:ascii="仿宋" w:hAnsi="仿宋" w:eastAsia="仿宋" w:cs="仿宋"/>
          <w:b w:val="0"/>
          <w:bCs w:val="0"/>
          <w:color w:val="000000"/>
          <w:kern w:val="0"/>
          <w:sz w:val="24"/>
          <w:szCs w:val="24"/>
          <w:highlight w:val="none"/>
          <w:u w:val="none"/>
          <w:lang w:val="zh-CN" w:eastAsia="zh-CN"/>
        </w:rPr>
        <w:t>致：</w:t>
      </w:r>
      <w:r>
        <w:rPr>
          <w:rFonts w:hint="eastAsia" w:ascii="仿宋" w:hAnsi="仿宋" w:eastAsia="仿宋" w:cs="仿宋"/>
          <w:b w:val="0"/>
          <w:bCs w:val="0"/>
          <w:color w:val="000000"/>
          <w:kern w:val="0"/>
          <w:sz w:val="24"/>
          <w:szCs w:val="24"/>
          <w:u w:val="single"/>
          <w:lang w:val="zh-CN" w:eastAsia="zh-CN"/>
        </w:rPr>
        <w:t>渭南</w:t>
      </w:r>
      <w:r>
        <w:rPr>
          <w:rFonts w:hint="eastAsia" w:ascii="仿宋" w:hAnsi="仿宋" w:eastAsia="仿宋" w:cs="仿宋"/>
          <w:b w:val="0"/>
          <w:bCs w:val="0"/>
          <w:color w:val="000000"/>
          <w:kern w:val="0"/>
          <w:sz w:val="24"/>
          <w:szCs w:val="24"/>
          <w:u w:val="single"/>
          <w:lang w:val="en-US" w:eastAsia="zh-CN"/>
        </w:rPr>
        <w:t>高新区劳动就业服务中心</w:t>
      </w:r>
      <w:bookmarkStart w:id="0" w:name="_GoBack"/>
      <w:bookmarkEnd w:id="0"/>
      <w:r>
        <w:rPr>
          <w:rFonts w:hint="eastAsia" w:ascii="仿宋" w:hAnsi="仿宋" w:eastAsia="仿宋" w:cs="仿宋"/>
          <w:b w:val="0"/>
          <w:bCs w:val="0"/>
          <w:color w:val="000000"/>
          <w:kern w:val="0"/>
          <w:sz w:val="24"/>
          <w:szCs w:val="24"/>
          <w:u w:val="single"/>
          <w:lang w:val="en-US" w:eastAsia="zh-CN"/>
        </w:rPr>
        <w:t xml:space="preserve"> </w:t>
      </w:r>
    </w:p>
    <w:p w14:paraId="359EC4D1">
      <w:pPr>
        <w:spacing w:line="600" w:lineRule="auto"/>
        <w:ind w:firstLine="480" w:firstLineChars="200"/>
        <w:jc w:val="left"/>
        <w:outlineLvl w:val="9"/>
        <w:rPr>
          <w:rFonts w:hint="eastAsia" w:ascii="仿宋" w:hAnsi="仿宋" w:eastAsia="仿宋" w:cs="仿宋"/>
          <w:b/>
          <w:sz w:val="24"/>
          <w:szCs w:val="24"/>
        </w:rPr>
      </w:pPr>
      <w:r>
        <w:rPr>
          <w:rFonts w:hint="eastAsia" w:ascii="仿宋" w:hAnsi="仿宋" w:eastAsia="仿宋" w:cs="仿宋"/>
          <w:sz w:val="24"/>
          <w:szCs w:val="24"/>
        </w:rPr>
        <w:t>我单位声明参加本次政府采购活动前三年内，在经营活动中没有重大违纪，以及未被列入失信被执行人、未在</w:t>
      </w:r>
      <w:r>
        <w:rPr>
          <w:rFonts w:hint="eastAsia" w:ascii="仿宋" w:hAnsi="仿宋" w:eastAsia="仿宋" w:cs="仿宋"/>
          <w:sz w:val="24"/>
          <w:szCs w:val="24"/>
          <w:lang w:eastAsia="zh-CN"/>
        </w:rPr>
        <w:t>重大税收违法失信主体</w:t>
      </w:r>
      <w:r>
        <w:rPr>
          <w:rFonts w:hint="eastAsia" w:ascii="仿宋" w:hAnsi="仿宋" w:eastAsia="仿宋" w:cs="仿宋"/>
          <w:sz w:val="24"/>
          <w:szCs w:val="24"/>
        </w:rPr>
        <w:t>及政府采购严重违法失信行为记录名单中。</w:t>
      </w:r>
    </w:p>
    <w:p w14:paraId="66F18C51">
      <w:pPr>
        <w:spacing w:line="600" w:lineRule="auto"/>
        <w:ind w:firstLine="424" w:firstLineChars="177"/>
        <w:jc w:val="left"/>
        <w:outlineLvl w:val="9"/>
        <w:rPr>
          <w:rFonts w:hint="eastAsia" w:ascii="仿宋" w:hAnsi="仿宋" w:eastAsia="仿宋" w:cs="仿宋"/>
          <w:b/>
          <w:sz w:val="24"/>
          <w:szCs w:val="24"/>
        </w:rPr>
      </w:pPr>
      <w:r>
        <w:rPr>
          <w:rFonts w:hint="eastAsia" w:ascii="仿宋" w:hAnsi="仿宋" w:eastAsia="仿宋" w:cs="仿宋"/>
          <w:sz w:val="24"/>
          <w:szCs w:val="24"/>
        </w:rPr>
        <w:t>以上如构成虚假，自愿承担相关法律责任。</w:t>
      </w:r>
    </w:p>
    <w:p w14:paraId="3452375F">
      <w:pPr>
        <w:spacing w:line="600" w:lineRule="auto"/>
        <w:ind w:firstLine="480" w:firstLineChars="200"/>
        <w:jc w:val="left"/>
        <w:outlineLvl w:val="9"/>
        <w:rPr>
          <w:rFonts w:hint="eastAsia" w:ascii="仿宋" w:hAnsi="仿宋" w:eastAsia="仿宋" w:cs="仿宋"/>
          <w:sz w:val="24"/>
          <w:szCs w:val="24"/>
          <w:lang w:eastAsia="zh-CN"/>
        </w:rPr>
      </w:pPr>
      <w:r>
        <w:rPr>
          <w:rFonts w:hint="eastAsia" w:ascii="仿宋" w:hAnsi="仿宋" w:eastAsia="仿宋" w:cs="仿宋"/>
          <w:sz w:val="24"/>
          <w:szCs w:val="24"/>
        </w:rPr>
        <w:t>特此声明</w:t>
      </w:r>
      <w:r>
        <w:rPr>
          <w:rFonts w:hint="eastAsia" w:ascii="仿宋" w:hAnsi="仿宋" w:eastAsia="仿宋" w:cs="仿宋"/>
          <w:sz w:val="24"/>
          <w:szCs w:val="24"/>
          <w:lang w:eastAsia="zh-CN"/>
        </w:rPr>
        <w:t>！</w:t>
      </w:r>
    </w:p>
    <w:p w14:paraId="07C052B4">
      <w:pPr>
        <w:spacing w:line="360" w:lineRule="auto"/>
        <w:ind w:firstLine="480" w:firstLineChars="200"/>
        <w:jc w:val="left"/>
        <w:outlineLvl w:val="9"/>
        <w:rPr>
          <w:rFonts w:hint="eastAsia" w:ascii="仿宋" w:hAnsi="仿宋" w:eastAsia="仿宋" w:cs="仿宋"/>
          <w:sz w:val="24"/>
          <w:szCs w:val="24"/>
        </w:rPr>
      </w:pPr>
    </w:p>
    <w:p w14:paraId="765C4312">
      <w:pPr>
        <w:spacing w:line="480" w:lineRule="auto"/>
        <w:ind w:firstLine="480" w:firstLineChars="200"/>
        <w:jc w:val="left"/>
        <w:outlineLvl w:val="9"/>
        <w:rPr>
          <w:rFonts w:hint="eastAsia" w:ascii="仿宋" w:hAnsi="仿宋" w:eastAsia="仿宋" w:cs="仿宋"/>
          <w:sz w:val="24"/>
        </w:rPr>
      </w:pPr>
    </w:p>
    <w:p w14:paraId="6288FB3F">
      <w:pPr>
        <w:pStyle w:val="2"/>
        <w:rPr>
          <w:rFonts w:hint="eastAsia" w:ascii="仿宋" w:hAnsi="仿宋" w:eastAsia="仿宋" w:cs="仿宋"/>
        </w:rPr>
      </w:pPr>
    </w:p>
    <w:p w14:paraId="51AE4DC8">
      <w:pPr>
        <w:pStyle w:val="11"/>
        <w:spacing w:line="600" w:lineRule="auto"/>
        <w:ind w:firstLine="2640" w:firstLineChars="1100"/>
        <w:jc w:val="both"/>
        <w:outlineLvl w:val="9"/>
        <w:rPr>
          <w:rFonts w:hint="eastAsia" w:ascii="仿宋" w:hAnsi="仿宋" w:eastAsia="仿宋" w:cs="仿宋"/>
          <w:b w:val="0"/>
          <w:sz w:val="24"/>
          <w:szCs w:val="24"/>
          <w:lang w:val="zh-CN"/>
        </w:rPr>
      </w:pPr>
      <w:r>
        <w:rPr>
          <w:rFonts w:hint="eastAsia" w:ascii="仿宋" w:hAnsi="仿宋" w:eastAsia="仿宋" w:cs="仿宋"/>
          <w:b w:val="0"/>
          <w:sz w:val="24"/>
          <w:szCs w:val="24"/>
          <w:lang w:val="zh-CN"/>
        </w:rPr>
        <w:t>声</w:t>
      </w:r>
      <w:r>
        <w:rPr>
          <w:rFonts w:hint="eastAsia" w:ascii="仿宋" w:hAnsi="仿宋" w:eastAsia="仿宋" w:cs="仿宋"/>
          <w:b w:val="0"/>
          <w:sz w:val="24"/>
          <w:szCs w:val="24"/>
          <w:lang w:val="en-US" w:eastAsia="zh-CN"/>
        </w:rPr>
        <w:t xml:space="preserve">  </w:t>
      </w:r>
      <w:r>
        <w:rPr>
          <w:rFonts w:hint="eastAsia" w:ascii="仿宋" w:hAnsi="仿宋" w:eastAsia="仿宋" w:cs="仿宋"/>
          <w:b w:val="0"/>
          <w:sz w:val="24"/>
          <w:szCs w:val="24"/>
          <w:lang w:val="zh-CN"/>
        </w:rPr>
        <w:t>明</w:t>
      </w:r>
      <w:r>
        <w:rPr>
          <w:rFonts w:hint="eastAsia" w:ascii="仿宋" w:hAnsi="仿宋" w:eastAsia="仿宋" w:cs="仿宋"/>
          <w:b w:val="0"/>
          <w:sz w:val="24"/>
          <w:szCs w:val="24"/>
          <w:lang w:val="en-US" w:eastAsia="zh-CN"/>
        </w:rPr>
        <w:t xml:space="preserve">  </w:t>
      </w:r>
      <w:r>
        <w:rPr>
          <w:rFonts w:hint="eastAsia" w:ascii="仿宋" w:hAnsi="仿宋" w:eastAsia="仿宋" w:cs="仿宋"/>
          <w:b w:val="0"/>
          <w:sz w:val="24"/>
          <w:szCs w:val="24"/>
          <w:lang w:val="zh-CN"/>
        </w:rPr>
        <w:t>人：</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u w:val="single"/>
        </w:rPr>
        <w:t xml:space="preserve"> </w:t>
      </w:r>
      <w:r>
        <w:rPr>
          <w:rFonts w:hint="eastAsia" w:ascii="仿宋" w:hAnsi="仿宋" w:eastAsia="仿宋" w:cs="仿宋"/>
          <w:b w:val="0"/>
          <w:sz w:val="24"/>
          <w:szCs w:val="24"/>
          <w:lang w:val="zh-CN"/>
        </w:rPr>
        <w:t>（公章）</w:t>
      </w:r>
    </w:p>
    <w:p w14:paraId="694B024B">
      <w:pPr>
        <w:pStyle w:val="11"/>
        <w:spacing w:line="600" w:lineRule="auto"/>
        <w:ind w:firstLine="2640" w:firstLineChars="1100"/>
        <w:jc w:val="both"/>
        <w:outlineLvl w:val="9"/>
        <w:rPr>
          <w:rFonts w:hint="eastAsia" w:ascii="仿宋" w:hAnsi="仿宋" w:eastAsia="仿宋" w:cs="仿宋"/>
          <w:b w:val="0"/>
          <w:sz w:val="24"/>
          <w:szCs w:val="24"/>
          <w:lang w:val="zh-CN"/>
        </w:rPr>
      </w:pPr>
      <w:r>
        <w:rPr>
          <w:rFonts w:hint="eastAsia" w:ascii="仿宋" w:hAnsi="仿宋" w:eastAsia="仿宋" w:cs="仿宋"/>
          <w:b w:val="0"/>
          <w:sz w:val="24"/>
          <w:szCs w:val="24"/>
          <w:lang w:val="zh-CN"/>
        </w:rPr>
        <w:t>法定代表人或其授权代理人：</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lang w:val="zh-CN"/>
        </w:rPr>
        <w:t>（签字或盖章）</w:t>
      </w:r>
    </w:p>
    <w:p w14:paraId="024A73F8">
      <w:pPr>
        <w:pStyle w:val="11"/>
        <w:spacing w:line="600" w:lineRule="auto"/>
        <w:ind w:firstLine="2640" w:firstLineChars="1100"/>
        <w:jc w:val="both"/>
        <w:outlineLvl w:val="9"/>
        <w:rPr>
          <w:rFonts w:hint="eastAsia" w:ascii="仿宋" w:hAnsi="仿宋" w:eastAsia="仿宋" w:cs="仿宋"/>
          <w:sz w:val="24"/>
          <w:szCs w:val="24"/>
          <w:lang w:val="en-US" w:eastAsia="zh-CN"/>
        </w:rPr>
      </w:pPr>
      <w:r>
        <w:rPr>
          <w:rFonts w:hint="eastAsia" w:ascii="仿宋" w:hAnsi="仿宋" w:eastAsia="仿宋" w:cs="仿宋"/>
          <w:b w:val="0"/>
          <w:sz w:val="24"/>
          <w:szCs w:val="24"/>
          <w:lang w:val="zh-CN"/>
        </w:rPr>
        <w:t xml:space="preserve">日   </w:t>
      </w:r>
      <w:r>
        <w:rPr>
          <w:rFonts w:hint="eastAsia" w:ascii="仿宋" w:hAnsi="仿宋" w:eastAsia="仿宋" w:cs="仿宋"/>
          <w:b w:val="0"/>
          <w:sz w:val="24"/>
          <w:szCs w:val="24"/>
        </w:rPr>
        <w:t xml:space="preserve"> </w:t>
      </w:r>
      <w:r>
        <w:rPr>
          <w:rFonts w:hint="eastAsia" w:ascii="仿宋" w:hAnsi="仿宋" w:eastAsia="仿宋" w:cs="仿宋"/>
          <w:b w:val="0"/>
          <w:sz w:val="24"/>
          <w:szCs w:val="24"/>
          <w:lang w:val="zh-CN"/>
        </w:rPr>
        <w:t xml:space="preserve">  期：</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lang w:val="zh-CN"/>
        </w:rPr>
        <w:t>年</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lang w:val="zh-CN"/>
        </w:rPr>
        <w:t>月</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lang w:val="zh-CN"/>
        </w:rPr>
        <w:t>日</w:t>
      </w:r>
    </w:p>
    <w:p w14:paraId="430A4AA8">
      <w:pPr>
        <w:pStyle w:val="3"/>
        <w:numPr>
          <w:ilvl w:val="0"/>
          <w:numId w:val="0"/>
        </w:numPr>
        <w:ind w:leftChars="200"/>
        <w:jc w:val="center"/>
        <w:outlineLvl w:val="9"/>
        <w:rPr>
          <w:rFonts w:hint="eastAsia" w:ascii="仿宋" w:hAnsi="仿宋" w:eastAsia="仿宋" w:cs="仿宋"/>
          <w:b/>
          <w:bCs/>
          <w:color w:val="000000"/>
          <w:kern w:val="2"/>
          <w:sz w:val="28"/>
          <w:szCs w:val="28"/>
          <w:lang w:val="en-US" w:eastAsia="zh-CN" w:bidi="ar-SA"/>
        </w:rPr>
      </w:pPr>
    </w:p>
    <w:p w14:paraId="1AFD484E">
      <w:pPr>
        <w:rPr>
          <w:rFonts w:hint="eastAsia" w:ascii="仿宋" w:hAnsi="仿宋" w:eastAsia="仿宋" w:cs="仿宋"/>
          <w:b/>
          <w:bCs/>
          <w:color w:val="000000"/>
          <w:kern w:val="2"/>
          <w:sz w:val="28"/>
          <w:szCs w:val="28"/>
          <w:lang w:val="en-US" w:eastAsia="zh-CN" w:bidi="ar-SA"/>
        </w:rPr>
      </w:pPr>
    </w:p>
    <w:p w14:paraId="4862828B">
      <w:pPr>
        <w:rPr>
          <w:rFonts w:hint="eastAsia" w:ascii="仿宋" w:hAnsi="仿宋" w:eastAsia="仿宋" w:cs="仿宋"/>
          <w:b/>
          <w:bCs/>
          <w:color w:val="000000"/>
          <w:kern w:val="2"/>
          <w:sz w:val="28"/>
          <w:szCs w:val="28"/>
          <w:lang w:val="en-US" w:eastAsia="zh-CN" w:bidi="ar-SA"/>
        </w:rPr>
      </w:pPr>
    </w:p>
    <w:p w14:paraId="5021419D">
      <w:pPr>
        <w:rPr>
          <w:rFonts w:hint="eastAsia" w:ascii="仿宋" w:hAnsi="仿宋" w:eastAsia="仿宋" w:cs="仿宋"/>
          <w:b/>
          <w:bCs/>
          <w:color w:val="000000"/>
          <w:kern w:val="2"/>
          <w:sz w:val="28"/>
          <w:szCs w:val="28"/>
          <w:lang w:val="en-US" w:eastAsia="zh-CN" w:bidi="ar-SA"/>
        </w:rPr>
      </w:pPr>
    </w:p>
    <w:p w14:paraId="5B06D3C7">
      <w:pPr>
        <w:rPr>
          <w:rFonts w:hint="eastAsia" w:ascii="仿宋" w:hAnsi="仿宋" w:eastAsia="仿宋" w:cs="仿宋"/>
          <w:b/>
          <w:bCs/>
          <w:color w:val="000000"/>
          <w:kern w:val="2"/>
          <w:sz w:val="28"/>
          <w:szCs w:val="28"/>
          <w:lang w:val="en-US" w:eastAsia="zh-CN" w:bidi="ar-SA"/>
        </w:rPr>
      </w:pPr>
    </w:p>
    <w:p w14:paraId="7466D109">
      <w:pPr>
        <w:pStyle w:val="2"/>
        <w:keepNext/>
        <w:keepLines w:val="0"/>
        <w:pageBreakBefore w:val="0"/>
        <w:numPr>
          <w:ilvl w:val="0"/>
          <w:numId w:val="0"/>
        </w:numPr>
        <w:kinsoku/>
        <w:overflowPunct/>
        <w:topLinePunct w:val="0"/>
        <w:bidi w:val="0"/>
        <w:spacing w:line="480" w:lineRule="auto"/>
        <w:ind w:leftChars="0"/>
        <w:jc w:val="both"/>
        <w:rPr>
          <w:rFonts w:hint="default" w:ascii="仿宋" w:hAnsi="仿宋" w:eastAsia="仿宋" w:cs="仿宋"/>
          <w:b w:val="0"/>
          <w:bCs/>
          <w:kern w:val="2"/>
          <w:sz w:val="24"/>
          <w:szCs w:val="24"/>
          <w:lang w:val="en-US" w:eastAsia="zh-CN" w:bidi="ar-SA"/>
        </w:rPr>
      </w:pPr>
      <w:r>
        <w:rPr>
          <w:rFonts w:hint="eastAsia" w:ascii="仿宋" w:hAnsi="仿宋" w:eastAsia="仿宋" w:cs="仿宋"/>
          <w:b w:val="0"/>
          <w:bCs/>
          <w:kern w:val="2"/>
          <w:sz w:val="24"/>
          <w:szCs w:val="24"/>
          <w:lang w:val="en-US" w:eastAsia="zh-CN" w:bidi="ar-SA"/>
        </w:rPr>
        <w:t>9.合同履约能力</w:t>
      </w:r>
    </w:p>
    <w:p w14:paraId="78B74F9D">
      <w:pPr>
        <w:pStyle w:val="2"/>
        <w:keepNext/>
        <w:keepLines w:val="0"/>
        <w:pageBreakBefore w:val="0"/>
        <w:numPr>
          <w:ilvl w:val="0"/>
          <w:numId w:val="0"/>
        </w:numPr>
        <w:kinsoku/>
        <w:overflowPunct/>
        <w:topLinePunct w:val="0"/>
        <w:bidi w:val="0"/>
        <w:spacing w:line="480" w:lineRule="auto"/>
        <w:ind w:leftChars="0" w:firstLine="960" w:firstLineChars="400"/>
        <w:jc w:val="both"/>
        <w:rPr>
          <w:rFonts w:hint="eastAsia" w:ascii="仿宋" w:hAnsi="仿宋" w:eastAsia="仿宋" w:cs="仿宋"/>
          <w:b w:val="0"/>
          <w:bCs/>
          <w:color w:val="000000"/>
          <w:sz w:val="24"/>
          <w:szCs w:val="24"/>
          <w:lang w:eastAsia="zh-CN"/>
        </w:rPr>
      </w:pPr>
      <w:r>
        <w:rPr>
          <w:rFonts w:hint="eastAsia" w:ascii="仿宋" w:hAnsi="仿宋" w:eastAsia="仿宋" w:cs="仿宋"/>
          <w:b w:val="0"/>
          <w:bCs/>
          <w:kern w:val="2"/>
          <w:sz w:val="24"/>
          <w:szCs w:val="24"/>
          <w:lang w:val="zh-CN" w:eastAsia="zh-CN" w:bidi="ar-SA"/>
        </w:rPr>
        <w:t>具备履行合同所必需的设备和专业技术能力的证明材料：提供承诺函</w:t>
      </w:r>
    </w:p>
    <w:p w14:paraId="367FC18B">
      <w:pPr>
        <w:keepNext/>
        <w:keepLines w:val="0"/>
        <w:pageBreakBefore w:val="0"/>
        <w:kinsoku/>
        <w:overflowPunct/>
        <w:topLinePunct w:val="0"/>
        <w:bidi w:val="0"/>
        <w:spacing w:line="480" w:lineRule="auto"/>
        <w:jc w:val="center"/>
        <w:rPr>
          <w:rFonts w:hint="eastAsia" w:ascii="仿宋" w:hAnsi="仿宋" w:eastAsia="仿宋" w:cs="仿宋"/>
          <w:b w:val="0"/>
          <w:bCs/>
          <w:color w:val="000000"/>
          <w:sz w:val="24"/>
          <w:szCs w:val="24"/>
          <w:lang w:eastAsia="zh-CN"/>
        </w:rPr>
      </w:pPr>
      <w:r>
        <w:rPr>
          <w:rFonts w:hint="eastAsia" w:ascii="仿宋" w:hAnsi="仿宋" w:eastAsia="仿宋" w:cs="仿宋"/>
          <w:b w:val="0"/>
          <w:bCs/>
          <w:color w:val="000000"/>
          <w:sz w:val="24"/>
          <w:szCs w:val="24"/>
          <w:lang w:eastAsia="zh-CN"/>
        </w:rPr>
        <w:t>承</w:t>
      </w:r>
      <w:r>
        <w:rPr>
          <w:rFonts w:hint="eastAsia" w:ascii="仿宋" w:hAnsi="仿宋" w:eastAsia="仿宋" w:cs="仿宋"/>
          <w:b w:val="0"/>
          <w:bCs/>
          <w:color w:val="000000"/>
          <w:sz w:val="24"/>
          <w:szCs w:val="24"/>
          <w:lang w:val="en-US" w:eastAsia="zh-CN"/>
        </w:rPr>
        <w:t xml:space="preserve"> </w:t>
      </w:r>
      <w:r>
        <w:rPr>
          <w:rFonts w:hint="eastAsia" w:ascii="仿宋" w:hAnsi="仿宋" w:eastAsia="仿宋" w:cs="仿宋"/>
          <w:b w:val="0"/>
          <w:bCs/>
          <w:color w:val="000000"/>
          <w:sz w:val="24"/>
          <w:szCs w:val="24"/>
          <w:lang w:eastAsia="zh-CN"/>
        </w:rPr>
        <w:t>诺</w:t>
      </w:r>
      <w:r>
        <w:rPr>
          <w:rFonts w:hint="eastAsia" w:ascii="仿宋" w:hAnsi="仿宋" w:eastAsia="仿宋" w:cs="仿宋"/>
          <w:b w:val="0"/>
          <w:bCs/>
          <w:color w:val="000000"/>
          <w:sz w:val="24"/>
          <w:szCs w:val="24"/>
          <w:lang w:val="en-US" w:eastAsia="zh-CN"/>
        </w:rPr>
        <w:t xml:space="preserve"> </w:t>
      </w:r>
      <w:r>
        <w:rPr>
          <w:rFonts w:hint="eastAsia" w:ascii="仿宋" w:hAnsi="仿宋" w:eastAsia="仿宋" w:cs="仿宋"/>
          <w:b w:val="0"/>
          <w:bCs/>
          <w:color w:val="000000"/>
          <w:sz w:val="24"/>
          <w:szCs w:val="24"/>
          <w:lang w:eastAsia="zh-CN"/>
        </w:rPr>
        <w:t>函</w:t>
      </w:r>
    </w:p>
    <w:p w14:paraId="676883CE">
      <w:pPr>
        <w:keepNext/>
        <w:keepLines w:val="0"/>
        <w:pageBreakBefore w:val="0"/>
        <w:kinsoku/>
        <w:overflowPunct/>
        <w:topLinePunct w:val="0"/>
        <w:bidi w:val="0"/>
        <w:spacing w:line="480" w:lineRule="auto"/>
        <w:rPr>
          <w:rFonts w:hint="eastAsia" w:ascii="仿宋" w:hAnsi="仿宋" w:eastAsia="仿宋" w:cs="仿宋"/>
          <w:spacing w:val="4"/>
          <w:sz w:val="24"/>
          <w:u w:val="single"/>
        </w:rPr>
      </w:pPr>
      <w:r>
        <w:rPr>
          <w:rFonts w:hint="eastAsia" w:ascii="仿宋" w:hAnsi="仿宋" w:eastAsia="仿宋" w:cs="仿宋"/>
          <w:spacing w:val="4"/>
          <w:sz w:val="24"/>
          <w:u w:val="single"/>
          <w:lang w:eastAsia="zh-CN"/>
        </w:rPr>
        <w:t>正凯建设项目管理有限公司</w:t>
      </w:r>
      <w:r>
        <w:rPr>
          <w:rFonts w:hint="eastAsia" w:ascii="仿宋" w:hAnsi="仿宋" w:eastAsia="仿宋" w:cs="仿宋"/>
          <w:spacing w:val="4"/>
          <w:sz w:val="24"/>
          <w:u w:val="none"/>
        </w:rPr>
        <w:t>：</w:t>
      </w:r>
    </w:p>
    <w:p w14:paraId="0281FD3A">
      <w:pPr>
        <w:keepNext/>
        <w:keepLines w:val="0"/>
        <w:pageBreakBefore w:val="0"/>
        <w:kinsoku/>
        <w:overflowPunct/>
        <w:topLinePunct w:val="0"/>
        <w:bidi w:val="0"/>
        <w:spacing w:before="312" w:beforeLines="100" w:after="156" w:afterLines="50" w:line="480" w:lineRule="auto"/>
        <w:ind w:firstLine="620" w:firstLineChars="250"/>
        <w:rPr>
          <w:rFonts w:hint="eastAsia" w:ascii="仿宋" w:hAnsi="仿宋" w:eastAsia="仿宋" w:cs="仿宋"/>
          <w:spacing w:val="4"/>
          <w:sz w:val="24"/>
        </w:rPr>
      </w:pPr>
      <w:r>
        <w:rPr>
          <w:rFonts w:hint="eastAsia" w:ascii="仿宋" w:hAnsi="仿宋" w:eastAsia="仿宋" w:cs="仿宋"/>
          <w:spacing w:val="4"/>
          <w:sz w:val="24"/>
          <w:u w:val="single"/>
        </w:rPr>
        <w:t xml:space="preserve">  （供应商名称）</w:t>
      </w:r>
      <w:r>
        <w:rPr>
          <w:rFonts w:hint="eastAsia" w:ascii="仿宋" w:hAnsi="仿宋" w:eastAsia="仿宋" w:cs="仿宋"/>
          <w:spacing w:val="4"/>
          <w:sz w:val="24"/>
          <w:u w:val="single"/>
          <w:lang w:val="en-US" w:eastAsia="zh-CN"/>
        </w:rPr>
        <w:t xml:space="preserve"> </w:t>
      </w:r>
      <w:r>
        <w:rPr>
          <w:rFonts w:hint="eastAsia" w:ascii="仿宋" w:hAnsi="仿宋" w:eastAsia="仿宋" w:cs="仿宋"/>
          <w:spacing w:val="4"/>
          <w:sz w:val="24"/>
          <w:u w:val="single"/>
        </w:rPr>
        <w:t xml:space="preserve"> </w:t>
      </w:r>
      <w:r>
        <w:rPr>
          <w:rFonts w:hint="eastAsia" w:ascii="仿宋" w:hAnsi="仿宋" w:eastAsia="仿宋" w:cs="仿宋"/>
          <w:spacing w:val="4"/>
          <w:sz w:val="24"/>
        </w:rPr>
        <w:t>于</w:t>
      </w:r>
      <w:r>
        <w:rPr>
          <w:rFonts w:hint="eastAsia" w:ascii="仿宋" w:hAnsi="仿宋" w:eastAsia="仿宋" w:cs="仿宋"/>
          <w:spacing w:val="4"/>
          <w:sz w:val="24"/>
          <w:u w:val="single"/>
        </w:rPr>
        <w:t xml:space="preserve"> </w:t>
      </w:r>
      <w:r>
        <w:rPr>
          <w:rFonts w:hint="eastAsia" w:ascii="仿宋" w:hAnsi="仿宋" w:eastAsia="仿宋" w:cs="仿宋"/>
          <w:spacing w:val="4"/>
          <w:sz w:val="24"/>
          <w:u w:val="single"/>
          <w:lang w:val="en-US" w:eastAsia="zh-CN"/>
        </w:rPr>
        <w:t xml:space="preserve">  </w:t>
      </w:r>
      <w:r>
        <w:rPr>
          <w:rFonts w:hint="eastAsia" w:ascii="仿宋" w:hAnsi="仿宋" w:eastAsia="仿宋" w:cs="仿宋"/>
          <w:spacing w:val="4"/>
          <w:sz w:val="24"/>
          <w:u w:val="single"/>
        </w:rPr>
        <w:t xml:space="preserve">  </w:t>
      </w:r>
      <w:r>
        <w:rPr>
          <w:rFonts w:hint="eastAsia" w:ascii="仿宋" w:hAnsi="仿宋" w:eastAsia="仿宋" w:cs="仿宋"/>
          <w:spacing w:val="4"/>
          <w:sz w:val="24"/>
        </w:rPr>
        <w:t>年</w:t>
      </w:r>
      <w:r>
        <w:rPr>
          <w:rFonts w:hint="eastAsia" w:ascii="仿宋" w:hAnsi="仿宋" w:eastAsia="仿宋" w:cs="仿宋"/>
          <w:spacing w:val="4"/>
          <w:sz w:val="24"/>
          <w:u w:val="single"/>
        </w:rPr>
        <w:t xml:space="preserve"> </w:t>
      </w:r>
      <w:r>
        <w:rPr>
          <w:rFonts w:hint="eastAsia" w:ascii="仿宋" w:hAnsi="仿宋" w:eastAsia="仿宋" w:cs="仿宋"/>
          <w:spacing w:val="4"/>
          <w:sz w:val="24"/>
          <w:u w:val="single"/>
          <w:lang w:val="en-US" w:eastAsia="zh-CN"/>
        </w:rPr>
        <w:t xml:space="preserve">  </w:t>
      </w:r>
      <w:r>
        <w:rPr>
          <w:rFonts w:hint="eastAsia" w:ascii="仿宋" w:hAnsi="仿宋" w:eastAsia="仿宋" w:cs="仿宋"/>
          <w:spacing w:val="4"/>
          <w:sz w:val="24"/>
          <w:u w:val="single"/>
        </w:rPr>
        <w:t xml:space="preserve">  </w:t>
      </w:r>
      <w:r>
        <w:rPr>
          <w:rFonts w:hint="eastAsia" w:ascii="仿宋" w:hAnsi="仿宋" w:eastAsia="仿宋" w:cs="仿宋"/>
          <w:spacing w:val="4"/>
          <w:sz w:val="24"/>
        </w:rPr>
        <w:t>月</w:t>
      </w:r>
      <w:r>
        <w:rPr>
          <w:rFonts w:hint="eastAsia" w:ascii="仿宋" w:hAnsi="仿宋" w:eastAsia="仿宋" w:cs="仿宋"/>
          <w:spacing w:val="4"/>
          <w:sz w:val="24"/>
          <w:u w:val="single"/>
        </w:rPr>
        <w:t xml:space="preserve"> </w:t>
      </w:r>
      <w:r>
        <w:rPr>
          <w:rFonts w:hint="eastAsia" w:ascii="仿宋" w:hAnsi="仿宋" w:eastAsia="仿宋" w:cs="仿宋"/>
          <w:spacing w:val="4"/>
          <w:sz w:val="24"/>
          <w:u w:val="single"/>
          <w:lang w:val="en-US" w:eastAsia="zh-CN"/>
        </w:rPr>
        <w:t xml:space="preserve">  </w:t>
      </w:r>
      <w:r>
        <w:rPr>
          <w:rFonts w:hint="eastAsia" w:ascii="仿宋" w:hAnsi="仿宋" w:eastAsia="仿宋" w:cs="仿宋"/>
          <w:spacing w:val="4"/>
          <w:sz w:val="24"/>
          <w:u w:val="single"/>
        </w:rPr>
        <w:t xml:space="preserve">  </w:t>
      </w:r>
      <w:r>
        <w:rPr>
          <w:rFonts w:hint="eastAsia" w:ascii="仿宋" w:hAnsi="仿宋" w:eastAsia="仿宋" w:cs="仿宋"/>
          <w:spacing w:val="4"/>
          <w:sz w:val="24"/>
        </w:rPr>
        <w:t>日在中华人民共和国境内</w:t>
      </w:r>
      <w:r>
        <w:rPr>
          <w:rFonts w:hint="eastAsia" w:ascii="仿宋" w:hAnsi="仿宋" w:eastAsia="仿宋" w:cs="仿宋"/>
          <w:spacing w:val="4"/>
          <w:sz w:val="24"/>
          <w:u w:val="single"/>
        </w:rPr>
        <w:t xml:space="preserve">  （详细注册地址）   </w:t>
      </w:r>
      <w:r>
        <w:rPr>
          <w:rFonts w:hint="eastAsia" w:ascii="仿宋" w:hAnsi="仿宋" w:eastAsia="仿宋" w:cs="仿宋"/>
          <w:spacing w:val="4"/>
          <w:sz w:val="24"/>
        </w:rPr>
        <w:t>合法注册并经营，公司主营业务为</w:t>
      </w:r>
      <w:r>
        <w:rPr>
          <w:rFonts w:hint="eastAsia" w:ascii="仿宋" w:hAnsi="仿宋" w:eastAsia="仿宋" w:cs="仿宋"/>
          <w:spacing w:val="4"/>
          <w:sz w:val="24"/>
          <w:u w:val="single"/>
        </w:rPr>
        <w:t xml:space="preserve">                 </w:t>
      </w:r>
      <w:r>
        <w:rPr>
          <w:rFonts w:hint="eastAsia" w:ascii="仿宋" w:hAnsi="仿宋" w:eastAsia="仿宋" w:cs="仿宋"/>
          <w:spacing w:val="4"/>
          <w:sz w:val="24"/>
        </w:rPr>
        <w:t>，营业（生产经营）面积为</w:t>
      </w:r>
      <w:r>
        <w:rPr>
          <w:rFonts w:hint="eastAsia" w:ascii="仿宋" w:hAnsi="仿宋" w:eastAsia="仿宋" w:cs="仿宋"/>
          <w:spacing w:val="4"/>
          <w:sz w:val="24"/>
          <w:u w:val="single"/>
        </w:rPr>
        <w:t xml:space="preserve">             </w:t>
      </w:r>
      <w:r>
        <w:rPr>
          <w:rFonts w:hint="eastAsia" w:ascii="仿宋" w:hAnsi="仿宋" w:eastAsia="仿宋" w:cs="仿宋"/>
          <w:spacing w:val="4"/>
          <w:sz w:val="24"/>
          <w:lang w:eastAsia="zh-CN"/>
        </w:rPr>
        <w:t>，</w:t>
      </w:r>
      <w:r>
        <w:rPr>
          <w:rFonts w:hint="eastAsia" w:ascii="仿宋" w:hAnsi="仿宋" w:eastAsia="仿宋" w:cs="仿宋"/>
          <w:spacing w:val="4"/>
          <w:sz w:val="24"/>
        </w:rPr>
        <w:t>现有员工数量为</w:t>
      </w:r>
      <w:r>
        <w:rPr>
          <w:rFonts w:hint="eastAsia" w:ascii="仿宋" w:hAnsi="仿宋" w:eastAsia="仿宋" w:cs="仿宋"/>
          <w:spacing w:val="4"/>
          <w:sz w:val="24"/>
          <w:u w:val="single"/>
        </w:rPr>
        <w:t xml:space="preserve">         </w:t>
      </w:r>
      <w:r>
        <w:rPr>
          <w:rFonts w:hint="eastAsia" w:ascii="仿宋" w:hAnsi="仿宋" w:eastAsia="仿宋" w:cs="仿宋"/>
          <w:spacing w:val="4"/>
          <w:sz w:val="24"/>
        </w:rPr>
        <w:t>，其中与履行本合同相关的专业技术人员有（</w:t>
      </w:r>
      <w:r>
        <w:rPr>
          <w:rFonts w:hint="eastAsia" w:ascii="仿宋" w:hAnsi="仿宋" w:eastAsia="仿宋" w:cs="仿宋"/>
          <w:spacing w:val="4"/>
          <w:sz w:val="24"/>
          <w:u w:val="single"/>
        </w:rPr>
        <w:t xml:space="preserve">  专业能力、数量</w:t>
      </w:r>
      <w:r>
        <w:rPr>
          <w:rFonts w:hint="eastAsia" w:ascii="仿宋" w:hAnsi="仿宋" w:eastAsia="仿宋" w:cs="仿宋"/>
          <w:spacing w:val="4"/>
          <w:sz w:val="24"/>
          <w:u w:val="single"/>
          <w:lang w:val="en-US" w:eastAsia="zh-CN"/>
        </w:rPr>
        <w:t xml:space="preserve"> </w:t>
      </w:r>
      <w:r>
        <w:rPr>
          <w:rFonts w:hint="eastAsia" w:ascii="仿宋" w:hAnsi="仿宋" w:eastAsia="仿宋" w:cs="仿宋"/>
          <w:spacing w:val="4"/>
          <w:sz w:val="24"/>
          <w:u w:val="single"/>
        </w:rPr>
        <w:t xml:space="preserve"> </w:t>
      </w:r>
      <w:r>
        <w:rPr>
          <w:rFonts w:hint="eastAsia" w:ascii="仿宋" w:hAnsi="仿宋" w:eastAsia="仿宋" w:cs="仿宋"/>
          <w:spacing w:val="4"/>
          <w:sz w:val="24"/>
        </w:rPr>
        <w:t>），本公司郑重承诺，具有履行本合同所必需的设备和专业技术能力。</w:t>
      </w:r>
    </w:p>
    <w:p w14:paraId="2D8124E9">
      <w:pPr>
        <w:pStyle w:val="6"/>
        <w:keepNext/>
        <w:keepLines w:val="0"/>
        <w:pageBreakBefore w:val="0"/>
        <w:kinsoku/>
        <w:overflowPunct/>
        <w:topLinePunct w:val="0"/>
        <w:bidi w:val="0"/>
        <w:rPr>
          <w:rFonts w:hint="eastAsia" w:ascii="仿宋" w:hAnsi="仿宋" w:eastAsia="仿宋" w:cs="仿宋"/>
          <w:sz w:val="24"/>
          <w:szCs w:val="24"/>
        </w:rPr>
      </w:pPr>
    </w:p>
    <w:p w14:paraId="7816FECB">
      <w:pPr>
        <w:pStyle w:val="6"/>
        <w:keepNext/>
        <w:keepLines w:val="0"/>
        <w:pageBreakBefore w:val="0"/>
        <w:kinsoku/>
        <w:overflowPunct/>
        <w:topLinePunct w:val="0"/>
        <w:bidi w:val="0"/>
        <w:rPr>
          <w:rFonts w:hint="eastAsia" w:ascii="仿宋" w:hAnsi="仿宋" w:eastAsia="仿宋" w:cs="仿宋"/>
          <w:sz w:val="24"/>
          <w:szCs w:val="24"/>
        </w:rPr>
      </w:pPr>
    </w:p>
    <w:p w14:paraId="3F5C642C">
      <w:pPr>
        <w:keepNext/>
        <w:keepLines w:val="0"/>
        <w:pageBreakBefore w:val="0"/>
        <w:kinsoku/>
        <w:overflowPunct/>
        <w:topLinePunct w:val="0"/>
        <w:bidi w:val="0"/>
        <w:adjustRightInd w:val="0"/>
        <w:spacing w:line="600" w:lineRule="auto"/>
        <w:ind w:left="0" w:leftChars="0" w:firstLine="2940" w:firstLineChars="1225"/>
        <w:jc w:val="left"/>
        <w:rPr>
          <w:rFonts w:hint="eastAsia" w:ascii="仿宋" w:hAnsi="仿宋" w:eastAsia="仿宋" w:cs="仿宋"/>
          <w:sz w:val="24"/>
          <w:szCs w:val="24"/>
        </w:rPr>
      </w:pPr>
      <w:r>
        <w:rPr>
          <w:rFonts w:hint="eastAsia" w:ascii="仿宋" w:hAnsi="仿宋" w:eastAsia="仿宋" w:cs="仿宋"/>
          <w:sz w:val="24"/>
          <w:szCs w:val="24"/>
        </w:rPr>
        <w:t>供应商名称：</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（盖</w:t>
      </w:r>
      <w:r>
        <w:rPr>
          <w:rFonts w:hint="eastAsia" w:ascii="仿宋" w:hAnsi="仿宋" w:eastAsia="仿宋" w:cs="仿宋"/>
          <w:sz w:val="24"/>
          <w:szCs w:val="24"/>
          <w:lang w:eastAsia="zh-CN"/>
        </w:rPr>
        <w:t>单位公</w:t>
      </w:r>
      <w:r>
        <w:rPr>
          <w:rFonts w:hint="eastAsia" w:ascii="仿宋" w:hAnsi="仿宋" w:eastAsia="仿宋" w:cs="仿宋"/>
          <w:sz w:val="24"/>
          <w:szCs w:val="24"/>
        </w:rPr>
        <w:t xml:space="preserve">章）                    </w:t>
      </w:r>
    </w:p>
    <w:p w14:paraId="41CD1E24">
      <w:pPr>
        <w:keepNext/>
        <w:keepLines w:val="0"/>
        <w:pageBreakBefore w:val="0"/>
        <w:kinsoku/>
        <w:overflowPunct/>
        <w:topLinePunct w:val="0"/>
        <w:bidi w:val="0"/>
        <w:adjustRightInd w:val="0"/>
        <w:spacing w:line="600" w:lineRule="auto"/>
        <w:ind w:left="0" w:leftChars="0" w:firstLine="2940" w:firstLineChars="1225"/>
        <w:jc w:val="left"/>
        <w:rPr>
          <w:rFonts w:hint="eastAsia" w:ascii="仿宋" w:hAnsi="仿宋" w:eastAsia="仿宋" w:cs="仿宋"/>
          <w:sz w:val="24"/>
          <w:szCs w:val="24"/>
        </w:rPr>
      </w:pPr>
      <w:r>
        <w:rPr>
          <w:rFonts w:hint="eastAsia" w:ascii="仿宋" w:hAnsi="仿宋" w:eastAsia="仿宋" w:cs="仿宋"/>
          <w:sz w:val="24"/>
          <w:szCs w:val="24"/>
        </w:rPr>
        <w:t>法定代表人或被授权代表：</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w:t>
      </w:r>
      <w:r>
        <w:rPr>
          <w:rFonts w:hint="eastAsia" w:ascii="仿宋" w:hAnsi="仿宋" w:eastAsia="仿宋" w:cs="仿宋"/>
          <w:sz w:val="24"/>
          <w:szCs w:val="24"/>
          <w:lang w:eastAsia="zh-CN"/>
        </w:rPr>
        <w:t>签字</w:t>
      </w:r>
      <w:r>
        <w:rPr>
          <w:rFonts w:hint="eastAsia" w:ascii="仿宋" w:hAnsi="仿宋" w:eastAsia="仿宋" w:cs="仿宋"/>
          <w:sz w:val="24"/>
          <w:szCs w:val="24"/>
        </w:rPr>
        <w:t>或盖章）</w:t>
      </w:r>
    </w:p>
    <w:p w14:paraId="2F589E62">
      <w:pPr>
        <w:keepNext/>
        <w:keepLines w:val="0"/>
        <w:pageBreakBefore w:val="0"/>
        <w:kinsoku/>
        <w:overflowPunct/>
        <w:topLinePunct w:val="0"/>
        <w:bidi w:val="0"/>
        <w:adjustRightInd w:val="0"/>
        <w:spacing w:line="600" w:lineRule="auto"/>
        <w:ind w:left="0" w:leftChars="0" w:firstLine="2940" w:firstLineChars="1225"/>
        <w:jc w:val="left"/>
        <w:rPr>
          <w:rFonts w:hint="eastAsia" w:ascii="仿宋" w:hAnsi="仿宋" w:eastAsia="仿宋" w:cs="仿宋"/>
          <w:sz w:val="24"/>
          <w:szCs w:val="24"/>
        </w:r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28731B58">
      <w:pPr>
        <w:keepNext/>
        <w:keepLines w:val="0"/>
        <w:pageBreakBefore w:val="0"/>
        <w:kinsoku/>
        <w:overflowPunct/>
        <w:topLinePunct w:val="0"/>
        <w:bidi w:val="0"/>
        <w:spacing w:line="480" w:lineRule="auto"/>
        <w:ind w:left="2"/>
        <w:jc w:val="center"/>
        <w:rPr>
          <w:rFonts w:hint="eastAsia" w:ascii="宋体" w:hAnsi="宋体" w:eastAsia="宋体" w:cs="宋体"/>
          <w:b/>
          <w:bCs/>
          <w:sz w:val="40"/>
          <w:szCs w:val="40"/>
          <w:lang w:val="en-US" w:eastAsia="zh-CN"/>
        </w:rPr>
      </w:pPr>
    </w:p>
    <w:p w14:paraId="58482746">
      <w:pPr>
        <w:rPr>
          <w:rFonts w:hint="eastAsia" w:ascii="仿宋" w:hAnsi="仿宋" w:eastAsia="仿宋" w:cs="仿宋"/>
          <w:b/>
          <w:bCs/>
          <w:color w:val="000000"/>
          <w:kern w:val="2"/>
          <w:sz w:val="28"/>
          <w:szCs w:val="28"/>
          <w:lang w:val="en-US" w:eastAsia="zh-CN" w:bidi="ar-SA"/>
        </w:rPr>
      </w:pPr>
    </w:p>
    <w:p w14:paraId="50DE4152">
      <w:pPr>
        <w:pStyle w:val="2"/>
        <w:rPr>
          <w:rFonts w:hint="eastAsia" w:ascii="宋体" w:hAnsi="宋体" w:eastAsia="宋体" w:cs="宋体"/>
        </w:rPr>
      </w:pPr>
    </w:p>
    <w:p w14:paraId="564B200F">
      <w:pPr>
        <w:pStyle w:val="2"/>
        <w:rPr>
          <w:rFonts w:hint="eastAsia" w:ascii="宋体" w:hAnsi="宋体" w:eastAsia="宋体" w:cs="宋体"/>
        </w:rPr>
      </w:pPr>
    </w:p>
    <w:p w14:paraId="3FE0FBBF">
      <w:pPr>
        <w:pStyle w:val="2"/>
        <w:rPr>
          <w:rFonts w:hint="eastAsia" w:ascii="宋体" w:hAnsi="宋体" w:eastAsia="宋体" w:cs="宋体"/>
        </w:rPr>
      </w:pPr>
    </w:p>
    <w:p w14:paraId="075CA75C">
      <w:pPr>
        <w:pStyle w:val="2"/>
        <w:rPr>
          <w:rFonts w:hint="eastAsia" w:ascii="宋体" w:hAnsi="宋体" w:eastAsia="宋体" w:cs="宋体"/>
        </w:rPr>
      </w:pPr>
    </w:p>
    <w:p w14:paraId="220FF366">
      <w:pPr>
        <w:pStyle w:val="2"/>
        <w:rPr>
          <w:rFonts w:hint="eastAsia" w:ascii="宋体" w:hAnsi="宋体" w:eastAsia="宋体" w:cs="宋体"/>
        </w:rPr>
      </w:pPr>
    </w:p>
    <w:p w14:paraId="2E2681B1">
      <w:pPr>
        <w:pStyle w:val="2"/>
        <w:rPr>
          <w:rFonts w:hint="eastAsia" w:ascii="宋体" w:hAnsi="宋体" w:eastAsia="宋体" w:cs="宋体"/>
        </w:rPr>
      </w:pPr>
    </w:p>
    <w:p w14:paraId="11AD71E6">
      <w:pPr>
        <w:pStyle w:val="2"/>
        <w:rPr>
          <w:rFonts w:hint="eastAsia" w:ascii="宋体" w:hAnsi="宋体" w:eastAsia="宋体" w:cs="宋体"/>
        </w:rPr>
      </w:pPr>
    </w:p>
    <w:p w14:paraId="607977A9">
      <w:pPr>
        <w:pStyle w:val="2"/>
        <w:rPr>
          <w:rFonts w:hint="eastAsia" w:ascii="宋体" w:hAnsi="宋体" w:eastAsia="宋体" w:cs="宋体"/>
        </w:rPr>
      </w:pPr>
    </w:p>
    <w:p w14:paraId="5FA82840">
      <w:pPr>
        <w:pStyle w:val="2"/>
        <w:rPr>
          <w:rFonts w:hint="eastAsia" w:ascii="宋体" w:hAnsi="宋体" w:eastAsia="宋体" w:cs="宋体"/>
        </w:rPr>
      </w:pPr>
    </w:p>
    <w:p w14:paraId="31CF4633">
      <w:pPr>
        <w:pStyle w:val="2"/>
        <w:rPr>
          <w:rFonts w:hint="eastAsia" w:ascii="宋体" w:hAnsi="宋体" w:eastAsia="宋体" w:cs="宋体"/>
        </w:rPr>
      </w:pPr>
    </w:p>
    <w:p w14:paraId="12DADD37">
      <w:pPr>
        <w:pStyle w:val="2"/>
        <w:ind w:left="0" w:leftChars="0" w:firstLine="0" w:firstLineChars="0"/>
        <w:rPr>
          <w:rFonts w:hint="eastAsia" w:ascii="宋体" w:hAnsi="宋体" w:eastAsia="宋体" w:cs="宋体"/>
        </w:rPr>
      </w:pPr>
    </w:p>
    <w:p w14:paraId="50D0A9AB">
      <w:pPr>
        <w:pStyle w:val="2"/>
        <w:ind w:left="0" w:leftChars="0" w:firstLine="0" w:firstLineChars="0"/>
        <w:rPr>
          <w:rFonts w:hint="eastAsia" w:ascii="仿宋" w:hAnsi="仿宋" w:eastAsia="仿宋" w:cs="仿宋"/>
          <w:b w:val="0"/>
          <w:bCs/>
          <w:kern w:val="2"/>
          <w:sz w:val="24"/>
          <w:szCs w:val="24"/>
          <w:lang w:val="en-US" w:eastAsia="zh-CN" w:bidi="ar-SA"/>
        </w:rPr>
      </w:pPr>
      <w:r>
        <w:rPr>
          <w:rFonts w:hint="eastAsia" w:ascii="宋体" w:hAnsi="宋体" w:cs="宋体"/>
          <w:lang w:val="en-US" w:eastAsia="zh-CN"/>
        </w:rPr>
        <w:t>10</w:t>
      </w:r>
      <w:r>
        <w:rPr>
          <w:rFonts w:hint="eastAsia" w:ascii="宋体" w:hAnsi="宋体" w:eastAsia="宋体" w:cs="宋体"/>
          <w:lang w:val="en-US" w:eastAsia="zh-CN"/>
        </w:rPr>
        <w:t>.</w:t>
      </w:r>
      <w:r>
        <w:rPr>
          <w:rFonts w:hint="eastAsia" w:ascii="仿宋" w:hAnsi="仿宋" w:eastAsia="仿宋" w:cs="仿宋"/>
          <w:b w:val="0"/>
          <w:bCs/>
          <w:kern w:val="2"/>
          <w:sz w:val="24"/>
          <w:szCs w:val="24"/>
          <w:lang w:val="en-US" w:eastAsia="zh-CN" w:bidi="ar-SA"/>
        </w:rPr>
        <w:t>信用中国网、中国政府采购网查询情况（附相关网站截图证明资料）</w:t>
      </w:r>
    </w:p>
    <w:p w14:paraId="25F0097A">
      <w:pPr>
        <w:pStyle w:val="2"/>
        <w:widowControl w:val="0"/>
        <w:numPr>
          <w:ilvl w:val="0"/>
          <w:numId w:val="0"/>
        </w:numPr>
        <w:jc w:val="center"/>
        <w:rPr>
          <w:rFonts w:hint="eastAsia" w:ascii="宋体" w:hAnsi="宋体" w:eastAsia="宋体" w:cs="宋体"/>
          <w:b/>
          <w:kern w:val="2"/>
          <w:sz w:val="24"/>
          <w:szCs w:val="24"/>
          <w:lang w:val="zh-CN" w:eastAsia="zh-CN" w:bidi="ar-SA"/>
        </w:rPr>
      </w:pPr>
    </w:p>
    <w:p w14:paraId="5EE31A75">
      <w:pPr>
        <w:pStyle w:val="2"/>
        <w:widowControl w:val="0"/>
        <w:numPr>
          <w:ilvl w:val="0"/>
          <w:numId w:val="0"/>
        </w:numPr>
        <w:jc w:val="center"/>
        <w:rPr>
          <w:rFonts w:hint="eastAsia" w:ascii="宋体" w:hAnsi="宋体" w:eastAsia="宋体" w:cs="宋体"/>
          <w:b/>
          <w:kern w:val="2"/>
          <w:sz w:val="24"/>
          <w:szCs w:val="24"/>
          <w:lang w:val="zh-CN" w:eastAsia="zh-CN" w:bidi="ar-SA"/>
        </w:rPr>
      </w:pPr>
    </w:p>
    <w:p w14:paraId="59160100">
      <w:pPr>
        <w:pStyle w:val="2"/>
        <w:widowControl w:val="0"/>
        <w:numPr>
          <w:ilvl w:val="0"/>
          <w:numId w:val="0"/>
        </w:numPr>
        <w:jc w:val="center"/>
        <w:rPr>
          <w:rFonts w:hint="eastAsia" w:ascii="宋体" w:hAnsi="宋体" w:eastAsia="宋体" w:cs="宋体"/>
          <w:b/>
          <w:kern w:val="2"/>
          <w:sz w:val="24"/>
          <w:szCs w:val="24"/>
          <w:lang w:val="zh-CN" w:eastAsia="zh-CN" w:bidi="ar-SA"/>
        </w:rPr>
      </w:pPr>
    </w:p>
    <w:p w14:paraId="61A06B93">
      <w:pPr>
        <w:pStyle w:val="2"/>
        <w:widowControl w:val="0"/>
        <w:numPr>
          <w:ilvl w:val="0"/>
          <w:numId w:val="0"/>
        </w:numPr>
        <w:jc w:val="center"/>
        <w:rPr>
          <w:rFonts w:hint="eastAsia" w:ascii="宋体" w:hAnsi="宋体" w:eastAsia="宋体" w:cs="宋体"/>
          <w:b/>
          <w:kern w:val="2"/>
          <w:sz w:val="24"/>
          <w:szCs w:val="24"/>
          <w:lang w:val="zh-CN" w:eastAsia="zh-CN" w:bidi="ar-SA"/>
        </w:rPr>
      </w:pPr>
    </w:p>
    <w:p w14:paraId="2E2E75FD">
      <w:pPr>
        <w:pStyle w:val="2"/>
        <w:widowControl w:val="0"/>
        <w:numPr>
          <w:ilvl w:val="0"/>
          <w:numId w:val="0"/>
        </w:numPr>
        <w:jc w:val="center"/>
        <w:rPr>
          <w:rFonts w:hint="eastAsia" w:ascii="宋体" w:hAnsi="宋体" w:eastAsia="宋体" w:cs="宋体"/>
          <w:b/>
          <w:kern w:val="2"/>
          <w:sz w:val="24"/>
          <w:szCs w:val="24"/>
          <w:lang w:val="zh-CN" w:eastAsia="zh-CN" w:bidi="ar-SA"/>
        </w:rPr>
      </w:pPr>
    </w:p>
    <w:p w14:paraId="6C52A53E">
      <w:pPr>
        <w:pStyle w:val="2"/>
        <w:widowControl w:val="0"/>
        <w:numPr>
          <w:ilvl w:val="0"/>
          <w:numId w:val="0"/>
        </w:numPr>
        <w:jc w:val="center"/>
        <w:rPr>
          <w:rFonts w:hint="eastAsia" w:ascii="宋体" w:hAnsi="宋体" w:eastAsia="宋体" w:cs="宋体"/>
          <w:b/>
          <w:kern w:val="2"/>
          <w:sz w:val="24"/>
          <w:szCs w:val="24"/>
          <w:lang w:val="zh-CN" w:eastAsia="zh-CN" w:bidi="ar-SA"/>
        </w:rPr>
      </w:pPr>
    </w:p>
    <w:p w14:paraId="76E83FD9">
      <w:pPr>
        <w:pStyle w:val="2"/>
        <w:widowControl w:val="0"/>
        <w:numPr>
          <w:ilvl w:val="0"/>
          <w:numId w:val="0"/>
        </w:numPr>
        <w:jc w:val="center"/>
        <w:rPr>
          <w:rFonts w:hint="eastAsia" w:ascii="宋体" w:hAnsi="宋体" w:eastAsia="宋体" w:cs="宋体"/>
          <w:b/>
          <w:kern w:val="2"/>
          <w:sz w:val="24"/>
          <w:szCs w:val="24"/>
          <w:lang w:val="zh-CN" w:eastAsia="zh-CN" w:bidi="ar-SA"/>
        </w:rPr>
      </w:pPr>
    </w:p>
    <w:p w14:paraId="1934E62D">
      <w:pPr>
        <w:pStyle w:val="2"/>
        <w:widowControl w:val="0"/>
        <w:numPr>
          <w:ilvl w:val="0"/>
          <w:numId w:val="0"/>
        </w:numPr>
        <w:jc w:val="center"/>
        <w:rPr>
          <w:rFonts w:hint="eastAsia" w:ascii="宋体" w:hAnsi="宋体" w:eastAsia="宋体" w:cs="宋体"/>
          <w:b/>
          <w:kern w:val="2"/>
          <w:sz w:val="24"/>
          <w:szCs w:val="24"/>
          <w:lang w:val="zh-CN" w:eastAsia="zh-CN" w:bidi="ar-SA"/>
        </w:rPr>
      </w:pPr>
    </w:p>
    <w:p w14:paraId="78B29E0F">
      <w:pPr>
        <w:pStyle w:val="2"/>
        <w:widowControl w:val="0"/>
        <w:numPr>
          <w:ilvl w:val="0"/>
          <w:numId w:val="0"/>
        </w:numPr>
        <w:jc w:val="center"/>
        <w:rPr>
          <w:rFonts w:hint="eastAsia" w:ascii="宋体" w:hAnsi="宋体" w:eastAsia="宋体" w:cs="宋体"/>
          <w:b/>
          <w:kern w:val="2"/>
          <w:sz w:val="24"/>
          <w:szCs w:val="24"/>
          <w:lang w:val="zh-CN" w:eastAsia="zh-CN" w:bidi="ar-SA"/>
        </w:rPr>
      </w:pPr>
    </w:p>
    <w:p w14:paraId="0AEDF8ED">
      <w:pPr>
        <w:pStyle w:val="2"/>
        <w:widowControl w:val="0"/>
        <w:numPr>
          <w:ilvl w:val="0"/>
          <w:numId w:val="0"/>
        </w:numPr>
        <w:jc w:val="center"/>
        <w:rPr>
          <w:rFonts w:hint="eastAsia" w:ascii="宋体" w:hAnsi="宋体" w:eastAsia="宋体" w:cs="宋体"/>
          <w:b/>
          <w:kern w:val="2"/>
          <w:sz w:val="24"/>
          <w:szCs w:val="24"/>
          <w:lang w:val="zh-CN" w:eastAsia="zh-CN" w:bidi="ar-SA"/>
        </w:rPr>
      </w:pPr>
    </w:p>
    <w:p w14:paraId="08C87022">
      <w:pPr>
        <w:pStyle w:val="2"/>
        <w:widowControl w:val="0"/>
        <w:numPr>
          <w:ilvl w:val="0"/>
          <w:numId w:val="0"/>
        </w:numPr>
        <w:jc w:val="center"/>
        <w:rPr>
          <w:rFonts w:hint="eastAsia" w:ascii="宋体" w:hAnsi="宋体" w:eastAsia="宋体" w:cs="宋体"/>
          <w:b/>
          <w:kern w:val="2"/>
          <w:sz w:val="24"/>
          <w:szCs w:val="24"/>
          <w:lang w:val="zh-CN" w:eastAsia="zh-CN" w:bidi="ar-SA"/>
        </w:rPr>
      </w:pPr>
    </w:p>
    <w:p w14:paraId="5B09781C">
      <w:pPr>
        <w:pStyle w:val="2"/>
        <w:widowControl w:val="0"/>
        <w:numPr>
          <w:ilvl w:val="0"/>
          <w:numId w:val="0"/>
        </w:numPr>
        <w:jc w:val="center"/>
        <w:rPr>
          <w:rFonts w:hint="eastAsia" w:ascii="宋体" w:hAnsi="宋体" w:eastAsia="宋体" w:cs="宋体"/>
          <w:b/>
          <w:kern w:val="2"/>
          <w:sz w:val="24"/>
          <w:szCs w:val="24"/>
          <w:lang w:val="zh-CN" w:eastAsia="zh-CN" w:bidi="ar-SA"/>
        </w:rPr>
      </w:pPr>
    </w:p>
    <w:p w14:paraId="3275B543">
      <w:pPr>
        <w:pStyle w:val="2"/>
        <w:widowControl w:val="0"/>
        <w:numPr>
          <w:ilvl w:val="0"/>
          <w:numId w:val="0"/>
        </w:numPr>
        <w:jc w:val="center"/>
        <w:rPr>
          <w:rFonts w:hint="eastAsia" w:ascii="宋体" w:hAnsi="宋体" w:eastAsia="宋体" w:cs="宋体"/>
          <w:b/>
          <w:kern w:val="2"/>
          <w:sz w:val="24"/>
          <w:szCs w:val="24"/>
          <w:lang w:val="zh-CN" w:eastAsia="zh-CN" w:bidi="ar-SA"/>
        </w:rPr>
      </w:pPr>
    </w:p>
    <w:p w14:paraId="5B10F636">
      <w:pPr>
        <w:pStyle w:val="2"/>
        <w:widowControl w:val="0"/>
        <w:numPr>
          <w:ilvl w:val="0"/>
          <w:numId w:val="0"/>
        </w:numPr>
        <w:jc w:val="center"/>
        <w:rPr>
          <w:rFonts w:hint="eastAsia" w:ascii="宋体" w:hAnsi="宋体" w:eastAsia="宋体" w:cs="宋体"/>
          <w:b/>
          <w:kern w:val="2"/>
          <w:sz w:val="24"/>
          <w:szCs w:val="24"/>
          <w:lang w:val="zh-CN" w:eastAsia="zh-CN" w:bidi="ar-SA"/>
        </w:rPr>
      </w:pPr>
    </w:p>
    <w:p w14:paraId="40113F20">
      <w:pPr>
        <w:pStyle w:val="2"/>
        <w:widowControl w:val="0"/>
        <w:numPr>
          <w:ilvl w:val="0"/>
          <w:numId w:val="0"/>
        </w:numPr>
        <w:jc w:val="center"/>
        <w:rPr>
          <w:rFonts w:hint="eastAsia" w:ascii="宋体" w:hAnsi="宋体" w:eastAsia="宋体" w:cs="宋体"/>
          <w:b/>
          <w:kern w:val="2"/>
          <w:sz w:val="24"/>
          <w:szCs w:val="24"/>
          <w:lang w:val="zh-CN" w:eastAsia="zh-CN" w:bidi="ar-SA"/>
        </w:rPr>
      </w:pPr>
    </w:p>
    <w:p w14:paraId="212E25D3">
      <w:pPr>
        <w:pStyle w:val="2"/>
        <w:widowControl w:val="0"/>
        <w:numPr>
          <w:ilvl w:val="0"/>
          <w:numId w:val="0"/>
        </w:numPr>
        <w:jc w:val="center"/>
        <w:rPr>
          <w:rFonts w:hint="eastAsia" w:ascii="宋体" w:hAnsi="宋体" w:eastAsia="宋体" w:cs="宋体"/>
          <w:b/>
          <w:kern w:val="2"/>
          <w:sz w:val="24"/>
          <w:szCs w:val="24"/>
          <w:lang w:val="zh-CN" w:eastAsia="zh-CN" w:bidi="ar-SA"/>
        </w:rPr>
      </w:pPr>
    </w:p>
    <w:p w14:paraId="5FA37F9B">
      <w:pPr>
        <w:pStyle w:val="2"/>
        <w:widowControl w:val="0"/>
        <w:numPr>
          <w:ilvl w:val="0"/>
          <w:numId w:val="0"/>
        </w:numPr>
        <w:jc w:val="center"/>
        <w:rPr>
          <w:rFonts w:hint="eastAsia" w:ascii="宋体" w:hAnsi="宋体" w:eastAsia="宋体" w:cs="宋体"/>
          <w:b/>
          <w:kern w:val="2"/>
          <w:sz w:val="24"/>
          <w:szCs w:val="24"/>
          <w:lang w:val="zh-CN" w:eastAsia="zh-CN" w:bidi="ar-SA"/>
        </w:rPr>
      </w:pPr>
    </w:p>
    <w:p w14:paraId="080967A1">
      <w:pPr>
        <w:pStyle w:val="2"/>
        <w:widowControl w:val="0"/>
        <w:numPr>
          <w:ilvl w:val="0"/>
          <w:numId w:val="0"/>
        </w:numPr>
        <w:jc w:val="center"/>
        <w:rPr>
          <w:rFonts w:hint="eastAsia" w:ascii="宋体" w:hAnsi="宋体" w:eastAsia="宋体" w:cs="宋体"/>
          <w:b/>
          <w:kern w:val="2"/>
          <w:sz w:val="24"/>
          <w:szCs w:val="24"/>
          <w:lang w:val="zh-CN" w:eastAsia="zh-CN" w:bidi="ar-SA"/>
        </w:rPr>
      </w:pPr>
    </w:p>
    <w:p w14:paraId="202FD440">
      <w:pPr>
        <w:pStyle w:val="2"/>
        <w:widowControl w:val="0"/>
        <w:numPr>
          <w:ilvl w:val="0"/>
          <w:numId w:val="0"/>
        </w:numPr>
        <w:jc w:val="center"/>
        <w:rPr>
          <w:rFonts w:hint="eastAsia" w:ascii="宋体" w:hAnsi="宋体" w:eastAsia="宋体" w:cs="宋体"/>
          <w:b/>
          <w:kern w:val="2"/>
          <w:sz w:val="24"/>
          <w:szCs w:val="24"/>
          <w:lang w:val="zh-CN" w:eastAsia="zh-CN" w:bidi="ar-SA"/>
        </w:rPr>
      </w:pPr>
    </w:p>
    <w:p w14:paraId="56503FE2">
      <w:pPr>
        <w:pStyle w:val="2"/>
        <w:widowControl w:val="0"/>
        <w:numPr>
          <w:ilvl w:val="0"/>
          <w:numId w:val="0"/>
        </w:numPr>
        <w:jc w:val="center"/>
        <w:rPr>
          <w:rFonts w:hint="eastAsia" w:ascii="宋体" w:hAnsi="宋体" w:eastAsia="宋体" w:cs="宋体"/>
          <w:b/>
          <w:kern w:val="2"/>
          <w:sz w:val="24"/>
          <w:szCs w:val="24"/>
          <w:lang w:val="zh-CN" w:eastAsia="zh-CN" w:bidi="ar-SA"/>
        </w:rPr>
      </w:pPr>
    </w:p>
    <w:p w14:paraId="2FE01622">
      <w:pPr>
        <w:pStyle w:val="2"/>
        <w:widowControl w:val="0"/>
        <w:numPr>
          <w:ilvl w:val="0"/>
          <w:numId w:val="0"/>
        </w:numPr>
        <w:jc w:val="center"/>
        <w:rPr>
          <w:rFonts w:hint="eastAsia" w:ascii="宋体" w:hAnsi="宋体" w:eastAsia="宋体" w:cs="宋体"/>
          <w:b/>
          <w:kern w:val="2"/>
          <w:sz w:val="24"/>
          <w:szCs w:val="24"/>
          <w:lang w:val="zh-CN" w:eastAsia="zh-CN" w:bidi="ar-SA"/>
        </w:rPr>
      </w:pPr>
    </w:p>
    <w:p w14:paraId="4B6BA43A">
      <w:pPr>
        <w:pStyle w:val="2"/>
        <w:widowControl w:val="0"/>
        <w:numPr>
          <w:ilvl w:val="0"/>
          <w:numId w:val="0"/>
        </w:numPr>
        <w:jc w:val="center"/>
        <w:rPr>
          <w:rFonts w:hint="eastAsia" w:ascii="宋体" w:hAnsi="宋体" w:eastAsia="宋体" w:cs="宋体"/>
          <w:b/>
          <w:kern w:val="2"/>
          <w:sz w:val="24"/>
          <w:szCs w:val="24"/>
          <w:lang w:val="zh-CN" w:eastAsia="zh-CN" w:bidi="ar-SA"/>
        </w:rPr>
      </w:pPr>
    </w:p>
    <w:p w14:paraId="58C86420">
      <w:pPr>
        <w:pStyle w:val="2"/>
        <w:widowControl w:val="0"/>
        <w:numPr>
          <w:ilvl w:val="0"/>
          <w:numId w:val="0"/>
        </w:numPr>
        <w:jc w:val="center"/>
        <w:rPr>
          <w:rFonts w:hint="eastAsia" w:ascii="宋体" w:hAnsi="宋体" w:eastAsia="宋体" w:cs="宋体"/>
          <w:b/>
          <w:kern w:val="2"/>
          <w:sz w:val="24"/>
          <w:szCs w:val="24"/>
          <w:lang w:val="zh-CN" w:eastAsia="zh-CN" w:bidi="ar-SA"/>
        </w:rPr>
      </w:pPr>
    </w:p>
    <w:p w14:paraId="025C601B">
      <w:pPr>
        <w:pStyle w:val="2"/>
        <w:widowControl w:val="0"/>
        <w:numPr>
          <w:ilvl w:val="0"/>
          <w:numId w:val="0"/>
        </w:numPr>
        <w:jc w:val="center"/>
        <w:rPr>
          <w:rFonts w:hint="eastAsia" w:ascii="宋体" w:hAnsi="宋体" w:eastAsia="宋体" w:cs="宋体"/>
          <w:b/>
          <w:kern w:val="2"/>
          <w:sz w:val="24"/>
          <w:szCs w:val="24"/>
          <w:lang w:val="zh-CN" w:eastAsia="zh-CN" w:bidi="ar-SA"/>
        </w:rPr>
      </w:pPr>
    </w:p>
    <w:p w14:paraId="11F343A9">
      <w:pPr>
        <w:pStyle w:val="2"/>
        <w:widowControl w:val="0"/>
        <w:numPr>
          <w:ilvl w:val="0"/>
          <w:numId w:val="0"/>
        </w:numPr>
        <w:jc w:val="center"/>
        <w:rPr>
          <w:rFonts w:hint="eastAsia" w:ascii="宋体" w:hAnsi="宋体" w:eastAsia="宋体" w:cs="宋体"/>
          <w:b/>
          <w:kern w:val="2"/>
          <w:sz w:val="24"/>
          <w:szCs w:val="24"/>
          <w:lang w:val="zh-CN" w:eastAsia="zh-CN" w:bidi="ar-SA"/>
        </w:rPr>
      </w:pPr>
    </w:p>
    <w:p w14:paraId="6D44E88A">
      <w:pPr>
        <w:pStyle w:val="2"/>
        <w:widowControl w:val="0"/>
        <w:numPr>
          <w:ilvl w:val="0"/>
          <w:numId w:val="0"/>
        </w:numPr>
        <w:jc w:val="center"/>
        <w:rPr>
          <w:rFonts w:hint="eastAsia" w:ascii="宋体" w:hAnsi="宋体" w:eastAsia="宋体" w:cs="宋体"/>
          <w:b/>
          <w:kern w:val="2"/>
          <w:sz w:val="24"/>
          <w:szCs w:val="24"/>
          <w:lang w:val="zh-CN" w:eastAsia="zh-CN" w:bidi="ar-SA"/>
        </w:rPr>
      </w:pPr>
    </w:p>
    <w:p w14:paraId="02505FDD">
      <w:pPr>
        <w:pStyle w:val="2"/>
        <w:widowControl w:val="0"/>
        <w:numPr>
          <w:ilvl w:val="0"/>
          <w:numId w:val="0"/>
        </w:numPr>
        <w:jc w:val="center"/>
        <w:rPr>
          <w:rFonts w:hint="eastAsia" w:ascii="宋体" w:hAnsi="宋体" w:eastAsia="宋体" w:cs="宋体"/>
          <w:b/>
          <w:kern w:val="2"/>
          <w:sz w:val="24"/>
          <w:szCs w:val="24"/>
          <w:lang w:val="zh-CN" w:eastAsia="zh-CN" w:bidi="ar-SA"/>
        </w:rPr>
      </w:pPr>
    </w:p>
    <w:p w14:paraId="1FB65520">
      <w:pPr>
        <w:pStyle w:val="2"/>
        <w:widowControl w:val="0"/>
        <w:numPr>
          <w:ilvl w:val="0"/>
          <w:numId w:val="0"/>
        </w:numPr>
        <w:jc w:val="center"/>
        <w:rPr>
          <w:rFonts w:hint="eastAsia" w:ascii="宋体" w:hAnsi="宋体" w:eastAsia="宋体" w:cs="宋体"/>
          <w:b/>
          <w:kern w:val="2"/>
          <w:sz w:val="24"/>
          <w:szCs w:val="24"/>
          <w:lang w:val="zh-CN" w:eastAsia="zh-CN" w:bidi="ar-SA"/>
        </w:rPr>
      </w:pPr>
    </w:p>
    <w:p w14:paraId="616F52CE">
      <w:pPr>
        <w:pStyle w:val="2"/>
        <w:widowControl w:val="0"/>
        <w:numPr>
          <w:ilvl w:val="0"/>
          <w:numId w:val="0"/>
        </w:numPr>
        <w:jc w:val="center"/>
        <w:rPr>
          <w:rFonts w:hint="eastAsia" w:ascii="宋体" w:hAnsi="宋体" w:eastAsia="宋体" w:cs="宋体"/>
          <w:b/>
          <w:kern w:val="2"/>
          <w:sz w:val="24"/>
          <w:szCs w:val="24"/>
          <w:lang w:val="zh-CN" w:eastAsia="zh-CN" w:bidi="ar-SA"/>
        </w:rPr>
      </w:pPr>
    </w:p>
    <w:p w14:paraId="63350F70">
      <w:pPr>
        <w:pStyle w:val="2"/>
        <w:widowControl w:val="0"/>
        <w:numPr>
          <w:ilvl w:val="0"/>
          <w:numId w:val="0"/>
        </w:numPr>
        <w:jc w:val="center"/>
        <w:rPr>
          <w:rFonts w:hint="eastAsia" w:ascii="宋体" w:hAnsi="宋体" w:eastAsia="宋体" w:cs="宋体"/>
          <w:b/>
          <w:kern w:val="2"/>
          <w:sz w:val="24"/>
          <w:szCs w:val="24"/>
          <w:lang w:val="zh-CN" w:eastAsia="zh-CN" w:bidi="ar-SA"/>
        </w:rPr>
      </w:pPr>
    </w:p>
    <w:p w14:paraId="475A7AA0">
      <w:pPr>
        <w:pStyle w:val="2"/>
        <w:widowControl w:val="0"/>
        <w:numPr>
          <w:ilvl w:val="0"/>
          <w:numId w:val="0"/>
        </w:numPr>
        <w:jc w:val="center"/>
        <w:rPr>
          <w:rFonts w:hint="eastAsia" w:ascii="宋体" w:hAnsi="宋体" w:eastAsia="宋体" w:cs="宋体"/>
          <w:b/>
          <w:kern w:val="2"/>
          <w:sz w:val="24"/>
          <w:szCs w:val="24"/>
          <w:lang w:val="zh-CN" w:eastAsia="zh-CN" w:bidi="ar-SA"/>
        </w:rPr>
      </w:pPr>
    </w:p>
    <w:p w14:paraId="7B967A26">
      <w:pPr>
        <w:pStyle w:val="2"/>
        <w:widowControl w:val="0"/>
        <w:numPr>
          <w:ilvl w:val="0"/>
          <w:numId w:val="0"/>
        </w:numPr>
        <w:jc w:val="center"/>
        <w:rPr>
          <w:rFonts w:hint="eastAsia" w:ascii="宋体" w:hAnsi="宋体" w:eastAsia="宋体" w:cs="宋体"/>
          <w:b/>
          <w:kern w:val="2"/>
          <w:sz w:val="24"/>
          <w:szCs w:val="24"/>
          <w:lang w:val="zh-CN" w:eastAsia="zh-CN" w:bidi="ar-SA"/>
        </w:rPr>
      </w:pPr>
    </w:p>
    <w:p w14:paraId="5EA97641">
      <w:pPr>
        <w:pStyle w:val="2"/>
        <w:widowControl w:val="0"/>
        <w:numPr>
          <w:ilvl w:val="0"/>
          <w:numId w:val="0"/>
        </w:numPr>
        <w:jc w:val="center"/>
        <w:rPr>
          <w:rFonts w:hint="eastAsia" w:ascii="宋体" w:hAnsi="宋体" w:eastAsia="宋体" w:cs="宋体"/>
          <w:b/>
          <w:kern w:val="2"/>
          <w:sz w:val="24"/>
          <w:szCs w:val="24"/>
          <w:lang w:val="zh-CN" w:eastAsia="zh-CN" w:bidi="ar-SA"/>
        </w:rPr>
      </w:pPr>
    </w:p>
    <w:p w14:paraId="192C336F">
      <w:pPr>
        <w:pStyle w:val="2"/>
        <w:widowControl w:val="0"/>
        <w:numPr>
          <w:ilvl w:val="0"/>
          <w:numId w:val="0"/>
        </w:numPr>
        <w:jc w:val="center"/>
        <w:rPr>
          <w:rFonts w:hint="eastAsia" w:ascii="宋体" w:hAnsi="宋体" w:eastAsia="宋体" w:cs="宋体"/>
          <w:b/>
          <w:kern w:val="2"/>
          <w:sz w:val="24"/>
          <w:szCs w:val="24"/>
          <w:lang w:val="zh-CN" w:eastAsia="zh-CN" w:bidi="ar-SA"/>
        </w:rPr>
      </w:pPr>
    </w:p>
    <w:p w14:paraId="6D782E60">
      <w:pPr>
        <w:pStyle w:val="2"/>
        <w:widowControl w:val="0"/>
        <w:numPr>
          <w:ilvl w:val="0"/>
          <w:numId w:val="0"/>
        </w:numPr>
        <w:jc w:val="center"/>
        <w:rPr>
          <w:rFonts w:hint="eastAsia" w:ascii="宋体" w:hAnsi="宋体" w:eastAsia="宋体" w:cs="宋体"/>
          <w:b/>
          <w:kern w:val="2"/>
          <w:sz w:val="24"/>
          <w:szCs w:val="24"/>
          <w:lang w:val="zh-CN" w:eastAsia="zh-CN" w:bidi="ar-SA"/>
        </w:rPr>
      </w:pPr>
    </w:p>
    <w:p w14:paraId="02F3D663">
      <w:pPr>
        <w:pStyle w:val="2"/>
        <w:widowControl w:val="0"/>
        <w:numPr>
          <w:ilvl w:val="0"/>
          <w:numId w:val="0"/>
        </w:numPr>
        <w:jc w:val="center"/>
        <w:rPr>
          <w:rFonts w:hint="eastAsia" w:ascii="宋体" w:hAnsi="宋体" w:eastAsia="宋体" w:cs="宋体"/>
          <w:b/>
          <w:kern w:val="2"/>
          <w:sz w:val="24"/>
          <w:szCs w:val="24"/>
          <w:lang w:val="zh-CN" w:eastAsia="zh-CN" w:bidi="ar-SA"/>
        </w:rPr>
      </w:pPr>
    </w:p>
    <w:p w14:paraId="57303C76">
      <w:pPr>
        <w:pStyle w:val="2"/>
        <w:widowControl w:val="0"/>
        <w:numPr>
          <w:ilvl w:val="0"/>
          <w:numId w:val="0"/>
        </w:numPr>
        <w:jc w:val="center"/>
        <w:rPr>
          <w:rFonts w:hint="eastAsia" w:ascii="宋体" w:hAnsi="宋体" w:eastAsia="宋体" w:cs="宋体"/>
          <w:b/>
          <w:kern w:val="2"/>
          <w:sz w:val="24"/>
          <w:szCs w:val="24"/>
          <w:lang w:val="zh-CN" w:eastAsia="zh-CN" w:bidi="ar-SA"/>
        </w:rPr>
      </w:pPr>
    </w:p>
    <w:p w14:paraId="14C908A2">
      <w:pPr>
        <w:pStyle w:val="2"/>
        <w:widowControl w:val="0"/>
        <w:numPr>
          <w:ilvl w:val="0"/>
          <w:numId w:val="0"/>
        </w:numPr>
        <w:jc w:val="center"/>
        <w:rPr>
          <w:rFonts w:hint="eastAsia" w:ascii="宋体" w:hAnsi="宋体" w:eastAsia="宋体" w:cs="宋体"/>
          <w:b/>
          <w:kern w:val="2"/>
          <w:sz w:val="24"/>
          <w:szCs w:val="24"/>
          <w:lang w:val="zh-CN" w:eastAsia="zh-CN" w:bidi="ar-SA"/>
        </w:rPr>
      </w:pPr>
    </w:p>
    <w:p w14:paraId="0CACC449">
      <w:pPr>
        <w:pStyle w:val="2"/>
        <w:widowControl w:val="0"/>
        <w:numPr>
          <w:ilvl w:val="0"/>
          <w:numId w:val="0"/>
        </w:numPr>
        <w:jc w:val="center"/>
        <w:rPr>
          <w:rFonts w:hint="eastAsia" w:ascii="宋体" w:hAnsi="宋体" w:eastAsia="宋体" w:cs="宋体"/>
          <w:b/>
          <w:kern w:val="2"/>
          <w:sz w:val="24"/>
          <w:szCs w:val="24"/>
          <w:lang w:val="zh-CN" w:eastAsia="zh-CN" w:bidi="ar-SA"/>
        </w:rPr>
      </w:pPr>
    </w:p>
    <w:p w14:paraId="7CE72ECA">
      <w:pPr>
        <w:spacing w:line="520" w:lineRule="exact"/>
        <w:jc w:val="both"/>
        <w:outlineLvl w:val="9"/>
        <w:rPr>
          <w:rFonts w:hint="eastAsia" w:ascii="宋体" w:hAnsi="宋体" w:eastAsia="宋体" w:cs="宋体"/>
          <w:b/>
          <w:kern w:val="2"/>
          <w:sz w:val="24"/>
          <w:szCs w:val="24"/>
          <w:lang w:val="en-US" w:eastAsia="zh-CN" w:bidi="ar-SA"/>
        </w:rPr>
      </w:pPr>
    </w:p>
    <w:p w14:paraId="213E4F77">
      <w:pPr>
        <w:spacing w:line="520" w:lineRule="exact"/>
        <w:jc w:val="both"/>
        <w:outlineLvl w:val="9"/>
        <w:rPr>
          <w:rFonts w:hint="eastAsia" w:ascii="宋体" w:hAnsi="宋体" w:eastAsia="宋体" w:cs="宋体"/>
          <w:b/>
          <w:kern w:val="2"/>
          <w:sz w:val="24"/>
          <w:szCs w:val="24"/>
          <w:lang w:val="en-US" w:eastAsia="zh-CN" w:bidi="ar-SA"/>
        </w:rPr>
      </w:pPr>
    </w:p>
    <w:p w14:paraId="257524C2">
      <w:pPr>
        <w:spacing w:line="520" w:lineRule="exact"/>
        <w:jc w:val="both"/>
        <w:outlineLvl w:val="9"/>
        <w:rPr>
          <w:rFonts w:hint="eastAsia" w:ascii="仿宋" w:hAnsi="仿宋" w:eastAsia="仿宋" w:cs="仿宋"/>
          <w:b w:val="0"/>
          <w:bCs/>
          <w:kern w:val="2"/>
          <w:sz w:val="24"/>
          <w:szCs w:val="24"/>
          <w:lang w:val="zh-CN" w:eastAsia="zh-CN" w:bidi="ar-SA"/>
        </w:rPr>
      </w:pPr>
      <w:r>
        <w:rPr>
          <w:rFonts w:hint="eastAsia" w:ascii="仿宋" w:hAnsi="仿宋" w:eastAsia="仿宋" w:cs="仿宋"/>
          <w:b w:val="0"/>
          <w:bCs/>
          <w:kern w:val="2"/>
          <w:sz w:val="24"/>
          <w:szCs w:val="24"/>
          <w:lang w:val="en-US" w:eastAsia="zh-CN" w:bidi="ar-SA"/>
        </w:rPr>
        <w:t>11、</w:t>
      </w:r>
      <w:r>
        <w:rPr>
          <w:rFonts w:hint="eastAsia" w:ascii="仿宋" w:hAnsi="仿宋" w:eastAsia="仿宋" w:cs="仿宋"/>
          <w:b w:val="0"/>
          <w:bCs/>
          <w:kern w:val="2"/>
          <w:sz w:val="24"/>
          <w:szCs w:val="24"/>
          <w:lang w:val="zh-CN" w:eastAsia="zh-CN" w:bidi="ar-SA"/>
        </w:rPr>
        <w:t>供应商企业关系关联承诺书</w:t>
      </w:r>
    </w:p>
    <w:p w14:paraId="72C8465A">
      <w:pPr>
        <w:autoSpaceDE w:val="0"/>
        <w:autoSpaceDN w:val="0"/>
        <w:adjustRightInd w:val="0"/>
        <w:spacing w:line="360" w:lineRule="auto"/>
        <w:outlineLvl w:val="9"/>
        <w:rPr>
          <w:rFonts w:hint="eastAsia" w:ascii="宋体" w:hAnsi="宋体" w:eastAsia="宋体" w:cs="宋体"/>
          <w:sz w:val="24"/>
          <w:szCs w:val="24"/>
        </w:rPr>
      </w:pPr>
    </w:p>
    <w:p w14:paraId="59931CDB">
      <w:pPr>
        <w:autoSpaceDE w:val="0"/>
        <w:autoSpaceDN w:val="0"/>
        <w:adjustRightInd w:val="0"/>
        <w:spacing w:line="360" w:lineRule="auto"/>
        <w:jc w:val="center"/>
        <w:outlineLvl w:val="9"/>
        <w:rPr>
          <w:rFonts w:hint="default" w:ascii="宋体" w:hAnsi="宋体" w:eastAsia="宋体" w:cs="宋体"/>
          <w:sz w:val="24"/>
          <w:szCs w:val="24"/>
          <w:lang w:val="en-US" w:eastAsia="zh-CN"/>
        </w:rPr>
      </w:pPr>
      <w:r>
        <w:rPr>
          <w:rFonts w:hint="eastAsia" w:ascii="仿宋" w:hAnsi="仿宋" w:eastAsia="仿宋" w:cs="仿宋"/>
          <w:b w:val="0"/>
          <w:bCs/>
          <w:kern w:val="2"/>
          <w:sz w:val="24"/>
          <w:szCs w:val="24"/>
          <w:lang w:val="zh-CN" w:eastAsia="zh-CN" w:bidi="ar-SA"/>
        </w:rPr>
        <w:t>供应商企业关系关联承诺书</w:t>
      </w:r>
    </w:p>
    <w:p w14:paraId="32EBCB94">
      <w:pPr>
        <w:numPr>
          <w:ilvl w:val="0"/>
          <w:numId w:val="3"/>
        </w:numPr>
        <w:autoSpaceDE w:val="0"/>
        <w:autoSpaceDN w:val="0"/>
        <w:adjustRightInd w:val="0"/>
        <w:snapToGrid w:val="0"/>
        <w:spacing w:line="480" w:lineRule="auto"/>
        <w:outlineLvl w:val="9"/>
        <w:rPr>
          <w:rFonts w:hint="eastAsia" w:ascii="仿宋" w:hAnsi="仿宋" w:eastAsia="仿宋" w:cs="仿宋"/>
          <w:sz w:val="24"/>
          <w:szCs w:val="24"/>
        </w:rPr>
      </w:pPr>
      <w:r>
        <w:rPr>
          <w:rFonts w:hint="eastAsia" w:ascii="仿宋" w:hAnsi="仿宋" w:eastAsia="仿宋" w:cs="仿宋"/>
          <w:sz w:val="24"/>
          <w:szCs w:val="24"/>
        </w:rPr>
        <w:t>供应商股东及股权证明。</w:t>
      </w:r>
    </w:p>
    <w:p w14:paraId="007317F3">
      <w:pPr>
        <w:numPr>
          <w:ilvl w:val="0"/>
          <w:numId w:val="3"/>
        </w:numPr>
        <w:autoSpaceDE w:val="0"/>
        <w:autoSpaceDN w:val="0"/>
        <w:adjustRightInd w:val="0"/>
        <w:snapToGrid w:val="0"/>
        <w:spacing w:line="480" w:lineRule="auto"/>
        <w:outlineLvl w:val="9"/>
        <w:rPr>
          <w:rFonts w:hint="eastAsia" w:ascii="仿宋" w:hAnsi="仿宋" w:eastAsia="仿宋" w:cs="仿宋"/>
          <w:sz w:val="24"/>
          <w:szCs w:val="24"/>
        </w:rPr>
      </w:pPr>
      <w:r>
        <w:rPr>
          <w:rFonts w:hint="eastAsia" w:ascii="仿宋" w:hAnsi="仿宋" w:eastAsia="仿宋" w:cs="仿宋"/>
          <w:sz w:val="24"/>
          <w:szCs w:val="24"/>
        </w:rPr>
        <w:t>供应商在本项目投标中，不存在与其它供应商负责人为同一人，有控股、管理等关联关系承诺。</w:t>
      </w:r>
    </w:p>
    <w:p w14:paraId="28FD8D18">
      <w:pPr>
        <w:snapToGrid w:val="0"/>
        <w:spacing w:line="480" w:lineRule="auto"/>
        <w:ind w:firstLine="240" w:firstLineChars="100"/>
        <w:outlineLvl w:val="9"/>
        <w:rPr>
          <w:rFonts w:hint="eastAsia" w:ascii="仿宋" w:hAnsi="仿宋" w:eastAsia="仿宋" w:cs="仿宋"/>
          <w:sz w:val="24"/>
          <w:szCs w:val="24"/>
        </w:rPr>
      </w:pPr>
      <w:r>
        <w:rPr>
          <w:rFonts w:hint="eastAsia" w:ascii="仿宋" w:hAnsi="仿宋" w:eastAsia="仿宋" w:cs="仿宋"/>
          <w:sz w:val="24"/>
          <w:szCs w:val="24"/>
        </w:rPr>
        <w:t>2-1、管理关系说明：</w:t>
      </w:r>
    </w:p>
    <w:p w14:paraId="6B77E73B">
      <w:pPr>
        <w:snapToGrid w:val="0"/>
        <w:spacing w:line="480" w:lineRule="auto"/>
        <w:ind w:firstLine="480" w:firstLineChars="200"/>
        <w:outlineLvl w:val="9"/>
        <w:rPr>
          <w:rFonts w:hint="eastAsia" w:ascii="仿宋" w:hAnsi="仿宋" w:eastAsia="仿宋" w:cs="仿宋"/>
          <w:sz w:val="24"/>
          <w:szCs w:val="24"/>
        </w:rPr>
      </w:pPr>
      <w:r>
        <w:rPr>
          <w:rFonts w:hint="eastAsia" w:ascii="仿宋" w:hAnsi="仿宋" w:eastAsia="仿宋" w:cs="仿宋"/>
          <w:sz w:val="24"/>
          <w:szCs w:val="24"/>
        </w:rPr>
        <w:t>我单位管理的具有独立法人的下属单位有：</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4A56E73F">
      <w:pPr>
        <w:snapToGrid w:val="0"/>
        <w:spacing w:line="480" w:lineRule="auto"/>
        <w:ind w:firstLine="480" w:firstLineChars="200"/>
        <w:outlineLvl w:val="9"/>
        <w:rPr>
          <w:rFonts w:hint="eastAsia" w:ascii="仿宋" w:hAnsi="仿宋" w:eastAsia="仿宋" w:cs="仿宋"/>
          <w:sz w:val="24"/>
          <w:szCs w:val="24"/>
        </w:rPr>
      </w:pPr>
      <w:r>
        <w:rPr>
          <w:rFonts w:hint="eastAsia" w:ascii="仿宋" w:hAnsi="仿宋" w:eastAsia="仿宋" w:cs="仿宋"/>
          <w:sz w:val="24"/>
          <w:szCs w:val="24"/>
        </w:rPr>
        <w:t>我单位的上级管理单位有</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18918988">
      <w:pPr>
        <w:snapToGrid w:val="0"/>
        <w:spacing w:line="480" w:lineRule="auto"/>
        <w:ind w:firstLine="240" w:firstLineChars="100"/>
        <w:outlineLvl w:val="9"/>
        <w:rPr>
          <w:rFonts w:hint="eastAsia" w:ascii="仿宋" w:hAnsi="仿宋" w:eastAsia="仿宋" w:cs="仿宋"/>
          <w:sz w:val="24"/>
          <w:szCs w:val="24"/>
        </w:rPr>
      </w:pPr>
      <w:r>
        <w:rPr>
          <w:rFonts w:hint="eastAsia" w:ascii="仿宋" w:hAnsi="仿宋" w:eastAsia="仿宋" w:cs="仿宋"/>
          <w:sz w:val="24"/>
          <w:szCs w:val="24"/>
        </w:rPr>
        <w:t>2-2、股权关系说明：</w:t>
      </w:r>
    </w:p>
    <w:p w14:paraId="0E579A28">
      <w:pPr>
        <w:snapToGrid w:val="0"/>
        <w:spacing w:line="480" w:lineRule="auto"/>
        <w:ind w:firstLine="480" w:firstLineChars="200"/>
        <w:outlineLvl w:val="9"/>
        <w:rPr>
          <w:rFonts w:hint="eastAsia" w:ascii="仿宋" w:hAnsi="仿宋" w:eastAsia="仿宋" w:cs="仿宋"/>
          <w:sz w:val="24"/>
          <w:szCs w:val="24"/>
        </w:rPr>
      </w:pPr>
      <w:r>
        <w:rPr>
          <w:rFonts w:hint="eastAsia" w:ascii="仿宋" w:hAnsi="仿宋" w:eastAsia="仿宋" w:cs="仿宋"/>
          <w:sz w:val="24"/>
          <w:szCs w:val="24"/>
        </w:rPr>
        <w:t>我单位控股的单位有</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12576BFF">
      <w:pPr>
        <w:snapToGrid w:val="0"/>
        <w:spacing w:line="480" w:lineRule="auto"/>
        <w:ind w:firstLine="480" w:firstLineChars="200"/>
        <w:outlineLvl w:val="9"/>
        <w:rPr>
          <w:rFonts w:hint="eastAsia" w:ascii="仿宋" w:hAnsi="仿宋" w:eastAsia="仿宋" w:cs="仿宋"/>
          <w:sz w:val="24"/>
          <w:szCs w:val="24"/>
        </w:rPr>
      </w:pPr>
      <w:r>
        <w:rPr>
          <w:rFonts w:hint="eastAsia" w:ascii="仿宋" w:hAnsi="仿宋" w:eastAsia="仿宋" w:cs="仿宋"/>
          <w:sz w:val="24"/>
          <w:szCs w:val="24"/>
        </w:rPr>
        <w:t>我单位被</w:t>
      </w:r>
      <w:r>
        <w:rPr>
          <w:rFonts w:hint="eastAsia" w:ascii="仿宋" w:hAnsi="仿宋" w:eastAsia="仿宋" w:cs="仿宋"/>
          <w:i/>
          <w:sz w:val="24"/>
          <w:szCs w:val="24"/>
          <w:u w:val="single"/>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单位控股。</w:t>
      </w:r>
    </w:p>
    <w:p w14:paraId="314AEE25">
      <w:pPr>
        <w:autoSpaceDE w:val="0"/>
        <w:autoSpaceDN w:val="0"/>
        <w:adjustRightInd w:val="0"/>
        <w:snapToGrid w:val="0"/>
        <w:spacing w:line="480" w:lineRule="auto"/>
        <w:ind w:firstLine="240" w:firstLineChars="100"/>
        <w:outlineLvl w:val="9"/>
        <w:rPr>
          <w:rFonts w:hint="eastAsia" w:ascii="仿宋" w:hAnsi="仿宋" w:eastAsia="仿宋" w:cs="仿宋"/>
          <w:sz w:val="24"/>
          <w:szCs w:val="24"/>
          <w:u w:val="single"/>
        </w:rPr>
      </w:pPr>
      <w:r>
        <w:rPr>
          <w:rFonts w:hint="eastAsia" w:ascii="仿宋" w:hAnsi="仿宋" w:eastAsia="仿宋" w:cs="仿宋"/>
          <w:sz w:val="24"/>
          <w:szCs w:val="24"/>
        </w:rPr>
        <w:t>2-3、单位负责人：</w:t>
      </w:r>
      <w:r>
        <w:rPr>
          <w:rFonts w:hint="eastAsia" w:ascii="仿宋" w:hAnsi="仿宋" w:eastAsia="仿宋" w:cs="仿宋"/>
          <w:sz w:val="24"/>
          <w:szCs w:val="24"/>
          <w:u w:val="single"/>
        </w:rPr>
        <w:t xml:space="preserve">       </w:t>
      </w:r>
    </w:p>
    <w:p w14:paraId="0027A0A7">
      <w:pPr>
        <w:autoSpaceDE w:val="0"/>
        <w:autoSpaceDN w:val="0"/>
        <w:adjustRightInd w:val="0"/>
        <w:snapToGrid w:val="0"/>
        <w:spacing w:line="480" w:lineRule="auto"/>
        <w:outlineLvl w:val="9"/>
        <w:rPr>
          <w:rFonts w:hint="eastAsia" w:ascii="仿宋" w:hAnsi="仿宋" w:eastAsia="仿宋" w:cs="仿宋"/>
          <w:bCs/>
          <w:sz w:val="24"/>
          <w:szCs w:val="24"/>
        </w:rPr>
      </w:pPr>
      <w:r>
        <w:rPr>
          <w:rFonts w:hint="eastAsia" w:ascii="仿宋" w:hAnsi="仿宋" w:eastAsia="仿宋" w:cs="仿宋"/>
          <w:bCs/>
          <w:sz w:val="24"/>
          <w:szCs w:val="24"/>
        </w:rPr>
        <w:t xml:space="preserve">3、 </w:t>
      </w:r>
      <w:r>
        <w:rPr>
          <w:rFonts w:hint="eastAsia" w:ascii="仿宋" w:hAnsi="仿宋" w:eastAsia="仿宋" w:cs="仿宋"/>
          <w:i/>
          <w:sz w:val="24"/>
          <w:szCs w:val="24"/>
          <w:u w:val="single"/>
        </w:rPr>
        <w:t xml:space="preserve">             </w:t>
      </w:r>
      <w:r>
        <w:rPr>
          <w:rFonts w:hint="eastAsia" w:ascii="仿宋" w:hAnsi="仿宋" w:eastAsia="仿宋" w:cs="仿宋"/>
          <w:sz w:val="24"/>
          <w:szCs w:val="24"/>
          <w:u w:val="single"/>
        </w:rPr>
        <w:t xml:space="preserve">（是或否） </w:t>
      </w:r>
      <w:r>
        <w:rPr>
          <w:rFonts w:hint="eastAsia" w:ascii="仿宋" w:hAnsi="仿宋" w:eastAsia="仿宋" w:cs="仿宋"/>
          <w:bCs/>
          <w:sz w:val="24"/>
          <w:szCs w:val="24"/>
        </w:rPr>
        <w:t>为采购项目提供整体设计、规范编制或者项目管理、监理、检测等服务的供应商。</w:t>
      </w:r>
    </w:p>
    <w:p w14:paraId="1BE1622B">
      <w:pPr>
        <w:autoSpaceDE w:val="0"/>
        <w:autoSpaceDN w:val="0"/>
        <w:adjustRightInd w:val="0"/>
        <w:snapToGrid w:val="0"/>
        <w:spacing w:line="480" w:lineRule="auto"/>
        <w:outlineLvl w:val="9"/>
        <w:rPr>
          <w:rFonts w:hint="eastAsia" w:ascii="仿宋" w:hAnsi="仿宋" w:eastAsia="仿宋" w:cs="仿宋"/>
          <w:sz w:val="24"/>
          <w:szCs w:val="24"/>
        </w:rPr>
      </w:pPr>
      <w:r>
        <w:rPr>
          <w:rFonts w:hint="eastAsia" w:ascii="仿宋" w:hAnsi="仿宋" w:eastAsia="仿宋" w:cs="仿宋"/>
          <w:sz w:val="24"/>
          <w:szCs w:val="24"/>
        </w:rPr>
        <w:t>4、其他与本项目有关的利害关系说明：</w:t>
      </w:r>
    </w:p>
    <w:p w14:paraId="6ABABE44">
      <w:pPr>
        <w:autoSpaceDE w:val="0"/>
        <w:autoSpaceDN w:val="0"/>
        <w:adjustRightInd w:val="0"/>
        <w:spacing w:line="480" w:lineRule="auto"/>
        <w:ind w:firstLine="480" w:firstLineChars="200"/>
        <w:outlineLvl w:val="9"/>
        <w:rPr>
          <w:rFonts w:hint="eastAsia" w:ascii="仿宋" w:hAnsi="仿宋" w:eastAsia="仿宋" w:cs="仿宋"/>
          <w:sz w:val="24"/>
          <w:szCs w:val="24"/>
        </w:rPr>
      </w:pPr>
      <w:r>
        <w:rPr>
          <w:rFonts w:hint="eastAsia" w:ascii="仿宋" w:hAnsi="仿宋" w:eastAsia="仿宋" w:cs="仿宋"/>
          <w:sz w:val="24"/>
          <w:szCs w:val="24"/>
        </w:rPr>
        <w:t>我单位承诺以上说明真实有效，无虚假内容或隐瞒。</w:t>
      </w:r>
    </w:p>
    <w:p w14:paraId="75A87DE4">
      <w:pPr>
        <w:autoSpaceDE w:val="0"/>
        <w:autoSpaceDN w:val="0"/>
        <w:adjustRightInd w:val="0"/>
        <w:spacing w:line="360" w:lineRule="auto"/>
        <w:outlineLvl w:val="9"/>
        <w:rPr>
          <w:rFonts w:hint="eastAsia" w:ascii="仿宋" w:hAnsi="仿宋" w:eastAsia="仿宋" w:cs="仿宋"/>
          <w:sz w:val="24"/>
          <w:szCs w:val="24"/>
        </w:rPr>
      </w:pPr>
    </w:p>
    <w:p w14:paraId="715BC633">
      <w:pPr>
        <w:autoSpaceDE w:val="0"/>
        <w:autoSpaceDN w:val="0"/>
        <w:adjustRightInd w:val="0"/>
        <w:spacing w:line="360" w:lineRule="auto"/>
        <w:outlineLvl w:val="9"/>
        <w:rPr>
          <w:rFonts w:hint="eastAsia" w:ascii="仿宋" w:hAnsi="仿宋" w:eastAsia="仿宋" w:cs="仿宋"/>
          <w:b/>
          <w:sz w:val="24"/>
          <w:szCs w:val="24"/>
        </w:rPr>
      </w:pPr>
    </w:p>
    <w:p w14:paraId="4313E269">
      <w:pPr>
        <w:pStyle w:val="11"/>
        <w:spacing w:line="600" w:lineRule="auto"/>
        <w:ind w:firstLine="2640" w:firstLineChars="1100"/>
        <w:jc w:val="both"/>
        <w:outlineLvl w:val="9"/>
        <w:rPr>
          <w:rFonts w:hint="eastAsia" w:ascii="仿宋" w:hAnsi="仿宋" w:eastAsia="仿宋" w:cs="仿宋"/>
          <w:b w:val="0"/>
          <w:sz w:val="24"/>
          <w:szCs w:val="24"/>
          <w:lang w:val="zh-CN"/>
        </w:rPr>
      </w:pPr>
      <w:r>
        <w:rPr>
          <w:rFonts w:hint="eastAsia" w:ascii="仿宋" w:hAnsi="仿宋" w:eastAsia="仿宋" w:cs="仿宋"/>
          <w:b w:val="0"/>
          <w:sz w:val="24"/>
          <w:szCs w:val="24"/>
          <w:lang w:val="zh-CN"/>
        </w:rPr>
        <w:t>供应商名称：</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u w:val="single"/>
        </w:rPr>
        <w:t xml:space="preserve">  </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lang w:val="zh-CN"/>
        </w:rPr>
        <w:t>（公章）</w:t>
      </w:r>
    </w:p>
    <w:p w14:paraId="3B07C9DC">
      <w:pPr>
        <w:pStyle w:val="11"/>
        <w:spacing w:line="600" w:lineRule="auto"/>
        <w:ind w:firstLine="2640" w:firstLineChars="1100"/>
        <w:jc w:val="both"/>
        <w:outlineLvl w:val="9"/>
        <w:rPr>
          <w:rFonts w:hint="eastAsia" w:ascii="仿宋" w:hAnsi="仿宋" w:eastAsia="仿宋" w:cs="仿宋"/>
          <w:b w:val="0"/>
          <w:sz w:val="24"/>
          <w:szCs w:val="24"/>
          <w:lang w:val="zh-CN"/>
        </w:rPr>
      </w:pPr>
      <w:r>
        <w:rPr>
          <w:rFonts w:hint="eastAsia" w:ascii="仿宋" w:hAnsi="仿宋" w:eastAsia="仿宋" w:cs="仿宋"/>
          <w:b w:val="0"/>
          <w:sz w:val="24"/>
          <w:szCs w:val="24"/>
          <w:lang w:val="zh-CN"/>
        </w:rPr>
        <w:t>法定代表人或其授权代理人：</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lang w:val="zh-CN"/>
        </w:rPr>
        <w:t>（签字或盖章）</w:t>
      </w:r>
    </w:p>
    <w:p w14:paraId="1CD1B2D4">
      <w:pPr>
        <w:pStyle w:val="11"/>
        <w:spacing w:line="600" w:lineRule="auto"/>
        <w:ind w:firstLine="2640" w:firstLineChars="1100"/>
        <w:jc w:val="both"/>
        <w:outlineLvl w:val="9"/>
        <w:rPr>
          <w:rFonts w:hint="eastAsia" w:ascii="仿宋" w:hAnsi="仿宋" w:eastAsia="仿宋" w:cs="仿宋"/>
          <w:b w:val="0"/>
          <w:sz w:val="24"/>
          <w:szCs w:val="24"/>
          <w:lang w:val="zh-CN"/>
        </w:rPr>
      </w:pPr>
      <w:r>
        <w:rPr>
          <w:rFonts w:hint="eastAsia" w:ascii="仿宋" w:hAnsi="仿宋" w:eastAsia="仿宋" w:cs="仿宋"/>
          <w:b w:val="0"/>
          <w:sz w:val="24"/>
          <w:szCs w:val="24"/>
          <w:lang w:val="zh-CN"/>
        </w:rPr>
        <w:t xml:space="preserve">日   </w:t>
      </w:r>
      <w:r>
        <w:rPr>
          <w:rFonts w:hint="eastAsia" w:ascii="仿宋" w:hAnsi="仿宋" w:eastAsia="仿宋" w:cs="仿宋"/>
          <w:b w:val="0"/>
          <w:sz w:val="24"/>
          <w:szCs w:val="24"/>
        </w:rPr>
        <w:t xml:space="preserve"> </w:t>
      </w:r>
      <w:r>
        <w:rPr>
          <w:rFonts w:hint="eastAsia" w:ascii="仿宋" w:hAnsi="仿宋" w:eastAsia="仿宋" w:cs="仿宋"/>
          <w:b w:val="0"/>
          <w:sz w:val="24"/>
          <w:szCs w:val="24"/>
          <w:lang w:val="zh-CN"/>
        </w:rPr>
        <w:t xml:space="preserve">  期：</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lang w:val="zh-CN"/>
        </w:rPr>
        <w:t>年</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lang w:val="zh-CN"/>
        </w:rPr>
        <w:t>月</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lang w:val="zh-CN"/>
        </w:rPr>
        <w:t>日</w:t>
      </w:r>
    </w:p>
    <w:p w14:paraId="28E8D061"/>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10DFC9">
    <w:pPr>
      <w:pStyle w:val="6"/>
      <w:tabs>
        <w:tab w:val="left" w:pos="9000"/>
        <w:tab w:val="left" w:pos="9050"/>
        <w:tab w:val="clear" w:pos="8306"/>
      </w:tabs>
      <w:ind w:right="-694"/>
      <w:rPr>
        <w:rFonts w:hint="default" w:ascii="仿宋" w:hAnsi="仿宋" w:eastAsia="仿宋" w:cs="仿宋"/>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4AE098">
    <w:pPr>
      <w:pStyle w:val="6"/>
      <w:tabs>
        <w:tab w:val="left" w:pos="9000"/>
        <w:tab w:val="left" w:pos="9050"/>
        <w:tab w:val="clear" w:pos="8306"/>
      </w:tabs>
      <w:ind w:right="-694"/>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69E97249">
                          <w:pPr>
                            <w:pStyle w:val="6"/>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45</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69E97249">
                    <w:pPr>
                      <w:pStyle w:val="6"/>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45</w:t>
                    </w:r>
                    <w:r>
                      <w:rPr>
                        <w:rFonts w:hint="eastAsia"/>
                        <w:lang w:eastAsia="zh-CN"/>
                      </w:rPr>
                      <w:fldChar w:fldCharType="end"/>
                    </w:r>
                  </w:p>
                </w:txbxContent>
              </v:textbox>
            </v:shape>
          </w:pict>
        </mc:Fallback>
      </mc:AlternateContent>
    </w:r>
    <w:r>
      <w:rPr>
        <w:rFonts w:hint="eastAsia" w:ascii="宋体" w:hAnsi="宋体" w:cs="宋体"/>
        <w:szCs w:val="18"/>
        <w:lang w:eastAsia="zh-CN"/>
      </w:rPr>
      <w:t>采购</w:t>
    </w:r>
    <w:r>
      <w:rPr>
        <w:rFonts w:hint="eastAsia" w:ascii="宋体" w:hAnsi="宋体" w:cs="宋体"/>
        <w:szCs w:val="18"/>
      </w:rPr>
      <w:t>人：</w:t>
    </w:r>
    <w:r>
      <w:rPr>
        <w:rFonts w:hint="eastAsia" w:ascii="宋体" w:hAnsi="宋体" w:eastAsia="宋体" w:cs="宋体"/>
        <w:szCs w:val="18"/>
        <w:lang w:val="en-US" w:eastAsia="zh-CN"/>
      </w:rPr>
      <w:t>渭南高新技术产业开发区财政局</w:t>
    </w:r>
    <w:r>
      <w:rPr>
        <w:rFonts w:hint="eastAsia"/>
      </w:rPr>
      <w:t xml:space="preserve"> </w:t>
    </w:r>
    <w:r>
      <w:rPr>
        <w:rFonts w:hint="eastAsia"/>
        <w:lang w:val="en-US" w:eastAsia="zh-CN"/>
      </w:rPr>
      <w:t xml:space="preserve">                              </w:t>
    </w:r>
    <w:r>
      <w:rPr>
        <w:rFonts w:hint="eastAsia" w:ascii="宋体" w:hAnsi="宋体" w:cs="宋体"/>
        <w:szCs w:val="18"/>
        <w:lang w:eastAsia="zh-CN"/>
      </w:rPr>
      <w:t>采购</w:t>
    </w:r>
    <w:r>
      <w:rPr>
        <w:rFonts w:hint="eastAsia" w:ascii="宋体" w:hAnsi="宋体" w:cs="宋体"/>
        <w:szCs w:val="18"/>
      </w:rPr>
      <w:t>代理机构：</w:t>
    </w:r>
    <w:r>
      <w:rPr>
        <w:rFonts w:hint="eastAsia" w:ascii="宋体" w:hAnsi="宋体" w:cs="宋体"/>
        <w:szCs w:val="18"/>
        <w:lang w:eastAsia="zh-CN"/>
      </w:rPr>
      <w:t>正凯建设项目管理有限公司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2C85FC">
    <w:pPr>
      <w:pStyle w:val="7"/>
      <w:pBdr>
        <w:bottom w:val="none" w:color="auto" w:sz="0" w:space="1"/>
      </w:pBdr>
      <w:jc w:val="both"/>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E39EF3">
    <w:pPr>
      <w:pStyle w:val="7"/>
      <w:pBdr>
        <w:bottom w:val="single" w:color="auto" w:sz="4" w:space="0"/>
      </w:pBdr>
      <w:jc w:val="both"/>
      <w:rPr>
        <w:rFonts w:hint="eastAsia" w:ascii="宋体" w:hAnsi="宋体"/>
        <w:lang w:eastAsia="zh-CN"/>
      </w:rPr>
    </w:pPr>
    <w:r>
      <w:rPr>
        <w:rFonts w:hint="eastAsia"/>
        <w:lang w:val="en-US" w:eastAsia="zh-CN"/>
      </w:rPr>
      <w:drawing>
        <wp:inline distT="0" distB="0" distL="114300" distR="114300">
          <wp:extent cx="371475" cy="314325"/>
          <wp:effectExtent l="0" t="0" r="9525" b="9525"/>
          <wp:docPr id="2" name="图片 1" descr="微信图片_20200317174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微信图片_20200317174350"/>
                  <pic:cNvPicPr>
                    <a:picLocks noChangeAspect="1"/>
                  </pic:cNvPicPr>
                </pic:nvPicPr>
                <pic:blipFill>
                  <a:blip r:embed="rId1"/>
                  <a:stretch>
                    <a:fillRect/>
                  </a:stretch>
                </pic:blipFill>
                <pic:spPr>
                  <a:xfrm>
                    <a:off x="0" y="0"/>
                    <a:ext cx="371475" cy="314325"/>
                  </a:xfrm>
                  <a:prstGeom prst="rect">
                    <a:avLst/>
                  </a:prstGeom>
                  <a:noFill/>
                  <a:ln>
                    <a:noFill/>
                  </a:ln>
                </pic:spPr>
              </pic:pic>
            </a:graphicData>
          </a:graphic>
        </wp:inline>
      </w:drawing>
    </w:r>
    <w:r>
      <w:rPr>
        <w:rFonts w:hint="eastAsia"/>
        <w:lang w:val="en-US" w:eastAsia="zh-CN"/>
      </w:rPr>
      <w:t xml:space="preserve">             </w:t>
    </w:r>
    <w:r>
      <w:rPr>
        <w:rFonts w:hint="eastAsia" w:ascii="Times New Roman" w:hAnsi="Times New Roman" w:eastAsia="宋体" w:cs="Times New Roman"/>
        <w:lang w:val="en-US" w:eastAsia="zh-CN"/>
      </w:rPr>
      <w:t>渭南高新技术产业开发区财政局机房运维服务项目</w:t>
    </w:r>
    <w:r>
      <w:rPr>
        <w:rFonts w:hint="eastAsia"/>
        <w:lang w:eastAsia="zh-CN"/>
      </w:rPr>
      <w:t>竞争性磋商</w:t>
    </w:r>
    <w:r>
      <w:rPr>
        <w:rFonts w:hint="eastAsia"/>
      </w:rPr>
      <w:t>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15448B"/>
    <w:multiLevelType w:val="singleLevel"/>
    <w:tmpl w:val="F515448B"/>
    <w:lvl w:ilvl="0" w:tentative="0">
      <w:start w:val="1"/>
      <w:numFmt w:val="chineseCounting"/>
      <w:suff w:val="nothing"/>
      <w:lvlText w:val="（%1）"/>
      <w:lvlJc w:val="left"/>
      <w:rPr>
        <w:rFonts w:hint="eastAsia"/>
      </w:rPr>
    </w:lvl>
  </w:abstractNum>
  <w:abstractNum w:abstractNumId="1">
    <w:nsid w:val="1C5C04D5"/>
    <w:multiLevelType w:val="singleLevel"/>
    <w:tmpl w:val="1C5C04D5"/>
    <w:lvl w:ilvl="0" w:tentative="0">
      <w:start w:val="2"/>
      <w:numFmt w:val="decimal"/>
      <w:lvlText w:val="%1."/>
      <w:lvlJc w:val="left"/>
      <w:pPr>
        <w:tabs>
          <w:tab w:val="left" w:pos="312"/>
        </w:tabs>
      </w:pPr>
    </w:lvl>
  </w:abstractNum>
  <w:abstractNum w:abstractNumId="2">
    <w:nsid w:val="55570FC6"/>
    <w:multiLevelType w:val="singleLevel"/>
    <w:tmpl w:val="55570FC6"/>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182ED7"/>
    <w:rsid w:val="1AEE0821"/>
    <w:rsid w:val="1D554B87"/>
    <w:rsid w:val="27020BC5"/>
    <w:rsid w:val="29053906"/>
    <w:rsid w:val="33F97DCE"/>
    <w:rsid w:val="3475139D"/>
    <w:rsid w:val="42A47894"/>
    <w:rsid w:val="43B34232"/>
    <w:rsid w:val="4FFE066E"/>
    <w:rsid w:val="529E3E53"/>
    <w:rsid w:val="591937FA"/>
    <w:rsid w:val="650E76BA"/>
    <w:rsid w:val="66F3148D"/>
    <w:rsid w:val="699B2EEF"/>
    <w:rsid w:val="6BE10A60"/>
    <w:rsid w:val="78542331"/>
    <w:rsid w:val="7B6E0463"/>
    <w:rsid w:val="7CF20C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next w:val="1"/>
    <w:qFormat/>
    <w:uiPriority w:val="0"/>
    <w:pPr>
      <w:jc w:val="center"/>
    </w:pPr>
  </w:style>
  <w:style w:type="paragraph" w:styleId="4">
    <w:name w:val="Block Text"/>
    <w:basedOn w:val="1"/>
    <w:qFormat/>
    <w:uiPriority w:val="0"/>
    <w:pPr>
      <w:widowControl w:val="0"/>
      <w:adjustRightInd w:val="0"/>
      <w:ind w:left="420" w:right="33"/>
      <w:textAlignment w:val="baseline"/>
    </w:pPr>
    <w:rPr>
      <w:sz w:val="24"/>
    </w:rPr>
  </w:style>
  <w:style w:type="paragraph" w:styleId="5">
    <w:name w:val="Plain Text"/>
    <w:basedOn w:val="1"/>
    <w:qFormat/>
    <w:uiPriority w:val="0"/>
    <w:rPr>
      <w:rFonts w:ascii="宋体" w:hAnsi="Courier New"/>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目录"/>
    <w:basedOn w:val="1"/>
    <w:qFormat/>
    <w:uiPriority w:val="0"/>
    <w:pPr>
      <w:widowControl/>
      <w:jc w:val="center"/>
    </w:pPr>
    <w:rPr>
      <w:rFonts w:ascii="宋体"/>
      <w:b/>
      <w:kern w:val="0"/>
      <w:sz w:val="36"/>
    </w:rPr>
  </w:style>
  <w:style w:type="paragraph" w:customStyle="1" w:styleId="12">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1341</Words>
  <Characters>1361</Characters>
  <Lines>0</Lines>
  <Paragraphs>0</Paragraphs>
  <TotalTime>1</TotalTime>
  <ScaleCrop>false</ScaleCrop>
  <LinksUpToDate>false</LinksUpToDate>
  <CharactersWithSpaces>1866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2025-07-15T09:45:00Z</dcterms:created>
  <dc:creator>Administrator</dc:creator>
  <cp:lastModifiedBy>蓝雨风铃</cp:lastModifiedBy>
  <dcterms:modified xsi:type="dcterms:W3CDTF">2025-12-21T11:57:39Z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eyJoZGlkIjoiZjU5OTc0NjRlMDg0YjAzMjU1ZTJmMWFmNWQwZmNmYTciLCJ1c2VySWQiOiI0ODQ1NzgzODYifQ==</vt:lpwstr>
  </property>
  <property fmtid="{D5CDD505-2E9C-101B-9397-08002B2CF9AE}" pid="4" name="ICV">
    <vt:lpwstr>BF5CD20ED8EA4C959B81ADBB309B865D_12</vt:lpwstr>
  </property>
</Properties>
</file>