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竞争性磋商响应文件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FEB12E">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4276E6F0">
      <w:pPr>
        <w:spacing w:line="360" w:lineRule="auto"/>
        <w:ind w:left="567" w:leftChars="270"/>
        <w:jc w:val="left"/>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自拟</w:t>
      </w:r>
    </w:p>
    <w:p w14:paraId="340E582A">
      <w:pPr>
        <w:rPr>
          <w:color w:val="auto"/>
          <w:highlight w:val="none"/>
        </w:rPr>
      </w:pPr>
    </w:p>
    <w:p w14:paraId="69541B33">
      <w:pPr>
        <w:rPr>
          <w:color w:val="auto"/>
          <w:highlight w:val="none"/>
        </w:rPr>
      </w:pPr>
    </w:p>
    <w:p w14:paraId="144628DE">
      <w:pPr>
        <w:rPr>
          <w:color w:val="auto"/>
          <w:highlight w:val="none"/>
        </w:rPr>
      </w:pPr>
    </w:p>
    <w:p w14:paraId="0AEBBA68">
      <w:pPr>
        <w:rPr>
          <w:color w:val="auto"/>
          <w:highlight w:val="none"/>
        </w:rPr>
      </w:pPr>
    </w:p>
    <w:p w14:paraId="5B255816">
      <w:pPr>
        <w:rPr>
          <w:color w:val="auto"/>
          <w:highlight w:val="none"/>
        </w:rPr>
      </w:pPr>
    </w:p>
    <w:p w14:paraId="778BEC04">
      <w:pPr>
        <w:rPr>
          <w:color w:val="auto"/>
          <w:highlight w:val="none"/>
        </w:rPr>
      </w:pPr>
    </w:p>
    <w:p w14:paraId="59037FC5">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0EF97AB5">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lang w:val="en-US" w:eastAsia="zh-CN"/>
        </w:rPr>
        <w:t>。</w:t>
      </w:r>
    </w:p>
    <w:p w14:paraId="3350572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2.供应商在编制响应文件时，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2337"/>
        <w:gridCol w:w="1600"/>
        <w:gridCol w:w="950"/>
        <w:gridCol w:w="1434"/>
        <w:gridCol w:w="1533"/>
      </w:tblGrid>
      <w:tr w14:paraId="6FBF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02" w:type="dxa"/>
            <w:vAlign w:val="center"/>
          </w:tcPr>
          <w:p w14:paraId="46BDE12F">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337" w:type="dxa"/>
            <w:vAlign w:val="center"/>
          </w:tcPr>
          <w:p w14:paraId="44E502C4">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600" w:type="dxa"/>
            <w:vAlign w:val="center"/>
          </w:tcPr>
          <w:p w14:paraId="24705D77">
            <w:pPr>
              <w:jc w:val="center"/>
              <w:rPr>
                <w:rFonts w:ascii="仿宋" w:hAnsi="仿宋" w:eastAsia="仿宋"/>
                <w:color w:val="auto"/>
                <w:sz w:val="22"/>
                <w:highlight w:val="none"/>
              </w:rPr>
            </w:pPr>
            <w:r>
              <w:rPr>
                <w:rFonts w:hint="eastAsia" w:ascii="仿宋" w:hAnsi="仿宋" w:eastAsia="仿宋"/>
                <w:color w:val="auto"/>
                <w:sz w:val="22"/>
                <w:highlight w:val="none"/>
                <w:lang w:eastAsia="zh-CN"/>
              </w:rPr>
              <w:t>磋商首次</w:t>
            </w:r>
            <w:r>
              <w:rPr>
                <w:rFonts w:ascii="仿宋" w:hAnsi="仿宋" w:eastAsia="仿宋"/>
                <w:color w:val="auto"/>
                <w:sz w:val="22"/>
                <w:highlight w:val="none"/>
              </w:rPr>
              <w:t>报价（元</w:t>
            </w:r>
            <w:r>
              <w:rPr>
                <w:rFonts w:hint="eastAsia" w:ascii="仿宋" w:hAnsi="仿宋" w:eastAsia="仿宋"/>
                <w:color w:val="auto"/>
                <w:sz w:val="22"/>
                <w:highlight w:val="none"/>
              </w:rPr>
              <w:t>）</w:t>
            </w:r>
          </w:p>
        </w:tc>
        <w:tc>
          <w:tcPr>
            <w:tcW w:w="950" w:type="dxa"/>
            <w:vAlign w:val="center"/>
          </w:tcPr>
          <w:p w14:paraId="34763BF8">
            <w:pPr>
              <w:jc w:val="center"/>
              <w:rPr>
                <w:rFonts w:hint="eastAsia"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供货期</w:t>
            </w:r>
          </w:p>
        </w:tc>
        <w:tc>
          <w:tcPr>
            <w:tcW w:w="1434" w:type="dxa"/>
            <w:vAlign w:val="center"/>
          </w:tcPr>
          <w:p w14:paraId="0BFC0315">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交货地点</w:t>
            </w:r>
          </w:p>
        </w:tc>
        <w:tc>
          <w:tcPr>
            <w:tcW w:w="1533" w:type="dxa"/>
            <w:vAlign w:val="center"/>
          </w:tcPr>
          <w:p w14:paraId="62D3FDC2">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质保期</w:t>
            </w:r>
          </w:p>
        </w:tc>
      </w:tr>
      <w:tr w14:paraId="18C7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502" w:type="dxa"/>
            <w:vAlign w:val="center"/>
          </w:tcPr>
          <w:p w14:paraId="1887E58F">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337" w:type="dxa"/>
            <w:vAlign w:val="center"/>
          </w:tcPr>
          <w:p w14:paraId="06139133">
            <w:pPr>
              <w:jc w:val="center"/>
              <w:rPr>
                <w:rFonts w:ascii="仿宋" w:hAnsi="仿宋" w:eastAsia="仿宋"/>
                <w:color w:val="auto"/>
                <w:sz w:val="22"/>
                <w:highlight w:val="none"/>
              </w:rPr>
            </w:pPr>
          </w:p>
        </w:tc>
        <w:tc>
          <w:tcPr>
            <w:tcW w:w="1600" w:type="dxa"/>
            <w:vAlign w:val="center"/>
          </w:tcPr>
          <w:p w14:paraId="1AAFD86B">
            <w:pPr>
              <w:jc w:val="center"/>
              <w:rPr>
                <w:rFonts w:ascii="仿宋" w:hAnsi="仿宋" w:eastAsia="仿宋"/>
                <w:color w:val="auto"/>
                <w:sz w:val="22"/>
                <w:highlight w:val="none"/>
              </w:rPr>
            </w:pPr>
          </w:p>
        </w:tc>
        <w:tc>
          <w:tcPr>
            <w:tcW w:w="950" w:type="dxa"/>
            <w:vAlign w:val="center"/>
          </w:tcPr>
          <w:p w14:paraId="7F6D7411">
            <w:pPr>
              <w:jc w:val="center"/>
              <w:rPr>
                <w:rFonts w:ascii="仿宋" w:hAnsi="仿宋" w:eastAsia="仿宋"/>
                <w:color w:val="auto"/>
                <w:sz w:val="22"/>
                <w:highlight w:val="none"/>
              </w:rPr>
            </w:pPr>
          </w:p>
        </w:tc>
        <w:tc>
          <w:tcPr>
            <w:tcW w:w="1434" w:type="dxa"/>
            <w:vAlign w:val="center"/>
          </w:tcPr>
          <w:p w14:paraId="1826BA22">
            <w:pPr>
              <w:jc w:val="center"/>
              <w:rPr>
                <w:rFonts w:ascii="仿宋" w:hAnsi="仿宋" w:eastAsia="仿宋"/>
                <w:color w:val="auto"/>
                <w:sz w:val="22"/>
                <w:highlight w:val="none"/>
              </w:rPr>
            </w:pPr>
          </w:p>
        </w:tc>
        <w:tc>
          <w:tcPr>
            <w:tcW w:w="1533" w:type="dxa"/>
            <w:vAlign w:val="center"/>
          </w:tcPr>
          <w:p w14:paraId="19DF11A6">
            <w:pPr>
              <w:jc w:val="center"/>
              <w:rPr>
                <w:rFonts w:ascii="仿宋" w:hAnsi="仿宋" w:eastAsia="仿宋"/>
                <w:color w:val="auto"/>
                <w:sz w:val="22"/>
                <w:highlight w:val="none"/>
              </w:rPr>
            </w:pPr>
          </w:p>
        </w:tc>
      </w:tr>
    </w:tbl>
    <w:p w14:paraId="53343F89">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供应商在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投标总报价应与本表中的磋商首次报价保持一致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1401280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6A22CD7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5FC10C1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1DE7A8D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3FF2B57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0DB3DD6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2A3D665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ED807AD">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5036BB57">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13485D9">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42A4CCB5">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6111C79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238AA9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26AED058">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0C508DB">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4B74A6E">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785655C2">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2位小数。表格不足时，可自行扩展。</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本表是磋商首次报价的报价明细，缺少本表视为未实质性响应招标文件。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开标一览表中的磋商首次报价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767DA9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078071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参考附件1）</w:t>
      </w:r>
    </w:p>
    <w:p w14:paraId="46FCA3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14:paraId="5493B9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5D4874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（5）税收缴纳证明：提供2025年1月至今已缴纳的至少1个月的税收缴纳证明（银行缴费凭证或税收完税证明），依法免税的单位应提供相关证明材料。</w:t>
      </w:r>
    </w:p>
    <w:p w14:paraId="508F7A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（6）供应商须提供具有履行合同所必需的设备和专业技术能力的承诺。（参考附件2）</w:t>
      </w:r>
    </w:p>
    <w:p w14:paraId="652415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（7）供应商应具备良好的商业信誉，提供参加政府采购活动前3年内在经营活动中没有重大违法记录的书面声明。（参考附件3）</w:t>
      </w:r>
    </w:p>
    <w:p w14:paraId="483EEC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0FBEEB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（9）控股管理关系：单位负责人为同一人或存在直接控股、管理关系的不同单位，不得参加同一合同项下的政府采购活动；（参考附件4）</w:t>
      </w:r>
    </w:p>
    <w:p w14:paraId="0359CD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（10）供应商书面声明：供应商未为本项目提供整体设计、规范编制或者项目管理、监理、检测等服务的书面声明。（参考附件4）</w:t>
      </w:r>
    </w:p>
    <w:p w14:paraId="13C182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（11）本项目专门面向中小企业采购，供应商须提供《中小企业声明函》。</w:t>
      </w:r>
    </w:p>
    <w:p w14:paraId="15521AA3">
      <w:pPr>
        <w:rPr>
          <w:rFonts w:hint="eastAsia" w:ascii="仿宋" w:hAnsi="仿宋" w:eastAsia="仿宋" w:cs="仿宋"/>
          <w:b/>
          <w:bCs/>
          <w:color w:val="auto"/>
          <w:sz w:val="24"/>
          <w:szCs w:val="24"/>
          <w:lang w:val="zh-CN"/>
        </w:rPr>
      </w:pPr>
      <w:r>
        <w:rPr>
          <w:rFonts w:hint="eastAsia" w:ascii="仿宋" w:hAnsi="仿宋" w:eastAsia="仿宋" w:cs="仿宋"/>
          <w:sz w:val="24"/>
          <w:szCs w:val="24"/>
          <w:lang w:val="en-US" w:eastAsia="zh-CN"/>
        </w:rPr>
        <w:t>（填写附件6）</w:t>
      </w: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8223DCE">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698AF28F">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28"/>
          <w:szCs w:val="28"/>
          <w:lang w:val="en-US" w:eastAsia="zh-CN" w:bidi="ar"/>
        </w:rPr>
        <w:t>法定代表人（单位负责人）身份证明</w:t>
      </w:r>
    </w:p>
    <w:p w14:paraId="4C1F8EA7">
      <w:pPr>
        <w:snapToGrid w:val="0"/>
        <w:spacing w:line="480" w:lineRule="auto"/>
        <w:rPr>
          <w:rFonts w:hint="eastAsia" w:ascii="仿宋" w:hAnsi="仿宋" w:eastAsia="仿宋" w:cs="仿宋"/>
          <w:color w:val="auto"/>
          <w:szCs w:val="21"/>
          <w:highlight w:val="none"/>
        </w:rPr>
      </w:pPr>
    </w:p>
    <w:p w14:paraId="07CD759D">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4E5A449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6924A93F">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11A6828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750AFAA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58375AC5">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3AE23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021FD2A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529A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41E28C81">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03ACD7D2">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151D8C7B">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2C115068">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20D882E9">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0CD6E538">
      <w:pPr>
        <w:snapToGrid w:val="0"/>
        <w:spacing w:line="480" w:lineRule="auto"/>
        <w:rPr>
          <w:rFonts w:hint="eastAsia" w:ascii="仿宋" w:hAnsi="仿宋" w:eastAsia="仿宋" w:cs="仿宋"/>
          <w:color w:val="auto"/>
          <w:szCs w:val="21"/>
          <w:highlight w:val="none"/>
        </w:rPr>
      </w:pPr>
    </w:p>
    <w:p w14:paraId="190775B9">
      <w:pPr>
        <w:snapToGrid w:val="0"/>
        <w:rPr>
          <w:rFonts w:hint="eastAsia" w:ascii="仿宋" w:hAnsi="仿宋" w:eastAsia="仿宋" w:cs="仿宋"/>
          <w:color w:val="auto"/>
          <w:szCs w:val="21"/>
          <w:highlight w:val="none"/>
        </w:rPr>
      </w:pPr>
    </w:p>
    <w:p w14:paraId="31149658">
      <w:pPr>
        <w:snapToGrid w:val="0"/>
        <w:rPr>
          <w:rFonts w:hint="eastAsia" w:ascii="仿宋" w:hAnsi="仿宋" w:eastAsia="仿宋" w:cs="仿宋"/>
          <w:color w:val="auto"/>
          <w:szCs w:val="21"/>
          <w:highlight w:val="none"/>
        </w:rPr>
      </w:pPr>
    </w:p>
    <w:p w14:paraId="1A40BF9B">
      <w:pPr>
        <w:snapToGrid w:val="0"/>
        <w:rPr>
          <w:rFonts w:hint="eastAsia" w:ascii="仿宋" w:hAnsi="仿宋" w:eastAsia="仿宋" w:cs="仿宋"/>
          <w:color w:val="auto"/>
          <w:szCs w:val="21"/>
          <w:highlight w:val="none"/>
        </w:rPr>
      </w:pPr>
    </w:p>
    <w:p w14:paraId="3DD7C733">
      <w:pPr>
        <w:snapToGrid w:val="0"/>
        <w:rPr>
          <w:rFonts w:hint="eastAsia" w:ascii="仿宋" w:hAnsi="仿宋" w:eastAsia="仿宋" w:cs="仿宋"/>
          <w:color w:val="auto"/>
          <w:szCs w:val="21"/>
          <w:highlight w:val="none"/>
        </w:rPr>
      </w:pPr>
    </w:p>
    <w:p w14:paraId="7D8D5677">
      <w:pPr>
        <w:adjustRightInd w:val="0"/>
        <w:snapToGrid w:val="0"/>
        <w:spacing w:line="360" w:lineRule="auto"/>
        <w:rPr>
          <w:rFonts w:hint="eastAsia" w:ascii="仿宋" w:hAnsi="仿宋" w:eastAsia="仿宋" w:cs="仿宋"/>
          <w:color w:val="auto"/>
          <w:szCs w:val="21"/>
          <w:highlight w:val="none"/>
        </w:rPr>
      </w:pPr>
    </w:p>
    <w:p w14:paraId="4EE8C99E">
      <w:pPr>
        <w:adjustRightInd w:val="0"/>
        <w:snapToGrid w:val="0"/>
        <w:spacing w:line="360" w:lineRule="auto"/>
        <w:ind w:right="420"/>
        <w:rPr>
          <w:rFonts w:hint="eastAsia" w:ascii="仿宋" w:hAnsi="仿宋" w:eastAsia="仿宋" w:cs="仿宋"/>
          <w:color w:val="auto"/>
          <w:szCs w:val="21"/>
          <w:highlight w:val="none"/>
        </w:rPr>
      </w:pPr>
    </w:p>
    <w:p w14:paraId="35E517BD">
      <w:pPr>
        <w:adjustRightInd w:val="0"/>
        <w:snapToGrid w:val="0"/>
        <w:spacing w:line="360" w:lineRule="auto"/>
        <w:ind w:right="420"/>
        <w:rPr>
          <w:rFonts w:hint="eastAsia" w:ascii="仿宋" w:hAnsi="仿宋" w:eastAsia="仿宋" w:cs="仿宋"/>
          <w:color w:val="auto"/>
          <w:szCs w:val="21"/>
          <w:highlight w:val="none"/>
        </w:rPr>
      </w:pPr>
    </w:p>
    <w:p w14:paraId="44C9EB64">
      <w:pPr>
        <w:adjustRightInd w:val="0"/>
        <w:snapToGrid w:val="0"/>
        <w:spacing w:line="360" w:lineRule="auto"/>
        <w:ind w:right="420"/>
        <w:rPr>
          <w:rFonts w:hint="eastAsia" w:ascii="仿宋" w:hAnsi="仿宋" w:eastAsia="仿宋" w:cs="仿宋"/>
          <w:color w:val="auto"/>
          <w:szCs w:val="21"/>
          <w:highlight w:val="none"/>
        </w:rPr>
      </w:pPr>
    </w:p>
    <w:p w14:paraId="0BB61E09">
      <w:pPr>
        <w:adjustRightInd w:val="0"/>
        <w:snapToGrid w:val="0"/>
        <w:spacing w:line="360" w:lineRule="auto"/>
        <w:ind w:right="420"/>
        <w:rPr>
          <w:rFonts w:hint="eastAsia" w:ascii="仿宋" w:hAnsi="仿宋" w:eastAsia="仿宋" w:cs="仿宋"/>
          <w:color w:val="auto"/>
          <w:szCs w:val="21"/>
          <w:highlight w:val="none"/>
        </w:rPr>
      </w:pPr>
    </w:p>
    <w:p w14:paraId="2FEE09EE">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D2149C2">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23739D18">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10CEEE58">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1D73A8A5">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445CA997">
      <w:pPr>
        <w:topLinePunct/>
        <w:spacing w:line="360" w:lineRule="auto"/>
        <w:ind w:left="562" w:hanging="562"/>
        <w:jc w:val="center"/>
        <w:rPr>
          <w:rFonts w:ascii="仿宋" w:hAnsi="仿宋" w:eastAsia="仿宋" w:cs="仿宋"/>
          <w:b/>
          <w:bCs/>
          <w:color w:val="auto"/>
          <w:sz w:val="28"/>
          <w:szCs w:val="28"/>
          <w:highlight w:val="none"/>
        </w:rPr>
      </w:pPr>
      <w:r>
        <w:rPr>
          <w:rFonts w:hint="eastAsia" w:ascii="仿宋" w:hAnsi="仿宋" w:eastAsia="仿宋"/>
          <w:b/>
          <w:bCs/>
          <w:color w:val="auto"/>
          <w:sz w:val="28"/>
          <w:szCs w:val="28"/>
          <w:highlight w:val="none"/>
        </w:rPr>
        <w:t>法定代表人授权书</w:t>
      </w:r>
    </w:p>
    <w:p w14:paraId="51CE6CA6">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20AB9945">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w:t>
      </w:r>
      <w:r>
        <w:rPr>
          <w:rFonts w:hint="eastAsia" w:ascii="仿宋" w:eastAsia="仿宋"/>
          <w:color w:val="auto"/>
          <w:sz w:val="22"/>
          <w:szCs w:val="22"/>
          <w:highlight w:val="none"/>
          <w:u w:val="single"/>
          <w:lang w:eastAsia="zh-CN"/>
        </w:rPr>
        <w:t>、合同包</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w:t>
      </w:r>
      <w:r>
        <w:rPr>
          <w:rFonts w:hint="eastAsia" w:ascii="仿宋" w:eastAsia="仿宋"/>
          <w:color w:val="auto"/>
          <w:sz w:val="22"/>
          <w:szCs w:val="22"/>
          <w:highlight w:val="none"/>
          <w:lang w:eastAsia="zh-CN"/>
        </w:rPr>
        <w:t>响应文件</w:t>
      </w:r>
      <w:r>
        <w:rPr>
          <w:rFonts w:hint="eastAsia" w:ascii="仿宋" w:eastAsia="仿宋"/>
          <w:color w:val="auto"/>
          <w:sz w:val="22"/>
          <w:szCs w:val="22"/>
          <w:highlight w:val="none"/>
        </w:rPr>
        <w:t>、开标及评标有关资料，本公司对授权代表签署的所有资料均认可并承担全部法律责任。</w:t>
      </w:r>
    </w:p>
    <w:p w14:paraId="4C4EC14C">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7F65C4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319420E2">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37C10629">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B96C6E">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0372F8E5">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739B8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C8941FA">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9532B0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40C708A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6B9526D1">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9D7F78A">
      <w:pPr>
        <w:topLinePunct/>
        <w:spacing w:line="360" w:lineRule="auto"/>
        <w:jc w:val="left"/>
        <w:rPr>
          <w:rFonts w:ascii="仿宋" w:hAnsi="仿宋" w:eastAsia="仿宋" w:cs="仿宋"/>
          <w:b/>
          <w:bCs/>
          <w:color w:val="auto"/>
          <w:sz w:val="22"/>
          <w:highlight w:val="none"/>
        </w:rPr>
      </w:pPr>
    </w:p>
    <w:p w14:paraId="11141413">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授权代表参与投标的提供法定代表人授权书（附法定代表人及授权代表身份证；非法人单位参照执行。</w:t>
      </w:r>
      <w:r>
        <w:rPr>
          <w:rFonts w:hint="eastAsia" w:ascii="仿宋" w:hAnsi="仿宋" w:eastAsia="仿宋" w:cs="仿宋"/>
          <w:spacing w:val="4"/>
          <w:kern w:val="2"/>
          <w:sz w:val="21"/>
          <w:szCs w:val="21"/>
          <w:lang w:val="en-US" w:eastAsia="zh-CN" w:bidi="ar"/>
        </w:rPr>
        <w:t>法定代表人本人参与本次投标的，可删除本页。后附授权代表在本单位社保证明。</w:t>
      </w:r>
    </w:p>
    <w:p w14:paraId="304BF4BE">
      <w:pPr>
        <w:pStyle w:val="3"/>
        <w:rPr>
          <w:rFonts w:hint="eastAsia" w:ascii="仿宋" w:hAnsi="仿宋" w:eastAsia="仿宋" w:cs="仿宋"/>
        </w:rPr>
      </w:pPr>
    </w:p>
    <w:p w14:paraId="2AD7D79B">
      <w:pPr>
        <w:rPr>
          <w:rFonts w:hint="eastAsia" w:ascii="仿宋" w:hAnsi="仿宋" w:eastAsia="仿宋" w:cs="仿宋"/>
          <w:sz w:val="24"/>
          <w:szCs w:val="24"/>
        </w:rPr>
      </w:pPr>
      <w:r>
        <w:rPr>
          <w:rFonts w:hint="eastAsia" w:ascii="仿宋" w:hAnsi="仿宋" w:eastAsia="仿宋" w:cs="仿宋"/>
          <w:sz w:val="24"/>
          <w:szCs w:val="24"/>
        </w:rPr>
        <w:br w:type="page"/>
      </w:r>
    </w:p>
    <w:p w14:paraId="6CED7E75">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281B02CE">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bCs w:val="0"/>
          <w:sz w:val="28"/>
          <w:szCs w:val="28"/>
          <w:lang w:val="en-US" w:eastAsia="zh-CN"/>
        </w:rPr>
        <w:t>提供具有履行合同所必需的设备和专业技术能力的承诺</w:t>
      </w:r>
    </w:p>
    <w:p w14:paraId="019E180B">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5C192125">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794BF1C7">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7F70AFFC">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03B9FB8C">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4894DC25">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03D558BE">
      <w:pPr>
        <w:pStyle w:val="10"/>
        <w:ind w:firstLine="480"/>
        <w:rPr>
          <w:rFonts w:hint="eastAsia" w:ascii="仿宋" w:hAnsi="仿宋" w:eastAsia="仿宋" w:cs="仿宋"/>
          <w:color w:val="000000" w:themeColor="text1"/>
          <w:sz w:val="24"/>
          <w:szCs w:val="24"/>
          <w14:textFill>
            <w14:solidFill>
              <w14:schemeClr w14:val="tx1"/>
            </w14:solidFill>
          </w14:textFill>
        </w:rPr>
      </w:pPr>
    </w:p>
    <w:p w14:paraId="56A07EC9">
      <w:pPr>
        <w:rPr>
          <w:rFonts w:hint="eastAsia" w:ascii="仿宋" w:hAnsi="仿宋" w:eastAsia="仿宋" w:cs="仿宋"/>
          <w:color w:val="000000" w:themeColor="text1"/>
          <w14:textFill>
            <w14:solidFill>
              <w14:schemeClr w14:val="tx1"/>
            </w14:solidFill>
          </w14:textFill>
        </w:rPr>
      </w:pPr>
    </w:p>
    <w:p w14:paraId="3D472653">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713ED08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A9BC253">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2C8344FC">
      <w:pPr>
        <w:spacing w:line="360" w:lineRule="auto"/>
        <w:ind w:left="1"/>
        <w:jc w:val="center"/>
        <w:rPr>
          <w:rFonts w:hint="eastAsia" w:ascii="仿宋" w:hAnsi="仿宋" w:eastAsia="仿宋" w:cs="仿宋"/>
          <w:b/>
          <w:sz w:val="36"/>
          <w:szCs w:val="36"/>
          <w:lang w:val="en-US" w:eastAsia="zh-CN"/>
        </w:rPr>
      </w:pPr>
    </w:p>
    <w:p w14:paraId="56EC358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74F84898">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179AE7CA">
      <w:pPr>
        <w:spacing w:line="360" w:lineRule="auto"/>
        <w:ind w:left="1"/>
        <w:jc w:val="both"/>
        <w:rPr>
          <w:rFonts w:hint="eastAsia" w:ascii="仿宋" w:hAnsi="仿宋" w:eastAsia="仿宋" w:cs="仿宋"/>
          <w:b/>
          <w:sz w:val="36"/>
          <w:szCs w:val="36"/>
        </w:rPr>
      </w:pPr>
    </w:p>
    <w:p w14:paraId="7351AF28">
      <w:pPr>
        <w:spacing w:line="360" w:lineRule="auto"/>
        <w:ind w:left="1"/>
        <w:jc w:val="center"/>
        <w:rPr>
          <w:rFonts w:hint="eastAsia" w:ascii="仿宋" w:hAnsi="仿宋" w:eastAsia="仿宋" w:cs="仿宋"/>
          <w:b w:val="0"/>
          <w:bCs/>
          <w:sz w:val="28"/>
          <w:szCs w:val="28"/>
        </w:rPr>
      </w:pPr>
      <w:r>
        <w:rPr>
          <w:rFonts w:hint="eastAsia" w:ascii="仿宋" w:hAnsi="仿宋" w:eastAsia="仿宋" w:cs="仿宋"/>
          <w:b/>
          <w:bCs w:val="0"/>
          <w:sz w:val="28"/>
          <w:szCs w:val="28"/>
        </w:rPr>
        <w:t>供应商无重大违法记录的书面声明</w:t>
      </w:r>
    </w:p>
    <w:p w14:paraId="71EC7CF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70C58DE3">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4591A260">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38AACFCA">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1CEC70DD">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D927468">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10E2F979">
      <w:pPr>
        <w:pStyle w:val="10"/>
        <w:ind w:firstLine="480"/>
        <w:rPr>
          <w:rFonts w:hint="eastAsia" w:ascii="仿宋" w:hAnsi="仿宋" w:eastAsia="仿宋" w:cs="仿宋"/>
          <w:color w:val="000000" w:themeColor="text1"/>
          <w:sz w:val="24"/>
          <w:szCs w:val="24"/>
          <w14:textFill>
            <w14:solidFill>
              <w14:schemeClr w14:val="tx1"/>
            </w14:solidFill>
          </w14:textFill>
        </w:rPr>
      </w:pPr>
    </w:p>
    <w:p w14:paraId="3AE45044">
      <w:pPr>
        <w:rPr>
          <w:rFonts w:hint="eastAsia" w:ascii="仿宋" w:hAnsi="仿宋" w:eastAsia="仿宋" w:cs="仿宋"/>
          <w:color w:val="000000" w:themeColor="text1"/>
          <w14:textFill>
            <w14:solidFill>
              <w14:schemeClr w14:val="tx1"/>
            </w14:solidFill>
          </w14:textFill>
        </w:rPr>
      </w:pPr>
    </w:p>
    <w:p w14:paraId="03200311">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130211F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EA256C8">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1F3A48EB">
      <w:pPr>
        <w:pStyle w:val="2"/>
        <w:ind w:left="0" w:leftChars="0" w:firstLine="0" w:firstLineChars="0"/>
        <w:rPr>
          <w:rFonts w:hint="eastAsia" w:ascii="仿宋" w:hAnsi="仿宋" w:eastAsia="仿宋" w:cs="仿宋"/>
        </w:rPr>
      </w:pPr>
    </w:p>
    <w:p w14:paraId="1C4EAD65">
      <w:pPr>
        <w:rPr>
          <w:rFonts w:hint="eastAsia" w:ascii="仿宋" w:hAnsi="仿宋" w:eastAsia="仿宋" w:cs="仿宋"/>
        </w:rPr>
      </w:pPr>
      <w:r>
        <w:rPr>
          <w:rFonts w:hint="eastAsia" w:ascii="仿宋" w:hAnsi="仿宋" w:eastAsia="仿宋" w:cs="仿宋"/>
        </w:rPr>
        <w:br w:type="page"/>
      </w:r>
    </w:p>
    <w:p w14:paraId="050485F3">
      <w:pPr>
        <w:pStyle w:val="2"/>
        <w:ind w:left="0" w:leftChars="0" w:firstLine="0" w:firstLineChars="0"/>
        <w:outlineLvl w:val="1"/>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7759E562">
      <w:pPr>
        <w:numPr>
          <w:ilvl w:val="0"/>
          <w:numId w:val="0"/>
        </w:numPr>
        <w:tabs>
          <w:tab w:val="left" w:pos="0"/>
        </w:tabs>
        <w:ind w:leftChars="0"/>
        <w:jc w:val="center"/>
        <w:outlineLvl w:val="9"/>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bCs w:val="0"/>
          <w:color w:val="auto"/>
          <w:sz w:val="28"/>
          <w:szCs w:val="28"/>
          <w:highlight w:val="none"/>
          <w:lang w:val="zh-CN" w:eastAsia="zh-CN" w:bidi="ar-SA"/>
        </w:rPr>
        <w:t>书面声明</w:t>
      </w:r>
    </w:p>
    <w:p w14:paraId="0F73E406">
      <w:pPr>
        <w:pStyle w:val="3"/>
        <w:rPr>
          <w:rFonts w:hint="eastAsia" w:ascii="仿宋" w:hAnsi="仿宋" w:eastAsia="仿宋" w:cs="仿宋"/>
          <w:color w:val="auto"/>
          <w:highlight w:val="none"/>
          <w:lang w:bidi="ar-SA"/>
        </w:rPr>
      </w:pPr>
    </w:p>
    <w:p w14:paraId="12C8B20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2B770CD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1A4CB1E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27D2FD5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133024A1">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24EAF66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C9BCE7B">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3EAA0E6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1416F415">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2B654D82">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7AF882F9">
      <w:pPr>
        <w:spacing w:line="500" w:lineRule="exact"/>
        <w:ind w:firstLine="210" w:firstLineChars="100"/>
        <w:rPr>
          <w:rFonts w:hint="eastAsia" w:ascii="仿宋" w:hAnsi="仿宋" w:eastAsia="仿宋" w:cs="仿宋"/>
          <w:color w:val="auto"/>
          <w:szCs w:val="24"/>
          <w:highlight w:val="none"/>
          <w:lang w:bidi="ar-SA"/>
        </w:rPr>
      </w:pPr>
    </w:p>
    <w:p w14:paraId="77F462F6">
      <w:pPr>
        <w:pStyle w:val="3"/>
        <w:rPr>
          <w:rFonts w:hint="eastAsia" w:ascii="仿宋" w:hAnsi="仿宋" w:eastAsia="仿宋" w:cs="仿宋"/>
          <w:color w:val="auto"/>
          <w:highlight w:val="none"/>
          <w:lang w:bidi="ar-SA"/>
        </w:rPr>
      </w:pPr>
    </w:p>
    <w:p w14:paraId="29A65108">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7A5F13A2">
      <w:pPr>
        <w:spacing w:line="500" w:lineRule="exact"/>
        <w:ind w:firstLine="210" w:firstLineChars="100"/>
        <w:rPr>
          <w:rFonts w:hint="eastAsia" w:ascii="仿宋" w:hAnsi="仿宋" w:eastAsia="仿宋" w:cs="仿宋"/>
          <w:color w:val="auto"/>
          <w:szCs w:val="24"/>
          <w:highlight w:val="none"/>
          <w:lang w:bidi="ar-SA"/>
        </w:rPr>
      </w:pPr>
    </w:p>
    <w:p w14:paraId="24332B9B">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18641192">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66FC5D8">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0966E5B2">
      <w:pPr>
        <w:pStyle w:val="2"/>
        <w:ind w:left="0" w:leftChars="0" w:firstLine="0" w:firstLineChars="0"/>
        <w:rPr>
          <w:rFonts w:hint="eastAsia" w:ascii="仿宋" w:hAnsi="仿宋" w:eastAsia="仿宋" w:cs="仿宋"/>
        </w:rPr>
      </w:pPr>
    </w:p>
    <w:p w14:paraId="2A1B6887">
      <w:pPr>
        <w:pStyle w:val="2"/>
        <w:ind w:left="0" w:leftChars="0" w:firstLine="0" w:firstLineChars="0"/>
        <w:rPr>
          <w:rFonts w:hint="eastAsia" w:ascii="仿宋" w:hAnsi="仿宋" w:eastAsia="仿宋" w:cs="仿宋"/>
        </w:rPr>
      </w:pPr>
    </w:p>
    <w:p w14:paraId="0FDFCBAC">
      <w:pPr>
        <w:pStyle w:val="2"/>
        <w:ind w:left="0" w:leftChars="0" w:firstLine="0" w:firstLineChars="0"/>
        <w:rPr>
          <w:rFonts w:hint="eastAsia" w:ascii="仿宋" w:hAnsi="仿宋" w:eastAsia="仿宋" w:cs="仿宋"/>
        </w:rPr>
      </w:pPr>
    </w:p>
    <w:p w14:paraId="2B5F326F">
      <w:pPr>
        <w:pStyle w:val="2"/>
        <w:ind w:left="0" w:leftChars="0" w:firstLine="0" w:firstLineChars="0"/>
        <w:rPr>
          <w:rFonts w:hint="eastAsia" w:ascii="仿宋" w:hAnsi="仿宋" w:eastAsia="仿宋" w:cs="仿宋"/>
        </w:rPr>
      </w:pPr>
    </w:p>
    <w:p w14:paraId="29C069A1">
      <w:pPr>
        <w:pStyle w:val="2"/>
        <w:ind w:left="0" w:leftChars="0" w:firstLine="0" w:firstLineChars="0"/>
        <w:rPr>
          <w:rFonts w:hint="eastAsia" w:ascii="仿宋" w:hAnsi="仿宋" w:eastAsia="仿宋" w:cs="仿宋"/>
        </w:rPr>
      </w:pPr>
    </w:p>
    <w:p w14:paraId="583B8C69">
      <w:pPr>
        <w:pStyle w:val="2"/>
        <w:ind w:left="0" w:leftChars="0" w:firstLine="0" w:firstLineChars="0"/>
        <w:rPr>
          <w:rFonts w:hint="eastAsia" w:ascii="仿宋" w:hAnsi="仿宋" w:eastAsia="仿宋" w:cs="仿宋"/>
        </w:rPr>
      </w:pPr>
    </w:p>
    <w:p w14:paraId="7A65AA57">
      <w:pPr>
        <w:pStyle w:val="2"/>
        <w:ind w:left="0" w:leftChars="0" w:firstLine="0" w:firstLineChars="0"/>
        <w:rPr>
          <w:rFonts w:hint="eastAsia" w:ascii="仿宋" w:hAnsi="仿宋" w:eastAsia="仿宋" w:cs="仿宋"/>
        </w:rPr>
      </w:pPr>
    </w:p>
    <w:p w14:paraId="2F4F901D">
      <w:pPr>
        <w:pStyle w:val="2"/>
        <w:ind w:left="0" w:leftChars="0" w:firstLine="0" w:firstLineChars="0"/>
        <w:rPr>
          <w:rFonts w:hint="eastAsia" w:ascii="仿宋" w:hAnsi="仿宋" w:eastAsia="仿宋" w:cs="仿宋"/>
        </w:rPr>
      </w:pPr>
    </w:p>
    <w:p w14:paraId="5443405E">
      <w:pPr>
        <w:pStyle w:val="2"/>
        <w:ind w:left="0" w:leftChars="0" w:firstLine="0" w:firstLineChars="0"/>
        <w:rPr>
          <w:rFonts w:hint="eastAsia" w:ascii="仿宋" w:hAnsi="仿宋" w:eastAsia="仿宋" w:cs="仿宋"/>
        </w:rPr>
      </w:pPr>
    </w:p>
    <w:p w14:paraId="66052EF0">
      <w:pPr>
        <w:pStyle w:val="2"/>
        <w:ind w:left="0" w:leftChars="0" w:firstLine="0" w:firstLineChars="0"/>
        <w:rPr>
          <w:rFonts w:hint="eastAsia" w:ascii="仿宋" w:hAnsi="仿宋" w:eastAsia="仿宋" w:cs="仿宋"/>
        </w:rPr>
      </w:pPr>
    </w:p>
    <w:p w14:paraId="5448127E">
      <w:pPr>
        <w:rPr>
          <w:rFonts w:hint="eastAsia" w:ascii="仿宋" w:hAnsi="仿宋" w:eastAsia="仿宋" w:cs="仿宋"/>
        </w:rPr>
      </w:pPr>
      <w:r>
        <w:rPr>
          <w:rFonts w:hint="eastAsia" w:ascii="仿宋" w:hAnsi="仿宋" w:eastAsia="仿宋" w:cs="仿宋"/>
          <w:b/>
          <w:bCs/>
          <w:color w:val="auto"/>
          <w:sz w:val="30"/>
          <w:szCs w:val="30"/>
          <w:highlight w:val="none"/>
          <w:lang w:eastAsia="zh-CN" w:bidi="ar-SA"/>
        </w:rPr>
        <w:br w:type="page"/>
      </w:r>
    </w:p>
    <w:p w14:paraId="521B2AC7">
      <w:pPr>
        <w:pStyle w:val="2"/>
        <w:ind w:left="0" w:leftChars="0" w:firstLine="0" w:firstLineChars="0"/>
        <w:outlineLvl w:val="1"/>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5：</w:t>
      </w:r>
    </w:p>
    <w:p w14:paraId="3FB5D94A">
      <w:pPr>
        <w:spacing w:line="360" w:lineRule="auto"/>
        <w:jc w:val="center"/>
        <w:outlineLvl w:val="9"/>
        <w:rPr>
          <w:rFonts w:hint="eastAsia" w:ascii="仿宋" w:hAnsi="仿宋" w:eastAsia="仿宋" w:cs="仿宋"/>
          <w:b/>
          <w:bCs/>
          <w:color w:val="auto"/>
          <w:sz w:val="28"/>
          <w:szCs w:val="28"/>
          <w:highlight w:val="none"/>
          <w:lang w:val="en-US" w:eastAsia="zh-CN" w:bidi="ar-SA"/>
        </w:rPr>
      </w:pPr>
    </w:p>
    <w:p w14:paraId="04B14D19">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8"/>
          <w:szCs w:val="28"/>
          <w:highlight w:val="none"/>
          <w:lang w:val="en-US" w:eastAsia="zh-CN" w:bidi="ar-SA"/>
        </w:rPr>
        <w:t>非联合体投标声明</w:t>
      </w:r>
    </w:p>
    <w:p w14:paraId="4F34F4B0">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C665D98">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152B8E8D">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0CF9A4CE">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02F8EB1E">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5962B785">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67AE0875">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C871528">
      <w:pPr>
        <w:pStyle w:val="2"/>
        <w:ind w:left="0" w:leftChars="0" w:firstLine="0" w:firstLineChars="0"/>
        <w:rPr>
          <w:rFonts w:hint="eastAsia" w:ascii="仿宋" w:hAnsi="仿宋" w:eastAsia="仿宋" w:cs="仿宋"/>
          <w:lang w:eastAsia="zh-CN"/>
        </w:rPr>
      </w:pPr>
    </w:p>
    <w:p w14:paraId="4773765E">
      <w:pPr>
        <w:rPr>
          <w:rFonts w:hint="eastAsia" w:ascii="仿宋" w:hAnsi="仿宋" w:eastAsia="仿宋" w:cs="仿宋"/>
          <w:lang w:eastAsia="zh-CN"/>
        </w:rPr>
      </w:pPr>
      <w:r>
        <w:rPr>
          <w:rFonts w:hint="eastAsia" w:ascii="仿宋" w:hAnsi="仿宋" w:eastAsia="仿宋" w:cs="仿宋"/>
          <w:lang w:eastAsia="zh-CN"/>
        </w:rPr>
        <w:br w:type="page"/>
      </w:r>
    </w:p>
    <w:p w14:paraId="05F8A487">
      <w:pPr>
        <w:pStyle w:val="2"/>
        <w:ind w:left="0" w:leftChars="0" w:firstLine="0" w:firstLineChars="0"/>
        <w:outlineLvl w:val="1"/>
        <w:rPr>
          <w:rFonts w:hint="eastAsia" w:ascii="仿宋" w:hAnsi="仿宋" w:eastAsia="仿宋" w:cs="仿宋"/>
          <w:lang w:eastAsia="zh-CN"/>
        </w:rPr>
      </w:pPr>
      <w:r>
        <w:rPr>
          <w:rFonts w:hint="eastAsia" w:ascii="仿宋" w:hAnsi="仿宋" w:eastAsia="仿宋" w:cs="仿宋"/>
          <w:lang w:eastAsia="zh-CN"/>
        </w:rPr>
        <w:t>附件</w:t>
      </w:r>
      <w:r>
        <w:rPr>
          <w:rFonts w:hint="eastAsia" w:ascii="仿宋" w:hAnsi="仿宋" w:eastAsia="仿宋" w:cs="仿宋"/>
          <w:lang w:val="en-US" w:eastAsia="zh-CN"/>
        </w:rPr>
        <w:t>6：</w:t>
      </w:r>
    </w:p>
    <w:p w14:paraId="7681E055">
      <w:pPr>
        <w:pStyle w:val="2"/>
        <w:ind w:left="0" w:leftChars="0" w:firstLine="0" w:firstLineChars="0"/>
        <w:rPr>
          <w:rFonts w:hint="eastAsia" w:ascii="仿宋" w:hAnsi="仿宋" w:eastAsia="仿宋" w:cs="仿宋"/>
          <w:lang w:eastAsia="zh-CN"/>
        </w:rPr>
      </w:pPr>
    </w:p>
    <w:p w14:paraId="4E494EDD">
      <w:pPr>
        <w:spacing w:line="360" w:lineRule="auto"/>
        <w:jc w:val="center"/>
        <w:outlineLvl w:val="9"/>
        <w:rPr>
          <w:rFonts w:hint="eastAsia" w:ascii="仿宋" w:hAnsi="仿宋" w:eastAsia="仿宋" w:cs="仿宋"/>
          <w:b/>
          <w:bCs/>
          <w:color w:val="auto"/>
          <w:sz w:val="30"/>
          <w:szCs w:val="30"/>
          <w:highlight w:val="none"/>
          <w:lang w:val="en-US" w:eastAsia="zh-CN" w:bidi="ar-SA"/>
        </w:rPr>
      </w:pPr>
    </w:p>
    <w:p w14:paraId="552D7011">
      <w:pPr>
        <w:pStyle w:val="2"/>
        <w:ind w:left="0" w:leftChars="0" w:firstLine="0" w:firstLineChars="0"/>
        <w:rPr>
          <w:rFonts w:hint="eastAsia" w:ascii="仿宋" w:hAnsi="仿宋" w:eastAsia="仿宋" w:cs="仿宋"/>
          <w:lang w:eastAsia="zh-CN"/>
        </w:rPr>
      </w:pPr>
    </w:p>
    <w:p w14:paraId="5AEFCF3C">
      <w:pPr>
        <w:spacing w:line="360" w:lineRule="auto"/>
        <w:jc w:val="center"/>
        <w:outlineLvl w:val="9"/>
        <w:rPr>
          <w:rFonts w:hint="eastAsia" w:ascii="仿宋" w:hAnsi="仿宋" w:eastAsia="仿宋" w:cs="仿宋"/>
          <w:b/>
          <w:bCs/>
          <w:color w:val="auto"/>
          <w:sz w:val="30"/>
          <w:szCs w:val="30"/>
          <w:highlight w:val="none"/>
          <w:lang w:val="en-US" w:eastAsia="zh-CN" w:bidi="ar-SA"/>
        </w:rPr>
      </w:pPr>
      <w:r>
        <w:rPr>
          <w:rFonts w:hint="eastAsia" w:ascii="仿宋" w:hAnsi="仿宋" w:eastAsia="仿宋" w:cs="仿宋"/>
          <w:b/>
          <w:bCs/>
          <w:color w:val="auto"/>
          <w:sz w:val="30"/>
          <w:szCs w:val="30"/>
          <w:highlight w:val="none"/>
          <w:lang w:val="en-US" w:eastAsia="zh-CN" w:bidi="ar-SA"/>
        </w:rPr>
        <w:t>中小企业声明函</w:t>
      </w:r>
    </w:p>
    <w:p w14:paraId="18EA4561">
      <w:pPr>
        <w:keepNext w:val="0"/>
        <w:keepLines w:val="0"/>
        <w:widowControl/>
        <w:suppressLineNumbers w:val="0"/>
        <w:spacing w:line="360" w:lineRule="auto"/>
        <w:ind w:firstLine="420" w:firstLineChars="200"/>
        <w:jc w:val="left"/>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bidi="ar"/>
        </w:rPr>
        <w:t xml:space="preserve">本公司郑重声明，根据《政府采购促进中小企业发展管理办法》（财库﹝2020﹞46 号）的规定，本公司参加 </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i w:val="0"/>
          <w:iCs/>
          <w:color w:val="000000"/>
          <w:kern w:val="0"/>
          <w:sz w:val="21"/>
          <w:szCs w:val="21"/>
          <w:u w:val="single"/>
          <w:lang w:val="en-US" w:eastAsia="zh-CN" w:bidi="ar"/>
        </w:rPr>
        <w:t>（单位名称）</w:t>
      </w:r>
      <w:r>
        <w:rPr>
          <w:rFonts w:hint="eastAsia" w:ascii="仿宋" w:hAnsi="仿宋" w:eastAsia="仿宋" w:cs="仿宋"/>
          <w:color w:val="000000"/>
          <w:kern w:val="0"/>
          <w:sz w:val="21"/>
          <w:szCs w:val="21"/>
          <w:lang w:val="en-US" w:eastAsia="zh-CN" w:bidi="ar"/>
        </w:rPr>
        <w:t>的</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i w:val="0"/>
          <w:iCs/>
          <w:color w:val="000000"/>
          <w:kern w:val="0"/>
          <w:sz w:val="21"/>
          <w:szCs w:val="21"/>
          <w:u w:val="single"/>
          <w:lang w:val="en-US" w:eastAsia="zh-CN" w:bidi="ar"/>
        </w:rPr>
        <w:t>（项目名称）第*包</w:t>
      </w:r>
      <w:r>
        <w:rPr>
          <w:rFonts w:hint="eastAsia" w:ascii="仿宋" w:hAnsi="仿宋" w:eastAsia="仿宋" w:cs="仿宋"/>
          <w:color w:val="000000"/>
          <w:kern w:val="0"/>
          <w:sz w:val="21"/>
          <w:szCs w:val="21"/>
          <w:lang w:val="en-US" w:eastAsia="zh-CN" w:bidi="ar"/>
        </w:rPr>
        <w:t xml:space="preserve">采购活动，提供的货物全部由符合政策要求的中小企业制造。相关企业的具体情况如下： </w:t>
      </w:r>
    </w:p>
    <w:p w14:paraId="2C1EBB24">
      <w:pPr>
        <w:keepNext w:val="0"/>
        <w:keepLines w:val="0"/>
        <w:widowControl/>
        <w:suppressLineNumbers w:val="0"/>
        <w:spacing w:line="360" w:lineRule="auto"/>
        <w:ind w:firstLine="420" w:firstLineChars="20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 xml:space="preserve">1. </w:t>
      </w:r>
      <w:r>
        <w:rPr>
          <w:rFonts w:hint="eastAsia" w:ascii="仿宋" w:hAnsi="仿宋" w:eastAsia="仿宋" w:cs="仿宋"/>
          <w:color w:val="000000"/>
          <w:kern w:val="0"/>
          <w:sz w:val="21"/>
          <w:szCs w:val="21"/>
          <w:u w:val="single"/>
          <w:lang w:val="en-US" w:eastAsia="zh-CN" w:bidi="ar"/>
        </w:rPr>
        <w:t xml:space="preserve">      （标的名称）</w:t>
      </w:r>
      <w:r>
        <w:rPr>
          <w:rFonts w:hint="eastAsia" w:ascii="仿宋" w:hAnsi="仿宋" w:eastAsia="仿宋" w:cs="仿宋"/>
          <w:color w:val="000000"/>
          <w:kern w:val="0"/>
          <w:sz w:val="21"/>
          <w:szCs w:val="21"/>
          <w:lang w:val="en-US" w:eastAsia="zh-CN" w:bidi="ar"/>
        </w:rPr>
        <w:t xml:space="preserve"> ，属于</w:t>
      </w:r>
      <w:r>
        <w:rPr>
          <w:rFonts w:hint="eastAsia" w:ascii="仿宋" w:hAnsi="仿宋" w:eastAsia="仿宋" w:cs="仿宋"/>
          <w:color w:val="000000"/>
          <w:kern w:val="0"/>
          <w:sz w:val="21"/>
          <w:szCs w:val="21"/>
          <w:u w:val="single"/>
          <w:lang w:val="en-US" w:eastAsia="zh-CN" w:bidi="ar"/>
        </w:rPr>
        <w:t xml:space="preserve">     （采购文件中明确的所属行业）</w:t>
      </w:r>
      <w:r>
        <w:rPr>
          <w:rFonts w:hint="eastAsia" w:ascii="仿宋" w:hAnsi="仿宋" w:eastAsia="仿宋" w:cs="仿宋"/>
          <w:color w:val="000000"/>
          <w:kern w:val="0"/>
          <w:sz w:val="21"/>
          <w:szCs w:val="21"/>
          <w:lang w:val="en-US" w:eastAsia="zh-CN" w:bidi="ar"/>
        </w:rPr>
        <w:t xml:space="preserve">行业；制造商为 </w:t>
      </w:r>
      <w:r>
        <w:rPr>
          <w:rFonts w:hint="eastAsia" w:ascii="仿宋" w:hAnsi="仿宋" w:eastAsia="仿宋" w:cs="仿宋"/>
          <w:color w:val="000000"/>
          <w:kern w:val="0"/>
          <w:sz w:val="21"/>
          <w:szCs w:val="21"/>
          <w:u w:val="single"/>
          <w:lang w:val="en-US" w:eastAsia="zh-CN" w:bidi="ar"/>
        </w:rPr>
        <w:t xml:space="preserve">      （企业名称）</w:t>
      </w:r>
      <w:r>
        <w:rPr>
          <w:rFonts w:hint="eastAsia" w:ascii="仿宋" w:hAnsi="仿宋" w:eastAsia="仿宋" w:cs="仿宋"/>
          <w:color w:val="000000"/>
          <w:kern w:val="0"/>
          <w:sz w:val="21"/>
          <w:szCs w:val="21"/>
          <w:lang w:val="en-US" w:eastAsia="zh-CN" w:bidi="ar"/>
        </w:rPr>
        <w:t>，从业人员</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人，营业收入为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万元，资产总额为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万元，属于</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 xml:space="preserve">（中型企业、小型企业、微型企业）； </w:t>
      </w:r>
    </w:p>
    <w:p w14:paraId="44F3E614">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000000"/>
          <w:kern w:val="0"/>
          <w:sz w:val="21"/>
          <w:szCs w:val="21"/>
          <w:lang w:val="en-US" w:eastAsia="zh-CN" w:bidi="ar"/>
        </w:rPr>
        <w:t xml:space="preserve">2. </w:t>
      </w:r>
      <w:r>
        <w:rPr>
          <w:rFonts w:hint="eastAsia" w:ascii="仿宋" w:hAnsi="仿宋" w:eastAsia="仿宋" w:cs="仿宋"/>
          <w:color w:val="000000"/>
          <w:kern w:val="0"/>
          <w:sz w:val="21"/>
          <w:szCs w:val="21"/>
          <w:u w:val="single"/>
          <w:lang w:val="en-US" w:eastAsia="zh-CN" w:bidi="ar"/>
        </w:rPr>
        <w:t xml:space="preserve">      （标的名称）</w:t>
      </w:r>
      <w:r>
        <w:rPr>
          <w:rFonts w:hint="eastAsia" w:ascii="仿宋" w:hAnsi="仿宋" w:eastAsia="仿宋" w:cs="仿宋"/>
          <w:color w:val="000000"/>
          <w:kern w:val="0"/>
          <w:sz w:val="21"/>
          <w:szCs w:val="21"/>
          <w:lang w:val="en-US" w:eastAsia="zh-CN" w:bidi="ar"/>
        </w:rPr>
        <w:t xml:space="preserve"> ，属于</w:t>
      </w:r>
      <w:r>
        <w:rPr>
          <w:rFonts w:hint="eastAsia" w:ascii="仿宋" w:hAnsi="仿宋" w:eastAsia="仿宋" w:cs="仿宋"/>
          <w:color w:val="000000"/>
          <w:kern w:val="0"/>
          <w:sz w:val="21"/>
          <w:szCs w:val="21"/>
          <w:u w:val="single"/>
          <w:lang w:val="en-US" w:eastAsia="zh-CN" w:bidi="ar"/>
        </w:rPr>
        <w:t xml:space="preserve">     （采购文件中明确的所属行业）</w:t>
      </w:r>
      <w:r>
        <w:rPr>
          <w:rFonts w:hint="eastAsia" w:ascii="仿宋" w:hAnsi="仿宋" w:eastAsia="仿宋" w:cs="仿宋"/>
          <w:color w:val="000000"/>
          <w:kern w:val="0"/>
          <w:sz w:val="21"/>
          <w:szCs w:val="21"/>
          <w:lang w:val="en-US" w:eastAsia="zh-CN" w:bidi="ar"/>
        </w:rPr>
        <w:t xml:space="preserve">行业；制造商为 </w:t>
      </w:r>
      <w:r>
        <w:rPr>
          <w:rFonts w:hint="eastAsia" w:ascii="仿宋" w:hAnsi="仿宋" w:eastAsia="仿宋" w:cs="仿宋"/>
          <w:color w:val="000000"/>
          <w:kern w:val="0"/>
          <w:sz w:val="21"/>
          <w:szCs w:val="21"/>
          <w:u w:val="single"/>
          <w:lang w:val="en-US" w:eastAsia="zh-CN" w:bidi="ar"/>
        </w:rPr>
        <w:t xml:space="preserve">      （企业名称）</w:t>
      </w:r>
      <w:r>
        <w:rPr>
          <w:rFonts w:hint="eastAsia" w:ascii="仿宋" w:hAnsi="仿宋" w:eastAsia="仿宋" w:cs="仿宋"/>
          <w:color w:val="000000"/>
          <w:kern w:val="0"/>
          <w:sz w:val="21"/>
          <w:szCs w:val="21"/>
          <w:lang w:val="en-US" w:eastAsia="zh-CN" w:bidi="ar"/>
        </w:rPr>
        <w:t>，从业人员</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人，营业收入为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万元，资产总额为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万元，属于</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（中型企业、小型企业、微型企业）；</w:t>
      </w:r>
    </w:p>
    <w:p w14:paraId="7BC8E16C">
      <w:pPr>
        <w:spacing w:line="360" w:lineRule="auto"/>
        <w:ind w:firstLine="480"/>
        <w:rPr>
          <w:rFonts w:hint="eastAsia" w:ascii="仿宋" w:hAnsi="仿宋" w:eastAsia="仿宋" w:cs="仿宋"/>
          <w:color w:val="auto"/>
          <w:sz w:val="21"/>
          <w:szCs w:val="21"/>
          <w:highlight w:val="none"/>
        </w:rPr>
      </w:pPr>
    </w:p>
    <w:p w14:paraId="02A31716">
      <w:pPr>
        <w:spacing w:line="360" w:lineRule="auto"/>
        <w:ind w:firstLine="666" w:firstLineChars="300"/>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lang w:val="en-US" w:eastAsia="zh-CN"/>
        </w:rPr>
        <w:t>投标人</w:t>
      </w:r>
      <w:r>
        <w:rPr>
          <w:rFonts w:hint="eastAsia" w:ascii="仿宋" w:hAnsi="仿宋" w:eastAsia="仿宋" w:cs="仿宋"/>
          <w:color w:val="auto"/>
          <w:spacing w:val="6"/>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393B87DC">
      <w:pPr>
        <w:spacing w:line="360" w:lineRule="auto"/>
        <w:ind w:firstLine="630" w:firstLineChars="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日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4AA5CDAF">
      <w:pPr>
        <w:pStyle w:val="3"/>
        <w:spacing w:line="360" w:lineRule="auto"/>
        <w:ind w:firstLine="420"/>
        <w:rPr>
          <w:rFonts w:hint="eastAsia" w:ascii="仿宋" w:hAnsi="仿宋" w:eastAsia="仿宋" w:cs="仿宋"/>
          <w:color w:val="auto"/>
          <w:sz w:val="21"/>
          <w:szCs w:val="21"/>
          <w:highlight w:val="none"/>
        </w:rPr>
      </w:pPr>
    </w:p>
    <w:p w14:paraId="7166F06A">
      <w:pPr>
        <w:pStyle w:val="2"/>
        <w:spacing w:line="360" w:lineRule="auto"/>
        <w:ind w:left="0" w:leftChars="0" w:firstLine="0" w:firstLineChars="0"/>
        <w:rPr>
          <w:rFonts w:hint="eastAsia" w:ascii="仿宋" w:hAnsi="仿宋" w:eastAsia="仿宋" w:cs="仿宋"/>
          <w:sz w:val="21"/>
          <w:szCs w:val="21"/>
          <w:lang w:eastAsia="zh-CN"/>
        </w:rPr>
      </w:pPr>
      <w:r>
        <w:rPr>
          <w:rFonts w:hint="eastAsia" w:ascii="仿宋" w:hAnsi="仿宋" w:eastAsia="仿宋" w:cs="仿宋"/>
          <w:color w:val="auto"/>
          <w:sz w:val="21"/>
          <w:szCs w:val="21"/>
          <w:highlight w:val="none"/>
        </w:rPr>
        <w:t>附：1、填写前请认真阅读《工业和信息化部、国家统计局、国家发展和改革委员会、财政部关于印发中小企业划型标准规定的通知》（工信部联企业[2011]300号）和《财政部工业和信息化部关于印发《政府采购促进中小企业发展管理办法》（财库〔2020〕46号）相关规定。</w:t>
      </w:r>
    </w:p>
    <w:p w14:paraId="7F26C65B">
      <w:pPr>
        <w:pStyle w:val="2"/>
        <w:numPr>
          <w:ilvl w:val="0"/>
          <w:numId w:val="2"/>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本项目标的名称：根据采购清单中货物名称逐项填写</w:t>
      </w:r>
    </w:p>
    <w:p w14:paraId="1918B8C6">
      <w:pPr>
        <w:pStyle w:val="2"/>
        <w:numPr>
          <w:ilvl w:val="0"/>
          <w:numId w:val="2"/>
        </w:numPr>
        <w:ind w:left="0" w:leftChars="0" w:firstLine="0" w:firstLineChars="0"/>
        <w:rPr>
          <w:rFonts w:hint="default" w:ascii="仿宋" w:hAnsi="仿宋" w:eastAsia="仿宋" w:cs="仿宋"/>
          <w:lang w:val="en-US" w:eastAsia="zh-CN"/>
        </w:rPr>
      </w:pPr>
      <w:r>
        <w:rPr>
          <w:rFonts w:hint="eastAsia" w:ascii="仿宋" w:hAnsi="仿宋" w:eastAsia="仿宋" w:cs="仿宋"/>
          <w:lang w:val="en-US" w:eastAsia="zh-CN"/>
        </w:rPr>
        <w:t>本项目行业：工业</w:t>
      </w:r>
    </w:p>
    <w:p w14:paraId="58FF0499">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279096D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3512EA1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7ACB65BF">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CA400BA">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93213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2F1D571">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24267A3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磋商文件</w:t>
            </w:r>
            <w:r>
              <w:rPr>
                <w:rFonts w:hint="eastAsia" w:ascii="仿宋" w:hAnsi="仿宋" w:eastAsia="仿宋"/>
                <w:b/>
                <w:color w:val="auto"/>
                <w:sz w:val="24"/>
                <w:highlight w:val="none"/>
              </w:rPr>
              <w:t>需求</w:t>
            </w:r>
          </w:p>
        </w:tc>
        <w:tc>
          <w:tcPr>
            <w:tcW w:w="2479" w:type="dxa"/>
            <w:tcMar>
              <w:top w:w="57" w:type="dxa"/>
              <w:left w:w="57" w:type="dxa"/>
              <w:bottom w:w="57" w:type="dxa"/>
              <w:right w:w="57" w:type="dxa"/>
            </w:tcMar>
            <w:vAlign w:val="center"/>
          </w:tcPr>
          <w:p w14:paraId="26951648">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93027C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AE86AE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证明材料页码</w:t>
            </w:r>
          </w:p>
        </w:tc>
      </w:tr>
      <w:tr w14:paraId="2AE9B0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CA5F39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808BB0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D7DD5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B3F4AF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398D20E">
            <w:pPr>
              <w:adjustRightInd w:val="0"/>
              <w:snapToGrid w:val="0"/>
              <w:spacing w:line="440" w:lineRule="exact"/>
              <w:rPr>
                <w:rFonts w:ascii="仿宋" w:hAnsi="仿宋" w:eastAsia="仿宋"/>
                <w:color w:val="auto"/>
                <w:sz w:val="24"/>
                <w:highlight w:val="none"/>
              </w:rPr>
            </w:pPr>
          </w:p>
        </w:tc>
      </w:tr>
      <w:tr w14:paraId="2EEC86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A53AA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48CDF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2C4164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7B21F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45F2190">
            <w:pPr>
              <w:adjustRightInd w:val="0"/>
              <w:snapToGrid w:val="0"/>
              <w:spacing w:line="440" w:lineRule="exact"/>
              <w:rPr>
                <w:rFonts w:ascii="仿宋" w:hAnsi="仿宋" w:eastAsia="仿宋"/>
                <w:color w:val="auto"/>
                <w:sz w:val="24"/>
                <w:highlight w:val="none"/>
              </w:rPr>
            </w:pPr>
          </w:p>
        </w:tc>
      </w:tr>
      <w:tr w14:paraId="04E6AA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5EC23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F5072F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57DD0A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CEB06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ACE492E">
            <w:pPr>
              <w:adjustRightInd w:val="0"/>
              <w:snapToGrid w:val="0"/>
              <w:spacing w:line="440" w:lineRule="exact"/>
              <w:rPr>
                <w:rFonts w:ascii="仿宋" w:hAnsi="仿宋" w:eastAsia="仿宋"/>
                <w:color w:val="auto"/>
                <w:sz w:val="24"/>
                <w:highlight w:val="none"/>
              </w:rPr>
            </w:pPr>
          </w:p>
        </w:tc>
      </w:tr>
      <w:tr w14:paraId="2987741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0F0DA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D8EBF1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9DC420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9CC81E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A195C8E">
            <w:pPr>
              <w:adjustRightInd w:val="0"/>
              <w:snapToGrid w:val="0"/>
              <w:spacing w:line="440" w:lineRule="exact"/>
              <w:rPr>
                <w:rFonts w:ascii="仿宋" w:hAnsi="仿宋" w:eastAsia="仿宋"/>
                <w:color w:val="auto"/>
                <w:sz w:val="24"/>
                <w:highlight w:val="none"/>
              </w:rPr>
            </w:pPr>
          </w:p>
        </w:tc>
      </w:tr>
      <w:tr w14:paraId="41EFA4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B8E6C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6B82B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EDAA7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2B4A2C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0DD52EB">
            <w:pPr>
              <w:adjustRightInd w:val="0"/>
              <w:snapToGrid w:val="0"/>
              <w:spacing w:line="440" w:lineRule="exact"/>
              <w:rPr>
                <w:rFonts w:ascii="仿宋" w:hAnsi="仿宋" w:eastAsia="仿宋"/>
                <w:color w:val="auto"/>
                <w:sz w:val="24"/>
                <w:highlight w:val="none"/>
              </w:rPr>
            </w:pPr>
          </w:p>
        </w:tc>
      </w:tr>
      <w:tr w14:paraId="277482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D8A697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6880C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8D8C2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D7FC4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F3F1E9B">
            <w:pPr>
              <w:adjustRightInd w:val="0"/>
              <w:snapToGrid w:val="0"/>
              <w:spacing w:line="440" w:lineRule="exact"/>
              <w:rPr>
                <w:rFonts w:ascii="仿宋" w:hAnsi="仿宋" w:eastAsia="仿宋"/>
                <w:color w:val="auto"/>
                <w:sz w:val="24"/>
                <w:highlight w:val="none"/>
              </w:rPr>
            </w:pPr>
          </w:p>
        </w:tc>
      </w:tr>
      <w:tr w14:paraId="6302BC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82E57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9B5BEE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4C70B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8CE100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D18A5AB">
            <w:pPr>
              <w:adjustRightInd w:val="0"/>
              <w:snapToGrid w:val="0"/>
              <w:spacing w:line="440" w:lineRule="exact"/>
              <w:rPr>
                <w:rFonts w:ascii="仿宋" w:hAnsi="仿宋" w:eastAsia="仿宋"/>
                <w:color w:val="auto"/>
                <w:sz w:val="24"/>
                <w:highlight w:val="none"/>
              </w:rPr>
            </w:pPr>
          </w:p>
        </w:tc>
      </w:tr>
      <w:tr w14:paraId="14B057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7F3E8C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BC3F81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9B437C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EB43C7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5EEF85D">
            <w:pPr>
              <w:adjustRightInd w:val="0"/>
              <w:snapToGrid w:val="0"/>
              <w:spacing w:line="440" w:lineRule="exact"/>
              <w:rPr>
                <w:rFonts w:ascii="仿宋" w:hAnsi="仿宋" w:eastAsia="仿宋"/>
                <w:color w:val="auto"/>
                <w:sz w:val="24"/>
                <w:highlight w:val="none"/>
              </w:rPr>
            </w:pPr>
          </w:p>
        </w:tc>
      </w:tr>
    </w:tbl>
    <w:p w14:paraId="010BE957">
      <w:pPr>
        <w:rPr>
          <w:rFonts w:ascii="仿宋" w:hAnsi="仿宋" w:eastAsia="仿宋"/>
          <w:b/>
          <w:color w:val="auto"/>
          <w:szCs w:val="21"/>
          <w:highlight w:val="none"/>
        </w:rPr>
      </w:pPr>
    </w:p>
    <w:p w14:paraId="313750C9">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文件需求：指</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 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采购包2 办公家具的采购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490C2079">
      <w:pPr>
        <w:spacing w:line="240" w:lineRule="auto"/>
        <w:ind w:firstLine="440" w:firstLineChars="200"/>
        <w:rPr>
          <w:rFonts w:hint="eastAsia"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采购包2 办公家具的采购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75B681B8">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lang w:eastAsia="zh-CN"/>
        </w:rPr>
        <w:t>；</w:t>
      </w:r>
      <w:r>
        <w:rPr>
          <w:rFonts w:hint="eastAsia" w:ascii="仿宋" w:hAnsi="仿宋" w:eastAsia="仿宋"/>
          <w:color w:val="auto"/>
          <w:sz w:val="22"/>
          <w:szCs w:val="21"/>
          <w:highlight w:val="none"/>
          <w:lang w:val="en-US" w:eastAsia="zh-CN"/>
        </w:rPr>
        <w:t>若此表未填写，视为全部“无偏离”</w:t>
      </w:r>
      <w:bookmarkStart w:id="3" w:name="_GoBack"/>
      <w:bookmarkEnd w:id="3"/>
      <w:r>
        <w:rPr>
          <w:rFonts w:hint="eastAsia" w:ascii="仿宋" w:hAnsi="仿宋" w:eastAsia="仿宋"/>
          <w:color w:val="auto"/>
          <w:sz w:val="22"/>
          <w:szCs w:val="21"/>
          <w:highlight w:val="none"/>
          <w:lang w:val="en-US" w:eastAsia="zh-CN"/>
        </w:rPr>
        <w:t>；</w:t>
      </w:r>
      <w:r>
        <w:rPr>
          <w:rFonts w:hint="eastAsia" w:ascii="仿宋" w:hAnsi="仿宋" w:eastAsia="仿宋"/>
          <w:color w:val="auto"/>
          <w:sz w:val="22"/>
          <w:szCs w:val="21"/>
          <w:highlight w:val="none"/>
        </w:rPr>
        <w:t>若虚假响应，自行承担法律责任。</w:t>
      </w:r>
    </w:p>
    <w:p w14:paraId="5BB007A0">
      <w:pPr>
        <w:spacing w:line="240" w:lineRule="auto"/>
        <w:ind w:firstLine="440" w:firstLineChars="200"/>
        <w:rPr>
          <w:rFonts w:hint="default" w:ascii="仿宋" w:hAnsi="仿宋" w:eastAsia="仿宋"/>
          <w:b/>
          <w:color w:val="auto"/>
          <w:sz w:val="22"/>
          <w:szCs w:val="21"/>
          <w:highlight w:val="none"/>
          <w:lang w:val="en-US"/>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11ECCC10">
      <w:pPr>
        <w:rPr>
          <w:color w:val="auto"/>
          <w:highlight w:val="none"/>
        </w:rPr>
      </w:pPr>
    </w:p>
    <w:p w14:paraId="1620955C">
      <w:pPr>
        <w:rPr>
          <w:color w:val="auto"/>
          <w:highlight w:val="none"/>
        </w:rPr>
      </w:pPr>
    </w:p>
    <w:p w14:paraId="564E0AA7">
      <w:pPr>
        <w:rPr>
          <w:color w:val="auto"/>
          <w:highlight w:val="none"/>
        </w:rPr>
      </w:pPr>
    </w:p>
    <w:p w14:paraId="0A99C0F6">
      <w:pPr>
        <w:rPr>
          <w:color w:val="auto"/>
          <w:highlight w:val="none"/>
        </w:rPr>
      </w:pPr>
    </w:p>
    <w:p w14:paraId="27604BBA">
      <w:pPr>
        <w:rPr>
          <w:color w:val="auto"/>
          <w:highlight w:val="none"/>
        </w:rPr>
      </w:pPr>
    </w:p>
    <w:p w14:paraId="6E3636EA">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6F220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328BD44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44027E3">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841466E">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20AA704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4125E514">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69DD70A1">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BD540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CDBFB84">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0C888A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w:t>
            </w:r>
            <w:r>
              <w:rPr>
                <w:rFonts w:hint="eastAsia" w:ascii="仿宋" w:hAnsi="仿宋" w:eastAsia="仿宋"/>
                <w:b/>
                <w:color w:val="auto"/>
                <w:sz w:val="24"/>
                <w:highlight w:val="none"/>
              </w:rPr>
              <w:t>文件需求</w:t>
            </w:r>
          </w:p>
        </w:tc>
        <w:tc>
          <w:tcPr>
            <w:tcW w:w="2479" w:type="dxa"/>
            <w:tcMar>
              <w:top w:w="57" w:type="dxa"/>
              <w:left w:w="57" w:type="dxa"/>
              <w:bottom w:w="57" w:type="dxa"/>
              <w:right w:w="57" w:type="dxa"/>
            </w:tcMar>
            <w:vAlign w:val="center"/>
          </w:tcPr>
          <w:p w14:paraId="1E3AE229">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5611026">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21FF34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证明材料页码</w:t>
            </w:r>
          </w:p>
        </w:tc>
      </w:tr>
      <w:tr w14:paraId="6BFF9F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9E19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E2D6B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D97153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65436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8226E21">
            <w:pPr>
              <w:adjustRightInd w:val="0"/>
              <w:snapToGrid w:val="0"/>
              <w:spacing w:line="440" w:lineRule="exact"/>
              <w:rPr>
                <w:rFonts w:ascii="仿宋" w:hAnsi="仿宋" w:eastAsia="仿宋"/>
                <w:color w:val="auto"/>
                <w:sz w:val="24"/>
                <w:highlight w:val="none"/>
              </w:rPr>
            </w:pPr>
          </w:p>
        </w:tc>
      </w:tr>
      <w:tr w14:paraId="30B1C7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BFF4B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2A1CA4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A34CC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E4BBE8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8D1D489">
            <w:pPr>
              <w:adjustRightInd w:val="0"/>
              <w:snapToGrid w:val="0"/>
              <w:spacing w:line="440" w:lineRule="exact"/>
              <w:rPr>
                <w:rFonts w:ascii="仿宋" w:hAnsi="仿宋" w:eastAsia="仿宋"/>
                <w:color w:val="auto"/>
                <w:sz w:val="24"/>
                <w:highlight w:val="none"/>
              </w:rPr>
            </w:pPr>
          </w:p>
        </w:tc>
      </w:tr>
      <w:tr w14:paraId="48CC0E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8DD9F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E2796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58C84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80E2C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5E4F43">
            <w:pPr>
              <w:adjustRightInd w:val="0"/>
              <w:snapToGrid w:val="0"/>
              <w:spacing w:line="440" w:lineRule="exact"/>
              <w:rPr>
                <w:rFonts w:ascii="仿宋" w:hAnsi="仿宋" w:eastAsia="仿宋"/>
                <w:color w:val="auto"/>
                <w:sz w:val="24"/>
                <w:highlight w:val="none"/>
              </w:rPr>
            </w:pPr>
          </w:p>
        </w:tc>
      </w:tr>
      <w:tr w14:paraId="319AAB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28500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923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5CE45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AD5379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2209A25">
            <w:pPr>
              <w:adjustRightInd w:val="0"/>
              <w:snapToGrid w:val="0"/>
              <w:spacing w:line="440" w:lineRule="exact"/>
              <w:rPr>
                <w:rFonts w:ascii="仿宋" w:hAnsi="仿宋" w:eastAsia="仿宋"/>
                <w:color w:val="auto"/>
                <w:sz w:val="24"/>
                <w:highlight w:val="none"/>
              </w:rPr>
            </w:pPr>
          </w:p>
        </w:tc>
      </w:tr>
      <w:tr w14:paraId="56C69A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A1827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CBBA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7C62E5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2F724D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C4BD3B3">
            <w:pPr>
              <w:adjustRightInd w:val="0"/>
              <w:snapToGrid w:val="0"/>
              <w:spacing w:line="440" w:lineRule="exact"/>
              <w:rPr>
                <w:rFonts w:ascii="仿宋" w:hAnsi="仿宋" w:eastAsia="仿宋"/>
                <w:color w:val="auto"/>
                <w:sz w:val="24"/>
                <w:highlight w:val="none"/>
              </w:rPr>
            </w:pPr>
          </w:p>
        </w:tc>
      </w:tr>
      <w:tr w14:paraId="701FB4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88F05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B710B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7CD886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1727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A17AE8B">
            <w:pPr>
              <w:adjustRightInd w:val="0"/>
              <w:snapToGrid w:val="0"/>
              <w:spacing w:line="440" w:lineRule="exact"/>
              <w:rPr>
                <w:rFonts w:ascii="仿宋" w:hAnsi="仿宋" w:eastAsia="仿宋"/>
                <w:color w:val="auto"/>
                <w:sz w:val="24"/>
                <w:highlight w:val="none"/>
              </w:rPr>
            </w:pPr>
          </w:p>
        </w:tc>
      </w:tr>
      <w:tr w14:paraId="6A2A68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506B7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E70F1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29902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F9C9F7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6129D66">
            <w:pPr>
              <w:adjustRightInd w:val="0"/>
              <w:snapToGrid w:val="0"/>
              <w:spacing w:line="440" w:lineRule="exact"/>
              <w:rPr>
                <w:rFonts w:ascii="仿宋" w:hAnsi="仿宋" w:eastAsia="仿宋"/>
                <w:color w:val="auto"/>
                <w:sz w:val="24"/>
                <w:highlight w:val="none"/>
              </w:rPr>
            </w:pPr>
          </w:p>
        </w:tc>
      </w:tr>
      <w:tr w14:paraId="26160B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6C0F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2D6E6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28DA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72DAD4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F3D1049">
            <w:pPr>
              <w:adjustRightInd w:val="0"/>
              <w:snapToGrid w:val="0"/>
              <w:spacing w:line="440" w:lineRule="exact"/>
              <w:rPr>
                <w:rFonts w:ascii="仿宋" w:hAnsi="仿宋" w:eastAsia="仿宋"/>
                <w:color w:val="auto"/>
                <w:sz w:val="24"/>
                <w:highlight w:val="none"/>
              </w:rPr>
            </w:pPr>
          </w:p>
        </w:tc>
      </w:tr>
      <w:tr w14:paraId="75B84F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307BF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DF9C0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40279C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A26619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B9A5ABC">
            <w:pPr>
              <w:adjustRightInd w:val="0"/>
              <w:snapToGrid w:val="0"/>
              <w:spacing w:line="440" w:lineRule="exact"/>
              <w:rPr>
                <w:rFonts w:ascii="仿宋" w:hAnsi="仿宋" w:eastAsia="仿宋"/>
                <w:color w:val="auto"/>
                <w:sz w:val="24"/>
                <w:highlight w:val="none"/>
              </w:rPr>
            </w:pPr>
          </w:p>
        </w:tc>
      </w:tr>
      <w:tr w14:paraId="4AE8E9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0E0C46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53B62A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0AE709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D66D4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18FD33F">
            <w:pPr>
              <w:adjustRightInd w:val="0"/>
              <w:snapToGrid w:val="0"/>
              <w:spacing w:line="440" w:lineRule="exact"/>
              <w:rPr>
                <w:rFonts w:ascii="仿宋" w:hAnsi="仿宋" w:eastAsia="仿宋"/>
                <w:color w:val="auto"/>
                <w:sz w:val="24"/>
                <w:highlight w:val="none"/>
              </w:rPr>
            </w:pPr>
          </w:p>
        </w:tc>
      </w:tr>
    </w:tbl>
    <w:p w14:paraId="62421ED0">
      <w:pPr>
        <w:rPr>
          <w:rFonts w:ascii="仿宋" w:hAnsi="仿宋" w:eastAsia="仿宋"/>
          <w:b/>
          <w:color w:val="0000FF"/>
          <w:szCs w:val="21"/>
          <w:highlight w:val="none"/>
        </w:rPr>
      </w:pPr>
    </w:p>
    <w:p w14:paraId="7E946558">
      <w:pPr>
        <w:rPr>
          <w:rFonts w:ascii="仿宋" w:hAnsi="仿宋" w:eastAsia="仿宋"/>
          <w:color w:val="auto"/>
          <w:sz w:val="22"/>
          <w:szCs w:val="21"/>
          <w:highlight w:val="none"/>
        </w:rPr>
      </w:pPr>
      <w:r>
        <w:rPr>
          <w:rFonts w:hint="eastAsia" w:ascii="仿宋" w:hAnsi="仿宋" w:eastAsia="仿宋"/>
          <w:b/>
          <w:color w:val="0000FF"/>
          <w:sz w:val="22"/>
          <w:szCs w:val="21"/>
          <w:highlight w:val="none"/>
        </w:rPr>
        <w:t>注：</w:t>
      </w:r>
      <w:r>
        <w:rPr>
          <w:rFonts w:hint="eastAsia" w:ascii="仿宋" w:hAnsi="仿宋" w:eastAsia="仿宋"/>
          <w:color w:val="0000FF"/>
          <w:sz w:val="22"/>
          <w:szCs w:val="21"/>
          <w:highlight w:val="none"/>
        </w:rPr>
        <w:t>1.</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文件需求：指在</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文件中 第三</w:t>
      </w:r>
      <w:r>
        <w:rPr>
          <w:rFonts w:hint="eastAsia" w:ascii="仿宋" w:hAnsi="仿宋" w:eastAsia="仿宋"/>
          <w:color w:val="auto"/>
          <w:sz w:val="22"/>
          <w:szCs w:val="21"/>
          <w:highlight w:val="none"/>
        </w:rPr>
        <w:t>章“3.</w:t>
      </w:r>
      <w:r>
        <w:rPr>
          <w:rFonts w:hint="eastAsia" w:ascii="仿宋" w:hAnsi="仿宋" w:eastAsia="仿宋"/>
          <w:color w:val="auto"/>
          <w:sz w:val="22"/>
          <w:szCs w:val="21"/>
          <w:highlight w:val="none"/>
          <w:lang w:val="en-US" w:eastAsia="zh-CN"/>
        </w:rPr>
        <w:t>3合同包2</w:t>
      </w:r>
      <w:r>
        <w:rPr>
          <w:rFonts w:hint="eastAsia" w:ascii="仿宋" w:hAnsi="仿宋" w:eastAsia="仿宋"/>
          <w:color w:val="auto"/>
          <w:sz w:val="22"/>
          <w:szCs w:val="21"/>
          <w:highlight w:val="none"/>
        </w:rPr>
        <w:t>商务要求”。</w:t>
      </w:r>
    </w:p>
    <w:p w14:paraId="1159FC18">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文件中对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 第三章</w:t>
      </w:r>
      <w:r>
        <w:rPr>
          <w:rFonts w:hint="eastAsia" w:ascii="仿宋" w:hAnsi="仿宋" w:eastAsia="仿宋"/>
          <w:color w:val="0000FF"/>
          <w:sz w:val="22"/>
          <w:szCs w:val="21"/>
          <w:highlight w:val="none"/>
        </w:rPr>
        <w:t>“</w:t>
      </w:r>
      <w:r>
        <w:rPr>
          <w:rFonts w:hint="eastAsia" w:ascii="仿宋" w:hAnsi="仿宋" w:eastAsia="仿宋"/>
          <w:color w:val="auto"/>
          <w:sz w:val="22"/>
          <w:szCs w:val="21"/>
          <w:highlight w:val="none"/>
          <w:lang w:val="en-US" w:eastAsia="zh-CN"/>
        </w:rPr>
        <w:t>合同包2</w:t>
      </w:r>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3B2D2679">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lang w:eastAsia="zh-CN"/>
        </w:rPr>
        <w:t>；</w:t>
      </w:r>
      <w:r>
        <w:rPr>
          <w:rFonts w:hint="eastAsia" w:ascii="仿宋" w:hAnsi="仿宋" w:eastAsia="仿宋"/>
          <w:color w:val="auto"/>
          <w:sz w:val="22"/>
          <w:szCs w:val="21"/>
          <w:highlight w:val="none"/>
          <w:lang w:val="en-US" w:eastAsia="zh-CN"/>
        </w:rPr>
        <w:t>若此表未填写，视为全部“无偏离”；</w:t>
      </w:r>
      <w:r>
        <w:rPr>
          <w:rFonts w:hint="eastAsia" w:ascii="仿宋" w:hAnsi="仿宋" w:eastAsia="仿宋"/>
          <w:color w:val="auto"/>
          <w:sz w:val="22"/>
          <w:szCs w:val="21"/>
          <w:highlight w:val="none"/>
        </w:rPr>
        <w:t>若虚假响应，自行承担法律责任。</w:t>
      </w:r>
    </w:p>
    <w:p w14:paraId="394B24C0">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56A6C4FD">
      <w:pPr>
        <w:pStyle w:val="5"/>
        <w:tabs>
          <w:tab w:val="left" w:pos="3544"/>
        </w:tabs>
        <w:rPr>
          <w:rFonts w:ascii="仿宋" w:eastAsia="仿宋"/>
          <w:color w:val="auto"/>
          <w:sz w:val="24"/>
          <w:szCs w:val="24"/>
          <w:highlight w:val="none"/>
        </w:rPr>
      </w:pPr>
    </w:p>
    <w:p w14:paraId="60E8F435">
      <w:pPr>
        <w:pStyle w:val="5"/>
        <w:tabs>
          <w:tab w:val="left" w:pos="3544"/>
        </w:tabs>
        <w:rPr>
          <w:rFonts w:ascii="仿宋" w:eastAsia="仿宋"/>
          <w:color w:val="auto"/>
          <w:sz w:val="24"/>
          <w:szCs w:val="24"/>
          <w:highlight w:val="none"/>
        </w:rPr>
      </w:pPr>
    </w:p>
    <w:p w14:paraId="62ECCA39">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71774039">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A6C5D8">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7DC96EB">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2454AD5">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w:t>
      </w:r>
      <w:r>
        <w:rPr>
          <w:rFonts w:hint="eastAsia" w:ascii="仿宋" w:hAnsi="仿宋" w:eastAsia="仿宋" w:cs="仿宋"/>
          <w:b/>
          <w:color w:val="auto"/>
          <w:sz w:val="32"/>
          <w:szCs w:val="32"/>
          <w:highlight w:val="none"/>
          <w:lang w:eastAsia="zh-CN"/>
        </w:rPr>
        <w:t>响应</w:t>
      </w:r>
      <w:r>
        <w:rPr>
          <w:rFonts w:hint="eastAsia" w:ascii="仿宋" w:hAnsi="仿宋" w:eastAsia="仿宋" w:cs="仿宋"/>
          <w:b/>
          <w:color w:val="auto"/>
          <w:sz w:val="32"/>
          <w:szCs w:val="32"/>
          <w:highlight w:val="none"/>
        </w:rPr>
        <w:t>方案</w:t>
      </w:r>
    </w:p>
    <w:p w14:paraId="54F7BE17">
      <w:pPr>
        <w:tabs>
          <w:tab w:val="left" w:pos="3544"/>
        </w:tabs>
        <w:spacing w:line="360" w:lineRule="auto"/>
        <w:ind w:firstLine="440" w:firstLineChars="200"/>
        <w:rPr>
          <w:rFonts w:ascii="仿宋" w:hAnsi="仿宋" w:eastAsia="仿宋" w:cs="仿宋"/>
          <w:color w:val="auto"/>
          <w:sz w:val="22"/>
          <w:highlight w:val="none"/>
        </w:rPr>
      </w:pPr>
    </w:p>
    <w:p w14:paraId="5AC0F12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w:t>
      </w:r>
      <w:r>
        <w:rPr>
          <w:rFonts w:hint="eastAsia" w:ascii="仿宋" w:hAnsi="仿宋" w:eastAsia="仿宋" w:cs="仿宋"/>
          <w:bCs/>
          <w:color w:val="auto"/>
          <w:sz w:val="22"/>
          <w:highlight w:val="none"/>
          <w:lang w:eastAsia="zh-CN"/>
        </w:rPr>
        <w:t>磋商文件</w:t>
      </w:r>
      <w:r>
        <w:rPr>
          <w:rFonts w:hint="eastAsia" w:ascii="仿宋" w:hAnsi="仿宋" w:eastAsia="仿宋" w:cs="仿宋"/>
          <w:bCs/>
          <w:color w:val="auto"/>
          <w:sz w:val="22"/>
          <w:highlight w:val="none"/>
        </w:rPr>
        <w:t>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60CEFDB">
      <w:pPr>
        <w:tabs>
          <w:tab w:val="left" w:pos="3544"/>
        </w:tabs>
        <w:spacing w:line="360" w:lineRule="auto"/>
        <w:ind w:firstLine="440" w:firstLineChars="200"/>
        <w:rPr>
          <w:rFonts w:ascii="仿宋" w:hAnsi="仿宋" w:eastAsia="仿宋" w:cs="仿宋"/>
          <w:color w:val="auto"/>
          <w:sz w:val="22"/>
          <w:highlight w:val="none"/>
        </w:rPr>
      </w:pPr>
    </w:p>
    <w:p w14:paraId="7375F81A">
      <w:pPr>
        <w:rPr>
          <w:color w:val="auto"/>
          <w:highlight w:val="none"/>
        </w:rPr>
      </w:pPr>
    </w:p>
    <w:p w14:paraId="7590FAB2">
      <w:pPr>
        <w:rPr>
          <w:color w:val="auto"/>
          <w:highlight w:val="none"/>
        </w:rPr>
      </w:pPr>
    </w:p>
    <w:p w14:paraId="518C8F75">
      <w:pPr>
        <w:rPr>
          <w:color w:val="auto"/>
          <w:highlight w:val="none"/>
        </w:rPr>
      </w:pPr>
    </w:p>
    <w:p w14:paraId="5B8AB2F8">
      <w:pPr>
        <w:rPr>
          <w:color w:val="auto"/>
          <w:highlight w:val="none"/>
        </w:rPr>
      </w:pPr>
    </w:p>
    <w:p w14:paraId="4E38FF8A">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249D20D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、业绩（如有）</w:t>
      </w:r>
    </w:p>
    <w:p w14:paraId="5FC0004A">
      <w:pPr>
        <w:pStyle w:val="5"/>
        <w:topLinePunct/>
        <w:snapToGrid w:val="0"/>
        <w:spacing w:before="120" w:after="120" w:line="360" w:lineRule="auto"/>
        <w:contextualSpacing/>
        <w:jc w:val="center"/>
        <w:rPr>
          <w:rFonts w:ascii="仿宋" w:eastAsia="仿宋" w:cs="仿宋"/>
          <w:b/>
          <w:bCs/>
          <w:color w:val="auto"/>
          <w:sz w:val="28"/>
          <w:szCs w:val="28"/>
          <w:highlight w:val="none"/>
        </w:rPr>
      </w:pPr>
      <w:r>
        <w:rPr>
          <w:rFonts w:hint="eastAsia" w:ascii="仿宋" w:eastAsia="仿宋" w:cs="仿宋"/>
          <w:b/>
          <w:bCs/>
          <w:color w:val="auto"/>
          <w:sz w:val="28"/>
          <w:szCs w:val="28"/>
          <w:highlight w:val="none"/>
        </w:rPr>
        <w:t>业绩清单</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55"/>
        <w:gridCol w:w="1259"/>
        <w:gridCol w:w="1530"/>
        <w:gridCol w:w="1621"/>
        <w:gridCol w:w="1550"/>
        <w:gridCol w:w="2905"/>
      </w:tblGrid>
      <w:tr w14:paraId="32E344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429" w:hRule="atLeast"/>
          <w:jc w:val="center"/>
        </w:trPr>
        <w:tc>
          <w:tcPr>
            <w:tcW w:w="655" w:type="dxa"/>
            <w:tcBorders>
              <w:top w:val="double" w:color="auto" w:sz="4" w:space="0"/>
              <w:left w:val="double" w:color="auto" w:sz="4" w:space="0"/>
              <w:bottom w:val="single" w:color="auto" w:sz="4" w:space="0"/>
              <w:right w:val="single" w:color="auto" w:sz="4" w:space="0"/>
            </w:tcBorders>
            <w:noWrap w:val="0"/>
            <w:vAlign w:val="center"/>
          </w:tcPr>
          <w:p w14:paraId="07AA77E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1259" w:type="dxa"/>
            <w:tcBorders>
              <w:top w:val="double" w:color="auto" w:sz="4" w:space="0"/>
              <w:left w:val="single" w:color="auto" w:sz="4" w:space="0"/>
              <w:bottom w:val="single" w:color="auto" w:sz="4" w:space="0"/>
              <w:right w:val="single" w:color="auto" w:sz="4" w:space="0"/>
            </w:tcBorders>
            <w:noWrap w:val="0"/>
            <w:vAlign w:val="center"/>
          </w:tcPr>
          <w:p w14:paraId="41D2088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1530" w:type="dxa"/>
            <w:tcBorders>
              <w:top w:val="double" w:color="auto" w:sz="4" w:space="0"/>
              <w:left w:val="single" w:color="auto" w:sz="4" w:space="0"/>
              <w:bottom w:val="single" w:color="auto" w:sz="4" w:space="0"/>
              <w:right w:val="single" w:color="auto" w:sz="4" w:space="0"/>
            </w:tcBorders>
            <w:noWrap w:val="0"/>
            <w:vAlign w:val="center"/>
          </w:tcPr>
          <w:p w14:paraId="4B3670B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项目内容</w:t>
            </w:r>
          </w:p>
          <w:p w14:paraId="255C588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（类似项目）</w:t>
            </w:r>
          </w:p>
        </w:tc>
        <w:tc>
          <w:tcPr>
            <w:tcW w:w="1621" w:type="dxa"/>
            <w:tcBorders>
              <w:top w:val="double" w:color="auto" w:sz="4" w:space="0"/>
              <w:left w:val="single" w:color="auto" w:sz="4" w:space="0"/>
              <w:bottom w:val="single" w:color="auto" w:sz="4" w:space="0"/>
              <w:right w:val="single" w:color="auto" w:sz="4" w:space="0"/>
            </w:tcBorders>
            <w:noWrap w:val="0"/>
            <w:vAlign w:val="center"/>
          </w:tcPr>
          <w:p w14:paraId="12AA771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合同金额</w:t>
            </w:r>
          </w:p>
          <w:p w14:paraId="7FBC671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（万元）</w:t>
            </w:r>
          </w:p>
        </w:tc>
        <w:tc>
          <w:tcPr>
            <w:tcW w:w="1550" w:type="dxa"/>
            <w:tcBorders>
              <w:top w:val="double" w:color="auto" w:sz="4" w:space="0"/>
              <w:left w:val="single" w:color="auto" w:sz="4" w:space="0"/>
              <w:bottom w:val="single" w:color="auto" w:sz="4" w:space="0"/>
              <w:right w:val="single" w:color="auto" w:sz="4" w:space="0"/>
            </w:tcBorders>
            <w:noWrap w:val="0"/>
            <w:vAlign w:val="center"/>
          </w:tcPr>
          <w:p w14:paraId="088CE53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完成日期</w:t>
            </w:r>
          </w:p>
        </w:tc>
        <w:tc>
          <w:tcPr>
            <w:tcW w:w="2905" w:type="dxa"/>
            <w:tcBorders>
              <w:top w:val="double" w:color="auto" w:sz="4" w:space="0"/>
              <w:left w:val="single" w:color="auto" w:sz="4" w:space="0"/>
              <w:bottom w:val="single" w:color="auto" w:sz="4" w:space="0"/>
              <w:right w:val="double" w:color="auto" w:sz="4" w:space="0"/>
            </w:tcBorders>
            <w:noWrap w:val="0"/>
            <w:vAlign w:val="center"/>
          </w:tcPr>
          <w:p w14:paraId="503733C0">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委托人</w:t>
            </w:r>
            <w:r>
              <w:rPr>
                <w:rFonts w:hint="eastAsia" w:ascii="仿宋" w:hAnsi="仿宋" w:eastAsia="仿宋" w:cs="仿宋"/>
                <w:color w:val="auto"/>
                <w:sz w:val="21"/>
                <w:szCs w:val="21"/>
                <w:highlight w:val="none"/>
              </w:rPr>
              <w:t>名称及电话</w:t>
            </w:r>
          </w:p>
        </w:tc>
      </w:tr>
      <w:tr w14:paraId="75376C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B5CBA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4EB08543">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26ED42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7EB04F1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8B8993A">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3B847600">
            <w:pPr>
              <w:pStyle w:val="5"/>
              <w:jc w:val="center"/>
              <w:rPr>
                <w:rFonts w:hint="eastAsia" w:ascii="仿宋" w:hAnsi="仿宋" w:eastAsia="仿宋" w:cs="仿宋"/>
                <w:color w:val="auto"/>
                <w:sz w:val="21"/>
                <w:szCs w:val="21"/>
                <w:highlight w:val="none"/>
              </w:rPr>
            </w:pPr>
          </w:p>
        </w:tc>
      </w:tr>
      <w:tr w14:paraId="2D8622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D1494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589B700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1CA282D">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42C6ECF">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016B8376">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1F8B68A">
            <w:pPr>
              <w:pStyle w:val="5"/>
              <w:jc w:val="center"/>
              <w:rPr>
                <w:rFonts w:hint="eastAsia" w:ascii="仿宋" w:hAnsi="仿宋" w:eastAsia="仿宋" w:cs="仿宋"/>
                <w:color w:val="auto"/>
                <w:sz w:val="21"/>
                <w:szCs w:val="21"/>
                <w:highlight w:val="none"/>
              </w:rPr>
            </w:pPr>
          </w:p>
        </w:tc>
      </w:tr>
      <w:tr w14:paraId="0DDA86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74BB7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65B1A907">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1DC8CA10">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C962CE2">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1AEA2E63">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14E2419">
            <w:pPr>
              <w:pStyle w:val="5"/>
              <w:jc w:val="center"/>
              <w:rPr>
                <w:rFonts w:hint="eastAsia" w:ascii="仿宋" w:hAnsi="仿宋" w:eastAsia="仿宋" w:cs="仿宋"/>
                <w:color w:val="auto"/>
                <w:sz w:val="21"/>
                <w:szCs w:val="21"/>
                <w:highlight w:val="none"/>
              </w:rPr>
            </w:pPr>
          </w:p>
        </w:tc>
      </w:tr>
      <w:tr w14:paraId="3CB455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C95A67D">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932482E">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9A07B3A">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19E60A05">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592DF">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406091B">
            <w:pPr>
              <w:pStyle w:val="5"/>
              <w:jc w:val="center"/>
              <w:rPr>
                <w:rFonts w:hint="eastAsia" w:ascii="仿宋" w:hAnsi="仿宋" w:eastAsia="仿宋" w:cs="仿宋"/>
                <w:color w:val="auto"/>
                <w:sz w:val="21"/>
                <w:szCs w:val="21"/>
                <w:highlight w:val="none"/>
              </w:rPr>
            </w:pPr>
          </w:p>
        </w:tc>
      </w:tr>
      <w:tr w14:paraId="3872D7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2D067C">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10C5E09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708A794">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BB0168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69C5398E">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A2254DF">
            <w:pPr>
              <w:pStyle w:val="5"/>
              <w:jc w:val="center"/>
              <w:rPr>
                <w:rFonts w:hint="eastAsia" w:ascii="仿宋" w:hAnsi="仿宋" w:eastAsia="仿宋" w:cs="仿宋"/>
                <w:color w:val="auto"/>
                <w:sz w:val="21"/>
                <w:szCs w:val="21"/>
                <w:highlight w:val="none"/>
              </w:rPr>
            </w:pPr>
          </w:p>
        </w:tc>
      </w:tr>
      <w:tr w14:paraId="6D9195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1F54CEB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8D93FE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5D9D04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3F7AACC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7FE5D">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02525E4D">
            <w:pPr>
              <w:pStyle w:val="5"/>
              <w:jc w:val="center"/>
              <w:rPr>
                <w:rFonts w:hint="eastAsia" w:ascii="仿宋" w:hAnsi="仿宋" w:eastAsia="仿宋" w:cs="仿宋"/>
                <w:color w:val="auto"/>
                <w:sz w:val="21"/>
                <w:szCs w:val="21"/>
                <w:highlight w:val="none"/>
              </w:rPr>
            </w:pPr>
          </w:p>
        </w:tc>
      </w:tr>
      <w:tr w14:paraId="4433EE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11" w:hRule="atLeast"/>
          <w:jc w:val="center"/>
        </w:trPr>
        <w:tc>
          <w:tcPr>
            <w:tcW w:w="655" w:type="dxa"/>
            <w:tcBorders>
              <w:top w:val="single" w:color="auto" w:sz="4" w:space="0"/>
              <w:left w:val="double" w:color="auto" w:sz="4" w:space="0"/>
              <w:bottom w:val="double" w:color="auto" w:sz="4" w:space="0"/>
              <w:right w:val="single" w:color="auto" w:sz="4" w:space="0"/>
            </w:tcBorders>
            <w:noWrap w:val="0"/>
            <w:vAlign w:val="center"/>
          </w:tcPr>
          <w:p w14:paraId="66F77830">
            <w:pPr>
              <w:pStyle w:val="5"/>
              <w:jc w:val="center"/>
              <w:rPr>
                <w:rFonts w:hint="eastAsia" w:ascii="仿宋" w:hAnsi="仿宋" w:eastAsia="仿宋" w:cs="仿宋"/>
                <w:color w:val="auto"/>
                <w:sz w:val="21"/>
                <w:szCs w:val="21"/>
                <w:highlight w:val="none"/>
              </w:rPr>
            </w:pPr>
          </w:p>
        </w:tc>
        <w:tc>
          <w:tcPr>
            <w:tcW w:w="1259" w:type="dxa"/>
            <w:tcBorders>
              <w:top w:val="single" w:color="auto" w:sz="4" w:space="0"/>
              <w:left w:val="single" w:color="auto" w:sz="4" w:space="0"/>
              <w:bottom w:val="double" w:color="auto" w:sz="4" w:space="0"/>
              <w:right w:val="single" w:color="auto" w:sz="4" w:space="0"/>
            </w:tcBorders>
            <w:noWrap w:val="0"/>
            <w:vAlign w:val="center"/>
          </w:tcPr>
          <w:p w14:paraId="240E7535">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double" w:color="auto" w:sz="4" w:space="0"/>
              <w:right w:val="single" w:color="auto" w:sz="4" w:space="0"/>
            </w:tcBorders>
            <w:noWrap w:val="0"/>
            <w:vAlign w:val="center"/>
          </w:tcPr>
          <w:p w14:paraId="5CCAA958">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double" w:color="auto" w:sz="4" w:space="0"/>
              <w:right w:val="single" w:color="auto" w:sz="4" w:space="0"/>
            </w:tcBorders>
            <w:noWrap w:val="0"/>
            <w:vAlign w:val="center"/>
          </w:tcPr>
          <w:p w14:paraId="63354BC9">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double" w:color="auto" w:sz="4" w:space="0"/>
              <w:right w:val="single" w:color="auto" w:sz="4" w:space="0"/>
            </w:tcBorders>
            <w:noWrap w:val="0"/>
            <w:vAlign w:val="center"/>
          </w:tcPr>
          <w:p w14:paraId="2884F561">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double" w:color="auto" w:sz="4" w:space="0"/>
              <w:right w:val="double" w:color="auto" w:sz="4" w:space="0"/>
            </w:tcBorders>
            <w:noWrap w:val="0"/>
            <w:vAlign w:val="center"/>
          </w:tcPr>
          <w:p w14:paraId="34DE88CA">
            <w:pPr>
              <w:pStyle w:val="5"/>
              <w:jc w:val="center"/>
              <w:rPr>
                <w:rFonts w:hint="eastAsia" w:ascii="仿宋" w:hAnsi="仿宋" w:eastAsia="仿宋" w:cs="仿宋"/>
                <w:color w:val="auto"/>
                <w:sz w:val="21"/>
                <w:szCs w:val="21"/>
                <w:highlight w:val="none"/>
              </w:rPr>
            </w:pPr>
          </w:p>
        </w:tc>
      </w:tr>
    </w:tbl>
    <w:p w14:paraId="5DDDD993">
      <w:pPr>
        <w:pStyle w:val="5"/>
        <w:spacing w:line="360" w:lineRule="exact"/>
        <w:ind w:left="0" w:leftChars="0" w:firstLine="0" w:firstLineChars="0"/>
        <w:rPr>
          <w:rFonts w:hint="eastAsia" w:ascii="仿宋" w:hAnsi="仿宋" w:eastAsia="仿宋" w:cs="仿宋"/>
          <w:color w:val="auto"/>
          <w:sz w:val="21"/>
          <w:szCs w:val="21"/>
          <w:highlight w:val="none"/>
        </w:rPr>
      </w:pPr>
    </w:p>
    <w:p w14:paraId="571B2DFC">
      <w:pPr>
        <w:pStyle w:val="5"/>
        <w:spacing w:line="360" w:lineRule="exact"/>
        <w:ind w:firstLine="420" w:firstLineChars="200"/>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lang w:val="en-US" w:eastAsia="zh-CN"/>
        </w:rPr>
        <w:t>说明：1、</w:t>
      </w:r>
      <w:r>
        <w:rPr>
          <w:rFonts w:hint="eastAsia" w:ascii="仿宋" w:hAnsi="仿宋" w:eastAsia="仿宋" w:cs="仿宋"/>
          <w:color w:val="auto"/>
          <w:sz w:val="21"/>
          <w:szCs w:val="21"/>
          <w:highlight w:val="none"/>
        </w:rPr>
        <w:t>业绩证明须提供合同复印件加盖公章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本表后附相关证明材料。</w:t>
      </w:r>
    </w:p>
    <w:p w14:paraId="66DCC001">
      <w:pPr>
        <w:ind w:firstLine="560"/>
        <w:rPr>
          <w:rFonts w:hint="eastAsia" w:ascii="仿宋" w:hAnsi="仿宋" w:eastAsia="仿宋" w:cs="仿宋"/>
          <w:color w:val="auto"/>
          <w:sz w:val="21"/>
          <w:szCs w:val="21"/>
          <w:highlight w:val="none"/>
        </w:rPr>
      </w:pPr>
    </w:p>
    <w:p w14:paraId="444D6D17">
      <w:pPr>
        <w:spacing w:line="360" w:lineRule="auto"/>
        <w:ind w:right="240"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4BE844FF">
      <w:pPr>
        <w:spacing w:line="360" w:lineRule="auto"/>
        <w:ind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法定代表人或委托代理人：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（签字或盖章）</w:t>
      </w:r>
    </w:p>
    <w:p w14:paraId="549BED1F">
      <w:pPr>
        <w:wordWrap w:val="0"/>
        <w:topLinePunct/>
        <w:snapToGrid w:val="0"/>
        <w:spacing w:line="360" w:lineRule="auto"/>
        <w:ind w:firstLine="630" w:firstLineChars="300"/>
        <w:contextualSpacing/>
        <w:jc w:val="left"/>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30782A2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7B976686">
      <w:pPr>
        <w:tabs>
          <w:tab w:val="left" w:pos="3544"/>
        </w:tabs>
        <w:spacing w:line="360" w:lineRule="auto"/>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00348283">
      <w:pPr>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承诺书1</w:t>
      </w:r>
    </w:p>
    <w:p w14:paraId="1BD5F2A8">
      <w:pPr>
        <w:spacing w:line="360" w:lineRule="auto"/>
        <w:rPr>
          <w:rFonts w:hint="eastAsia" w:ascii="仿宋" w:hAnsi="仿宋" w:eastAsia="仿宋" w:cs="仿宋"/>
          <w:b/>
          <w:color w:val="auto"/>
          <w:sz w:val="28"/>
          <w:highlight w:val="none"/>
        </w:rPr>
      </w:pPr>
    </w:p>
    <w:p w14:paraId="2C108D2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w:t>
      </w:r>
      <w:r>
        <w:rPr>
          <w:rFonts w:hint="eastAsia" w:ascii="仿宋" w:eastAsia="仿宋" w:cs="仿宋"/>
          <w:color w:val="auto"/>
          <w:sz w:val="22"/>
          <w:szCs w:val="22"/>
          <w:highlight w:val="none"/>
        </w:rPr>
        <w:t>投标活动，我单位已完全知悉</w:t>
      </w:r>
      <w:r>
        <w:rPr>
          <w:rFonts w:hint="eastAsia" w:ascii="仿宋" w:eastAsia="仿宋" w:cs="仿宋"/>
          <w:color w:val="auto"/>
          <w:sz w:val="22"/>
          <w:szCs w:val="22"/>
          <w:highlight w:val="none"/>
          <w:lang w:eastAsia="zh-CN"/>
        </w:rPr>
        <w:t>磋商文件</w:t>
      </w:r>
      <w:r>
        <w:rPr>
          <w:rFonts w:hint="eastAsia" w:ascii="仿宋" w:eastAsia="仿宋" w:cs="仿宋"/>
          <w:color w:val="auto"/>
          <w:sz w:val="22"/>
          <w:szCs w:val="22"/>
          <w:highlight w:val="none"/>
        </w:rPr>
        <w:t>中的相关规定，我单位在此承诺：</w:t>
      </w:r>
    </w:p>
    <w:p w14:paraId="18202644">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1、如果我单位获得中标资格，我单位确认投标报价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4AAE0CB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lang w:val="en-US" w:eastAsia="zh-CN"/>
        </w:rPr>
        <w:t>2</w:t>
      </w:r>
      <w:r>
        <w:rPr>
          <w:rFonts w:hint="eastAsia" w:ascii="仿宋" w:eastAsia="仿宋" w:cs="仿宋"/>
          <w:color w:val="auto"/>
          <w:sz w:val="22"/>
          <w:szCs w:val="22"/>
          <w:highlight w:val="none"/>
        </w:rPr>
        <w:t>、我单位</w:t>
      </w:r>
      <w:r>
        <w:rPr>
          <w:rFonts w:hint="eastAsia" w:ascii="仿宋" w:eastAsia="仿宋" w:cs="仿宋"/>
          <w:color w:val="auto"/>
          <w:sz w:val="22"/>
          <w:szCs w:val="22"/>
          <w:highlight w:val="none"/>
          <w:lang w:eastAsia="zh-CN"/>
        </w:rPr>
        <w:t>响应文件</w:t>
      </w:r>
      <w:r>
        <w:rPr>
          <w:rFonts w:hint="eastAsia" w:ascii="仿宋" w:eastAsia="仿宋" w:cs="仿宋"/>
          <w:color w:val="auto"/>
          <w:sz w:val="22"/>
          <w:szCs w:val="22"/>
          <w:highlight w:val="none"/>
        </w:rPr>
        <w:t>中提供的资料均真实有效。</w:t>
      </w:r>
    </w:p>
    <w:p w14:paraId="2D99D0CA">
      <w:pPr>
        <w:pStyle w:val="5"/>
        <w:tabs>
          <w:tab w:val="left" w:pos="3544"/>
        </w:tabs>
        <w:spacing w:line="360" w:lineRule="auto"/>
        <w:ind w:firstLine="440" w:firstLineChars="200"/>
        <w:rPr>
          <w:rFonts w:ascii="仿宋" w:eastAsia="仿宋" w:cs="仿宋"/>
          <w:color w:val="auto"/>
          <w:sz w:val="22"/>
          <w:szCs w:val="22"/>
          <w:highlight w:val="none"/>
        </w:rPr>
      </w:pPr>
    </w:p>
    <w:p w14:paraId="1A6C6E4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725D607A">
      <w:pPr>
        <w:spacing w:line="360" w:lineRule="auto"/>
        <w:rPr>
          <w:rFonts w:ascii="仿宋" w:hAnsi="仿宋" w:eastAsia="仿宋" w:cs="仿宋"/>
          <w:color w:val="auto"/>
          <w:sz w:val="22"/>
          <w:highlight w:val="none"/>
        </w:rPr>
      </w:pPr>
    </w:p>
    <w:p w14:paraId="03E3E890">
      <w:pPr>
        <w:spacing w:line="360" w:lineRule="auto"/>
        <w:rPr>
          <w:rFonts w:ascii="仿宋" w:hAnsi="仿宋" w:eastAsia="仿宋" w:cs="仿宋"/>
          <w:color w:val="auto"/>
          <w:sz w:val="22"/>
          <w:highlight w:val="none"/>
        </w:rPr>
      </w:pPr>
    </w:p>
    <w:p w14:paraId="7E1B9186">
      <w:pPr>
        <w:spacing w:line="360" w:lineRule="auto"/>
        <w:rPr>
          <w:rFonts w:ascii="仿宋" w:hAnsi="仿宋" w:eastAsia="仿宋" w:cs="仿宋"/>
          <w:color w:val="auto"/>
          <w:sz w:val="22"/>
          <w:highlight w:val="none"/>
        </w:rPr>
      </w:pPr>
    </w:p>
    <w:p w14:paraId="139E346B">
      <w:pPr>
        <w:spacing w:line="360" w:lineRule="auto"/>
        <w:rPr>
          <w:rFonts w:ascii="仿宋" w:hAnsi="仿宋" w:eastAsia="仿宋" w:cs="仿宋"/>
          <w:color w:val="auto"/>
          <w:sz w:val="22"/>
          <w:highlight w:val="none"/>
        </w:rPr>
      </w:pPr>
    </w:p>
    <w:p w14:paraId="098B7ED1">
      <w:pPr>
        <w:spacing w:line="360" w:lineRule="auto"/>
        <w:rPr>
          <w:rFonts w:ascii="仿宋" w:hAnsi="仿宋" w:eastAsia="仿宋" w:cs="仿宋"/>
          <w:color w:val="auto"/>
          <w:sz w:val="22"/>
          <w:highlight w:val="none"/>
        </w:rPr>
      </w:pPr>
    </w:p>
    <w:p w14:paraId="5E50971E">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7F1B5B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8C2DE5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754CD707">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4B99D669">
      <w:pPr>
        <w:pStyle w:val="5"/>
        <w:tabs>
          <w:tab w:val="left" w:pos="3544"/>
        </w:tabs>
        <w:spacing w:line="360" w:lineRule="auto"/>
        <w:jc w:val="center"/>
        <w:rPr>
          <w:rFonts w:ascii="仿宋" w:eastAsia="仿宋" w:cs="仿宋"/>
          <w:b/>
          <w:color w:val="auto"/>
          <w:sz w:val="28"/>
          <w:szCs w:val="24"/>
          <w:highlight w:val="none"/>
        </w:rPr>
      </w:pPr>
      <w:r>
        <w:rPr>
          <w:rFonts w:hint="eastAsia" w:ascii="仿宋" w:eastAsia="仿宋" w:cs="仿宋"/>
          <w:b/>
          <w:color w:val="auto"/>
          <w:sz w:val="28"/>
          <w:szCs w:val="24"/>
          <w:highlight w:val="none"/>
        </w:rPr>
        <w:t>承诺书2</w:t>
      </w:r>
    </w:p>
    <w:p w14:paraId="687F8974">
      <w:pPr>
        <w:pStyle w:val="5"/>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36EADC7B">
      <w:pPr>
        <w:rPr>
          <w:color w:val="auto"/>
          <w:highlight w:val="none"/>
        </w:rPr>
      </w:pPr>
    </w:p>
    <w:p w14:paraId="4DE792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0A4701D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6345A4F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6BB9E75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44A843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21C734B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01190C1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2A01496A">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D20DE30">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02FF715">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7DEC22CB">
      <w:pPr>
        <w:tabs>
          <w:tab w:val="left" w:pos="3544"/>
        </w:tabs>
        <w:spacing w:line="360" w:lineRule="auto"/>
        <w:rPr>
          <w:rFonts w:ascii="仿宋" w:hAnsi="仿宋" w:eastAsia="仿宋" w:cs="仿宋"/>
          <w:color w:val="auto"/>
          <w:sz w:val="22"/>
          <w:highlight w:val="none"/>
        </w:rPr>
      </w:pPr>
    </w:p>
    <w:p w14:paraId="216FF7B8">
      <w:pPr>
        <w:pStyle w:val="5"/>
        <w:tabs>
          <w:tab w:val="left" w:pos="3544"/>
        </w:tabs>
        <w:spacing w:line="360" w:lineRule="auto"/>
        <w:rPr>
          <w:rFonts w:ascii="仿宋" w:eastAsia="仿宋" w:cs="仿宋"/>
          <w:color w:val="auto"/>
          <w:sz w:val="22"/>
          <w:szCs w:val="22"/>
          <w:highlight w:val="none"/>
        </w:rPr>
      </w:pPr>
    </w:p>
    <w:p w14:paraId="5CDFD1AD">
      <w:pPr>
        <w:pStyle w:val="5"/>
        <w:tabs>
          <w:tab w:val="left" w:pos="3544"/>
        </w:tabs>
        <w:spacing w:line="360" w:lineRule="auto"/>
        <w:rPr>
          <w:rFonts w:ascii="仿宋" w:eastAsia="仿宋" w:cs="仿宋"/>
          <w:color w:val="auto"/>
          <w:sz w:val="22"/>
          <w:szCs w:val="22"/>
          <w:highlight w:val="none"/>
        </w:rPr>
      </w:pPr>
    </w:p>
    <w:p w14:paraId="00618FA9">
      <w:pPr>
        <w:pStyle w:val="5"/>
        <w:tabs>
          <w:tab w:val="left" w:pos="3544"/>
        </w:tabs>
        <w:spacing w:line="360" w:lineRule="auto"/>
        <w:rPr>
          <w:rFonts w:ascii="仿宋" w:eastAsia="仿宋" w:cs="仿宋"/>
          <w:color w:val="auto"/>
          <w:sz w:val="22"/>
          <w:szCs w:val="22"/>
          <w:highlight w:val="none"/>
        </w:rPr>
      </w:pPr>
    </w:p>
    <w:p w14:paraId="65E745EE">
      <w:pPr>
        <w:pStyle w:val="5"/>
        <w:tabs>
          <w:tab w:val="left" w:pos="3544"/>
        </w:tabs>
        <w:spacing w:line="360" w:lineRule="auto"/>
        <w:rPr>
          <w:rFonts w:ascii="仿宋" w:eastAsia="仿宋" w:cs="仿宋"/>
          <w:color w:val="auto"/>
          <w:sz w:val="22"/>
          <w:szCs w:val="22"/>
          <w:highlight w:val="none"/>
        </w:rPr>
      </w:pPr>
    </w:p>
    <w:p w14:paraId="2E41D8FE">
      <w:pPr>
        <w:pStyle w:val="5"/>
        <w:tabs>
          <w:tab w:val="left" w:pos="3544"/>
        </w:tabs>
        <w:spacing w:line="360" w:lineRule="auto"/>
        <w:rPr>
          <w:rFonts w:ascii="仿宋" w:eastAsia="仿宋" w:cs="仿宋"/>
          <w:color w:val="auto"/>
          <w:sz w:val="22"/>
          <w:szCs w:val="22"/>
          <w:highlight w:val="none"/>
        </w:rPr>
      </w:pPr>
    </w:p>
    <w:p w14:paraId="2691BDF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23D71DE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89AF37B">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E853B26">
      <w:pPr>
        <w:rPr>
          <w:color w:val="auto"/>
          <w:highlight w:val="none"/>
        </w:rPr>
      </w:pPr>
      <w:r>
        <w:rPr>
          <w:color w:val="auto"/>
          <w:highlight w:val="none"/>
        </w:rPr>
        <w:br w:type="page"/>
      </w:r>
    </w:p>
    <w:p w14:paraId="440A9B57">
      <w:pPr>
        <w:tabs>
          <w:tab w:val="left" w:pos="3544"/>
        </w:tabs>
        <w:spacing w:line="360" w:lineRule="auto"/>
        <w:jc w:val="center"/>
        <w:outlineLvl w:val="0"/>
        <w:rPr>
          <w:rFonts w:hint="eastAsia" w:eastAsiaTheme="minorEastAsia"/>
          <w:lang w:eastAsia="zh-CN"/>
        </w:rPr>
      </w:pPr>
      <w:r>
        <w:rPr>
          <w:rFonts w:hint="eastAsia" w:ascii="仿宋" w:hAnsi="仿宋" w:eastAsia="仿宋" w:cs="仿宋"/>
          <w:b/>
          <w:color w:val="auto"/>
          <w:sz w:val="32"/>
          <w:szCs w:val="32"/>
          <w:highlight w:val="none"/>
          <w:lang w:eastAsia="zh-CN"/>
        </w:rPr>
        <w:t>九、其他证明材料</w:t>
      </w:r>
    </w:p>
    <w:p w14:paraId="3AAE8A7F">
      <w:pPr>
        <w:rPr>
          <w:color w:val="auto"/>
          <w:highlight w:val="none"/>
        </w:rPr>
      </w:pPr>
    </w:p>
    <w:p w14:paraId="6687E0AE">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认为有必要补充的其他材料</w:t>
      </w:r>
    </w:p>
    <w:p w14:paraId="25D2850D">
      <w:pPr>
        <w:pStyle w:val="5"/>
        <w:tabs>
          <w:tab w:val="left" w:pos="3544"/>
        </w:tabs>
        <w:spacing w:line="360" w:lineRule="auto"/>
        <w:ind w:firstLine="400" w:firstLineChars="200"/>
        <w:rPr>
          <w:color w:val="auto"/>
          <w:highlight w:val="none"/>
        </w:rPr>
      </w:pP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ans Serif PS">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abstractNum w:abstractNumId="1">
    <w:nsid w:val="45F3F824"/>
    <w:multiLevelType w:val="singleLevel"/>
    <w:tmpl w:val="45F3F82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11723"/>
    <w:rsid w:val="00F5655E"/>
    <w:rsid w:val="00F900C2"/>
    <w:rsid w:val="00FA07BE"/>
    <w:rsid w:val="01FC7E4D"/>
    <w:rsid w:val="020C62E0"/>
    <w:rsid w:val="02C40969"/>
    <w:rsid w:val="03031DD1"/>
    <w:rsid w:val="039D30FB"/>
    <w:rsid w:val="03C422BF"/>
    <w:rsid w:val="041D6583"/>
    <w:rsid w:val="05104339"/>
    <w:rsid w:val="055265DB"/>
    <w:rsid w:val="05F9301F"/>
    <w:rsid w:val="06CB7E87"/>
    <w:rsid w:val="06E415DA"/>
    <w:rsid w:val="07766E65"/>
    <w:rsid w:val="077E558A"/>
    <w:rsid w:val="07902DA5"/>
    <w:rsid w:val="07C75183"/>
    <w:rsid w:val="0808579C"/>
    <w:rsid w:val="08381357"/>
    <w:rsid w:val="08470072"/>
    <w:rsid w:val="084C38DA"/>
    <w:rsid w:val="09B26F1C"/>
    <w:rsid w:val="0A524FB1"/>
    <w:rsid w:val="0AD81455"/>
    <w:rsid w:val="0AE0655C"/>
    <w:rsid w:val="0B6C7DF0"/>
    <w:rsid w:val="0B754EF6"/>
    <w:rsid w:val="0CB323F8"/>
    <w:rsid w:val="0D906017"/>
    <w:rsid w:val="0DA87E27"/>
    <w:rsid w:val="0E3C60C1"/>
    <w:rsid w:val="0E6D45AA"/>
    <w:rsid w:val="0E925E92"/>
    <w:rsid w:val="0F276507"/>
    <w:rsid w:val="0F5F2145"/>
    <w:rsid w:val="0F6846CE"/>
    <w:rsid w:val="0FB45902"/>
    <w:rsid w:val="0FD567D8"/>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9C1C7A"/>
    <w:rsid w:val="1AFF47DC"/>
    <w:rsid w:val="1C2564C4"/>
    <w:rsid w:val="1C9C0153"/>
    <w:rsid w:val="1D530C2C"/>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054A05"/>
    <w:rsid w:val="26395046"/>
    <w:rsid w:val="267047E0"/>
    <w:rsid w:val="27AA5353"/>
    <w:rsid w:val="27AC5EF9"/>
    <w:rsid w:val="27DF7701"/>
    <w:rsid w:val="27E901D9"/>
    <w:rsid w:val="280276BA"/>
    <w:rsid w:val="283D6944"/>
    <w:rsid w:val="28461C9C"/>
    <w:rsid w:val="286E4D4F"/>
    <w:rsid w:val="289E5635"/>
    <w:rsid w:val="295959FF"/>
    <w:rsid w:val="29B175E9"/>
    <w:rsid w:val="2A3565A5"/>
    <w:rsid w:val="2A874355"/>
    <w:rsid w:val="2B672784"/>
    <w:rsid w:val="2C9034E6"/>
    <w:rsid w:val="2CB90A1F"/>
    <w:rsid w:val="2E627104"/>
    <w:rsid w:val="2E6C1D31"/>
    <w:rsid w:val="2E8C58A7"/>
    <w:rsid w:val="2EF04710"/>
    <w:rsid w:val="2F23685D"/>
    <w:rsid w:val="3034062C"/>
    <w:rsid w:val="30B3112F"/>
    <w:rsid w:val="30C61BCC"/>
    <w:rsid w:val="31172428"/>
    <w:rsid w:val="317B29B7"/>
    <w:rsid w:val="31DD34DC"/>
    <w:rsid w:val="32487CF6"/>
    <w:rsid w:val="325E6BB9"/>
    <w:rsid w:val="32BA750F"/>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B6E7861"/>
    <w:rsid w:val="3BAE202B"/>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940577"/>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544B74"/>
    <w:rsid w:val="5CB86B47"/>
    <w:rsid w:val="5CBA385D"/>
    <w:rsid w:val="5D882F63"/>
    <w:rsid w:val="5DAC14F2"/>
    <w:rsid w:val="5DFF2524"/>
    <w:rsid w:val="5E113BD7"/>
    <w:rsid w:val="5E23390B"/>
    <w:rsid w:val="5E4F64AE"/>
    <w:rsid w:val="5E60690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D20107"/>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4C328E"/>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BE42D84"/>
    <w:rsid w:val="7CB43C54"/>
    <w:rsid w:val="7CDE6F23"/>
    <w:rsid w:val="7D1C7A4B"/>
    <w:rsid w:val="7D5F07DF"/>
    <w:rsid w:val="7E747B3F"/>
    <w:rsid w:val="7E867872"/>
    <w:rsid w:val="7EB22415"/>
    <w:rsid w:val="7EF944E8"/>
    <w:rsid w:val="7F2A7876"/>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next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6191</Words>
  <Characters>6371</Characters>
  <Lines>56</Lines>
  <Paragraphs>15</Paragraphs>
  <TotalTime>2</TotalTime>
  <ScaleCrop>false</ScaleCrop>
  <LinksUpToDate>false</LinksUpToDate>
  <CharactersWithSpaces>7324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2025-12-20T04:21:31Z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