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4D847">
      <w:pP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 xml:space="preserve">    磋商保证金</w:t>
      </w:r>
    </w:p>
    <w:p w14:paraId="0F7460A7">
      <w:pPr>
        <w:jc w:val="center"/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（附证明资料）</w:t>
      </w:r>
    </w:p>
    <w:p w14:paraId="6C9BBE85">
      <w:pPr>
        <w:rPr>
          <w:rFonts w:hint="default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0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2025-07-28T02:02:29Z</dcterms:created>
  <dc:creator>Administrator</dc:creator>
  <cp:lastModifiedBy>蓝雨风铃</cp:lastModifiedBy>
  <dcterms:modified xsi:type="dcterms:W3CDTF">2025-07-28T02:03:20Z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5259258A5BF643E7A1022DEC2A945F80_12</vt:lpwstr>
  </property>
</Properties>
</file>