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3E3CCA">
      <w:pPr>
        <w:spacing w:line="480" w:lineRule="auto"/>
        <w:jc w:val="center"/>
        <w:rPr>
          <w:rFonts w:ascii="宋体" w:hAnsi="宋体"/>
          <w:b/>
          <w:color w:val="000000"/>
          <w:sz w:val="36"/>
          <w:szCs w:val="36"/>
        </w:rPr>
      </w:pPr>
      <w:r>
        <w:rPr>
          <w:rFonts w:hint="eastAsia" w:ascii="宋体" w:hAnsi="宋体"/>
          <w:b/>
          <w:color w:val="000000"/>
          <w:sz w:val="36"/>
          <w:szCs w:val="36"/>
          <w:lang w:val="en-US" w:eastAsia="zh-CN"/>
        </w:rPr>
        <w:t>高新区体育健身步道建设项目</w:t>
      </w:r>
      <w:r>
        <w:rPr>
          <w:rFonts w:hint="eastAsia" w:ascii="宋体" w:hAnsi="宋体"/>
          <w:b/>
          <w:color w:val="000000"/>
          <w:sz w:val="36"/>
          <w:szCs w:val="36"/>
        </w:rPr>
        <w:t>编制说明</w:t>
      </w:r>
    </w:p>
    <w:p w14:paraId="7AE904B3">
      <w:pPr>
        <w:spacing w:line="600" w:lineRule="auto"/>
        <w:textAlignment w:val="baseline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一、工程概况：</w:t>
      </w:r>
    </w:p>
    <w:p w14:paraId="71C6C902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 w:firstLine="560" w:firstLineChars="200"/>
        <w:rPr>
          <w:rFonts w:hint="default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高新区体育健身步道建设项目</w:t>
      </w:r>
      <w:r>
        <w:rPr>
          <w:rFonts w:hint="eastAsia" w:ascii="宋体" w:hAnsi="宋体" w:cs="宋体"/>
          <w:sz w:val="28"/>
          <w:szCs w:val="28"/>
        </w:rPr>
        <w:t>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主要施工内容包括健身步道铺设、标示牌制作安装。</w:t>
      </w:r>
    </w:p>
    <w:p w14:paraId="36F714A9">
      <w:pPr>
        <w:spacing w:line="600" w:lineRule="auto"/>
        <w:textAlignment w:val="baseline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二、编制依据</w:t>
      </w:r>
    </w:p>
    <w:p w14:paraId="22D0B0C8">
      <w:pPr>
        <w:spacing w:line="600" w:lineRule="auto"/>
        <w:ind w:firstLine="560" w:firstLineChars="200"/>
        <w:textAlignment w:val="baseline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1、陕西省建设厅《陕西省建设工程工程量清单计价规则（2009）》；</w:t>
      </w:r>
    </w:p>
    <w:p w14:paraId="010036A9">
      <w:pPr>
        <w:spacing w:line="600" w:lineRule="auto"/>
        <w:ind w:firstLine="560" w:firstLineChars="200"/>
        <w:textAlignment w:val="baseline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cs="宋体"/>
          <w:sz w:val="28"/>
          <w:szCs w:val="28"/>
        </w:rPr>
        <w:t>2009年《陕西省建筑工程工程量清单计价费率》；</w:t>
      </w:r>
    </w:p>
    <w:p w14:paraId="537C71E0">
      <w:pPr>
        <w:spacing w:line="600" w:lineRule="auto"/>
        <w:ind w:firstLine="560" w:firstLineChars="200"/>
        <w:textAlignment w:val="baseline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3、</w:t>
      </w:r>
      <w:r>
        <w:rPr>
          <w:rFonts w:hint="eastAsia" w:ascii="宋体" w:hAnsi="宋体" w:cs="宋体"/>
          <w:sz w:val="28"/>
          <w:szCs w:val="28"/>
        </w:rPr>
        <w:t>《陕西省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市政工程</w:t>
      </w:r>
      <w:r>
        <w:rPr>
          <w:rFonts w:hint="eastAsia" w:ascii="宋体" w:hAnsi="宋体" w:cs="宋体"/>
          <w:sz w:val="28"/>
          <w:szCs w:val="28"/>
        </w:rPr>
        <w:t>消耗量定额》（200</w:t>
      </w:r>
      <w:r>
        <w:rPr>
          <w:rFonts w:hint="eastAsia" w:ascii="宋体" w:hAnsi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cs="宋体"/>
          <w:sz w:val="28"/>
          <w:szCs w:val="28"/>
        </w:rPr>
        <w:t>）</w:t>
      </w:r>
    </w:p>
    <w:p w14:paraId="5537113F">
      <w:pPr>
        <w:spacing w:line="600" w:lineRule="auto"/>
        <w:ind w:firstLine="560" w:firstLineChars="200"/>
        <w:textAlignment w:val="baseline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cs="宋体"/>
          <w:sz w:val="28"/>
          <w:szCs w:val="28"/>
        </w:rPr>
        <w:t>、依据本工程施工图纸、相关标准图集；</w:t>
      </w:r>
    </w:p>
    <w:p w14:paraId="1C8A53B8">
      <w:pPr>
        <w:spacing w:line="600" w:lineRule="auto"/>
        <w:ind w:firstLine="560" w:firstLineChars="200"/>
        <w:textAlignment w:val="baseline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cs="宋体"/>
          <w:sz w:val="28"/>
          <w:szCs w:val="28"/>
        </w:rPr>
        <w:t>、现行相关专业工程施工质量验收规范、标准、规定以及正常的施工组织，施工工艺等;</w:t>
      </w:r>
    </w:p>
    <w:p w14:paraId="0771D935">
      <w:pPr>
        <w:numPr>
          <w:numId w:val="0"/>
        </w:numPr>
        <w:spacing w:line="600" w:lineRule="auto"/>
        <w:ind w:firstLine="560" w:firstLineChars="200"/>
        <w:textAlignment w:val="baseline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6、</w:t>
      </w:r>
      <w:r>
        <w:rPr>
          <w:rFonts w:hint="eastAsia" w:ascii="宋体" w:hAnsi="宋体" w:cs="宋体"/>
          <w:sz w:val="28"/>
          <w:szCs w:val="28"/>
        </w:rPr>
        <w:t>扬尘治理专项措施费执行陕建发【2017】270号文件；</w:t>
      </w:r>
    </w:p>
    <w:p w14:paraId="63A87C54">
      <w:pPr>
        <w:spacing w:line="600" w:lineRule="auto"/>
        <w:ind w:firstLine="560" w:firstLineChars="200"/>
        <w:textAlignment w:val="baseline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7</w:t>
      </w:r>
      <w:r>
        <w:rPr>
          <w:rFonts w:hint="eastAsia" w:ascii="宋体" w:hAnsi="宋体" w:cs="宋体"/>
          <w:sz w:val="28"/>
          <w:szCs w:val="28"/>
        </w:rPr>
        <w:t>、规费按照陕建发【2020】1097号文</w:t>
      </w:r>
    </w:p>
    <w:p w14:paraId="12CC6EBE">
      <w:pPr>
        <w:spacing w:line="600" w:lineRule="auto"/>
        <w:ind w:firstLine="560" w:firstLineChars="200"/>
        <w:textAlignment w:val="baseline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8</w:t>
      </w:r>
      <w:r>
        <w:rPr>
          <w:rFonts w:hint="eastAsia" w:ascii="宋体" w:hAnsi="宋体" w:cs="宋体"/>
          <w:sz w:val="28"/>
          <w:szCs w:val="28"/>
        </w:rPr>
        <w:t>、税率执行陕建发【2019】45号文件；</w:t>
      </w:r>
    </w:p>
    <w:p w14:paraId="636B7F5E">
      <w:pPr>
        <w:spacing w:line="600" w:lineRule="auto"/>
        <w:ind w:firstLine="560" w:firstLineChars="200"/>
        <w:textAlignment w:val="baseline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9</w:t>
      </w:r>
      <w:r>
        <w:rPr>
          <w:rFonts w:hint="eastAsia" w:ascii="宋体" w:hAnsi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养老统筹按照陕建发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  <w:t>【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2021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】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1021号文件。</w:t>
      </w:r>
    </w:p>
    <w:p w14:paraId="02EC327F">
      <w:pPr>
        <w:ind w:firstLine="560" w:firstLineChars="200"/>
        <w:textAlignment w:val="baseline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三、其他说明</w:t>
      </w:r>
    </w:p>
    <w:p w14:paraId="2D481A35">
      <w:pPr>
        <w:ind w:firstLine="560" w:firstLineChars="200"/>
        <w:textAlignment w:val="baseline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</w:rPr>
        <w:t>、</w:t>
      </w:r>
      <w:r>
        <w:rPr>
          <w:rFonts w:hint="eastAsia" w:ascii="新宋体" w:hAnsi="新宋体" w:eastAsia="新宋体"/>
          <w:sz w:val="28"/>
          <w:szCs w:val="28"/>
        </w:rPr>
        <w:t>广联达版本采用6.0版本，版本号为6.4</w:t>
      </w:r>
      <w:r>
        <w:rPr>
          <w:rFonts w:hint="eastAsia" w:ascii="新宋体" w:hAnsi="新宋体" w:eastAsia="新宋体"/>
          <w:sz w:val="28"/>
          <w:szCs w:val="28"/>
          <w:lang w:val="en-US" w:eastAsia="zh-CN"/>
        </w:rPr>
        <w:t>1</w:t>
      </w:r>
      <w:r>
        <w:rPr>
          <w:rFonts w:hint="eastAsia" w:ascii="新宋体" w:hAnsi="新宋体" w:eastAsia="新宋体"/>
          <w:sz w:val="28"/>
          <w:szCs w:val="28"/>
        </w:rPr>
        <w:t>0</w:t>
      </w:r>
      <w:bookmarkStart w:id="0" w:name="_GoBack"/>
      <w:bookmarkEnd w:id="0"/>
      <w:r>
        <w:rPr>
          <w:rFonts w:hint="eastAsia" w:ascii="新宋体" w:hAnsi="新宋体" w:eastAsia="新宋体"/>
          <w:sz w:val="28"/>
          <w:szCs w:val="28"/>
        </w:rPr>
        <w:t>0.23.1</w:t>
      </w:r>
      <w:r>
        <w:rPr>
          <w:rFonts w:hint="eastAsia" w:ascii="新宋体" w:hAnsi="新宋体" w:eastAsia="新宋体"/>
          <w:sz w:val="28"/>
          <w:szCs w:val="28"/>
          <w:lang w:val="en-US" w:eastAsia="zh-CN"/>
        </w:rPr>
        <w:t>22</w:t>
      </w:r>
      <w:r>
        <w:rPr>
          <w:rFonts w:hint="eastAsia" w:ascii="新宋体" w:hAnsi="新宋体" w:eastAsia="新宋体"/>
          <w:sz w:val="28"/>
          <w:szCs w:val="28"/>
        </w:rPr>
        <w:t>。</w:t>
      </w:r>
    </w:p>
    <w:sectPr>
      <w:headerReference r:id="rId3" w:type="default"/>
      <w:pgSz w:w="11906" w:h="16838"/>
      <w:pgMar w:top="1020" w:right="1066" w:bottom="1440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9E73CE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NjQyMTU1OTlhNTQ0MDgzNmNiMTA5OWZlMWRmNTIifQ=="/>
  </w:docVars>
  <w:rsids>
    <w:rsidRoot w:val="061F0F05"/>
    <w:rsid w:val="002A56FE"/>
    <w:rsid w:val="00625CA0"/>
    <w:rsid w:val="00AC6C96"/>
    <w:rsid w:val="00F15815"/>
    <w:rsid w:val="01B34F2F"/>
    <w:rsid w:val="01F65B7A"/>
    <w:rsid w:val="029F0447"/>
    <w:rsid w:val="02AF4205"/>
    <w:rsid w:val="03091DE5"/>
    <w:rsid w:val="032F7D7F"/>
    <w:rsid w:val="035D45E8"/>
    <w:rsid w:val="03847162"/>
    <w:rsid w:val="0394658D"/>
    <w:rsid w:val="061F0F05"/>
    <w:rsid w:val="06F6655D"/>
    <w:rsid w:val="081D41EF"/>
    <w:rsid w:val="0A503F2D"/>
    <w:rsid w:val="0AC33424"/>
    <w:rsid w:val="0ACD4449"/>
    <w:rsid w:val="0ACE1AE5"/>
    <w:rsid w:val="11627CCB"/>
    <w:rsid w:val="125008AD"/>
    <w:rsid w:val="12D02147"/>
    <w:rsid w:val="164E5138"/>
    <w:rsid w:val="1AA709A8"/>
    <w:rsid w:val="1B112B29"/>
    <w:rsid w:val="1BF43398"/>
    <w:rsid w:val="1CA21AC3"/>
    <w:rsid w:val="1CC13B04"/>
    <w:rsid w:val="1DA72F57"/>
    <w:rsid w:val="1F3659F3"/>
    <w:rsid w:val="1F395B33"/>
    <w:rsid w:val="1FBD6D1F"/>
    <w:rsid w:val="20B41E4E"/>
    <w:rsid w:val="224311E0"/>
    <w:rsid w:val="22950A51"/>
    <w:rsid w:val="22DF70AA"/>
    <w:rsid w:val="23EB61A9"/>
    <w:rsid w:val="23FE2624"/>
    <w:rsid w:val="262238FB"/>
    <w:rsid w:val="2897794B"/>
    <w:rsid w:val="292B6D18"/>
    <w:rsid w:val="2AD458B1"/>
    <w:rsid w:val="2B6959A4"/>
    <w:rsid w:val="2C572DA6"/>
    <w:rsid w:val="2CD23AFF"/>
    <w:rsid w:val="2CF7568F"/>
    <w:rsid w:val="2D374167"/>
    <w:rsid w:val="2E934DEC"/>
    <w:rsid w:val="2F3559B4"/>
    <w:rsid w:val="2FD13A5B"/>
    <w:rsid w:val="302A44E4"/>
    <w:rsid w:val="31352F0B"/>
    <w:rsid w:val="31AF41AC"/>
    <w:rsid w:val="332F5873"/>
    <w:rsid w:val="343F6774"/>
    <w:rsid w:val="35270C89"/>
    <w:rsid w:val="37002A16"/>
    <w:rsid w:val="38554A25"/>
    <w:rsid w:val="39EA3A02"/>
    <w:rsid w:val="3BA1691E"/>
    <w:rsid w:val="3BC213F9"/>
    <w:rsid w:val="3C40015C"/>
    <w:rsid w:val="3D256B5E"/>
    <w:rsid w:val="3E1F2AAC"/>
    <w:rsid w:val="3E556A4C"/>
    <w:rsid w:val="3EAB606A"/>
    <w:rsid w:val="3EB672F5"/>
    <w:rsid w:val="3F5364FF"/>
    <w:rsid w:val="40C559FD"/>
    <w:rsid w:val="415820B8"/>
    <w:rsid w:val="419E2D4D"/>
    <w:rsid w:val="41B22289"/>
    <w:rsid w:val="41F0480B"/>
    <w:rsid w:val="42615AF6"/>
    <w:rsid w:val="42A13D71"/>
    <w:rsid w:val="430C18FE"/>
    <w:rsid w:val="433F1DF7"/>
    <w:rsid w:val="434A48BB"/>
    <w:rsid w:val="43785E31"/>
    <w:rsid w:val="44947092"/>
    <w:rsid w:val="45AB4178"/>
    <w:rsid w:val="48BD520B"/>
    <w:rsid w:val="4D2415FC"/>
    <w:rsid w:val="4EA212BD"/>
    <w:rsid w:val="4F1760D6"/>
    <w:rsid w:val="506D6B95"/>
    <w:rsid w:val="552C5BE1"/>
    <w:rsid w:val="55723748"/>
    <w:rsid w:val="55E636CA"/>
    <w:rsid w:val="561A095E"/>
    <w:rsid w:val="591E2685"/>
    <w:rsid w:val="59581729"/>
    <w:rsid w:val="5A8F4E0E"/>
    <w:rsid w:val="5B796F08"/>
    <w:rsid w:val="5C207B33"/>
    <w:rsid w:val="5C650763"/>
    <w:rsid w:val="5CCD2C87"/>
    <w:rsid w:val="5D945C0F"/>
    <w:rsid w:val="60562ED2"/>
    <w:rsid w:val="6074321C"/>
    <w:rsid w:val="61840CD3"/>
    <w:rsid w:val="62377985"/>
    <w:rsid w:val="63C00734"/>
    <w:rsid w:val="64945BEC"/>
    <w:rsid w:val="67004752"/>
    <w:rsid w:val="67384707"/>
    <w:rsid w:val="67601F26"/>
    <w:rsid w:val="677374B5"/>
    <w:rsid w:val="68F775CF"/>
    <w:rsid w:val="6AB45AF9"/>
    <w:rsid w:val="6B7D764C"/>
    <w:rsid w:val="6BF06E8C"/>
    <w:rsid w:val="6C5777EA"/>
    <w:rsid w:val="6CB275C6"/>
    <w:rsid w:val="6CE932D7"/>
    <w:rsid w:val="6E443F43"/>
    <w:rsid w:val="6EE90154"/>
    <w:rsid w:val="6EF64526"/>
    <w:rsid w:val="6F8D6C39"/>
    <w:rsid w:val="6FF54268"/>
    <w:rsid w:val="6FFD73DB"/>
    <w:rsid w:val="705E1FEC"/>
    <w:rsid w:val="71E11B5D"/>
    <w:rsid w:val="724B4B89"/>
    <w:rsid w:val="745B5A2D"/>
    <w:rsid w:val="76013669"/>
    <w:rsid w:val="76BB78B9"/>
    <w:rsid w:val="783F5704"/>
    <w:rsid w:val="78DC6D31"/>
    <w:rsid w:val="798F56DD"/>
    <w:rsid w:val="7D47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宋体" w:hAnsi="宋体" w:cs="宋体"/>
      <w:szCs w:val="21"/>
      <w:lang w:val="zh-CN" w:bidi="zh-CN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7">
    <w:name w:val="_Style 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1</Pages>
  <Words>410</Words>
  <Characters>469</Characters>
  <Lines>3</Lines>
  <Paragraphs>1</Paragraphs>
  <TotalTime>0</TotalTime>
  <ScaleCrop>false</ScaleCrop>
  <LinksUpToDate>false</LinksUpToDate>
  <CharactersWithSpaces>469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2021-02-26T01:48:00Z</dcterms:created>
  <dc:creator>happy</dc:creator>
  <cp:lastModifiedBy>WPS_1476436569</cp:lastModifiedBy>
  <cp:lastPrinted>2021-06-24T07:52:00Z</cp:lastPrinted>
  <dcterms:modified xsi:type="dcterms:W3CDTF">2025-08-14T09:56:23Z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EA7F800B3449470E9D74FB4FB00137C8_13</vt:lpwstr>
  </property>
  <property fmtid="{D5CDD505-2E9C-101B-9397-08002B2CF9AE}" pid="4" name="KSOTemplateDocerSaveRecord">
    <vt:lpwstr>eyJoZGlkIjoiN2Y4YmFjMmNiNTMxYTRlMWRhZTlmNzRmM2Y2YTJhNzkiLCJ1c2VySWQiOiIyNDUzOTE2NDAifQ==</vt:lpwstr>
  </property>
</Properties>
</file>