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E1A77">
      <w:pPr>
        <w:jc w:val="center"/>
        <w:outlineLvl w:val="9"/>
        <w:rPr>
          <w:rFonts w:hint="default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保证金缴纳凭证</w:t>
      </w: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及退还申请表</w:t>
      </w:r>
    </w:p>
    <w:p w14:paraId="4C971C02">
      <w:pPr>
        <w:jc w:val="left"/>
        <w:outlineLvl w:val="9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</w:p>
    <w:p w14:paraId="09CEC091">
      <w:pPr>
        <w:jc w:val="left"/>
        <w:outlineLvl w:val="9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投标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t>保证金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58C1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7" w:hRule="atLeast"/>
        </w:trPr>
        <w:tc>
          <w:tcPr>
            <w:tcW w:w="5000" w:type="pct"/>
            <w:vAlign w:val="center"/>
          </w:tcPr>
          <w:p w14:paraId="68DF3EF9">
            <w:pPr>
              <w:jc w:val="center"/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  <w:highlight w:val="none"/>
                <w:lang w:val="en-US" w:eastAsia="zh-CN"/>
              </w:rPr>
              <w:t>请附</w:t>
            </w:r>
            <w:r>
              <w:rPr>
                <w:rFonts w:hint="eastAsia" w:ascii="宋体" w:hAnsi="宋体" w:cs="宋体"/>
                <w:b/>
                <w:bCs/>
                <w:spacing w:val="4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  <w:highlight w:val="none"/>
                <w:lang w:val="en-US" w:eastAsia="zh-CN"/>
              </w:rPr>
              <w:t>保证金缴纳凭证</w:t>
            </w:r>
          </w:p>
          <w:p w14:paraId="4114BF89">
            <w:pPr>
              <w:jc w:val="center"/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6DF8CA8C">
      <w:pPr>
        <w:jc w:val="left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</w:p>
    <w:p w14:paraId="1E87CE31">
      <w:pP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br w:type="page"/>
      </w:r>
    </w:p>
    <w:p w14:paraId="5E319C27">
      <w:pPr>
        <w:jc w:val="left"/>
        <w:outlineLvl w:val="9"/>
        <w:rPr>
          <w:rFonts w:hint="default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保证金退还申请表</w:t>
      </w:r>
    </w:p>
    <w:tbl>
      <w:tblPr>
        <w:tblStyle w:val="8"/>
        <w:tblW w:w="100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6"/>
        <w:gridCol w:w="7454"/>
      </w:tblGrid>
      <w:tr w14:paraId="4CDE4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2566" w:type="dxa"/>
            <w:vAlign w:val="center"/>
          </w:tcPr>
          <w:p w14:paraId="6AF7F28B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申请退款单位名称</w:t>
            </w:r>
          </w:p>
        </w:tc>
        <w:tc>
          <w:tcPr>
            <w:tcW w:w="7454" w:type="dxa"/>
            <w:vAlign w:val="center"/>
          </w:tcPr>
          <w:p w14:paraId="627487D9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 xml:space="preserve">                       （加盖公章）</w:t>
            </w:r>
          </w:p>
        </w:tc>
      </w:tr>
      <w:tr w14:paraId="4302E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2566" w:type="dxa"/>
            <w:vAlign w:val="center"/>
          </w:tcPr>
          <w:p w14:paraId="131E63FC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项目名称</w:t>
            </w:r>
          </w:p>
        </w:tc>
        <w:tc>
          <w:tcPr>
            <w:tcW w:w="7454" w:type="dxa"/>
            <w:vAlign w:val="center"/>
          </w:tcPr>
          <w:p w14:paraId="4B7338E5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60634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566" w:type="dxa"/>
            <w:vAlign w:val="center"/>
          </w:tcPr>
          <w:p w14:paraId="36F39278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项目编号</w:t>
            </w:r>
          </w:p>
        </w:tc>
        <w:tc>
          <w:tcPr>
            <w:tcW w:w="7454" w:type="dxa"/>
            <w:vAlign w:val="center"/>
          </w:tcPr>
          <w:p w14:paraId="69E37E5F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2FA44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2566" w:type="dxa"/>
            <w:vAlign w:val="center"/>
          </w:tcPr>
          <w:p w14:paraId="751DA9B2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开标日期</w:t>
            </w:r>
          </w:p>
        </w:tc>
        <w:tc>
          <w:tcPr>
            <w:tcW w:w="7454" w:type="dxa"/>
            <w:vAlign w:val="center"/>
          </w:tcPr>
          <w:p w14:paraId="75C25074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15281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566" w:type="dxa"/>
            <w:vAlign w:val="center"/>
          </w:tcPr>
          <w:p w14:paraId="00C18603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保证金交纳金额</w:t>
            </w:r>
          </w:p>
        </w:tc>
        <w:tc>
          <w:tcPr>
            <w:tcW w:w="7454" w:type="dxa"/>
            <w:vAlign w:val="center"/>
          </w:tcPr>
          <w:p w14:paraId="5ABB3DE4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475FA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566" w:type="dxa"/>
            <w:vMerge w:val="restart"/>
            <w:vAlign w:val="center"/>
          </w:tcPr>
          <w:p w14:paraId="3D0EBAFD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应退保证金金额</w:t>
            </w:r>
          </w:p>
        </w:tc>
        <w:tc>
          <w:tcPr>
            <w:tcW w:w="7454" w:type="dxa"/>
            <w:vAlign w:val="center"/>
          </w:tcPr>
          <w:p w14:paraId="13E65B63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 xml:space="preserve">大写：                </w:t>
            </w:r>
          </w:p>
        </w:tc>
      </w:tr>
      <w:tr w14:paraId="15EA9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2566" w:type="dxa"/>
            <w:vMerge w:val="continue"/>
            <w:vAlign w:val="center"/>
          </w:tcPr>
          <w:p w14:paraId="4E5202D5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  <w:tc>
          <w:tcPr>
            <w:tcW w:w="7454" w:type="dxa"/>
            <w:vAlign w:val="center"/>
          </w:tcPr>
          <w:p w14:paraId="0B106F76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 xml:space="preserve">小写：                 </w:t>
            </w:r>
          </w:p>
        </w:tc>
      </w:tr>
      <w:tr w14:paraId="6E4A0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2566" w:type="dxa"/>
            <w:vAlign w:val="center"/>
          </w:tcPr>
          <w:p w14:paraId="22D9AB8E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收款单位名称</w:t>
            </w:r>
          </w:p>
        </w:tc>
        <w:tc>
          <w:tcPr>
            <w:tcW w:w="7454" w:type="dxa"/>
          </w:tcPr>
          <w:p w14:paraId="47C846E5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78353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2566" w:type="dxa"/>
            <w:vAlign w:val="center"/>
          </w:tcPr>
          <w:p w14:paraId="2950C1DF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收款单位开户银行</w:t>
            </w:r>
          </w:p>
        </w:tc>
        <w:tc>
          <w:tcPr>
            <w:tcW w:w="7454" w:type="dxa"/>
          </w:tcPr>
          <w:p w14:paraId="28AC76B6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30629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2566" w:type="dxa"/>
            <w:vAlign w:val="center"/>
          </w:tcPr>
          <w:p w14:paraId="5B89F1A0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收款单位账号</w:t>
            </w:r>
          </w:p>
        </w:tc>
        <w:tc>
          <w:tcPr>
            <w:tcW w:w="7454" w:type="dxa"/>
          </w:tcPr>
          <w:p w14:paraId="323C18DA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77FB1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2566" w:type="dxa"/>
            <w:vAlign w:val="center"/>
          </w:tcPr>
          <w:p w14:paraId="4A211452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收款单位联系方式</w:t>
            </w:r>
          </w:p>
        </w:tc>
        <w:tc>
          <w:tcPr>
            <w:tcW w:w="7454" w:type="dxa"/>
          </w:tcPr>
          <w:p w14:paraId="2766617C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72DEC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2566" w:type="dxa"/>
            <w:vAlign w:val="center"/>
          </w:tcPr>
          <w:p w14:paraId="313ACBB9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采购代理机构审核</w:t>
            </w:r>
          </w:p>
        </w:tc>
        <w:tc>
          <w:tcPr>
            <w:tcW w:w="7454" w:type="dxa"/>
            <w:vAlign w:val="center"/>
          </w:tcPr>
          <w:p w14:paraId="483D57B0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62A43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  <w:jc w:val="center"/>
        </w:trPr>
        <w:tc>
          <w:tcPr>
            <w:tcW w:w="10020" w:type="dxa"/>
            <w:gridSpan w:val="2"/>
          </w:tcPr>
          <w:p w14:paraId="171AA337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注：1.本表仅用于供应商退还保证金时使用。</w:t>
            </w:r>
          </w:p>
          <w:p w14:paraId="5AD2328A">
            <w:pPr>
              <w:numPr>
                <w:ilvl w:val="0"/>
                <w:numId w:val="0"/>
              </w:numPr>
              <w:spacing w:line="500" w:lineRule="exact"/>
              <w:ind w:firstLine="442" w:firstLineChars="200"/>
              <w:jc w:val="lef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请以转账、支票、汇票等形式缴纳保证金的供应商上传本表，以便尽快退还供应商的保证金。</w:t>
            </w:r>
          </w:p>
          <w:p w14:paraId="1E5350E6">
            <w:pPr>
              <w:numPr>
                <w:ilvl w:val="0"/>
                <w:numId w:val="0"/>
              </w:numPr>
              <w:spacing w:line="500" w:lineRule="exact"/>
              <w:ind w:firstLine="442" w:firstLineChars="200"/>
              <w:jc w:val="lef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电子保函形式缴纳保证金的供应商不用</w:t>
            </w:r>
            <w:r>
              <w:rPr>
                <w:rFonts w:hint="eastAsia" w:ascii="宋体" w:hAnsi="宋体" w:cs="宋体"/>
                <w:b/>
                <w:sz w:val="22"/>
                <w:szCs w:val="22"/>
                <w:highlight w:val="none"/>
                <w:lang w:val="en-US" w:eastAsia="zh-CN"/>
              </w:rPr>
              <w:t>填写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本表</w:t>
            </w:r>
            <w:r>
              <w:rPr>
                <w:rFonts w:hint="eastAsia" w:ascii="宋体" w:hAnsi="宋体" w:cs="宋体"/>
                <w:b/>
                <w:sz w:val="22"/>
                <w:szCs w:val="22"/>
                <w:highlight w:val="none"/>
                <w:lang w:eastAsia="zh-CN"/>
              </w:rPr>
              <w:t>。</w:t>
            </w:r>
          </w:p>
        </w:tc>
      </w:tr>
    </w:tbl>
    <w:p w14:paraId="268BD555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1F70E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52604"/>
    <w:rsid w:val="0CE632B2"/>
    <w:rsid w:val="132455BB"/>
    <w:rsid w:val="37A52604"/>
    <w:rsid w:val="3EAC372E"/>
    <w:rsid w:val="4E0B5C53"/>
    <w:rsid w:val="6DDB51D9"/>
    <w:rsid w:val="7A0C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ody Text"/>
    <w:basedOn w:val="1"/>
    <w:next w:val="5"/>
    <w:qFormat/>
    <w:uiPriority w:val="0"/>
    <w:pPr>
      <w:spacing w:after="120" w:afterLines="0" w:afterAutospacing="0"/>
    </w:pPr>
  </w:style>
  <w:style w:type="paragraph" w:styleId="5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paragraph" w:styleId="6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7">
    <w:name w:val="Body Text First Indent 2"/>
    <w:basedOn w:val="6"/>
    <w:next w:val="1"/>
    <w:qFormat/>
    <w:uiPriority w:val="0"/>
    <w:pPr>
      <w:ind w:firstLine="200" w:firstLineChars="200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212</Words>
  <Characters>215</Characters>
  <Lines>0</Lines>
  <Paragraphs>0</Paragraphs>
  <TotalTime>17</TotalTime>
  <ScaleCrop>false</ScaleCrop>
  <LinksUpToDate>false</LinksUpToDate>
  <CharactersWithSpaces>271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2025-03-04T08:25:00Z</dcterms:created>
  <dc:creator>王珊</dc:creator>
  <cp:lastModifiedBy>Administrator</cp:lastModifiedBy>
  <dcterms:modified xsi:type="dcterms:W3CDTF">2025-09-24T04:54:39Z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D58CFC948F6147FB933C17052D601E67_13</vt:lpwstr>
  </property>
  <property fmtid="{D5CDD505-2E9C-101B-9397-08002B2CF9AE}" pid="4" name="KSOTemplateDocerSaveRecord">
    <vt:lpwstr>eyJoZGlkIjoiNTQwYTljYzUwYTEyMGRhODFkZDM2NjIxMTBiZDA1NDcifQ==</vt:lpwstr>
  </property>
</Properties>
</file>