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2C524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服务方案</w:t>
      </w:r>
    </w:p>
    <w:p w14:paraId="6A37EC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项目成果质量保障；</w:t>
      </w:r>
    </w:p>
    <w:p w14:paraId="53C72C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项目团队；</w:t>
      </w:r>
    </w:p>
    <w:p w14:paraId="4F61E1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项目理解；</w:t>
      </w:r>
    </w:p>
    <w:p w14:paraId="5FCD7BE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实施方案；</w:t>
      </w:r>
    </w:p>
    <w:p w14:paraId="3113C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合理化建议；</w:t>
      </w:r>
    </w:p>
    <w:p w14:paraId="09CC99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服务承诺；</w:t>
      </w:r>
    </w:p>
    <w:p w14:paraId="09A534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企业实力 ；</w:t>
      </w:r>
    </w:p>
    <w:p w14:paraId="18FDB3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后期服务安排； </w:t>
      </w:r>
    </w:p>
    <w:p w14:paraId="40F3B8B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（包括但不限于以上内容，供应商根据本项目制定服务方案，格式自拟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9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2026-01-19T11:40:06Z</dcterms:created>
  <dc:creator>pc</dc:creator>
  <cp:lastModifiedBy>WPS_1583738501</cp:lastModifiedBy>
  <dcterms:modified xsi:type="dcterms:W3CDTF">2026-01-19T11:43:57Z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eyJoZGlkIjoiOGRjM2M4NDRiMGUyOTk3YTUwYjYyZjI3YmM1NGUzMzgiLCJ1c2VySWQiOiI4OTY1MjAzOTQifQ==</vt:lpwstr>
  </property>
  <property fmtid="{D5CDD505-2E9C-101B-9397-08002B2CF9AE}" pid="4" name="ICV">
    <vt:lpwstr>8DB82EE4F19846648810756E376CFA65_12</vt:lpwstr>
  </property>
</Properties>
</file>