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eastAsia="zh-CN"/>
        </w:rPr>
        <w:t>延长县人民医院</w:t>
      </w:r>
      <w:r>
        <w:rPr>
          <w:rFonts w:hint="eastAsia"/>
          <w:b/>
          <w:bCs/>
          <w:sz w:val="32"/>
          <w:szCs w:val="32"/>
          <w:lang w:val="en-US" w:eastAsia="zh-CN"/>
        </w:rPr>
        <w:t>关于</w:t>
      </w:r>
    </w:p>
    <w:p>
      <w:pPr>
        <w:jc w:val="center"/>
        <w:rPr>
          <w:rFonts w:hint="eastAsia"/>
          <w:sz w:val="32"/>
          <w:szCs w:val="32"/>
          <w:lang w:eastAsia="zh-CN"/>
        </w:rPr>
      </w:pPr>
      <w:r>
        <w:rPr>
          <w:rFonts w:hint="eastAsia"/>
          <w:b/>
          <w:bCs/>
          <w:sz w:val="32"/>
          <w:szCs w:val="32"/>
          <w:lang w:eastAsia="zh-CN"/>
        </w:rPr>
        <w:t>洗衣房对外承包的</w:t>
      </w:r>
      <w:r>
        <w:rPr>
          <w:rFonts w:hint="eastAsia"/>
          <w:b/>
          <w:bCs/>
          <w:sz w:val="32"/>
          <w:szCs w:val="32"/>
          <w:lang w:val="en-US" w:eastAsia="zh-CN"/>
        </w:rPr>
        <w:t>项目的</w:t>
      </w:r>
      <w:r>
        <w:rPr>
          <w:rFonts w:hint="eastAsia"/>
          <w:b/>
          <w:bCs/>
          <w:sz w:val="32"/>
          <w:szCs w:val="32"/>
          <w:lang w:eastAsia="zh-CN"/>
        </w:rPr>
        <w:t>内容及资质要求</w:t>
      </w:r>
    </w:p>
    <w:p>
      <w:pPr>
        <w:rPr>
          <w:rFonts w:hint="eastAsia"/>
          <w:sz w:val="28"/>
          <w:szCs w:val="28"/>
          <w:lang w:eastAsia="zh-CN"/>
        </w:rPr>
      </w:pPr>
      <w:r>
        <w:rPr>
          <w:rFonts w:hint="eastAsia"/>
          <w:sz w:val="28"/>
          <w:szCs w:val="28"/>
          <w:lang w:eastAsia="zh-CN"/>
        </w:rPr>
        <w:t>延长</w:t>
      </w:r>
      <w:r>
        <w:rPr>
          <w:rFonts w:hint="eastAsia"/>
          <w:sz w:val="28"/>
          <w:szCs w:val="28"/>
          <w:lang w:val="en-US" w:eastAsia="zh-CN"/>
        </w:rPr>
        <w:t>县政府</w:t>
      </w:r>
      <w:r>
        <w:rPr>
          <w:rFonts w:hint="eastAsia"/>
          <w:sz w:val="28"/>
          <w:szCs w:val="28"/>
          <w:lang w:eastAsia="zh-CN"/>
        </w:rPr>
        <w:t>采购中心：</w:t>
      </w:r>
    </w:p>
    <w:p>
      <w:pPr>
        <w:ind w:firstLine="560" w:firstLineChars="200"/>
        <w:jc w:val="both"/>
        <w:rPr>
          <w:rFonts w:hint="eastAsia"/>
          <w:sz w:val="28"/>
          <w:szCs w:val="28"/>
          <w:lang w:eastAsia="zh-CN"/>
        </w:rPr>
      </w:pPr>
      <w:r>
        <w:rPr>
          <w:rFonts w:hint="eastAsia"/>
          <w:sz w:val="28"/>
          <w:szCs w:val="28"/>
          <w:lang w:eastAsia="zh-CN"/>
        </w:rPr>
        <w:t>延长县人民医院洗衣房对外承包的内容及资质要求如下：</w:t>
      </w:r>
    </w:p>
    <w:p>
      <w:pPr>
        <w:rPr>
          <w:rFonts w:hint="eastAsia"/>
          <w:sz w:val="28"/>
          <w:szCs w:val="28"/>
          <w:lang w:eastAsia="zh-CN"/>
        </w:rPr>
      </w:pPr>
      <w:r>
        <w:rPr>
          <w:rFonts w:hint="eastAsia"/>
          <w:sz w:val="28"/>
          <w:szCs w:val="28"/>
          <w:lang w:eastAsia="zh-CN"/>
        </w:rPr>
        <w:t>一、采购内容：</w:t>
      </w:r>
    </w:p>
    <w:p>
      <w:pPr>
        <w:rPr>
          <w:rFonts w:hint="eastAsia"/>
          <w:sz w:val="28"/>
          <w:szCs w:val="28"/>
          <w:lang w:val="en-US" w:eastAsia="zh-CN"/>
        </w:rPr>
      </w:pPr>
      <w:r>
        <w:rPr>
          <w:rFonts w:hint="eastAsia"/>
          <w:sz w:val="28"/>
          <w:szCs w:val="28"/>
          <w:lang w:val="en-US" w:eastAsia="zh-CN"/>
        </w:rPr>
        <w:t>1.采购主要内容：采购洗衣房外承包服务</w:t>
      </w:r>
    </w:p>
    <w:p>
      <w:pPr>
        <w:rPr>
          <w:rFonts w:hint="eastAsia"/>
          <w:sz w:val="28"/>
          <w:szCs w:val="28"/>
          <w:lang w:val="en-US" w:eastAsia="zh-CN"/>
        </w:rPr>
      </w:pPr>
      <w:r>
        <w:rPr>
          <w:rFonts w:hint="eastAsia"/>
          <w:sz w:val="28"/>
          <w:szCs w:val="28"/>
          <w:lang w:val="en-US" w:eastAsia="zh-CN"/>
        </w:rPr>
        <w:t>2.服务期：一年</w:t>
      </w:r>
    </w:p>
    <w:p>
      <w:pPr>
        <w:rPr>
          <w:rFonts w:hint="eastAsia"/>
          <w:sz w:val="28"/>
          <w:szCs w:val="28"/>
          <w:lang w:val="en-US" w:eastAsia="zh-CN"/>
        </w:rPr>
      </w:pPr>
      <w:r>
        <w:rPr>
          <w:rFonts w:hint="eastAsia"/>
          <w:sz w:val="28"/>
          <w:szCs w:val="28"/>
          <w:lang w:val="en-US" w:eastAsia="zh-CN"/>
        </w:rPr>
        <w:t>3.预算金额：440000元</w:t>
      </w:r>
    </w:p>
    <w:p>
      <w:pPr>
        <w:rPr>
          <w:rFonts w:hint="eastAsia"/>
          <w:sz w:val="28"/>
          <w:szCs w:val="28"/>
          <w:lang w:val="en-US" w:eastAsia="zh-CN"/>
        </w:rPr>
      </w:pPr>
      <w:r>
        <w:rPr>
          <w:rFonts w:hint="eastAsia"/>
          <w:sz w:val="28"/>
          <w:szCs w:val="28"/>
          <w:lang w:val="en-US" w:eastAsia="zh-CN"/>
        </w:rPr>
        <w:t>二、资质要求：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1、法人或者其他组织的营业执照、组织机构代码证、税务登记证（或统一社会信用代码的营业执照），自然人的身份证；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 xml:space="preserve">3、法定代表人授权书（附法定代表人、被授权人身份证复印件）及被授权人身份证（法定代表人参加谈判只需提供本人身份证）；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 xml:space="preserve">4、提供参加本次政府采购活动前三年内在经营活动中没有重大违法记录的书面声明；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5.根据财政部《关于在政府采购活动中查询及使用信用记录有关问题的通知》（财库〔2016〕125号）要求，供应商需提供【信用中国（www.creditchina.gov.cn）】“严重失信主体名单”、“重大税收违法案件当事人名单”，【中国政府采购网（www.ccgp.gov.cn）】“政府采购严重违法失信行为记录名单”对企业信用记录查询截图，栏目中有失信等负面信息的潜在供应商，将拒绝其报名参加本项目。供应商必须为陕西省政府采购网在册供应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6、本项目不接受联合体谈判</w:t>
      </w:r>
      <w:bookmarkStart w:id="0" w:name="_GoBack"/>
      <w:bookmarkEnd w:id="0"/>
      <w:r>
        <w:rPr>
          <w:rFonts w:hint="eastAsia"/>
          <w:sz w:val="28"/>
          <w:szCs w:val="28"/>
          <w:lang w:val="en-US" w:eastAsia="zh-CN"/>
        </w:rPr>
        <w:t>。</w:t>
      </w:r>
    </w:p>
    <w:p>
      <w:pPr>
        <w:jc w:val="right"/>
        <w:rPr>
          <w:rFonts w:hint="eastAsia"/>
          <w:sz w:val="28"/>
          <w:szCs w:val="28"/>
          <w:lang w:val="en-US" w:eastAsia="zh-CN"/>
        </w:rPr>
      </w:pPr>
    </w:p>
    <w:p>
      <w:pPr>
        <w:jc w:val="right"/>
        <w:rPr>
          <w:rFonts w:hint="eastAsia"/>
          <w:sz w:val="28"/>
          <w:szCs w:val="28"/>
          <w:lang w:val="en-US" w:eastAsia="zh-CN"/>
        </w:rPr>
      </w:pPr>
      <w:r>
        <w:rPr>
          <w:rFonts w:hint="eastAsia"/>
          <w:sz w:val="28"/>
          <w:szCs w:val="28"/>
          <w:lang w:val="en-US" w:eastAsia="zh-CN"/>
        </w:rPr>
        <w:t>延长县人民医院</w:t>
      </w:r>
    </w:p>
    <w:p>
      <w:pPr>
        <w:jc w:val="right"/>
        <w:rPr>
          <w:rFonts w:hint="default"/>
          <w:sz w:val="28"/>
          <w:szCs w:val="28"/>
          <w:lang w:val="en-US" w:eastAsia="zh-CN"/>
        </w:rPr>
      </w:pPr>
      <w:r>
        <w:rPr>
          <w:rFonts w:hint="eastAsia"/>
          <w:sz w:val="28"/>
          <w:szCs w:val="28"/>
          <w:lang w:val="en-US" w:eastAsia="zh-CN"/>
        </w:rPr>
        <w:t>2024年4月12日</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AxMDMwYTQyZWRkYWNkYjFiYWQ1YTMwOGQ1N2IifQ=="/>
  </w:docVars>
  <w:rsids>
    <w:rsidRoot w:val="00000000"/>
    <w:rsid w:val="331C7E71"/>
    <w:rsid w:val="3F1F4A5F"/>
    <w:rsid w:val="41511413"/>
    <w:rsid w:val="444F0FAE"/>
    <w:rsid w:val="4873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jc w:val="left"/>
    </w:pPr>
    <w:rPr>
      <w:rFonts w:ascii="Copperplate Gothic Bold" w:hAnsi="Copperplate Gothic Bold"/>
      <w:sz w:val="28"/>
    </w:rPr>
  </w:style>
  <w:style w:type="paragraph" w:styleId="3">
    <w:name w:val="Body Text First Indent"/>
    <w:basedOn w:val="2"/>
    <w:autoRedefine/>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2024-04-12T03:22:00Z</dcterms:created>
  <dc:creator>Administrator</dc:creator>
  <cp:lastModifiedBy>刘红莉</cp:lastModifiedBy>
  <dcterms:modified xsi:type="dcterms:W3CDTF">2024-04-14T10:19:30Z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123CD04C948E4529AFCFC8DDFE343D0B_13</vt:lpwstr>
  </property>
</Properties>
</file>