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2F9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kern w:val="0"/>
          <w:sz w:val="32"/>
          <w:szCs w:val="32"/>
          <w:shd w:val="clear" w:fill="FFFFFF"/>
          <w:lang w:val="en-US" w:eastAsia="zh-CN" w:bidi="ar"/>
        </w:rPr>
      </w:pPr>
      <w:r>
        <w:rPr>
          <w:rFonts w:hint="eastAsia" w:ascii="宋体" w:hAnsi="宋体" w:eastAsia="宋体" w:cs="宋体"/>
          <w:b/>
          <w:bCs/>
          <w:i w:val="0"/>
          <w:iCs w:val="0"/>
          <w:caps w:val="0"/>
          <w:color w:val="333333"/>
          <w:spacing w:val="0"/>
          <w:kern w:val="0"/>
          <w:sz w:val="32"/>
          <w:szCs w:val="32"/>
          <w:shd w:val="clear" w:fill="FFFFFF"/>
          <w:lang w:val="en-US" w:eastAsia="zh-CN" w:bidi="ar"/>
        </w:rPr>
        <w:t>延安市安塞区民政局困难群众救助物品采购项目</w:t>
      </w:r>
    </w:p>
    <w:p w14:paraId="762DFB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shd w:val="clear" w:fill="FFFFFF"/>
          <w:lang w:val="en-US" w:eastAsia="zh-CN" w:bidi="ar"/>
        </w:rPr>
        <w:t>招标公告</w:t>
      </w:r>
    </w:p>
    <w:p w14:paraId="4F7FFB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shd w:val="clear" w:fill="FFFFFF"/>
        </w:rPr>
        <w:t>项目概况</w:t>
      </w:r>
    </w:p>
    <w:p w14:paraId="112D30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困难群众救助物品采购项目招标项目的潜在投标人应在全国公共资源交易平台（陕西省·延安市）获取招标文件，并于2025年01月07日14时30分（北京时间）前递交投标文件。</w:t>
      </w:r>
    </w:p>
    <w:p w14:paraId="16D11F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shd w:val="clear" w:fill="FFFFFF"/>
        </w:rPr>
        <w:t>一、项目基本情况</w:t>
      </w:r>
    </w:p>
    <w:p w14:paraId="6FC22C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项目编号：ZZZC-2024070</w:t>
      </w:r>
    </w:p>
    <w:p w14:paraId="1D2A18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项目名称：困难群众救助物品采购项目</w:t>
      </w:r>
    </w:p>
    <w:p w14:paraId="1BF5D6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bookmarkStart w:id="0" w:name="_GoBack"/>
      <w:bookmarkEnd w:id="0"/>
    </w:p>
    <w:p w14:paraId="38586C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预算金额：3,087,000.00元</w:t>
      </w:r>
    </w:p>
    <w:p w14:paraId="46220B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65FBD7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合同包1(延安市安塞区民政局困难群众救助物品采购项目):</w:t>
      </w:r>
    </w:p>
    <w:p w14:paraId="4F214C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合同包预算金额：3,087,000.00元</w:t>
      </w:r>
    </w:p>
    <w:p w14:paraId="78B8E0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合同包最高限价：3,087,000.00元</w:t>
      </w:r>
    </w:p>
    <w:tbl>
      <w:tblPr>
        <w:tblStyle w:val="6"/>
        <w:tblW w:w="6039" w:type="pct"/>
        <w:tblInd w:w="-98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16"/>
        <w:gridCol w:w="1380"/>
        <w:gridCol w:w="1854"/>
        <w:gridCol w:w="1200"/>
        <w:gridCol w:w="1459"/>
        <w:gridCol w:w="1800"/>
        <w:gridCol w:w="1813"/>
      </w:tblGrid>
      <w:tr w14:paraId="7F558D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F73A8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6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19447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8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16EDF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5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FC6B7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14:paraId="0B1D70E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7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FB724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8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705B6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8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10108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13314B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13FC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6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07768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其他农副食品，动、植物油制品</w:t>
            </w:r>
          </w:p>
        </w:tc>
        <w:tc>
          <w:tcPr>
            <w:tcW w:w="8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61F01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延安市安塞区民政局困难群众救助物品采购项目</w:t>
            </w:r>
          </w:p>
        </w:tc>
        <w:tc>
          <w:tcPr>
            <w:tcW w:w="5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4DED1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7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6CBD5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8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B8566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3,087,000.00</w:t>
            </w:r>
          </w:p>
        </w:tc>
        <w:tc>
          <w:tcPr>
            <w:tcW w:w="8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296C2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3,087,000.00</w:t>
            </w:r>
          </w:p>
        </w:tc>
      </w:tr>
    </w:tbl>
    <w:p w14:paraId="338760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773398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合同履行期限：详见招标文件</w:t>
      </w:r>
    </w:p>
    <w:p w14:paraId="4755A1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shd w:val="clear" w:fill="FFFFFF"/>
        </w:rPr>
        <w:t>二、申请人的资格要求：</w:t>
      </w:r>
    </w:p>
    <w:p w14:paraId="5D2416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6219A0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45F9D8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合同包1(延安市安塞区民政局困难群众救助物品采购项目)落实政府采购政策需满足的资格要求如下:</w:t>
      </w:r>
    </w:p>
    <w:p w14:paraId="3904CD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1.政府采购促进中小企业发展管理办法的通知--财库[2020]46号；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5.财政部、国家发改委、生态环境部、市场监管总局联合印发《关于调整优化节能产品、环境标志产品政府采购执行机制的通知》（财库〔2019〕9号）；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6.财政部农业农村部 国家乡村振兴局 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7.《陕西省财政厅关于加快推进我省中小企业政府采购信用融资工作的通知》（陕财办采〔2020〕15号）、陕西省财政厅关于印发《陕西省中小企业政府采购信用融资办法》（陕财办采〔2018〕23号）。</w:t>
      </w:r>
    </w:p>
    <w:p w14:paraId="3670D6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2F04CC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合同包1(延安市安塞区民政局困难群众救助物品采购项目)特定资格要求如下:</w:t>
      </w:r>
    </w:p>
    <w:p w14:paraId="35C724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3.税收缴纳证明：提供2023年度12月至2024年度12月份任意一个月份的缴税凭证或依法免税的投标单位应提供相关文件证明；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4.投标企业须提供2022年度或2023年度的财务审计报告(成立时间至提交投标文件截止时间不足一年的可提供成立后任意时段的资产负债表)，或其基本存款账户开户银行出具的资信证明及基本存款账户开户信息；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投标人不得为“信用中国”网站中列入严重失信主体和重大税收违法失信主体，不得为中国政府采购网政府采购严重违法失信行为记录名单中被财政部门禁止参加政府采购活动的投标单位（提供查询结果网页截图并加盖供应商公章）；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6.投标单位须提供参加政府采购活动近三年内，在经营活动中没有重大违法记录声明函；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7.本项目不接受联合体投标。</w:t>
      </w:r>
    </w:p>
    <w:p w14:paraId="7A7DD8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shd w:val="clear" w:fill="FFFFFF"/>
        </w:rPr>
        <w:t>三、获取招标文件</w:t>
      </w:r>
    </w:p>
    <w:p w14:paraId="35A230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时间：2024年12月16日至2024年12月20日，每天上午09:00:00至12:00:00，下午14:00:00至17:00:00（北京时间）</w:t>
      </w:r>
    </w:p>
    <w:p w14:paraId="247915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途径：全国公共资源交易平台（陕西省·延安市）</w:t>
      </w:r>
    </w:p>
    <w:p w14:paraId="5DF622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14:paraId="41A6A3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10C6BA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307E62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时间：2025年01月07日 14时30分00秒（北京时间）</w:t>
      </w:r>
    </w:p>
    <w:p w14:paraId="311593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提交投标文件地点：延安市公共资源交易中心四厅</w:t>
      </w:r>
    </w:p>
    <w:p w14:paraId="0452EF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开标地点：延安市公共资源交易中心四厅</w:t>
      </w:r>
    </w:p>
    <w:p w14:paraId="1BDE98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shd w:val="clear" w:fill="FFFFFF"/>
        </w:rPr>
        <w:t>五、公告期限</w:t>
      </w:r>
    </w:p>
    <w:p w14:paraId="037819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6460E3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shd w:val="clear" w:fill="FFFFFF"/>
        </w:rPr>
        <w:t>六、其他补充事宜</w:t>
      </w:r>
    </w:p>
    <w:p w14:paraId="0C64EC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1.报名登记：投标人使用捆绑CA证书登录全国公共资源交易平台（陕西省·延安市），选择电子交易平台中的陕西政府采购交易系统进行登录，登录后选择“交易乙方”身份进入供应商界面进行报名。</w:t>
      </w:r>
    </w:p>
    <w:p w14:paraId="17A0AB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2.下载文件：投标人登录全国公共资源交易平台（陕西省·延安市） ，选择“交易乙方”身份进入供应商界面下载采购文件。</w:t>
      </w:r>
    </w:p>
    <w:p w14:paraId="7C50F3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3.请供应商按照陕西省财政厅关于政府采购供应商注册登记有关事项的通知中的要求，通过陕西省政府采购网注册登记加入陕西省政府采购供应商库。</w:t>
      </w:r>
    </w:p>
    <w:p w14:paraId="4FDD8A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4.本项目专门面向中小企业。</w:t>
      </w:r>
    </w:p>
    <w:p w14:paraId="2F987E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5.项目名称：延安市安塞区民政局困难群众救助物品采购项目。</w:t>
      </w:r>
    </w:p>
    <w:p w14:paraId="132FC7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2D1C89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592EFD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名称：延安市安塞区民政局</w:t>
      </w:r>
    </w:p>
    <w:p w14:paraId="396265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地址：安塞区福利中心大楼</w:t>
      </w:r>
    </w:p>
    <w:p w14:paraId="4A39B8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联系方式：15891318300</w:t>
      </w:r>
    </w:p>
    <w:p w14:paraId="5DB553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79EBE2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名称：陕西中振项目咨询有限公司</w:t>
      </w:r>
    </w:p>
    <w:p w14:paraId="7609B9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地址：延安市宝塔区新区大学生创新创业小镇 G 区 G-3F</w:t>
      </w:r>
    </w:p>
    <w:p w14:paraId="1F46E5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联系方式：13630243405</w:t>
      </w:r>
    </w:p>
    <w:p w14:paraId="2C02BC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0B66F6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项目联系人：陈工</w:t>
      </w:r>
    </w:p>
    <w:p w14:paraId="3BEA58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电话：13630243405</w:t>
      </w:r>
    </w:p>
    <w:p w14:paraId="57DCAEF6">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75A65"/>
    <w:rsid w:val="35EC42E3"/>
    <w:rsid w:val="7FF75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1865</Words>
  <Characters>2116</Characters>
  <Lines>0</Lines>
  <Paragraphs>0</Paragraphs>
  <TotalTime>7</TotalTime>
  <ScaleCrop>false</ScaleCrop>
  <LinksUpToDate>false</LinksUpToDate>
  <CharactersWithSpaces>2126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2024-12-13T09:42:00Z</dcterms:created>
  <dc:creator>陕西炬荣招标代理有限公司</dc:creator>
  <cp:lastModifiedBy>陕西炬荣招标代理有限公司</cp:lastModifiedBy>
  <dcterms:modified xsi:type="dcterms:W3CDTF">2024-12-13T09:55:20Z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00DE1485A4BD449EB4DB2CB850EFA7BD_11</vt:lpwstr>
  </property>
</Properties>
</file>