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728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吴起县人民医院网络安全建设及等级保护备案项目竞争性磋商公告</w:t>
      </w:r>
    </w:p>
    <w:p w14:paraId="0ABAFB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项目概况</w:t>
      </w:r>
    </w:p>
    <w:p w14:paraId="7A6FC8C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网络安全建设及等级保护备案项目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采购项目的潜在供应商应在吴起县财政局二楼209室获取采购文件，并于 2024年12月18日 09时30分 （北京时间）前提交响应文件。</w:t>
      </w:r>
    </w:p>
    <w:p w14:paraId="7455A1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一、项目基本情况</w:t>
      </w:r>
    </w:p>
    <w:p w14:paraId="3656F31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项目编号：WZC-CS-2024-0145</w:t>
      </w:r>
    </w:p>
    <w:p w14:paraId="7905522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项目名称：网络安全建设及等级保护备案项目</w:t>
      </w:r>
    </w:p>
    <w:p w14:paraId="45EDA25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7EA269D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预算金额：696,700.00元</w:t>
      </w:r>
    </w:p>
    <w:p w14:paraId="50AF9A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2B2F5F7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合同包1(网络安全建设及等级保护备案项目):</w:t>
      </w:r>
    </w:p>
    <w:p w14:paraId="00475C3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合同包预算金额：696,700.00元</w:t>
      </w:r>
    </w:p>
    <w:p w14:paraId="4B2E855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合同包最高限价：696,700.00元</w:t>
      </w:r>
    </w:p>
    <w:tbl>
      <w:tblPr>
        <w:tblW w:w="896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33"/>
        <w:gridCol w:w="1500"/>
        <w:gridCol w:w="1125"/>
        <w:gridCol w:w="1050"/>
        <w:gridCol w:w="1697"/>
        <w:gridCol w:w="1408"/>
        <w:gridCol w:w="1455"/>
      </w:tblGrid>
      <w:tr w14:paraId="73B63F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7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4422A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D1A81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1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A4593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0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A520B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6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BE34C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4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B98E9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4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7BD28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04571E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70D5E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5B835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软件集成实施服务</w:t>
            </w:r>
          </w:p>
        </w:tc>
        <w:tc>
          <w:tcPr>
            <w:tcW w:w="11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C5463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686700</w:t>
            </w:r>
          </w:p>
        </w:tc>
        <w:tc>
          <w:tcPr>
            <w:tcW w:w="10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A5B95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16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4D753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4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44EE4D">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696,700.00</w:t>
            </w:r>
          </w:p>
        </w:tc>
        <w:tc>
          <w:tcPr>
            <w:tcW w:w="14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EC464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696,700.00</w:t>
            </w:r>
          </w:p>
        </w:tc>
      </w:tr>
    </w:tbl>
    <w:p w14:paraId="6C3BE33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本合同包接受联合体投标</w:t>
      </w:r>
    </w:p>
    <w:p w14:paraId="2D2C955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合同履行期限：按磋商文件要求</w:t>
      </w:r>
    </w:p>
    <w:p w14:paraId="7D2B46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二、申请人的资格要求：</w:t>
      </w:r>
    </w:p>
    <w:p w14:paraId="39307CD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388D391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4AE4D13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合同包1(网络安全建设及等级保护备案项目)落实政府采购政策需满足的资格要求如下:</w:t>
      </w:r>
    </w:p>
    <w:p w14:paraId="1345024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如有最新颁布的政府采购政策，按最新的文件执行。</w:t>
      </w:r>
    </w:p>
    <w:p w14:paraId="3755DBF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0DD736A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合同包1(网络安全建设及等级保护备案项目)特定资格要求如下:</w:t>
      </w:r>
    </w:p>
    <w:p w14:paraId="2606D28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3.1具有独立承担民事责任能力的法人或其他组织，提供合法有效的营业执照或组织机构代码证；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3.2法人授权委托书（附法定代表人身份证复印件）及被授权人身份证复印件；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3.3投标单位近三年内在经营活动中没有重大违法记录的书面声明；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 提供2023年财务审计报告（至少包括审计报告、资产负债表和利润表，成立时间不足一年的可提供成立后任意时段的资产负债表）或其基本存款账户开户银行出具的资信良好证明及基本户证明材料；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3.5税收缴纳证明：提供投标截止时间前一年内已缴纳的连续三个月的纳税证明或完税证明,依法免税的供应商应提供相关文件证明(成立不足一年的提供自成立之日起的连续纳税证明或完税凭证)；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3.6社保缴纳证明：提供投标截止时间前一年内已缴纳的连续三个月的社保缴纳证明（成立不足一年的提供自成立之日起的连续社保缴纳证明）;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3.8单位负责人为同一人或者存在直接控股、管理关系的不同供应商，不得参加同一合同项下的政府采购活动。</w:t>
      </w:r>
    </w:p>
    <w:p w14:paraId="4159B6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三、获取采购文件</w:t>
      </w:r>
    </w:p>
    <w:p w14:paraId="359152D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2024年12月06日 至 2024年12月12日 ，每天上午 08:00:00 至 12:00:00 ，下午 14:00:00 至 17:00:00 （北京时间）</w:t>
      </w:r>
    </w:p>
    <w:p w14:paraId="7F0C853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途径：吴起县财政局二楼209室</w:t>
      </w:r>
    </w:p>
    <w:p w14:paraId="735ACE6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08AC735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6F257D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四、响应文件提交</w:t>
      </w:r>
    </w:p>
    <w:p w14:paraId="25E9AA0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2024年12月18日 09时30分00秒 （北京时间）</w:t>
      </w:r>
    </w:p>
    <w:p w14:paraId="02ED995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4F0955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五、开启</w:t>
      </w:r>
    </w:p>
    <w:p w14:paraId="5E7DFDB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2024年12月18日 09时30分00秒 （北京时间）</w:t>
      </w:r>
    </w:p>
    <w:p w14:paraId="127ACF8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3D81F4B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9"/>
          <w:b/>
          <w:bCs/>
          <w:i w:val="0"/>
          <w:iCs w:val="0"/>
          <w:caps w:val="0"/>
          <w:color w:val="333333"/>
          <w:spacing w:val="0"/>
          <w:sz w:val="21"/>
          <w:szCs w:val="21"/>
          <w:bdr w:val="none" w:color="auto" w:sz="0" w:space="0"/>
          <w:shd w:val="clear" w:fill="FFFFFF"/>
        </w:rPr>
        <w:t>六、公告期限</w:t>
      </w:r>
    </w:p>
    <w:p w14:paraId="2D3B416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26643CF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9"/>
          <w:b/>
          <w:bCs/>
          <w:i w:val="0"/>
          <w:iCs w:val="0"/>
          <w:caps w:val="0"/>
          <w:color w:val="333333"/>
          <w:spacing w:val="0"/>
          <w:sz w:val="21"/>
          <w:szCs w:val="21"/>
          <w:bdr w:val="none" w:color="auto" w:sz="0" w:space="0"/>
          <w:shd w:val="clear" w:fill="FFFFFF"/>
        </w:rPr>
        <w:t>七、其他补充事宜</w:t>
      </w:r>
    </w:p>
    <w:p w14:paraId="2F396BD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财政资金。（三）供应商按照陕西省财政厅关于政府采购供应商注册登记有关事项的通知中的要求，通过陕西省政府采购网注册登记加入陕西省政府采购供应商库。（四）本项目非专门面向中小企业采购。</w:t>
      </w:r>
    </w:p>
    <w:p w14:paraId="0894FA7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9"/>
          <w:b/>
          <w:bCs/>
          <w:i w:val="0"/>
          <w:iCs w:val="0"/>
          <w:caps w:val="0"/>
          <w:color w:val="333333"/>
          <w:spacing w:val="0"/>
          <w:sz w:val="21"/>
          <w:szCs w:val="21"/>
          <w:bdr w:val="none" w:color="auto" w:sz="0" w:space="0"/>
          <w:shd w:val="clear" w:fill="FFFFFF"/>
        </w:rPr>
        <w:t>八、对本次招标提出询问，请按以下方式联系。</w:t>
      </w:r>
    </w:p>
    <w:p w14:paraId="0307333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10" w:firstLineChars="100"/>
        <w:jc w:val="left"/>
        <w:textAlignment w:val="auto"/>
        <w:rPr>
          <w:b w:val="0"/>
          <w:bCs w:val="0"/>
          <w:i w:val="0"/>
          <w:iCs w:val="0"/>
          <w:caps w:val="0"/>
          <w:color w:val="333333"/>
          <w:spacing w:val="0"/>
          <w:sz w:val="21"/>
          <w:szCs w:val="21"/>
          <w:bdr w:val="none" w:color="auto" w:sz="0" w:space="0"/>
          <w:shd w:val="clear" w:fill="FFFFFF"/>
        </w:rPr>
      </w:pPr>
    </w:p>
    <w:p w14:paraId="74F2BB1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10" w:firstLineChars="10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579C29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名称：吴起县人民医院</w:t>
      </w:r>
    </w:p>
    <w:p w14:paraId="3912F08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地址：吴起县石湾转盘</w:t>
      </w:r>
    </w:p>
    <w:p w14:paraId="7E1D703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w:t>
      </w: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w:t>
      </w:r>
      <w:r>
        <w:rPr>
          <w:rFonts w:hint="eastAsia" w:ascii="微软雅黑" w:hAnsi="微软雅黑" w:eastAsia="微软雅黑" w:cs="微软雅黑"/>
          <w:i w:val="0"/>
          <w:iCs w:val="0"/>
          <w:caps w:val="0"/>
          <w:color w:val="333333"/>
          <w:spacing w:val="0"/>
          <w:sz w:val="21"/>
          <w:szCs w:val="21"/>
          <w:bdr w:val="none" w:color="auto" w:sz="0" w:space="0"/>
          <w:shd w:val="clear" w:fill="FFFFFF"/>
        </w:rPr>
        <w:t>8398006</w:t>
      </w:r>
      <w:bookmarkStart w:id="0" w:name="_GoBack"/>
      <w:bookmarkEnd w:id="0"/>
    </w:p>
    <w:p w14:paraId="10F2DD3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5CF166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名称：吴起县政府采购中心</w:t>
      </w:r>
    </w:p>
    <w:p w14:paraId="7C5676E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地址：吴起县财政局二楼</w:t>
      </w:r>
    </w:p>
    <w:p w14:paraId="4925E4A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联系方式：0911-7615663</w:t>
      </w:r>
    </w:p>
    <w:p w14:paraId="1937D46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E6DC1F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项目联系人：朱容序</w:t>
      </w:r>
    </w:p>
    <w:p w14:paraId="2B2DBA4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电话：0911-7614389</w:t>
      </w:r>
    </w:p>
    <w:p w14:paraId="2883BB0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right"/>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吴起县政府采购中心</w:t>
      </w:r>
    </w:p>
    <w:p w14:paraId="49A01257">
      <w:pPr>
        <w:keepNext w:val="0"/>
        <w:keepLines w:val="0"/>
        <w:pageBreakBefore w:val="0"/>
        <w:widowControl w:val="0"/>
        <w:kinsoku/>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MGU3OGQ2OTFjZWY3ZjBkZDg2ZWEzZDMyNDNiNGEifQ=="/>
  </w:docVars>
  <w:rsids>
    <w:rsidRoot w:val="257866FF"/>
    <w:rsid w:val="003D0FF0"/>
    <w:rsid w:val="01A260F4"/>
    <w:rsid w:val="05F279A0"/>
    <w:rsid w:val="0A4905A5"/>
    <w:rsid w:val="1CF4140D"/>
    <w:rsid w:val="1D012325"/>
    <w:rsid w:val="257866FF"/>
    <w:rsid w:val="27D72CB6"/>
    <w:rsid w:val="3C9F5004"/>
    <w:rsid w:val="3DBD28B9"/>
    <w:rsid w:val="3F327BFC"/>
    <w:rsid w:val="411A0718"/>
    <w:rsid w:val="4D863803"/>
    <w:rsid w:val="50393932"/>
    <w:rsid w:val="50DD4592"/>
    <w:rsid w:val="53FD2774"/>
    <w:rsid w:val="5D194C63"/>
    <w:rsid w:val="5E5456C4"/>
    <w:rsid w:val="61E9097B"/>
    <w:rsid w:val="620C3202"/>
    <w:rsid w:val="65772D8D"/>
    <w:rsid w:val="6A6C5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1536</Words>
  <Characters>1768</Characters>
  <Lines>0</Lines>
  <Paragraphs>0</Paragraphs>
  <TotalTime>2</TotalTime>
  <ScaleCrop>false</ScaleCrop>
  <LinksUpToDate>false</LinksUpToDate>
  <CharactersWithSpaces>1795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2024-01-29T06:47:00Z</dcterms:created>
  <dc:creator>86189</dc:creator>
  <cp:lastModifiedBy>86189</cp:lastModifiedBy>
  <cp:lastPrinted>2024-01-29T06:49:00Z</cp:lastPrinted>
  <dcterms:modified xsi:type="dcterms:W3CDTF">2024-12-05T02:12:57Z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D35B362EDE244373AC182373EE993B53_11</vt:lpwstr>
  </property>
</Properties>
</file>