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oter2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6B67" w:rsidRDefault="00BE6B67">
      <w:pPr>
        <w:widowControl w:val="0"/>
        <w:topLinePunct/>
        <w:jc w:val="center"/>
        <w:rPr>
          <w:rFonts w:eastAsia="宋体" w:cs="Tahoma"/>
          <w:sz w:val="44"/>
          <w:szCs w:val="44"/>
        </w:rPr>
      </w:pPr>
    </w:p>
    <w:p w:rsidR="00BE6B67" w:rsidRDefault="00BE6B67">
      <w:pPr>
        <w:widowControl w:val="0"/>
        <w:topLinePunct/>
        <w:jc w:val="center"/>
        <w:rPr>
          <w:rFonts w:eastAsia="宋体" w:cs="Tahoma"/>
          <w:sz w:val="44"/>
          <w:szCs w:val="44"/>
        </w:rPr>
      </w:pPr>
    </w:p>
    <w:p w:rsidR="00BE6B67" w:rsidRDefault="00BE6B67">
      <w:pPr>
        <w:widowControl w:val="0"/>
        <w:topLinePunct/>
        <w:jc w:val="center"/>
        <w:rPr>
          <w:rFonts w:eastAsia="宋体" w:cs="Tahoma"/>
          <w:sz w:val="44"/>
          <w:szCs w:val="44"/>
        </w:rPr>
      </w:pPr>
    </w:p>
    <w:p w:rsidR="00BE6B67" w:rsidRDefault="00776732">
      <w:pPr>
        <w:pStyle w:val="afb"/>
        <w:widowControl w:val="0"/>
        <w:topLinePunct/>
        <w:rPr>
          <w:rFonts w:asciiTheme="minorHAnsi" w:eastAsia="宋体" w:hAnsiTheme="minorHAnsi" w:cs="Tahoma"/>
        </w:rPr>
      </w:pPr>
      <w:r>
        <w:rPr>
          <w:rFonts w:asciiTheme="minorHAnsi" w:eastAsia="宋体" w:hAnsiTheme="minorHAnsi" w:cs="Tahoma"/>
        </w:rPr>
        <w:t>黄陵县政府采购中心</w:t>
      </w:r>
    </w:p>
    <w:p w:rsidR="00BE6B67" w:rsidRDefault="00776732">
      <w:pPr>
        <w:pStyle w:val="af9"/>
        <w:widowControl w:val="0"/>
        <w:topLinePunct/>
        <w:rPr>
          <w:rFonts w:cstheme="minorHAnsi"/>
        </w:rPr>
      </w:pPr>
      <w:r>
        <w:rPr>
          <w:rFonts w:cstheme="minorHAnsi"/>
          <w:spacing w:val="324"/>
          <w:fitText w:val="5784" w:id="-1539664640"/>
        </w:rPr>
        <w:t>招标文</w:t>
      </w:r>
      <w:r>
        <w:rPr>
          <w:rFonts w:cstheme="minorHAnsi"/>
          <w:fitText w:val="5784" w:id="-1539664640"/>
        </w:rPr>
        <w:t>件</w:t>
      </w:r>
    </w:p>
    <w:p w:rsidR="00BE6B67" w:rsidRDefault="00BE6B67">
      <w:pPr>
        <w:widowControl w:val="0"/>
        <w:topLinePunct/>
        <w:spacing w:line="360" w:lineRule="auto"/>
        <w:jc w:val="center"/>
        <w:rPr>
          <w:rFonts w:eastAsia="宋体" w:cs="Tahoma"/>
          <w:sz w:val="36"/>
          <w:szCs w:val="36"/>
        </w:rPr>
      </w:pPr>
    </w:p>
    <w:p w:rsidR="00BE6B67" w:rsidRDefault="00776732" w:rsidP="00943F98">
      <w:pPr>
        <w:pStyle w:val="afc"/>
        <w:widowControl w:val="0"/>
        <w:topLinePunct/>
        <w:spacing w:line="360" w:lineRule="auto"/>
        <w:ind w:left="2640" w:rightChars="519" w:right="1246" w:hanging="1800"/>
        <w:rPr>
          <w:rFonts w:asciiTheme="minorHAnsi" w:hAnsiTheme="minorHAnsi" w:cs="Tahoma"/>
        </w:rPr>
      </w:pPr>
      <w:r>
        <w:rPr>
          <w:rFonts w:asciiTheme="minorHAnsi" w:hAnsiTheme="minorHAnsi" w:cs="Tahoma"/>
        </w:rPr>
        <w:t>项目名称：</w:t>
      </w:r>
      <w:r w:rsidR="006770B8">
        <w:rPr>
          <w:rFonts w:asciiTheme="minorHAnsi" w:hAnsiTheme="minorHAnsi" w:cs="Tahoma"/>
          <w:color w:val="C00000"/>
        </w:rPr>
        <w:t>中医医院中医康复设备购置项目</w:t>
      </w:r>
    </w:p>
    <w:p w:rsidR="00BE6B67" w:rsidRDefault="00776732">
      <w:pPr>
        <w:pStyle w:val="afc"/>
        <w:widowControl w:val="0"/>
        <w:topLinePunct/>
        <w:spacing w:line="360" w:lineRule="auto"/>
        <w:ind w:left="2640" w:right="600" w:hanging="1800"/>
        <w:rPr>
          <w:rFonts w:asciiTheme="minorHAnsi" w:hAnsiTheme="minorHAnsi" w:cs="Tahoma"/>
        </w:rPr>
      </w:pPr>
      <w:r>
        <w:rPr>
          <w:rFonts w:asciiTheme="minorHAnsi" w:hAnsiTheme="minorHAnsi" w:cs="Tahoma"/>
        </w:rPr>
        <w:t>项目编号：</w:t>
      </w:r>
      <w:r>
        <w:rPr>
          <w:rFonts w:asciiTheme="minorHAnsi" w:hAnsiTheme="minorHAnsi" w:cs="Tahoma"/>
          <w:color w:val="C00000"/>
        </w:rPr>
        <w:t>HLZC-ZB-202</w:t>
      </w:r>
      <w:r w:rsidR="006770B8">
        <w:rPr>
          <w:rFonts w:asciiTheme="minorHAnsi" w:hAnsiTheme="minorHAnsi" w:cs="Tahoma" w:hint="eastAsia"/>
          <w:color w:val="C00000"/>
        </w:rPr>
        <w:t>4</w:t>
      </w:r>
      <w:r>
        <w:rPr>
          <w:rFonts w:asciiTheme="minorHAnsi" w:hAnsiTheme="minorHAnsi" w:cs="Tahoma"/>
          <w:color w:val="C00000"/>
        </w:rPr>
        <w:t>-</w:t>
      </w:r>
      <w:r w:rsidR="006770B8">
        <w:rPr>
          <w:rFonts w:asciiTheme="minorHAnsi" w:hAnsiTheme="minorHAnsi" w:cs="Tahoma" w:hint="eastAsia"/>
          <w:color w:val="C00000"/>
        </w:rPr>
        <w:t>06</w:t>
      </w:r>
    </w:p>
    <w:p w:rsidR="00BE6B67" w:rsidRDefault="00BE6B67">
      <w:pPr>
        <w:widowControl w:val="0"/>
        <w:topLinePunct/>
        <w:spacing w:line="360" w:lineRule="auto"/>
        <w:jc w:val="center"/>
        <w:rPr>
          <w:rFonts w:eastAsia="宋体" w:cs="Tahoma"/>
          <w:sz w:val="36"/>
          <w:szCs w:val="36"/>
        </w:rPr>
      </w:pPr>
    </w:p>
    <w:p w:rsidR="00BE6B67" w:rsidRDefault="00BE6B67">
      <w:pPr>
        <w:widowControl w:val="0"/>
        <w:topLinePunct/>
        <w:spacing w:line="360" w:lineRule="auto"/>
        <w:jc w:val="center"/>
        <w:rPr>
          <w:rFonts w:eastAsia="宋体" w:cs="Tahoma"/>
          <w:sz w:val="36"/>
          <w:szCs w:val="36"/>
        </w:rPr>
      </w:pPr>
    </w:p>
    <w:p w:rsidR="00BE6B67" w:rsidRDefault="00BE6B67">
      <w:pPr>
        <w:widowControl w:val="0"/>
        <w:topLinePunct/>
        <w:spacing w:line="360" w:lineRule="auto"/>
        <w:jc w:val="center"/>
        <w:rPr>
          <w:rFonts w:eastAsia="宋体" w:cs="Tahoma"/>
          <w:sz w:val="36"/>
          <w:szCs w:val="36"/>
        </w:rPr>
      </w:pPr>
    </w:p>
    <w:p w:rsidR="00BE6B67" w:rsidRPr="006770B8" w:rsidRDefault="00BE6B67">
      <w:pPr>
        <w:widowControl w:val="0"/>
        <w:topLinePunct/>
        <w:spacing w:line="360" w:lineRule="auto"/>
        <w:jc w:val="center"/>
        <w:rPr>
          <w:rFonts w:eastAsia="宋体" w:cs="Tahoma"/>
          <w:sz w:val="36"/>
          <w:szCs w:val="36"/>
        </w:rPr>
      </w:pPr>
    </w:p>
    <w:p w:rsidR="00BE6B67" w:rsidRDefault="00BE6B67">
      <w:pPr>
        <w:widowControl w:val="0"/>
        <w:topLinePunct/>
        <w:spacing w:line="360" w:lineRule="auto"/>
        <w:jc w:val="center"/>
        <w:rPr>
          <w:rFonts w:eastAsia="宋体" w:cs="Tahoma"/>
          <w:sz w:val="36"/>
          <w:szCs w:val="36"/>
        </w:rPr>
      </w:pPr>
    </w:p>
    <w:p w:rsidR="00BE6B67" w:rsidRDefault="000F3780">
      <w:pPr>
        <w:pStyle w:val="afa"/>
        <w:widowControl w:val="0"/>
        <w:topLinePunct/>
        <w:spacing w:line="360" w:lineRule="auto"/>
        <w:rPr>
          <w:rFonts w:asciiTheme="minorHAnsi" w:eastAsia="宋体" w:hAnsiTheme="minorHAnsi" w:cs="Tahoma"/>
        </w:rPr>
      </w:pPr>
      <w:r>
        <w:rPr>
          <w:rFonts w:asciiTheme="minorHAnsi" w:eastAsia="宋体" w:hAnsiTheme="minorHAnsi" w:cs="Tahoma"/>
        </w:rPr>
        <w:fldChar w:fldCharType="begin"/>
      </w:r>
      <w:r w:rsidR="00776732">
        <w:rPr>
          <w:rFonts w:asciiTheme="minorHAnsi" w:eastAsia="宋体" w:hAnsiTheme="minorHAnsi" w:cs="Tahoma"/>
        </w:rPr>
        <w:instrText xml:space="preserve"> TIME \@ "yyyy</w:instrText>
      </w:r>
      <w:r w:rsidR="00776732">
        <w:rPr>
          <w:rFonts w:asciiTheme="minorHAnsi" w:eastAsia="宋体" w:hAnsiTheme="minorHAnsi" w:cs="Tahoma"/>
        </w:rPr>
        <w:instrText>年</w:instrText>
      </w:r>
      <w:r w:rsidR="00776732">
        <w:rPr>
          <w:rFonts w:asciiTheme="minorHAnsi" w:eastAsia="宋体" w:hAnsiTheme="minorHAnsi" w:cs="Tahoma"/>
        </w:rPr>
        <w:instrText>M</w:instrText>
      </w:r>
      <w:r w:rsidR="00776732">
        <w:rPr>
          <w:rFonts w:asciiTheme="minorHAnsi" w:eastAsia="宋体" w:hAnsiTheme="minorHAnsi" w:cs="Tahoma"/>
        </w:rPr>
        <w:instrText>月</w:instrText>
      </w:r>
      <w:r w:rsidR="00776732">
        <w:rPr>
          <w:rFonts w:asciiTheme="minorHAnsi" w:eastAsia="宋体" w:hAnsiTheme="minorHAnsi" w:cs="Tahoma"/>
        </w:rPr>
        <w:instrText>"</w:instrText>
      </w:r>
      <w:r>
        <w:rPr>
          <w:rFonts w:asciiTheme="minorHAnsi" w:eastAsia="宋体" w:hAnsiTheme="minorHAnsi" w:cs="Tahoma"/>
        </w:rPr>
        <w:fldChar w:fldCharType="separate"/>
      </w:r>
      <w:r w:rsidR="00BB4D52">
        <w:rPr>
          <w:rFonts w:asciiTheme="minorHAnsi" w:eastAsia="宋体" w:hAnsiTheme="minorHAnsi" w:cs="Tahoma" w:hint="eastAsia"/>
          <w:noProof/>
        </w:rPr>
        <w:t>2024</w:t>
      </w:r>
      <w:r w:rsidR="00BB4D52">
        <w:rPr>
          <w:rFonts w:asciiTheme="minorHAnsi" w:eastAsia="宋体" w:hAnsiTheme="minorHAnsi" w:cs="Tahoma" w:hint="eastAsia"/>
          <w:noProof/>
        </w:rPr>
        <w:t>年</w:t>
      </w:r>
      <w:r w:rsidR="00BB4D52">
        <w:rPr>
          <w:rFonts w:asciiTheme="minorHAnsi" w:eastAsia="宋体" w:hAnsiTheme="minorHAnsi" w:cs="Tahoma" w:hint="eastAsia"/>
          <w:noProof/>
        </w:rPr>
        <w:t>3</w:t>
      </w:r>
      <w:r w:rsidR="00BB4D52">
        <w:rPr>
          <w:rFonts w:asciiTheme="minorHAnsi" w:eastAsia="宋体" w:hAnsiTheme="minorHAnsi" w:cs="Tahoma" w:hint="eastAsia"/>
          <w:noProof/>
        </w:rPr>
        <w:t>月</w:t>
      </w:r>
      <w:r>
        <w:rPr>
          <w:rFonts w:asciiTheme="minorHAnsi" w:eastAsia="宋体" w:hAnsiTheme="minorHAnsi" w:cs="Tahoma"/>
        </w:rPr>
        <w:fldChar w:fldCharType="end"/>
      </w:r>
    </w:p>
    <w:p w:rsidR="00BE6B67" w:rsidRDefault="00776732">
      <w:pPr>
        <w:widowControl w:val="0"/>
        <w:topLinePunct/>
        <w:jc w:val="center"/>
        <w:rPr>
          <w:rFonts w:eastAsia="宋体" w:cstheme="minorHAnsi"/>
          <w:sz w:val="36"/>
          <w:szCs w:val="36"/>
        </w:rPr>
      </w:pPr>
      <w:r>
        <w:rPr>
          <w:rFonts w:eastAsia="宋体" w:cstheme="minorHAnsi"/>
          <w:sz w:val="36"/>
          <w:szCs w:val="36"/>
        </w:rPr>
        <w:br w:type="page"/>
      </w:r>
    </w:p>
    <w:p w:rsidR="00BE6B67" w:rsidRDefault="00BE6B67">
      <w:pPr>
        <w:widowControl w:val="0"/>
        <w:topLinePunct/>
        <w:jc w:val="center"/>
        <w:rPr>
          <w:sz w:val="44"/>
          <w:szCs w:val="44"/>
        </w:rPr>
      </w:pPr>
    </w:p>
    <w:p w:rsidR="00BE6B67" w:rsidRDefault="00776732">
      <w:pPr>
        <w:widowControl w:val="0"/>
        <w:topLinePunct/>
        <w:jc w:val="center"/>
        <w:rPr>
          <w:rFonts w:ascii="黑体" w:eastAsia="黑体" w:hAnsi="黑体" w:cstheme="minorHAnsi"/>
          <w:sz w:val="44"/>
          <w:szCs w:val="44"/>
        </w:rPr>
      </w:pPr>
      <w:r>
        <w:rPr>
          <w:rFonts w:ascii="黑体" w:eastAsia="黑体" w:hAnsi="黑体" w:cstheme="minorHAnsi" w:hint="eastAsia"/>
          <w:sz w:val="44"/>
          <w:szCs w:val="44"/>
        </w:rPr>
        <w:t>目　　录</w:t>
      </w:r>
    </w:p>
    <w:p w:rsidR="00BE6B67" w:rsidRDefault="00BE6B67">
      <w:pPr>
        <w:widowControl w:val="0"/>
        <w:topLinePunct/>
        <w:jc w:val="center"/>
        <w:rPr>
          <w:rFonts w:ascii="黑体" w:eastAsia="黑体" w:hAnsi="黑体" w:cstheme="minorHAnsi"/>
          <w:sz w:val="44"/>
          <w:szCs w:val="44"/>
        </w:rPr>
      </w:pPr>
    </w:p>
    <w:p w:rsidR="00BE6B67" w:rsidRDefault="000F3780">
      <w:pPr>
        <w:pStyle w:val="10"/>
        <w:tabs>
          <w:tab w:val="right" w:leader="dot" w:pos="8890"/>
        </w:tabs>
        <w:spacing w:before="480" w:after="480"/>
        <w:rPr>
          <w:rFonts w:asciiTheme="minorHAnsi" w:eastAsiaTheme="minorEastAsia" w:hAnsiTheme="minorHAnsi" w:cstheme="minorBidi"/>
          <w:kern w:val="2"/>
          <w:sz w:val="21"/>
          <w:szCs w:val="22"/>
        </w:rPr>
      </w:pPr>
      <w:r>
        <w:rPr>
          <w:rFonts w:cstheme="minorHAnsi"/>
          <w:szCs w:val="30"/>
        </w:rPr>
        <w:fldChar w:fldCharType="begin"/>
      </w:r>
      <w:r w:rsidR="00776732">
        <w:rPr>
          <w:rFonts w:cstheme="minorHAnsi"/>
          <w:szCs w:val="30"/>
        </w:rPr>
        <w:instrText xml:space="preserve"> TOC \o "1-1" \h \z \u </w:instrText>
      </w:r>
      <w:r>
        <w:rPr>
          <w:rFonts w:cstheme="minorHAnsi"/>
          <w:szCs w:val="30"/>
        </w:rPr>
        <w:fldChar w:fldCharType="separate"/>
      </w:r>
      <w:hyperlink w:anchor="_Toc100219612" w:history="1">
        <w:r w:rsidR="00776732">
          <w:rPr>
            <w:rStyle w:val="af7"/>
            <w:rFonts w:hint="eastAsia"/>
          </w:rPr>
          <w:t>第一章　投标公告</w:t>
        </w:r>
        <w:r w:rsidR="00776732">
          <w:tab/>
        </w:r>
        <w:r>
          <w:fldChar w:fldCharType="begin"/>
        </w:r>
        <w:r w:rsidR="00776732">
          <w:instrText xml:space="preserve"> PAGEREF _Toc100219612 \h </w:instrText>
        </w:r>
        <w:r>
          <w:fldChar w:fldCharType="separate"/>
        </w:r>
        <w:r w:rsidR="00776732">
          <w:t>1</w:t>
        </w:r>
        <w:r>
          <w:fldChar w:fldCharType="end"/>
        </w:r>
      </w:hyperlink>
    </w:p>
    <w:p w:rsidR="00BE6B67" w:rsidRDefault="000F3780">
      <w:pPr>
        <w:pStyle w:val="10"/>
        <w:tabs>
          <w:tab w:val="right" w:leader="dot" w:pos="8890"/>
        </w:tabs>
        <w:spacing w:before="480" w:after="480"/>
        <w:rPr>
          <w:rFonts w:asciiTheme="minorHAnsi" w:eastAsiaTheme="minorEastAsia" w:hAnsiTheme="minorHAnsi" w:cstheme="minorBidi"/>
          <w:kern w:val="2"/>
          <w:sz w:val="21"/>
          <w:szCs w:val="22"/>
        </w:rPr>
      </w:pPr>
      <w:hyperlink w:anchor="_Toc100219613" w:history="1">
        <w:r w:rsidR="00776732">
          <w:rPr>
            <w:rStyle w:val="af7"/>
            <w:rFonts w:hint="eastAsia"/>
          </w:rPr>
          <w:t>第二章　供应商须知</w:t>
        </w:r>
        <w:r w:rsidR="00776732">
          <w:tab/>
        </w:r>
        <w:r>
          <w:fldChar w:fldCharType="begin"/>
        </w:r>
        <w:r w:rsidR="00776732">
          <w:instrText xml:space="preserve"> PAGEREF _Toc100219613 \h </w:instrText>
        </w:r>
        <w:r>
          <w:fldChar w:fldCharType="separate"/>
        </w:r>
        <w:r w:rsidR="00776732">
          <w:t>4</w:t>
        </w:r>
        <w:r>
          <w:fldChar w:fldCharType="end"/>
        </w:r>
      </w:hyperlink>
    </w:p>
    <w:p w:rsidR="00BE6B67" w:rsidRDefault="000F3780">
      <w:pPr>
        <w:pStyle w:val="10"/>
        <w:tabs>
          <w:tab w:val="right" w:leader="dot" w:pos="8890"/>
        </w:tabs>
        <w:spacing w:before="480" w:after="480"/>
        <w:rPr>
          <w:rFonts w:asciiTheme="minorHAnsi" w:eastAsiaTheme="minorEastAsia" w:hAnsiTheme="minorHAnsi" w:cstheme="minorBidi"/>
          <w:kern w:val="2"/>
          <w:sz w:val="21"/>
          <w:szCs w:val="22"/>
        </w:rPr>
      </w:pPr>
      <w:hyperlink w:anchor="_Toc100219614" w:history="1">
        <w:r w:rsidR="00776732">
          <w:rPr>
            <w:rStyle w:val="af7"/>
            <w:rFonts w:hint="eastAsia"/>
          </w:rPr>
          <w:t>第三章　招标内容及要求</w:t>
        </w:r>
        <w:r w:rsidR="00776732">
          <w:tab/>
        </w:r>
        <w:r>
          <w:fldChar w:fldCharType="begin"/>
        </w:r>
        <w:r w:rsidR="00776732">
          <w:instrText xml:space="preserve"> PAGEREF _Toc100219614 \h </w:instrText>
        </w:r>
        <w:r>
          <w:fldChar w:fldCharType="separate"/>
        </w:r>
        <w:r w:rsidR="00776732">
          <w:t>31</w:t>
        </w:r>
        <w:r>
          <w:fldChar w:fldCharType="end"/>
        </w:r>
      </w:hyperlink>
    </w:p>
    <w:p w:rsidR="00BE6B67" w:rsidRDefault="000F3780">
      <w:pPr>
        <w:pStyle w:val="10"/>
        <w:tabs>
          <w:tab w:val="right" w:leader="dot" w:pos="8890"/>
        </w:tabs>
        <w:spacing w:before="480" w:after="480"/>
        <w:rPr>
          <w:rFonts w:asciiTheme="minorHAnsi" w:eastAsiaTheme="minorEastAsia" w:hAnsiTheme="minorHAnsi" w:cstheme="minorBidi"/>
          <w:kern w:val="2"/>
          <w:sz w:val="21"/>
          <w:szCs w:val="22"/>
        </w:rPr>
      </w:pPr>
      <w:hyperlink w:anchor="_Toc100219615" w:history="1">
        <w:r w:rsidR="00776732">
          <w:rPr>
            <w:rStyle w:val="af7"/>
            <w:rFonts w:hint="eastAsia"/>
          </w:rPr>
          <w:t>第四章　合同文本</w:t>
        </w:r>
        <w:r w:rsidR="00776732">
          <w:tab/>
        </w:r>
        <w:r>
          <w:fldChar w:fldCharType="begin"/>
        </w:r>
        <w:r w:rsidR="00776732">
          <w:instrText xml:space="preserve"> PAGEREF _Toc100219615 \h </w:instrText>
        </w:r>
        <w:r>
          <w:fldChar w:fldCharType="separate"/>
        </w:r>
        <w:r w:rsidR="00776732">
          <w:t>123</w:t>
        </w:r>
        <w:r>
          <w:fldChar w:fldCharType="end"/>
        </w:r>
      </w:hyperlink>
    </w:p>
    <w:p w:rsidR="00BE6B67" w:rsidRDefault="000F3780">
      <w:pPr>
        <w:pStyle w:val="10"/>
        <w:tabs>
          <w:tab w:val="right" w:leader="dot" w:pos="8890"/>
        </w:tabs>
        <w:spacing w:before="480" w:after="480"/>
        <w:rPr>
          <w:rFonts w:cstheme="minorHAnsi"/>
          <w:sz w:val="36"/>
          <w:szCs w:val="36"/>
        </w:rPr>
      </w:pPr>
      <w:hyperlink w:anchor="_Toc100219616" w:history="1">
        <w:r w:rsidR="00776732">
          <w:rPr>
            <w:rStyle w:val="af7"/>
            <w:rFonts w:hint="eastAsia"/>
          </w:rPr>
          <w:t>第五章　投标文件构成及格式</w:t>
        </w:r>
        <w:r w:rsidR="00776732">
          <w:tab/>
        </w:r>
        <w:r>
          <w:fldChar w:fldCharType="begin"/>
        </w:r>
        <w:r w:rsidR="00776732">
          <w:instrText xml:space="preserve"> PAGEREF _Toc100219616 \h </w:instrText>
        </w:r>
        <w:r>
          <w:fldChar w:fldCharType="separate"/>
        </w:r>
        <w:r w:rsidR="00776732">
          <w:t>128</w:t>
        </w:r>
        <w:r>
          <w:fldChar w:fldCharType="end"/>
        </w:r>
      </w:hyperlink>
      <w:r>
        <w:rPr>
          <w:rFonts w:cstheme="minorHAnsi"/>
          <w:szCs w:val="30"/>
        </w:rPr>
        <w:fldChar w:fldCharType="end"/>
      </w:r>
    </w:p>
    <w:p w:rsidR="00BE6B67" w:rsidRDefault="00BE6B67">
      <w:pPr>
        <w:widowControl w:val="0"/>
        <w:topLinePunct/>
        <w:jc w:val="both"/>
        <w:rPr>
          <w:rFonts w:eastAsia="宋体" w:cstheme="minorHAnsi"/>
          <w:sz w:val="36"/>
          <w:szCs w:val="36"/>
        </w:rPr>
      </w:pPr>
    </w:p>
    <w:p w:rsidR="00BE6B67" w:rsidRDefault="00BE6B67">
      <w:pPr>
        <w:widowControl w:val="0"/>
        <w:topLinePunct/>
        <w:jc w:val="both"/>
        <w:rPr>
          <w:rFonts w:eastAsia="宋体" w:cstheme="minorHAnsi"/>
          <w:sz w:val="36"/>
          <w:szCs w:val="36"/>
        </w:rPr>
        <w:sectPr w:rsidR="00BE6B67">
          <w:headerReference w:type="even" r:id="rId8"/>
          <w:headerReference w:type="default" r:id="rId9"/>
          <w:footerReference w:type="even" r:id="rId10"/>
          <w:footerReference w:type="default" r:id="rId11"/>
          <w:pgSz w:w="11906" w:h="16838"/>
          <w:pgMar w:top="1418" w:right="1304" w:bottom="1418" w:left="1701" w:header="851" w:footer="992" w:gutter="0"/>
          <w:pgNumType w:start="1"/>
          <w:cols w:space="425"/>
          <w:docGrid w:type="linesAndChars" w:linePitch="480"/>
        </w:sectPr>
      </w:pPr>
    </w:p>
    <w:p w:rsidR="00BE6B67" w:rsidRDefault="00776732">
      <w:pPr>
        <w:pStyle w:val="1"/>
        <w:spacing w:beforeLines="0" w:afterLines="0"/>
      </w:pPr>
      <w:bookmarkStart w:id="0" w:name="_Toc100219612"/>
      <w:r>
        <w:rPr>
          <w:rFonts w:hint="eastAsia"/>
        </w:rPr>
        <w:lastRenderedPageBreak/>
        <w:t xml:space="preserve">第一章　</w:t>
      </w:r>
      <w:r w:rsidR="005F5C9A">
        <w:rPr>
          <w:rFonts w:hint="eastAsia"/>
        </w:rPr>
        <w:t>招</w:t>
      </w:r>
      <w:r w:rsidR="005F5C9A">
        <w:rPr>
          <w:rFonts w:hint="eastAsia"/>
        </w:rPr>
        <w:t xml:space="preserve"> </w:t>
      </w:r>
      <w:r>
        <w:rPr>
          <w:rFonts w:hint="eastAsia"/>
        </w:rPr>
        <w:t>标</w:t>
      </w:r>
      <w:bookmarkEnd w:id="0"/>
      <w:r>
        <w:rPr>
          <w:rFonts w:hint="eastAsia"/>
        </w:rPr>
        <w:t>公告</w:t>
      </w:r>
    </w:p>
    <w:p w:rsidR="00BE6B67" w:rsidRDefault="00776732">
      <w:pPr>
        <w:widowControl w:val="0"/>
        <w:topLinePunct/>
        <w:ind w:firstLineChars="200" w:firstLine="480"/>
        <w:jc w:val="both"/>
      </w:pPr>
      <w:r>
        <w:rPr>
          <w:rFonts w:hint="eastAsia"/>
        </w:rPr>
        <w:t>黄陵县政府采购中心受</w:t>
      </w:r>
      <w:r w:rsidR="006770B8">
        <w:rPr>
          <w:rFonts w:hint="eastAsia"/>
          <w:color w:val="C00000"/>
        </w:rPr>
        <w:t>黄陵县中医医院</w:t>
      </w:r>
      <w:r>
        <w:rPr>
          <w:rFonts w:hint="eastAsia"/>
        </w:rPr>
        <w:t>的委托，经政府采购监管部门批准，按照政府采购程序，对</w:t>
      </w:r>
      <w:r w:rsidR="006770B8">
        <w:rPr>
          <w:rFonts w:hint="eastAsia"/>
          <w:color w:val="C00000"/>
        </w:rPr>
        <w:t>中医医院中医康复设备购置项目</w:t>
      </w:r>
      <w:r>
        <w:rPr>
          <w:rFonts w:hint="eastAsia"/>
        </w:rPr>
        <w:t>项目进行公开招标，欢迎符合资格条件的、有能力提供本项目所需货物的供应商参加投标。</w:t>
      </w:r>
    </w:p>
    <w:p w:rsidR="00BE6B67" w:rsidRDefault="00776732" w:rsidP="00943F98">
      <w:pPr>
        <w:widowControl w:val="0"/>
        <w:topLinePunct/>
        <w:ind w:firstLineChars="200" w:firstLine="482"/>
        <w:jc w:val="both"/>
        <w:rPr>
          <w:b/>
        </w:rPr>
      </w:pPr>
      <w:r>
        <w:rPr>
          <w:rFonts w:hint="eastAsia"/>
          <w:b/>
        </w:rPr>
        <w:t>一、项目基本信息：</w:t>
      </w:r>
    </w:p>
    <w:p w:rsidR="00BE6B67" w:rsidRDefault="00776732">
      <w:pPr>
        <w:widowControl w:val="0"/>
        <w:topLinePunct/>
        <w:ind w:firstLineChars="200" w:firstLine="480"/>
        <w:jc w:val="both"/>
      </w:pPr>
      <w:r>
        <w:t>项目</w:t>
      </w:r>
      <w:r>
        <w:rPr>
          <w:rFonts w:hint="eastAsia"/>
        </w:rPr>
        <w:t>名称：</w:t>
      </w:r>
      <w:r w:rsidR="006770B8">
        <w:rPr>
          <w:rFonts w:hint="eastAsia"/>
          <w:color w:val="C00000"/>
        </w:rPr>
        <w:t>中医医院中医康复设备购置项目</w:t>
      </w:r>
    </w:p>
    <w:p w:rsidR="00BE6B67" w:rsidRDefault="00776732">
      <w:pPr>
        <w:widowControl w:val="0"/>
        <w:topLinePunct/>
        <w:ind w:firstLineChars="200" w:firstLine="480"/>
        <w:jc w:val="both"/>
      </w:pPr>
      <w:r>
        <w:rPr>
          <w:rFonts w:hint="eastAsia"/>
        </w:rPr>
        <w:t>项目编号：</w:t>
      </w:r>
      <w:r w:rsidR="006770B8">
        <w:rPr>
          <w:rFonts w:hint="eastAsia"/>
          <w:color w:val="C00000"/>
        </w:rPr>
        <w:t>HLZC-ZB-2024-06</w:t>
      </w:r>
    </w:p>
    <w:p w:rsidR="00BE6B67" w:rsidRDefault="00776732" w:rsidP="00943F98">
      <w:pPr>
        <w:widowControl w:val="0"/>
        <w:topLinePunct/>
        <w:ind w:firstLineChars="200" w:firstLine="482"/>
        <w:jc w:val="both"/>
      </w:pPr>
      <w:r>
        <w:rPr>
          <w:rFonts w:hint="eastAsia"/>
          <w:b/>
        </w:rPr>
        <w:t>二、项目性质：</w:t>
      </w:r>
      <w:r w:rsidR="006770B8">
        <w:rPr>
          <w:rFonts w:hint="eastAsia"/>
          <w:color w:val="C00000"/>
        </w:rPr>
        <w:t>专门面向中小企业的采购</w:t>
      </w:r>
    </w:p>
    <w:p w:rsidR="00BE6B67" w:rsidRDefault="00776732" w:rsidP="00943F98">
      <w:pPr>
        <w:widowControl w:val="0"/>
        <w:topLinePunct/>
        <w:ind w:firstLineChars="200" w:firstLine="482"/>
        <w:jc w:val="both"/>
        <w:rPr>
          <w:color w:val="C00000"/>
        </w:rPr>
      </w:pPr>
      <w:r>
        <w:rPr>
          <w:rFonts w:hint="eastAsia"/>
          <w:b/>
        </w:rPr>
        <w:t>三、招标内容和要求：</w:t>
      </w:r>
      <w:r w:rsidR="006770B8">
        <w:rPr>
          <w:rFonts w:hint="eastAsia"/>
          <w:color w:val="C00000"/>
        </w:rPr>
        <w:t>中医医院中医康复设备购置项目</w:t>
      </w:r>
      <w:r>
        <w:rPr>
          <w:rFonts w:hint="eastAsia"/>
          <w:color w:val="C00000"/>
        </w:rPr>
        <w:t>。</w:t>
      </w:r>
    </w:p>
    <w:p w:rsidR="00BE6B67" w:rsidRDefault="00776732">
      <w:pPr>
        <w:widowControl w:val="0"/>
        <w:topLinePunct/>
        <w:ind w:firstLineChars="200" w:firstLine="480"/>
        <w:jc w:val="both"/>
      </w:pPr>
      <w:r>
        <w:rPr>
          <w:rFonts w:hint="eastAsia"/>
        </w:rPr>
        <w:t>（详见招标文件第三章〈招标内容及要求〉）</w:t>
      </w:r>
    </w:p>
    <w:p w:rsidR="00BE6B67" w:rsidRDefault="00776732" w:rsidP="00943F98">
      <w:pPr>
        <w:widowControl w:val="0"/>
        <w:topLinePunct/>
        <w:ind w:firstLineChars="200" w:firstLine="482"/>
        <w:jc w:val="both"/>
      </w:pPr>
      <w:r>
        <w:rPr>
          <w:rFonts w:hint="eastAsia"/>
          <w:b/>
        </w:rPr>
        <w:t>四、采购预算：</w:t>
      </w:r>
      <w:r w:rsidR="006770B8">
        <w:rPr>
          <w:color w:val="C00000"/>
        </w:rPr>
        <w:t>409400.00</w:t>
      </w:r>
      <w:r w:rsidR="006770B8">
        <w:rPr>
          <w:color w:val="C00000"/>
        </w:rPr>
        <w:t>元</w:t>
      </w:r>
    </w:p>
    <w:p w:rsidR="00BE6B67" w:rsidRDefault="00776732" w:rsidP="00943F98">
      <w:pPr>
        <w:widowControl w:val="0"/>
        <w:topLinePunct/>
        <w:ind w:firstLineChars="200" w:firstLine="482"/>
        <w:jc w:val="both"/>
        <w:rPr>
          <w:b/>
        </w:rPr>
      </w:pPr>
      <w:r>
        <w:rPr>
          <w:rFonts w:hint="eastAsia"/>
          <w:b/>
        </w:rPr>
        <w:t>五、供应商资格要求：</w:t>
      </w:r>
    </w:p>
    <w:p w:rsidR="00BE6B67" w:rsidRDefault="00776732">
      <w:pPr>
        <w:widowControl w:val="0"/>
        <w:topLinePunct/>
        <w:ind w:firstLineChars="200" w:firstLine="480"/>
        <w:jc w:val="both"/>
      </w:pPr>
      <w:r>
        <w:t>见招标文件第二章〈资格性审查表〉。</w:t>
      </w:r>
    </w:p>
    <w:p w:rsidR="00BE6B67" w:rsidRDefault="00776732" w:rsidP="00943F98">
      <w:pPr>
        <w:widowControl w:val="0"/>
        <w:topLinePunct/>
        <w:ind w:firstLineChars="200" w:firstLine="482"/>
        <w:jc w:val="both"/>
        <w:rPr>
          <w:b/>
        </w:rPr>
      </w:pPr>
      <w:r>
        <w:rPr>
          <w:rFonts w:hint="eastAsia"/>
          <w:b/>
        </w:rPr>
        <w:t>六、执行的其他政府采购政策：</w:t>
      </w:r>
    </w:p>
    <w:p w:rsidR="004E2616" w:rsidRPr="004E2616" w:rsidRDefault="00776732" w:rsidP="004E2616">
      <w:pPr>
        <w:widowControl w:val="0"/>
        <w:topLinePunct/>
        <w:ind w:firstLineChars="200" w:firstLine="480"/>
        <w:jc w:val="both"/>
        <w:rPr>
          <w:rFonts w:ascii="宋体" w:eastAsia="宋体" w:hAnsi="宋体"/>
          <w:color w:val="333333"/>
        </w:rPr>
      </w:pPr>
      <w:r w:rsidRPr="004E2616">
        <w:rPr>
          <w:rFonts w:ascii="宋体" w:eastAsia="宋体" w:hAnsi="宋体" w:hint="eastAsia"/>
        </w:rPr>
        <w:t>1</w:t>
      </w:r>
      <w:r w:rsidR="004E2616">
        <w:rPr>
          <w:rFonts w:ascii="宋体" w:eastAsia="宋体" w:hAnsi="宋体" w:hint="eastAsia"/>
        </w:rPr>
        <w:t>．</w:t>
      </w:r>
      <w:r w:rsidR="004E2616" w:rsidRPr="004E2616">
        <w:rPr>
          <w:rFonts w:ascii="宋体" w:eastAsia="宋体" w:hAnsi="宋体" w:hint="eastAsia"/>
          <w:color w:val="333333"/>
        </w:rPr>
        <w:t>关于印发《政府采购促进中小企业发展管理办法》的通知（财库〔2020〕46号）； </w:t>
      </w:r>
    </w:p>
    <w:p w:rsidR="00BE6B67" w:rsidRDefault="004E2616" w:rsidP="004E2616">
      <w:pPr>
        <w:widowControl w:val="0"/>
        <w:topLinePunct/>
        <w:ind w:firstLineChars="200" w:firstLine="480"/>
        <w:jc w:val="both"/>
      </w:pPr>
      <w:r>
        <w:rPr>
          <w:rFonts w:ascii="宋体" w:eastAsia="宋体" w:hAnsi="宋体" w:hint="eastAsia"/>
          <w:color w:val="333333"/>
        </w:rPr>
        <w:t>2．</w:t>
      </w:r>
      <w:r w:rsidRPr="004E2616">
        <w:rPr>
          <w:rFonts w:ascii="宋体" w:eastAsia="宋体" w:hAnsi="宋体" w:hint="eastAsia"/>
          <w:color w:val="333333"/>
        </w:rPr>
        <w:t>财政部、司法部《关于政府采购支持监狱企业发展有关问题的通知》（财库〔2014〕68号）； </w:t>
      </w:r>
      <w:r w:rsidRPr="004E2616">
        <w:rPr>
          <w:rFonts w:ascii="宋体" w:eastAsia="宋体" w:hAnsi="宋体" w:hint="eastAsia"/>
          <w:color w:val="333333"/>
        </w:rPr>
        <w:br/>
      </w:r>
      <w:r>
        <w:rPr>
          <w:rFonts w:ascii="宋体" w:eastAsia="宋体" w:hAnsi="宋体" w:hint="eastAsia"/>
          <w:color w:val="333333"/>
        </w:rPr>
        <w:t xml:space="preserve">   3.</w:t>
      </w:r>
      <w:r w:rsidRPr="004E2616">
        <w:rPr>
          <w:rFonts w:ascii="宋体" w:eastAsia="宋体" w:hAnsi="宋体" w:hint="eastAsia"/>
          <w:color w:val="333333"/>
        </w:rPr>
        <w:t>国务院办公厅《关于建立政府强制采购节能产品制度的通知》（国办发〔2007〕51号）；</w:t>
      </w:r>
      <w:r w:rsidRPr="004E2616">
        <w:rPr>
          <w:rFonts w:ascii="宋体" w:eastAsia="宋体" w:hAnsi="宋体" w:hint="eastAsia"/>
          <w:color w:val="333333"/>
        </w:rPr>
        <w:br/>
      </w:r>
      <w:r>
        <w:rPr>
          <w:rFonts w:ascii="宋体" w:eastAsia="宋体" w:hAnsi="宋体" w:hint="eastAsia"/>
          <w:color w:val="333333"/>
        </w:rPr>
        <w:t xml:space="preserve">   4.</w:t>
      </w:r>
      <w:r w:rsidRPr="004E2616">
        <w:rPr>
          <w:rFonts w:ascii="宋体" w:eastAsia="宋体" w:hAnsi="宋体" w:hint="eastAsia"/>
          <w:color w:val="333333"/>
        </w:rPr>
        <w:t>财政部、国家发展改革委关于印发《节能产品政府采购实施意见》的通知（财库〔2004〕185号）；</w:t>
      </w:r>
      <w:r w:rsidRPr="004E2616">
        <w:rPr>
          <w:rFonts w:ascii="宋体" w:eastAsia="宋体" w:hAnsi="宋体" w:hint="eastAsia"/>
          <w:color w:val="333333"/>
        </w:rPr>
        <w:br/>
      </w:r>
      <w:r>
        <w:rPr>
          <w:rFonts w:hint="eastAsia"/>
        </w:rPr>
        <w:t xml:space="preserve">   </w:t>
      </w:r>
      <w:r w:rsidR="00776732">
        <w:t>5</w:t>
      </w:r>
      <w:r w:rsidR="00776732">
        <w:rPr>
          <w:rFonts w:hint="eastAsia"/>
        </w:rPr>
        <w:t>．详见招标文件第二章相关事项。</w:t>
      </w:r>
    </w:p>
    <w:p w:rsidR="00BE6B67" w:rsidRDefault="00776732" w:rsidP="00943F98">
      <w:pPr>
        <w:widowControl w:val="0"/>
        <w:topLinePunct/>
        <w:ind w:firstLineChars="200" w:firstLine="482"/>
        <w:jc w:val="both"/>
        <w:rPr>
          <w:b/>
        </w:rPr>
      </w:pPr>
      <w:r>
        <w:rPr>
          <w:rFonts w:hint="eastAsia"/>
          <w:b/>
        </w:rPr>
        <w:t>七、招标文件获取方式及公告期限：</w:t>
      </w:r>
    </w:p>
    <w:p w:rsidR="00BE6B67" w:rsidRDefault="00776732" w:rsidP="00943F98">
      <w:pPr>
        <w:spacing w:line="440" w:lineRule="exact"/>
        <w:ind w:firstLineChars="217" w:firstLine="521"/>
        <w:rPr>
          <w:rFonts w:ascii="宋体" w:eastAsia="宋体" w:hAnsi="宋体"/>
          <w:szCs w:val="20"/>
        </w:rPr>
      </w:pPr>
      <w:r>
        <w:rPr>
          <w:rFonts w:ascii="宋体" w:eastAsia="宋体" w:hAnsi="宋体" w:hint="eastAsia"/>
          <w:szCs w:val="20"/>
        </w:rPr>
        <w:t>1</w:t>
      </w:r>
      <w:r>
        <w:rPr>
          <w:rFonts w:ascii="宋体" w:eastAsia="宋体" w:hAnsi="宋体" w:hint="eastAsia"/>
          <w:color w:val="FF0000"/>
          <w:szCs w:val="20"/>
        </w:rPr>
        <w:t>.</w:t>
      </w:r>
      <w:r w:rsidR="004E2616">
        <w:rPr>
          <w:rFonts w:ascii="宋体" w:eastAsia="宋体" w:hAnsi="宋体" w:hint="eastAsia"/>
          <w:color w:val="FF0000"/>
          <w:szCs w:val="20"/>
        </w:rPr>
        <w:t>领取时间:2024年3月29日至2024年04月08日，每天上午08:00:00至12:00:00，下午14:00:00至18:00:00（北京时间）;</w:t>
      </w:r>
    </w:p>
    <w:p w:rsidR="00BE6B67" w:rsidRDefault="00776732" w:rsidP="00943F98">
      <w:pPr>
        <w:spacing w:line="440" w:lineRule="exact"/>
        <w:ind w:firstLineChars="217" w:firstLine="521"/>
        <w:rPr>
          <w:rFonts w:ascii="宋体" w:eastAsia="宋体" w:hAnsi="宋体"/>
          <w:szCs w:val="20"/>
        </w:rPr>
      </w:pPr>
      <w:r>
        <w:rPr>
          <w:rFonts w:ascii="宋体" w:eastAsia="宋体" w:hAnsi="宋体" w:hint="eastAsia"/>
          <w:szCs w:val="20"/>
        </w:rPr>
        <w:t>2.领取地点:黄陵县政府采购中心（原县城镇开发公司四楼）。</w:t>
      </w:r>
    </w:p>
    <w:p w:rsidR="00BE6B67" w:rsidRDefault="00776732" w:rsidP="00943F98">
      <w:pPr>
        <w:spacing w:line="440" w:lineRule="exact"/>
        <w:ind w:firstLineChars="217" w:firstLine="521"/>
        <w:rPr>
          <w:rFonts w:ascii="宋体" w:eastAsia="宋体" w:hAnsi="宋体"/>
          <w:szCs w:val="20"/>
        </w:rPr>
      </w:pPr>
      <w:r>
        <w:rPr>
          <w:rFonts w:ascii="宋体" w:eastAsia="宋体" w:hAnsi="宋体" w:hint="eastAsia"/>
          <w:szCs w:val="20"/>
        </w:rPr>
        <w:t>3.文件售价:0.00元。</w:t>
      </w:r>
    </w:p>
    <w:p w:rsidR="00BE6B67" w:rsidRDefault="00776732" w:rsidP="00943F98">
      <w:pPr>
        <w:spacing w:line="440" w:lineRule="exact"/>
        <w:ind w:firstLineChars="217" w:firstLine="521"/>
        <w:rPr>
          <w:rFonts w:ascii="宋体" w:eastAsia="宋体" w:hAnsi="宋体"/>
          <w:szCs w:val="20"/>
        </w:rPr>
      </w:pPr>
      <w:r>
        <w:rPr>
          <w:rFonts w:ascii="宋体" w:eastAsia="宋体" w:hAnsi="宋体" w:hint="eastAsia"/>
          <w:szCs w:val="20"/>
        </w:rPr>
        <w:lastRenderedPageBreak/>
        <w:t>4.领取采购文件请携带单位介绍信原件（介绍信须注明联系方式、所报名项目名称及获取招标文件的电子邮箱）、经办人身份证原件及复印件、企业法人营业执照副本复印件（复印件须加盖公章鲜章）。</w:t>
      </w:r>
    </w:p>
    <w:p w:rsidR="00BE6B67" w:rsidRDefault="00776732" w:rsidP="00943F98">
      <w:pPr>
        <w:widowControl w:val="0"/>
        <w:topLinePunct/>
        <w:ind w:firstLineChars="200" w:firstLine="482"/>
        <w:jc w:val="both"/>
        <w:rPr>
          <w:b/>
        </w:rPr>
      </w:pPr>
      <w:r>
        <w:rPr>
          <w:rFonts w:hint="eastAsia"/>
          <w:b/>
        </w:rPr>
        <w:t>八、提交投标文件方式、截止时间及开标时间、形式：</w:t>
      </w:r>
    </w:p>
    <w:p w:rsidR="00BE6B67" w:rsidRDefault="00776732" w:rsidP="00943F98">
      <w:pPr>
        <w:spacing w:line="440" w:lineRule="exact"/>
        <w:ind w:firstLineChars="217" w:firstLine="521"/>
        <w:rPr>
          <w:rFonts w:ascii="宋体" w:eastAsia="宋体" w:hAnsi="宋体"/>
          <w:szCs w:val="20"/>
          <w:highlight w:val="yellow"/>
        </w:rPr>
      </w:pPr>
      <w:r>
        <w:rPr>
          <w:rFonts w:ascii="宋体" w:eastAsia="宋体" w:hAnsi="宋体" w:hint="eastAsia"/>
          <w:szCs w:val="20"/>
        </w:rPr>
        <w:t>1.递交截止时间:</w:t>
      </w:r>
      <w:r w:rsidR="00943F98">
        <w:rPr>
          <w:rFonts w:ascii="宋体" w:eastAsia="宋体" w:hAnsi="宋体" w:hint="eastAsia"/>
          <w:color w:val="FF0000"/>
          <w:szCs w:val="20"/>
          <w:highlight w:val="yellow"/>
        </w:rPr>
        <w:t>202</w:t>
      </w:r>
      <w:r w:rsidR="004E2616">
        <w:rPr>
          <w:rFonts w:ascii="宋体" w:eastAsia="宋体" w:hAnsi="宋体" w:hint="eastAsia"/>
          <w:color w:val="FF0000"/>
          <w:szCs w:val="20"/>
          <w:highlight w:val="yellow"/>
        </w:rPr>
        <w:t>4</w:t>
      </w:r>
      <w:r w:rsidR="00943F98">
        <w:rPr>
          <w:rFonts w:ascii="宋体" w:eastAsia="宋体" w:hAnsi="宋体" w:hint="eastAsia"/>
          <w:color w:val="FF0000"/>
          <w:szCs w:val="20"/>
          <w:highlight w:val="yellow"/>
        </w:rPr>
        <w:t>年</w:t>
      </w:r>
      <w:r w:rsidR="004E2616">
        <w:rPr>
          <w:rFonts w:ascii="宋体" w:eastAsia="宋体" w:hAnsi="宋体" w:hint="eastAsia"/>
          <w:color w:val="FF0000"/>
          <w:szCs w:val="20"/>
          <w:highlight w:val="yellow"/>
        </w:rPr>
        <w:t>04</w:t>
      </w:r>
      <w:r w:rsidR="00943F98">
        <w:rPr>
          <w:rFonts w:ascii="宋体" w:eastAsia="宋体" w:hAnsi="宋体" w:hint="eastAsia"/>
          <w:color w:val="FF0000"/>
          <w:szCs w:val="20"/>
          <w:highlight w:val="yellow"/>
        </w:rPr>
        <w:t>月</w:t>
      </w:r>
      <w:r w:rsidR="004E2616">
        <w:rPr>
          <w:rFonts w:ascii="宋体" w:eastAsia="宋体" w:hAnsi="宋体" w:hint="eastAsia"/>
          <w:color w:val="FF0000"/>
          <w:szCs w:val="20"/>
          <w:highlight w:val="yellow"/>
        </w:rPr>
        <w:t>22</w:t>
      </w:r>
      <w:r w:rsidR="00943F98">
        <w:rPr>
          <w:rFonts w:ascii="宋体" w:eastAsia="宋体" w:hAnsi="宋体" w:hint="eastAsia"/>
          <w:color w:val="FF0000"/>
          <w:szCs w:val="20"/>
          <w:highlight w:val="yellow"/>
        </w:rPr>
        <w:t>日10:30时</w:t>
      </w:r>
      <w:r>
        <w:rPr>
          <w:rFonts w:ascii="宋体" w:eastAsia="宋体" w:hAnsi="宋体" w:hint="eastAsia"/>
          <w:color w:val="FF0000"/>
          <w:szCs w:val="20"/>
          <w:highlight w:val="yellow"/>
        </w:rPr>
        <w:t>前</w:t>
      </w:r>
    </w:p>
    <w:p w:rsidR="00BE6B67" w:rsidRDefault="00776732" w:rsidP="00943F98">
      <w:pPr>
        <w:spacing w:line="440" w:lineRule="exact"/>
        <w:ind w:firstLineChars="217" w:firstLine="521"/>
        <w:rPr>
          <w:rFonts w:ascii="宋体" w:eastAsia="宋体" w:hAnsi="宋体"/>
          <w:szCs w:val="20"/>
        </w:rPr>
      </w:pPr>
      <w:r>
        <w:rPr>
          <w:rFonts w:ascii="宋体" w:eastAsia="宋体" w:hAnsi="宋体" w:hint="eastAsia"/>
          <w:szCs w:val="20"/>
          <w:highlight w:val="yellow"/>
        </w:rPr>
        <w:t xml:space="preserve">2.开标时间: </w:t>
      </w:r>
      <w:r w:rsidR="004E2616">
        <w:rPr>
          <w:rFonts w:ascii="宋体" w:eastAsia="宋体" w:hAnsi="宋体" w:hint="eastAsia"/>
          <w:color w:val="FF0000"/>
          <w:szCs w:val="20"/>
          <w:highlight w:val="yellow"/>
        </w:rPr>
        <w:t>2024年04月22日10:30时</w:t>
      </w:r>
    </w:p>
    <w:p w:rsidR="00BE6B67" w:rsidRDefault="00776732" w:rsidP="00943F98">
      <w:pPr>
        <w:spacing w:line="440" w:lineRule="exact"/>
        <w:ind w:firstLineChars="217" w:firstLine="521"/>
        <w:rPr>
          <w:rFonts w:ascii="宋体" w:eastAsia="宋体" w:hAnsi="宋体"/>
          <w:szCs w:val="20"/>
        </w:rPr>
      </w:pPr>
      <w:r>
        <w:rPr>
          <w:rFonts w:ascii="宋体" w:eastAsia="宋体" w:hAnsi="宋体" w:hint="eastAsia"/>
          <w:szCs w:val="20"/>
        </w:rPr>
        <w:t>3.地点: 黄陵县轩辕宾馆北</w:t>
      </w:r>
      <w:r w:rsidR="004E2616">
        <w:rPr>
          <w:rFonts w:ascii="宋体" w:eastAsia="宋体" w:hAnsi="宋体" w:hint="eastAsia"/>
          <w:szCs w:val="20"/>
        </w:rPr>
        <w:t>二</w:t>
      </w:r>
      <w:r>
        <w:rPr>
          <w:rFonts w:ascii="宋体" w:eastAsia="宋体" w:hAnsi="宋体" w:hint="eastAsia"/>
          <w:szCs w:val="20"/>
        </w:rPr>
        <w:t>楼会议室（黄陵县北街）。</w:t>
      </w:r>
    </w:p>
    <w:p w:rsidR="00BE6B67" w:rsidRDefault="00776732" w:rsidP="00943F98">
      <w:pPr>
        <w:widowControl w:val="0"/>
        <w:topLinePunct/>
        <w:ind w:firstLineChars="200" w:firstLine="482"/>
        <w:jc w:val="both"/>
        <w:rPr>
          <w:b/>
        </w:rPr>
      </w:pPr>
      <w:r>
        <w:rPr>
          <w:rFonts w:hint="eastAsia"/>
          <w:b/>
        </w:rPr>
        <w:t>九、对本次招标提出询问，请按以下方式联系。</w:t>
      </w:r>
    </w:p>
    <w:p w:rsidR="00BE6B67" w:rsidRDefault="00776732">
      <w:pPr>
        <w:widowControl w:val="0"/>
        <w:topLinePunct/>
        <w:ind w:firstLineChars="200" w:firstLine="480"/>
        <w:jc w:val="both"/>
      </w:pPr>
      <w:r>
        <w:rPr>
          <w:rFonts w:hint="eastAsia"/>
        </w:rPr>
        <w:t>1</w:t>
      </w:r>
      <w:r>
        <w:rPr>
          <w:rFonts w:hint="eastAsia"/>
        </w:rPr>
        <w:t>．采购人：</w:t>
      </w:r>
      <w:r w:rsidR="006770B8">
        <w:t>黄陵县中医医院</w:t>
      </w:r>
    </w:p>
    <w:p w:rsidR="00BE6B67" w:rsidRDefault="00776732">
      <w:pPr>
        <w:widowControl w:val="0"/>
        <w:tabs>
          <w:tab w:val="left" w:pos="4320"/>
        </w:tabs>
        <w:topLinePunct/>
        <w:ind w:firstLineChars="200" w:firstLine="480"/>
        <w:jc w:val="both"/>
      </w:pPr>
      <w:r>
        <w:rPr>
          <w:rFonts w:hint="eastAsia"/>
        </w:rPr>
        <w:t>地</w:t>
      </w:r>
      <w:r>
        <w:rPr>
          <w:rFonts w:hint="eastAsia"/>
        </w:rPr>
        <w:t xml:space="preserve">  </w:t>
      </w:r>
      <w:r>
        <w:rPr>
          <w:rFonts w:hint="eastAsia"/>
        </w:rPr>
        <w:t>址：</w:t>
      </w:r>
      <w:r>
        <w:rPr>
          <w:rFonts w:cstheme="minorHAnsi" w:hint="eastAsia"/>
        </w:rPr>
        <w:t>黄陵县</w:t>
      </w:r>
      <w:r w:rsidR="004E2616">
        <w:rPr>
          <w:rFonts w:cstheme="minorHAnsi" w:hint="eastAsia"/>
        </w:rPr>
        <w:t>城北街</w:t>
      </w:r>
      <w:r>
        <w:rPr>
          <w:rFonts w:cstheme="minorHAnsi"/>
        </w:rPr>
        <w:tab/>
      </w:r>
    </w:p>
    <w:p w:rsidR="00BE6B67" w:rsidRDefault="00776732">
      <w:pPr>
        <w:widowControl w:val="0"/>
        <w:topLinePunct/>
        <w:ind w:firstLineChars="200" w:firstLine="480"/>
        <w:jc w:val="both"/>
      </w:pPr>
      <w:r>
        <w:rPr>
          <w:rFonts w:hint="eastAsia"/>
        </w:rPr>
        <w:t>联系人：</w:t>
      </w:r>
      <w:r w:rsidR="004E2616">
        <w:rPr>
          <w:rFonts w:hint="eastAsia"/>
        </w:rPr>
        <w:t>李</w:t>
      </w:r>
      <w:r>
        <w:rPr>
          <w:rFonts w:hint="eastAsia"/>
        </w:rPr>
        <w:t>老师</w:t>
      </w:r>
    </w:p>
    <w:p w:rsidR="00BE6B67" w:rsidRDefault="00776732">
      <w:pPr>
        <w:widowControl w:val="0"/>
        <w:topLinePunct/>
        <w:ind w:firstLineChars="200" w:firstLine="480"/>
        <w:jc w:val="both"/>
      </w:pPr>
      <w:r>
        <w:rPr>
          <w:rFonts w:hint="eastAsia"/>
        </w:rPr>
        <w:t>联系电话：</w:t>
      </w:r>
      <w:r w:rsidR="00DE6669">
        <w:rPr>
          <w:rFonts w:hint="eastAsia"/>
        </w:rPr>
        <w:t>15929385680</w:t>
      </w:r>
    </w:p>
    <w:p w:rsidR="00BE6B67" w:rsidRDefault="00776732">
      <w:pPr>
        <w:widowControl w:val="0"/>
        <w:topLinePunct/>
        <w:ind w:firstLineChars="200" w:firstLine="480"/>
        <w:jc w:val="both"/>
      </w:pPr>
      <w:r>
        <w:rPr>
          <w:rFonts w:hint="eastAsia"/>
        </w:rPr>
        <w:t>2</w:t>
      </w:r>
      <w:r>
        <w:rPr>
          <w:rFonts w:hint="eastAsia"/>
        </w:rPr>
        <w:t>．采购代理机构：黄陵县政府采购中心</w:t>
      </w:r>
    </w:p>
    <w:p w:rsidR="00BE6B67" w:rsidRDefault="00776732">
      <w:pPr>
        <w:widowControl w:val="0"/>
        <w:topLinePunct/>
        <w:ind w:firstLineChars="200" w:firstLine="480"/>
        <w:jc w:val="both"/>
      </w:pPr>
      <w:r>
        <w:rPr>
          <w:rFonts w:hint="eastAsia"/>
        </w:rPr>
        <w:t>地</w:t>
      </w:r>
      <w:r>
        <w:rPr>
          <w:rFonts w:hint="eastAsia"/>
        </w:rPr>
        <w:t xml:space="preserve">    </w:t>
      </w:r>
      <w:r>
        <w:rPr>
          <w:rFonts w:hint="eastAsia"/>
        </w:rPr>
        <w:t>址：</w:t>
      </w:r>
      <w:r>
        <w:rPr>
          <w:rFonts w:ascii="宋体" w:hAnsi="宋体" w:cs="宋体" w:hint="eastAsia"/>
        </w:rPr>
        <w:t>黄陵县城聚源路城镇开发公司四楼</w:t>
      </w:r>
    </w:p>
    <w:p w:rsidR="00BE6B67" w:rsidRDefault="00776732">
      <w:pPr>
        <w:widowControl w:val="0"/>
        <w:topLinePunct/>
        <w:ind w:firstLineChars="200" w:firstLine="480"/>
        <w:jc w:val="both"/>
      </w:pPr>
      <w:r>
        <w:rPr>
          <w:rFonts w:hint="eastAsia"/>
        </w:rPr>
        <w:t>联系电话：</w:t>
      </w:r>
      <w:r>
        <w:rPr>
          <w:rFonts w:hint="eastAsia"/>
        </w:rPr>
        <w:t>0911-5213508</w:t>
      </w:r>
    </w:p>
    <w:p w:rsidR="00BE6B67" w:rsidRDefault="00DE6669">
      <w:pPr>
        <w:widowControl w:val="0"/>
        <w:topLinePunct/>
        <w:ind w:firstLineChars="200" w:firstLine="480"/>
        <w:jc w:val="both"/>
      </w:pPr>
      <w:r>
        <w:rPr>
          <w:rFonts w:hint="eastAsia"/>
        </w:rPr>
        <w:t xml:space="preserve">3. </w:t>
      </w:r>
      <w:r>
        <w:rPr>
          <w:rFonts w:hint="eastAsia"/>
        </w:rPr>
        <w:t>项目联系方式</w:t>
      </w:r>
    </w:p>
    <w:p w:rsidR="00DE6669" w:rsidRDefault="00DE6669">
      <w:pPr>
        <w:widowControl w:val="0"/>
        <w:topLinePunct/>
        <w:ind w:firstLineChars="200" w:firstLine="480"/>
        <w:jc w:val="both"/>
      </w:pPr>
      <w:r>
        <w:rPr>
          <w:rFonts w:hint="eastAsia"/>
        </w:rPr>
        <w:t xml:space="preserve">  </w:t>
      </w:r>
      <w:r>
        <w:rPr>
          <w:rFonts w:hint="eastAsia"/>
        </w:rPr>
        <w:t>项目联系人：孙志刚</w:t>
      </w:r>
    </w:p>
    <w:p w:rsidR="00DE6669" w:rsidRPr="00DE6669" w:rsidRDefault="00DE6669">
      <w:pPr>
        <w:widowControl w:val="0"/>
        <w:topLinePunct/>
        <w:ind w:firstLineChars="200" w:firstLine="480"/>
        <w:jc w:val="both"/>
      </w:pPr>
      <w:r>
        <w:rPr>
          <w:rFonts w:hint="eastAsia"/>
        </w:rPr>
        <w:t xml:space="preserve">   </w:t>
      </w:r>
      <w:r>
        <w:rPr>
          <w:rFonts w:hint="eastAsia"/>
        </w:rPr>
        <w:t>电话：</w:t>
      </w:r>
      <w:r>
        <w:rPr>
          <w:rFonts w:hint="eastAsia"/>
        </w:rPr>
        <w:t>0911-5213508</w:t>
      </w:r>
    </w:p>
    <w:p w:rsidR="00BE6B67" w:rsidRDefault="00BE6B67">
      <w:pPr>
        <w:widowControl w:val="0"/>
        <w:topLinePunct/>
        <w:jc w:val="both"/>
      </w:pPr>
    </w:p>
    <w:p w:rsidR="00BE6B67" w:rsidRDefault="00BE6B67">
      <w:pPr>
        <w:widowControl w:val="0"/>
        <w:topLinePunct/>
        <w:jc w:val="both"/>
        <w:sectPr w:rsidR="00BE6B67">
          <w:headerReference w:type="even" r:id="rId12"/>
          <w:headerReference w:type="default" r:id="rId13"/>
          <w:footerReference w:type="even" r:id="rId14"/>
          <w:footerReference w:type="default" r:id="rId15"/>
          <w:pgSz w:w="11906" w:h="16838"/>
          <w:pgMar w:top="1418" w:right="1304" w:bottom="1418" w:left="1701" w:header="851" w:footer="851" w:gutter="0"/>
          <w:pgNumType w:start="1"/>
          <w:cols w:space="425"/>
          <w:docGrid w:type="linesAndChars" w:linePitch="460"/>
        </w:sectPr>
      </w:pPr>
    </w:p>
    <w:p w:rsidR="00BE6B67" w:rsidRDefault="00776732">
      <w:pPr>
        <w:pStyle w:val="1"/>
        <w:spacing w:before="210" w:after="210"/>
      </w:pPr>
      <w:bookmarkStart w:id="1" w:name="_Toc534656414"/>
      <w:bookmarkStart w:id="2" w:name="_Toc445407251"/>
      <w:bookmarkStart w:id="3" w:name="_Toc533363262"/>
      <w:bookmarkStart w:id="4" w:name="_Toc97563329"/>
      <w:bookmarkStart w:id="5" w:name="_Toc533363235"/>
      <w:bookmarkStart w:id="6" w:name="_Toc100219613"/>
      <w:bookmarkStart w:id="7" w:name="_Toc498349068"/>
      <w:bookmarkStart w:id="8" w:name="_Toc534656409"/>
      <w:r>
        <w:lastRenderedPageBreak/>
        <w:t>第二章</w:t>
      </w:r>
      <w:r>
        <w:rPr>
          <w:rFonts w:hint="eastAsia"/>
        </w:rPr>
        <w:t xml:space="preserve">　</w:t>
      </w:r>
      <w:r>
        <w:t>供应商须知</w:t>
      </w:r>
      <w:bookmarkEnd w:id="1"/>
      <w:bookmarkEnd w:id="2"/>
      <w:bookmarkEnd w:id="3"/>
      <w:bookmarkEnd w:id="4"/>
      <w:bookmarkEnd w:id="5"/>
      <w:bookmarkEnd w:id="6"/>
      <w:bookmarkEnd w:id="7"/>
      <w:bookmarkEnd w:id="8"/>
    </w:p>
    <w:p w:rsidR="00BE6B67" w:rsidRDefault="00776732">
      <w:pPr>
        <w:jc w:val="center"/>
        <w:outlineLvl w:val="2"/>
        <w:rPr>
          <w:rFonts w:cstheme="minorHAnsi"/>
        </w:rPr>
      </w:pPr>
      <w:r>
        <w:rPr>
          <w:rFonts w:ascii="黑体" w:eastAsia="黑体" w:hAnsi="黑体" w:cstheme="minorHAnsi" w:hint="eastAsia"/>
          <w:color w:val="0070C0"/>
          <w:sz w:val="32"/>
          <w:szCs w:val="32"/>
        </w:rPr>
        <w:t>『前附表』</w:t>
      </w:r>
    </w:p>
    <w:tbl>
      <w:tblPr>
        <w:tblStyle w:val="af2"/>
        <w:tblW w:w="0" w:type="auto"/>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4A0"/>
      </w:tblPr>
      <w:tblGrid>
        <w:gridCol w:w="694"/>
        <w:gridCol w:w="2410"/>
        <w:gridCol w:w="5766"/>
      </w:tblGrid>
      <w:tr w:rsidR="00BE6B67">
        <w:trPr>
          <w:trHeight w:val="397"/>
          <w:jc w:val="center"/>
        </w:trPr>
        <w:tc>
          <w:tcPr>
            <w:tcW w:w="694" w:type="dxa"/>
            <w:tcBorders>
              <w:top w:val="single" w:sz="12" w:space="0" w:color="auto"/>
              <w:bottom w:val="single" w:sz="2" w:space="0" w:color="auto"/>
            </w:tcBorders>
            <w:shd w:val="clear" w:color="auto" w:fill="F2F2F2" w:themeFill="background1" w:themeFillShade="F2"/>
            <w:vAlign w:val="center"/>
          </w:tcPr>
          <w:p w:rsidR="00BE6B67" w:rsidRDefault="00776732">
            <w:pPr>
              <w:spacing w:line="320" w:lineRule="exact"/>
              <w:jc w:val="center"/>
              <w:rPr>
                <w:rFonts w:ascii="Calibri" w:eastAsia="宋体" w:hAnsi="宋体" w:cstheme="minorHAnsi"/>
                <w:b/>
                <w:sz w:val="21"/>
              </w:rPr>
            </w:pPr>
            <w:r>
              <w:rPr>
                <w:rFonts w:ascii="Calibri" w:eastAsia="宋体" w:hAnsi="宋体" w:cstheme="minorHAnsi" w:hint="eastAsia"/>
                <w:b/>
                <w:sz w:val="21"/>
              </w:rPr>
              <w:t>序号</w:t>
            </w:r>
          </w:p>
        </w:tc>
        <w:tc>
          <w:tcPr>
            <w:tcW w:w="2410" w:type="dxa"/>
            <w:tcBorders>
              <w:top w:val="single" w:sz="12" w:space="0" w:color="auto"/>
              <w:bottom w:val="single" w:sz="2" w:space="0" w:color="auto"/>
            </w:tcBorders>
            <w:shd w:val="clear" w:color="auto" w:fill="F2F2F2" w:themeFill="background1" w:themeFillShade="F2"/>
            <w:vAlign w:val="center"/>
          </w:tcPr>
          <w:p w:rsidR="00BE6B67" w:rsidRDefault="00776732">
            <w:pPr>
              <w:spacing w:line="320" w:lineRule="exact"/>
              <w:jc w:val="center"/>
              <w:rPr>
                <w:rFonts w:ascii="Calibri" w:eastAsia="宋体" w:hAnsi="宋体" w:cstheme="minorHAnsi"/>
                <w:b/>
                <w:sz w:val="21"/>
              </w:rPr>
            </w:pPr>
            <w:r>
              <w:rPr>
                <w:rFonts w:ascii="Calibri" w:eastAsia="宋体" w:hAnsi="宋体" w:cstheme="minorHAnsi" w:hint="eastAsia"/>
                <w:b/>
                <w:sz w:val="21"/>
              </w:rPr>
              <w:t>内容</w:t>
            </w:r>
          </w:p>
        </w:tc>
        <w:tc>
          <w:tcPr>
            <w:tcW w:w="5766" w:type="dxa"/>
            <w:tcBorders>
              <w:top w:val="single" w:sz="12" w:space="0" w:color="auto"/>
              <w:bottom w:val="single" w:sz="2" w:space="0" w:color="auto"/>
            </w:tcBorders>
            <w:shd w:val="clear" w:color="auto" w:fill="F2F2F2" w:themeFill="background1" w:themeFillShade="F2"/>
            <w:vAlign w:val="center"/>
          </w:tcPr>
          <w:p w:rsidR="00BE6B67" w:rsidRDefault="00776732">
            <w:pPr>
              <w:spacing w:line="320" w:lineRule="exact"/>
              <w:jc w:val="center"/>
              <w:rPr>
                <w:rFonts w:ascii="Calibri" w:eastAsia="宋体" w:hAnsi="宋体" w:cstheme="minorHAnsi"/>
                <w:b/>
                <w:sz w:val="21"/>
              </w:rPr>
            </w:pPr>
            <w:r>
              <w:rPr>
                <w:rFonts w:ascii="Calibri" w:eastAsia="宋体" w:hAnsi="宋体" w:cstheme="minorHAnsi" w:hint="eastAsia"/>
                <w:b/>
                <w:sz w:val="21"/>
              </w:rPr>
              <w:t>说明和要求</w:t>
            </w:r>
          </w:p>
        </w:tc>
      </w:tr>
      <w:tr w:rsidR="00BE6B67">
        <w:trPr>
          <w:trHeight w:val="397"/>
          <w:jc w:val="center"/>
        </w:trPr>
        <w:tc>
          <w:tcPr>
            <w:tcW w:w="694" w:type="dxa"/>
            <w:tcBorders>
              <w:top w:val="single" w:sz="2" w:space="0" w:color="auto"/>
            </w:tcBorders>
            <w:shd w:val="clear" w:color="auto" w:fill="auto"/>
            <w:vAlign w:val="center"/>
          </w:tcPr>
          <w:p w:rsidR="00BE6B67" w:rsidRDefault="00BE6B67">
            <w:pPr>
              <w:pStyle w:val="aff7"/>
              <w:numPr>
                <w:ilvl w:val="0"/>
                <w:numId w:val="3"/>
              </w:numPr>
              <w:spacing w:line="320" w:lineRule="exact"/>
              <w:ind w:left="0" w:firstLineChars="100" w:firstLine="210"/>
              <w:rPr>
                <w:rFonts w:ascii="Calibri" w:eastAsia="宋体" w:hAnsi="宋体" w:cstheme="minorHAnsi"/>
                <w:sz w:val="21"/>
              </w:rPr>
            </w:pPr>
          </w:p>
        </w:tc>
        <w:tc>
          <w:tcPr>
            <w:tcW w:w="2410" w:type="dxa"/>
            <w:tcBorders>
              <w:top w:val="single" w:sz="2" w:space="0" w:color="auto"/>
            </w:tcBorders>
            <w:shd w:val="clear" w:color="auto" w:fill="auto"/>
            <w:vAlign w:val="center"/>
          </w:tcPr>
          <w:p w:rsidR="00BE6B67" w:rsidRDefault="00776732">
            <w:pPr>
              <w:spacing w:line="320" w:lineRule="exact"/>
              <w:rPr>
                <w:rFonts w:ascii="Calibri" w:eastAsia="宋体" w:hAnsi="宋体" w:cstheme="minorHAnsi"/>
                <w:sz w:val="21"/>
              </w:rPr>
            </w:pPr>
            <w:r>
              <w:rPr>
                <w:rFonts w:ascii="Calibri" w:eastAsia="宋体" w:hAnsi="宋体" w:cstheme="minorHAnsi" w:hint="eastAsia"/>
                <w:sz w:val="21"/>
              </w:rPr>
              <w:t>项目名称</w:t>
            </w:r>
          </w:p>
        </w:tc>
        <w:tc>
          <w:tcPr>
            <w:tcW w:w="5766" w:type="dxa"/>
            <w:tcBorders>
              <w:top w:val="single" w:sz="2" w:space="0" w:color="auto"/>
            </w:tcBorders>
            <w:shd w:val="clear" w:color="auto" w:fill="auto"/>
            <w:vAlign w:val="center"/>
          </w:tcPr>
          <w:p w:rsidR="00BE6B67" w:rsidRDefault="006770B8">
            <w:pPr>
              <w:spacing w:line="320" w:lineRule="exact"/>
              <w:jc w:val="both"/>
              <w:rPr>
                <w:rFonts w:ascii="Calibri" w:eastAsia="宋体" w:hAnsi="宋体" w:cstheme="minorHAnsi"/>
                <w:sz w:val="21"/>
              </w:rPr>
            </w:pPr>
            <w:r>
              <w:rPr>
                <w:rFonts w:ascii="Calibri" w:eastAsia="宋体" w:hAnsi="宋体" w:cstheme="minorHAnsi" w:hint="eastAsia"/>
                <w:sz w:val="21"/>
              </w:rPr>
              <w:t>中医医院中医康复设备购置项目</w:t>
            </w:r>
          </w:p>
        </w:tc>
      </w:tr>
      <w:tr w:rsidR="00BE6B67">
        <w:trPr>
          <w:trHeight w:val="397"/>
          <w:jc w:val="center"/>
        </w:trPr>
        <w:tc>
          <w:tcPr>
            <w:tcW w:w="694" w:type="dxa"/>
            <w:shd w:val="clear" w:color="auto" w:fill="auto"/>
            <w:vAlign w:val="center"/>
          </w:tcPr>
          <w:p w:rsidR="00BE6B67" w:rsidRDefault="00BE6B67">
            <w:pPr>
              <w:pStyle w:val="aff7"/>
              <w:numPr>
                <w:ilvl w:val="0"/>
                <w:numId w:val="3"/>
              </w:numPr>
              <w:spacing w:line="320" w:lineRule="exact"/>
              <w:ind w:left="0" w:firstLineChars="100" w:firstLine="210"/>
              <w:rPr>
                <w:rFonts w:ascii="Calibri" w:eastAsia="宋体" w:hAnsi="宋体" w:cstheme="minorHAnsi"/>
                <w:sz w:val="21"/>
              </w:rPr>
            </w:pPr>
          </w:p>
        </w:tc>
        <w:tc>
          <w:tcPr>
            <w:tcW w:w="2410" w:type="dxa"/>
            <w:shd w:val="clear" w:color="auto" w:fill="auto"/>
            <w:vAlign w:val="center"/>
          </w:tcPr>
          <w:p w:rsidR="00BE6B67" w:rsidRDefault="00776732">
            <w:pPr>
              <w:spacing w:line="320" w:lineRule="exact"/>
              <w:rPr>
                <w:rFonts w:ascii="Calibri" w:eastAsia="宋体" w:hAnsi="宋体" w:cstheme="minorHAnsi"/>
                <w:sz w:val="21"/>
              </w:rPr>
            </w:pPr>
            <w:r>
              <w:rPr>
                <w:rFonts w:ascii="Calibri" w:eastAsia="宋体" w:hAnsi="宋体" w:cstheme="minorHAnsi" w:hint="eastAsia"/>
                <w:sz w:val="21"/>
              </w:rPr>
              <w:t>项目编号</w:t>
            </w:r>
          </w:p>
        </w:tc>
        <w:tc>
          <w:tcPr>
            <w:tcW w:w="5766" w:type="dxa"/>
            <w:shd w:val="clear" w:color="auto" w:fill="auto"/>
            <w:vAlign w:val="center"/>
          </w:tcPr>
          <w:p w:rsidR="00BE6B67" w:rsidRDefault="006770B8">
            <w:pPr>
              <w:spacing w:line="320" w:lineRule="exact"/>
              <w:jc w:val="both"/>
              <w:rPr>
                <w:rFonts w:ascii="Calibri" w:eastAsia="宋体" w:hAnsi="宋体" w:cstheme="minorHAnsi"/>
                <w:sz w:val="21"/>
              </w:rPr>
            </w:pPr>
            <w:r>
              <w:rPr>
                <w:rFonts w:ascii="Calibri" w:eastAsia="宋体" w:hAnsi="宋体" w:cstheme="minorHAnsi"/>
                <w:sz w:val="21"/>
              </w:rPr>
              <w:t>HLZC-ZB-2024-06</w:t>
            </w:r>
          </w:p>
        </w:tc>
      </w:tr>
      <w:tr w:rsidR="00BE6B67">
        <w:trPr>
          <w:trHeight w:val="397"/>
          <w:jc w:val="center"/>
        </w:trPr>
        <w:tc>
          <w:tcPr>
            <w:tcW w:w="694" w:type="dxa"/>
            <w:shd w:val="clear" w:color="auto" w:fill="auto"/>
            <w:vAlign w:val="center"/>
          </w:tcPr>
          <w:p w:rsidR="00BE6B67" w:rsidRDefault="00BE6B67">
            <w:pPr>
              <w:pStyle w:val="aff7"/>
              <w:numPr>
                <w:ilvl w:val="0"/>
                <w:numId w:val="3"/>
              </w:numPr>
              <w:spacing w:line="320" w:lineRule="exact"/>
              <w:ind w:left="0" w:firstLineChars="100" w:firstLine="210"/>
              <w:rPr>
                <w:rFonts w:ascii="Calibri" w:eastAsia="宋体" w:hAnsi="宋体" w:cstheme="minorHAnsi"/>
                <w:sz w:val="21"/>
              </w:rPr>
            </w:pPr>
          </w:p>
        </w:tc>
        <w:tc>
          <w:tcPr>
            <w:tcW w:w="2410" w:type="dxa"/>
            <w:shd w:val="clear" w:color="auto" w:fill="auto"/>
            <w:vAlign w:val="center"/>
          </w:tcPr>
          <w:p w:rsidR="00BE6B67" w:rsidRDefault="00776732">
            <w:pPr>
              <w:spacing w:line="320" w:lineRule="exact"/>
              <w:rPr>
                <w:rFonts w:ascii="Calibri" w:eastAsia="宋体" w:hAnsi="宋体" w:cstheme="minorHAnsi"/>
                <w:sz w:val="21"/>
              </w:rPr>
            </w:pPr>
            <w:r>
              <w:rPr>
                <w:rFonts w:ascii="Calibri" w:eastAsia="宋体" w:hAnsi="宋体" w:cstheme="minorHAnsi"/>
                <w:sz w:val="21"/>
              </w:rPr>
              <w:t>项目性质</w:t>
            </w:r>
          </w:p>
        </w:tc>
        <w:tc>
          <w:tcPr>
            <w:tcW w:w="5766" w:type="dxa"/>
            <w:shd w:val="clear" w:color="auto" w:fill="auto"/>
            <w:vAlign w:val="center"/>
          </w:tcPr>
          <w:p w:rsidR="00BE6B67" w:rsidRDefault="000F3780" w:rsidP="004E2616">
            <w:pPr>
              <w:spacing w:line="320" w:lineRule="exact"/>
              <w:rPr>
                <w:rFonts w:ascii="Calibri" w:eastAsia="宋体" w:hAnsi="宋体" w:cstheme="minorHAnsi"/>
                <w:sz w:val="21"/>
              </w:rPr>
            </w:pPr>
            <w:sdt>
              <w:sdtPr>
                <w:rPr>
                  <w:rFonts w:ascii="Calibri" w:eastAsia="宋体" w:hAnsi="宋体" w:cstheme="minorHAnsi" w:hint="eastAsia"/>
                  <w:sz w:val="21"/>
                </w:rPr>
                <w:id w:val="2139916130"/>
                <w:showingPlcHdr/>
              </w:sdtPr>
              <w:sdtContent>
                <w:r w:rsidR="004E2616">
                  <w:rPr>
                    <w:rFonts w:ascii="Calibri" w:eastAsia="宋体" w:hAnsi="宋体" w:cstheme="minorHAnsi"/>
                    <w:sz w:val="21"/>
                  </w:rPr>
                  <w:t xml:space="preserve">     </w:t>
                </w:r>
              </w:sdtContent>
            </w:sdt>
            <w:r w:rsidR="004E2616">
              <w:rPr>
                <w:rFonts w:ascii="Calibri" w:eastAsia="宋体" w:hAnsi="宋体" w:cstheme="minorHAnsi" w:hint="eastAsia"/>
                <w:sz w:val="21"/>
              </w:rPr>
              <w:t xml:space="preserve"> </w:t>
            </w:r>
            <w:sdt>
              <w:sdtPr>
                <w:rPr>
                  <w:rFonts w:ascii="Calibri" w:eastAsia="宋体" w:hAnsi="宋体" w:cstheme="minorHAnsi" w:hint="eastAsia"/>
                  <w:sz w:val="21"/>
                </w:rPr>
                <w:id w:val="87835183"/>
              </w:sdtPr>
              <w:sdtContent>
                <w:r w:rsidR="004E2616">
                  <w:rPr>
                    <w:rFonts w:ascii="MS Gothic" w:eastAsia="MS Gothic" w:hAnsi="MS Gothic" w:cstheme="minorHAnsi" w:hint="eastAsia"/>
                    <w:sz w:val="21"/>
                  </w:rPr>
                  <w:t>☐</w:t>
                </w:r>
              </w:sdtContent>
            </w:sdt>
            <w:r w:rsidR="00776732">
              <w:rPr>
                <w:rFonts w:ascii="Calibri" w:eastAsia="宋体" w:hAnsi="宋体" w:cstheme="minorHAnsi" w:hint="eastAsia"/>
                <w:sz w:val="21"/>
              </w:rPr>
              <w:t>非专门面向中小企业</w:t>
            </w:r>
          </w:p>
          <w:p w:rsidR="00BE6B67" w:rsidRDefault="000F3780" w:rsidP="004E2616">
            <w:pPr>
              <w:spacing w:line="320" w:lineRule="exact"/>
              <w:rPr>
                <w:rFonts w:ascii="Calibri" w:eastAsia="宋体" w:hAnsi="宋体" w:cstheme="minorHAnsi"/>
                <w:sz w:val="21"/>
              </w:rPr>
            </w:pPr>
            <w:sdt>
              <w:sdtPr>
                <w:rPr>
                  <w:rFonts w:ascii="Calibri" w:eastAsia="宋体" w:hAnsi="宋体" w:cstheme="minorHAnsi" w:hint="eastAsia"/>
                  <w:sz w:val="21"/>
                </w:rPr>
                <w:id w:val="-2072024220"/>
                <w:showingPlcHdr/>
              </w:sdtPr>
              <w:sdtContent>
                <w:r w:rsidR="004E2616">
                  <w:rPr>
                    <w:rFonts w:ascii="Calibri" w:eastAsia="宋体" w:hAnsi="宋体" w:cstheme="minorHAnsi"/>
                    <w:sz w:val="21"/>
                  </w:rPr>
                  <w:t xml:space="preserve">     </w:t>
                </w:r>
              </w:sdtContent>
            </w:sdt>
            <w:r w:rsidR="004E2616">
              <w:rPr>
                <w:rFonts w:ascii="Calibri" w:eastAsia="宋体" w:hAnsi="宋体" w:cstheme="minorHAnsi" w:hint="eastAsia"/>
                <w:sz w:val="21"/>
              </w:rPr>
              <w:t xml:space="preserve"> </w:t>
            </w:r>
            <w:sdt>
              <w:sdtPr>
                <w:rPr>
                  <w:rFonts w:ascii="Calibri" w:eastAsia="宋体" w:hAnsi="宋体" w:cstheme="minorHAnsi" w:hint="eastAsia"/>
                  <w:sz w:val="21"/>
                </w:rPr>
                <w:id w:val="87835182"/>
              </w:sdtPr>
              <w:sdtContent>
                <w:r w:rsidR="004E2616">
                  <w:rPr>
                    <w:rFonts w:ascii="MS Gothic" w:eastAsia="MS Gothic" w:hAnsi="MS Gothic" w:cstheme="minorHAnsi" w:hint="eastAsia"/>
                    <w:sz w:val="21"/>
                  </w:rPr>
                  <w:t>☑</w:t>
                </w:r>
              </w:sdtContent>
            </w:sdt>
            <w:r w:rsidR="00776732">
              <w:rPr>
                <w:rFonts w:ascii="Calibri" w:eastAsia="宋体" w:hAnsi="宋体" w:cstheme="minorHAnsi" w:hint="eastAsia"/>
                <w:sz w:val="21"/>
              </w:rPr>
              <w:t>专门面向中小企业</w:t>
            </w:r>
          </w:p>
          <w:p w:rsidR="00BE6B67" w:rsidRDefault="000F3780" w:rsidP="004E2616">
            <w:pPr>
              <w:spacing w:line="320" w:lineRule="exact"/>
              <w:rPr>
                <w:rFonts w:ascii="Segoe UI Symbol" w:eastAsia="Segoe UI Symbol" w:hAnsi="Segoe UI Symbol" w:cstheme="minorHAnsi"/>
                <w:sz w:val="21"/>
              </w:rPr>
            </w:pPr>
            <w:sdt>
              <w:sdtPr>
                <w:rPr>
                  <w:rFonts w:ascii="Calibri" w:eastAsia="宋体" w:hAnsi="宋体" w:cstheme="minorHAnsi" w:hint="eastAsia"/>
                  <w:sz w:val="21"/>
                </w:rPr>
                <w:id w:val="87835184"/>
              </w:sdtPr>
              <w:sdtContent>
                <w:r w:rsidR="004E2616">
                  <w:rPr>
                    <w:rFonts w:ascii="MS Gothic" w:eastAsia="MS Gothic" w:hAnsi="MS Gothic" w:cstheme="minorHAnsi" w:hint="eastAsia"/>
                    <w:sz w:val="21"/>
                  </w:rPr>
                  <w:t>☐</w:t>
                </w:r>
              </w:sdtContent>
            </w:sdt>
            <w:r w:rsidR="00776732">
              <w:rPr>
                <w:rFonts w:ascii="Calibri" w:eastAsia="宋体" w:hAnsi="宋体" w:cstheme="minorHAnsi" w:hint="eastAsia"/>
                <w:sz w:val="21"/>
              </w:rPr>
              <w:t>专门面向小微企业</w:t>
            </w:r>
          </w:p>
        </w:tc>
      </w:tr>
      <w:tr w:rsidR="00BE6B67">
        <w:trPr>
          <w:trHeight w:val="397"/>
          <w:jc w:val="center"/>
        </w:trPr>
        <w:tc>
          <w:tcPr>
            <w:tcW w:w="694" w:type="dxa"/>
            <w:shd w:val="clear" w:color="auto" w:fill="auto"/>
            <w:vAlign w:val="center"/>
          </w:tcPr>
          <w:p w:rsidR="00BE6B67" w:rsidRDefault="00BE6B67">
            <w:pPr>
              <w:pStyle w:val="aff7"/>
              <w:numPr>
                <w:ilvl w:val="0"/>
                <w:numId w:val="3"/>
              </w:numPr>
              <w:spacing w:line="320" w:lineRule="exact"/>
              <w:ind w:left="0" w:firstLineChars="100" w:firstLine="210"/>
              <w:rPr>
                <w:rFonts w:ascii="Calibri" w:eastAsia="宋体" w:hAnsi="宋体" w:cstheme="minorHAnsi"/>
                <w:sz w:val="21"/>
              </w:rPr>
            </w:pPr>
          </w:p>
        </w:tc>
        <w:tc>
          <w:tcPr>
            <w:tcW w:w="2410" w:type="dxa"/>
            <w:shd w:val="clear" w:color="auto" w:fill="auto"/>
            <w:vAlign w:val="center"/>
          </w:tcPr>
          <w:p w:rsidR="00BE6B67" w:rsidRDefault="00776732">
            <w:pPr>
              <w:spacing w:line="320" w:lineRule="exact"/>
              <w:rPr>
                <w:rFonts w:ascii="Calibri" w:eastAsia="宋体" w:hAnsi="宋体" w:cstheme="minorHAnsi"/>
                <w:sz w:val="21"/>
              </w:rPr>
            </w:pPr>
            <w:r>
              <w:rPr>
                <w:rFonts w:ascii="Calibri" w:eastAsia="宋体" w:hAnsi="宋体" w:cstheme="minorHAnsi" w:hint="eastAsia"/>
                <w:sz w:val="21"/>
              </w:rPr>
              <w:t>项目总预算</w:t>
            </w:r>
          </w:p>
        </w:tc>
        <w:tc>
          <w:tcPr>
            <w:tcW w:w="5766" w:type="dxa"/>
            <w:shd w:val="clear" w:color="auto" w:fill="auto"/>
            <w:vAlign w:val="center"/>
          </w:tcPr>
          <w:p w:rsidR="00BE6B67" w:rsidRDefault="006770B8">
            <w:pPr>
              <w:spacing w:line="320" w:lineRule="exact"/>
              <w:jc w:val="both"/>
              <w:rPr>
                <w:rFonts w:ascii="Calibri" w:eastAsia="宋体" w:hAnsi="宋体" w:cstheme="minorHAnsi"/>
                <w:sz w:val="21"/>
              </w:rPr>
            </w:pPr>
            <w:r>
              <w:rPr>
                <w:rFonts w:ascii="Calibri" w:eastAsia="宋体" w:hAnsi="宋体" w:cstheme="minorHAnsi"/>
                <w:sz w:val="21"/>
                <w:u w:val="single"/>
              </w:rPr>
              <w:t>409400.00</w:t>
            </w:r>
            <w:r>
              <w:rPr>
                <w:rFonts w:ascii="Calibri" w:eastAsia="宋体" w:hAnsi="宋体" w:cstheme="minorHAnsi"/>
                <w:sz w:val="21"/>
                <w:u w:val="single"/>
              </w:rPr>
              <w:t>元</w:t>
            </w:r>
          </w:p>
        </w:tc>
      </w:tr>
      <w:tr w:rsidR="00BE6B67">
        <w:trPr>
          <w:trHeight w:val="397"/>
          <w:jc w:val="center"/>
        </w:trPr>
        <w:tc>
          <w:tcPr>
            <w:tcW w:w="694" w:type="dxa"/>
            <w:shd w:val="clear" w:color="auto" w:fill="auto"/>
            <w:vAlign w:val="center"/>
          </w:tcPr>
          <w:p w:rsidR="00BE6B67" w:rsidRDefault="00BE6B67">
            <w:pPr>
              <w:pStyle w:val="aff7"/>
              <w:numPr>
                <w:ilvl w:val="0"/>
                <w:numId w:val="3"/>
              </w:numPr>
              <w:spacing w:line="320" w:lineRule="exact"/>
              <w:ind w:left="0" w:firstLineChars="100" w:firstLine="210"/>
              <w:rPr>
                <w:rFonts w:ascii="Calibri" w:eastAsia="宋体" w:hAnsi="宋体" w:cstheme="minorHAnsi"/>
                <w:sz w:val="21"/>
              </w:rPr>
            </w:pPr>
          </w:p>
        </w:tc>
        <w:tc>
          <w:tcPr>
            <w:tcW w:w="2410" w:type="dxa"/>
            <w:shd w:val="clear" w:color="auto" w:fill="auto"/>
            <w:vAlign w:val="center"/>
          </w:tcPr>
          <w:p w:rsidR="00BE6B67" w:rsidRDefault="00776732">
            <w:pPr>
              <w:spacing w:line="320" w:lineRule="exact"/>
              <w:rPr>
                <w:rFonts w:ascii="Calibri" w:eastAsia="宋体" w:hAnsi="宋体" w:cstheme="minorHAnsi"/>
                <w:sz w:val="21"/>
              </w:rPr>
            </w:pPr>
            <w:r>
              <w:rPr>
                <w:rFonts w:ascii="Calibri" w:eastAsia="宋体" w:hAnsi="宋体" w:cstheme="minorHAnsi" w:hint="eastAsia"/>
                <w:sz w:val="21"/>
              </w:rPr>
              <w:t>是否接受联合体</w:t>
            </w:r>
          </w:p>
        </w:tc>
        <w:tc>
          <w:tcPr>
            <w:tcW w:w="5766" w:type="dxa"/>
            <w:shd w:val="clear" w:color="auto" w:fill="auto"/>
            <w:vAlign w:val="center"/>
          </w:tcPr>
          <w:p w:rsidR="00BE6B67" w:rsidRDefault="000F3780">
            <w:pPr>
              <w:spacing w:line="320" w:lineRule="exact"/>
              <w:jc w:val="both"/>
              <w:rPr>
                <w:rFonts w:ascii="Calibri" w:eastAsia="宋体" w:hAnsi="宋体" w:cstheme="minorHAnsi"/>
                <w:sz w:val="21"/>
              </w:rPr>
            </w:pPr>
            <w:sdt>
              <w:sdtPr>
                <w:rPr>
                  <w:rFonts w:ascii="Calibri" w:eastAsia="宋体" w:hAnsi="宋体" w:cstheme="minorHAnsi" w:hint="eastAsia"/>
                  <w:sz w:val="21"/>
                </w:rPr>
                <w:id w:val="608160193"/>
              </w:sdtPr>
              <w:sdtContent>
                <w:r w:rsidR="00776732">
                  <w:rPr>
                    <w:rFonts w:ascii="MS Gothic" w:eastAsia="MS Gothic" w:hAnsi="MS Gothic" w:cstheme="minorHAnsi" w:hint="eastAsia"/>
                    <w:sz w:val="21"/>
                  </w:rPr>
                  <w:t>☐</w:t>
                </w:r>
              </w:sdtContent>
            </w:sdt>
            <w:r w:rsidR="00776732">
              <w:rPr>
                <w:rFonts w:ascii="Calibri" w:eastAsia="宋体" w:hAnsi="宋体" w:cstheme="minorHAnsi" w:hint="eastAsia"/>
                <w:sz w:val="21"/>
              </w:rPr>
              <w:t>接受</w:t>
            </w:r>
            <w:r w:rsidR="00776732">
              <w:rPr>
                <w:rFonts w:ascii="Calibri" w:eastAsia="宋体" w:hAnsi="宋体" w:cstheme="minorHAnsi" w:hint="eastAsia"/>
                <w:sz w:val="21"/>
              </w:rPr>
              <w:t xml:space="preserve">  </w:t>
            </w:r>
            <w:sdt>
              <w:sdtPr>
                <w:rPr>
                  <w:rFonts w:ascii="Calibri" w:eastAsia="宋体" w:hAnsi="宋体" w:cstheme="minorHAnsi" w:hint="eastAsia"/>
                  <w:sz w:val="21"/>
                </w:rPr>
                <w:id w:val="1317929335"/>
              </w:sdtPr>
              <w:sdtContent>
                <w:r w:rsidR="00776732">
                  <w:rPr>
                    <w:rFonts w:ascii="MS Gothic" w:eastAsia="MS Gothic" w:hAnsi="MS Gothic" w:cstheme="minorHAnsi" w:hint="eastAsia"/>
                    <w:sz w:val="21"/>
                  </w:rPr>
                  <w:t>☑</w:t>
                </w:r>
              </w:sdtContent>
            </w:sdt>
            <w:r w:rsidR="00776732">
              <w:rPr>
                <w:rFonts w:ascii="Calibri" w:eastAsia="宋体" w:hAnsi="宋体" w:cstheme="minorHAnsi" w:hint="eastAsia"/>
                <w:sz w:val="21"/>
              </w:rPr>
              <w:t>不接受</w:t>
            </w:r>
          </w:p>
        </w:tc>
      </w:tr>
      <w:tr w:rsidR="00BE6B67">
        <w:trPr>
          <w:trHeight w:val="397"/>
          <w:jc w:val="center"/>
        </w:trPr>
        <w:tc>
          <w:tcPr>
            <w:tcW w:w="694" w:type="dxa"/>
            <w:shd w:val="clear" w:color="auto" w:fill="auto"/>
            <w:vAlign w:val="center"/>
          </w:tcPr>
          <w:p w:rsidR="00BE6B67" w:rsidRDefault="00BE6B67">
            <w:pPr>
              <w:pStyle w:val="aff7"/>
              <w:numPr>
                <w:ilvl w:val="0"/>
                <w:numId w:val="3"/>
              </w:numPr>
              <w:spacing w:line="320" w:lineRule="exact"/>
              <w:ind w:left="0" w:firstLineChars="100" w:firstLine="210"/>
              <w:rPr>
                <w:rFonts w:ascii="Calibri" w:eastAsia="宋体" w:hAnsi="宋体" w:cstheme="minorHAnsi"/>
                <w:sz w:val="21"/>
              </w:rPr>
            </w:pPr>
          </w:p>
        </w:tc>
        <w:tc>
          <w:tcPr>
            <w:tcW w:w="2410" w:type="dxa"/>
            <w:shd w:val="clear" w:color="auto" w:fill="auto"/>
            <w:vAlign w:val="center"/>
          </w:tcPr>
          <w:p w:rsidR="00BE6B67" w:rsidRDefault="00776732">
            <w:pPr>
              <w:spacing w:line="320" w:lineRule="exact"/>
              <w:rPr>
                <w:rFonts w:ascii="Calibri" w:eastAsia="宋体" w:hAnsi="宋体" w:cstheme="minorHAnsi"/>
                <w:sz w:val="21"/>
              </w:rPr>
            </w:pPr>
            <w:r>
              <w:rPr>
                <w:rFonts w:ascii="Calibri" w:eastAsia="宋体" w:hAnsi="宋体" w:cstheme="minorHAnsi" w:hint="eastAsia"/>
                <w:sz w:val="21"/>
              </w:rPr>
              <w:t>是否允许进口产品</w:t>
            </w:r>
          </w:p>
        </w:tc>
        <w:tc>
          <w:tcPr>
            <w:tcW w:w="5766" w:type="dxa"/>
            <w:shd w:val="clear" w:color="auto" w:fill="auto"/>
            <w:vAlign w:val="center"/>
          </w:tcPr>
          <w:p w:rsidR="00BE6B67" w:rsidRDefault="000F3780">
            <w:pPr>
              <w:spacing w:line="320" w:lineRule="exact"/>
              <w:jc w:val="both"/>
              <w:rPr>
                <w:rFonts w:ascii="Calibri" w:eastAsia="宋体" w:hAnsi="宋体" w:cstheme="minorHAnsi"/>
                <w:sz w:val="21"/>
              </w:rPr>
            </w:pPr>
            <w:sdt>
              <w:sdtPr>
                <w:rPr>
                  <w:rFonts w:ascii="Calibri" w:eastAsia="宋体" w:hAnsi="宋体" w:cstheme="minorHAnsi" w:hint="eastAsia"/>
                  <w:sz w:val="21"/>
                </w:rPr>
                <w:id w:val="148570254"/>
              </w:sdtPr>
              <w:sdtContent>
                <w:r w:rsidR="00776732">
                  <w:rPr>
                    <w:rFonts w:ascii="MS Gothic" w:eastAsia="MS Gothic" w:hAnsi="MS Gothic" w:cstheme="minorHAnsi" w:hint="eastAsia"/>
                    <w:sz w:val="21"/>
                  </w:rPr>
                  <w:t>☐</w:t>
                </w:r>
              </w:sdtContent>
            </w:sdt>
            <w:r w:rsidR="00776732">
              <w:rPr>
                <w:rFonts w:ascii="Calibri" w:eastAsia="宋体" w:hAnsi="宋体" w:cstheme="minorHAnsi" w:hint="eastAsia"/>
                <w:sz w:val="21"/>
              </w:rPr>
              <w:t>允许</w:t>
            </w:r>
            <w:r w:rsidR="00776732">
              <w:rPr>
                <w:rFonts w:ascii="Calibri" w:eastAsia="宋体" w:hAnsi="宋体" w:cstheme="minorHAnsi" w:hint="eastAsia"/>
                <w:sz w:val="21"/>
              </w:rPr>
              <w:t xml:space="preserve">  </w:t>
            </w:r>
            <w:sdt>
              <w:sdtPr>
                <w:rPr>
                  <w:rFonts w:ascii="Calibri" w:eastAsia="宋体" w:hAnsi="宋体" w:cstheme="minorHAnsi" w:hint="eastAsia"/>
                  <w:sz w:val="21"/>
                </w:rPr>
                <w:id w:val="-1689594843"/>
              </w:sdtPr>
              <w:sdtContent>
                <w:r w:rsidR="00776732">
                  <w:rPr>
                    <w:rFonts w:ascii="MS Gothic" w:eastAsia="MS Gothic" w:hAnsi="MS Gothic" w:cstheme="minorHAnsi" w:hint="eastAsia"/>
                    <w:sz w:val="21"/>
                  </w:rPr>
                  <w:t>☑</w:t>
                </w:r>
              </w:sdtContent>
            </w:sdt>
            <w:r w:rsidR="00776732">
              <w:rPr>
                <w:rFonts w:ascii="Calibri" w:eastAsia="宋体" w:hAnsi="宋体" w:cstheme="minorHAnsi" w:hint="eastAsia"/>
                <w:sz w:val="21"/>
              </w:rPr>
              <w:t>不允许</w:t>
            </w:r>
          </w:p>
        </w:tc>
      </w:tr>
      <w:tr w:rsidR="00BE6B67">
        <w:trPr>
          <w:trHeight w:val="397"/>
          <w:jc w:val="center"/>
        </w:trPr>
        <w:tc>
          <w:tcPr>
            <w:tcW w:w="694" w:type="dxa"/>
            <w:shd w:val="clear" w:color="auto" w:fill="auto"/>
            <w:vAlign w:val="center"/>
          </w:tcPr>
          <w:p w:rsidR="00BE6B67" w:rsidRDefault="00BE6B67">
            <w:pPr>
              <w:pStyle w:val="aff7"/>
              <w:numPr>
                <w:ilvl w:val="0"/>
                <w:numId w:val="3"/>
              </w:numPr>
              <w:spacing w:line="320" w:lineRule="exact"/>
              <w:ind w:left="0" w:firstLineChars="100" w:firstLine="210"/>
              <w:rPr>
                <w:rFonts w:ascii="Calibri" w:eastAsia="宋体" w:hAnsi="宋体" w:cstheme="minorHAnsi"/>
                <w:sz w:val="21"/>
              </w:rPr>
            </w:pPr>
          </w:p>
        </w:tc>
        <w:tc>
          <w:tcPr>
            <w:tcW w:w="2410" w:type="dxa"/>
            <w:shd w:val="clear" w:color="auto" w:fill="auto"/>
            <w:vAlign w:val="center"/>
          </w:tcPr>
          <w:p w:rsidR="00BE6B67" w:rsidRDefault="00776732">
            <w:pPr>
              <w:spacing w:line="320" w:lineRule="exact"/>
              <w:rPr>
                <w:rFonts w:ascii="Calibri" w:eastAsia="宋体" w:hAnsi="宋体" w:cstheme="minorHAnsi"/>
                <w:sz w:val="21"/>
              </w:rPr>
            </w:pPr>
            <w:r>
              <w:rPr>
                <w:rFonts w:ascii="Calibri" w:eastAsia="宋体" w:hAnsi="宋体" w:cstheme="minorHAnsi" w:hint="eastAsia"/>
                <w:sz w:val="21"/>
              </w:rPr>
              <w:t>投标保证金</w:t>
            </w:r>
          </w:p>
        </w:tc>
        <w:tc>
          <w:tcPr>
            <w:tcW w:w="5766" w:type="dxa"/>
            <w:shd w:val="clear" w:color="auto" w:fill="auto"/>
            <w:vAlign w:val="center"/>
          </w:tcPr>
          <w:p w:rsidR="00BE6B67" w:rsidRDefault="00776732">
            <w:pPr>
              <w:spacing w:line="320" w:lineRule="exact"/>
              <w:jc w:val="both"/>
              <w:rPr>
                <w:rFonts w:ascii="Calibri" w:eastAsia="宋体" w:hAnsi="宋体" w:cstheme="minorHAnsi"/>
                <w:sz w:val="21"/>
              </w:rPr>
            </w:pPr>
            <w:r>
              <w:rPr>
                <w:rFonts w:ascii="Calibri" w:eastAsia="宋体" w:hAnsi="宋体" w:cstheme="minorHAnsi"/>
                <w:sz w:val="21"/>
              </w:rPr>
              <w:t>免交</w:t>
            </w:r>
          </w:p>
        </w:tc>
      </w:tr>
      <w:tr w:rsidR="00BE6B67">
        <w:trPr>
          <w:trHeight w:val="670"/>
          <w:jc w:val="center"/>
        </w:trPr>
        <w:tc>
          <w:tcPr>
            <w:tcW w:w="694" w:type="dxa"/>
            <w:shd w:val="clear" w:color="auto" w:fill="auto"/>
            <w:vAlign w:val="center"/>
          </w:tcPr>
          <w:p w:rsidR="00BE6B67" w:rsidRDefault="00BE6B67">
            <w:pPr>
              <w:pStyle w:val="aff7"/>
              <w:numPr>
                <w:ilvl w:val="0"/>
                <w:numId w:val="3"/>
              </w:numPr>
              <w:spacing w:line="320" w:lineRule="exact"/>
              <w:ind w:left="0" w:firstLineChars="100" w:firstLine="210"/>
              <w:rPr>
                <w:rFonts w:ascii="Calibri" w:eastAsia="宋体" w:hAnsi="宋体" w:cstheme="minorHAnsi"/>
                <w:sz w:val="21"/>
              </w:rPr>
            </w:pPr>
          </w:p>
        </w:tc>
        <w:tc>
          <w:tcPr>
            <w:tcW w:w="2410" w:type="dxa"/>
            <w:shd w:val="clear" w:color="auto" w:fill="auto"/>
            <w:vAlign w:val="center"/>
          </w:tcPr>
          <w:p w:rsidR="00BE6B67" w:rsidRDefault="00776732">
            <w:pPr>
              <w:spacing w:line="320" w:lineRule="exact"/>
              <w:rPr>
                <w:rFonts w:ascii="Calibri" w:eastAsia="宋体" w:hAnsi="宋体" w:cstheme="minorHAnsi"/>
                <w:sz w:val="21"/>
              </w:rPr>
            </w:pPr>
            <w:r>
              <w:rPr>
                <w:rFonts w:ascii="Calibri" w:eastAsia="宋体" w:hAnsi="宋体" w:cstheme="minorHAnsi" w:hint="eastAsia"/>
                <w:sz w:val="21"/>
              </w:rPr>
              <w:t>履约保证金</w:t>
            </w:r>
          </w:p>
        </w:tc>
        <w:tc>
          <w:tcPr>
            <w:tcW w:w="5766" w:type="dxa"/>
            <w:shd w:val="clear" w:color="auto" w:fill="auto"/>
            <w:vAlign w:val="center"/>
          </w:tcPr>
          <w:p w:rsidR="00BE6B67" w:rsidRDefault="004E2616" w:rsidP="004E2616">
            <w:pPr>
              <w:spacing w:line="320" w:lineRule="exact"/>
              <w:jc w:val="both"/>
              <w:rPr>
                <w:rFonts w:ascii="Calibri" w:eastAsia="宋体" w:hAnsi="宋体" w:cstheme="minorHAnsi"/>
                <w:sz w:val="21"/>
              </w:rPr>
            </w:pPr>
            <w:r>
              <w:rPr>
                <w:rFonts w:ascii="Calibri" w:eastAsia="宋体" w:hAnsi="宋体" w:cstheme="minorHAnsi" w:hint="eastAsia"/>
                <w:sz w:val="21"/>
              </w:rPr>
              <w:t>免交</w:t>
            </w:r>
          </w:p>
        </w:tc>
      </w:tr>
      <w:tr w:rsidR="00BE6B67">
        <w:trPr>
          <w:trHeight w:val="397"/>
          <w:jc w:val="center"/>
        </w:trPr>
        <w:tc>
          <w:tcPr>
            <w:tcW w:w="694" w:type="dxa"/>
            <w:shd w:val="clear" w:color="auto" w:fill="auto"/>
            <w:vAlign w:val="center"/>
          </w:tcPr>
          <w:p w:rsidR="00BE6B67" w:rsidRDefault="00BE6B67">
            <w:pPr>
              <w:pStyle w:val="aff7"/>
              <w:numPr>
                <w:ilvl w:val="0"/>
                <w:numId w:val="3"/>
              </w:numPr>
              <w:spacing w:line="320" w:lineRule="exact"/>
              <w:ind w:left="0" w:firstLineChars="100" w:firstLine="210"/>
              <w:rPr>
                <w:rFonts w:ascii="Calibri" w:eastAsia="宋体" w:hAnsi="宋体" w:cstheme="minorHAnsi"/>
                <w:sz w:val="21"/>
              </w:rPr>
            </w:pPr>
          </w:p>
        </w:tc>
        <w:tc>
          <w:tcPr>
            <w:tcW w:w="2410" w:type="dxa"/>
            <w:shd w:val="clear" w:color="auto" w:fill="auto"/>
            <w:vAlign w:val="center"/>
          </w:tcPr>
          <w:p w:rsidR="00BE6B67" w:rsidRDefault="00776732">
            <w:pPr>
              <w:spacing w:line="320" w:lineRule="exact"/>
              <w:rPr>
                <w:rFonts w:ascii="Calibri" w:eastAsia="宋体" w:hAnsi="宋体" w:cstheme="minorHAnsi"/>
                <w:sz w:val="21"/>
              </w:rPr>
            </w:pPr>
            <w:r>
              <w:rPr>
                <w:rFonts w:ascii="Calibri" w:eastAsia="宋体" w:hAnsi="宋体" w:cstheme="minorHAnsi" w:hint="eastAsia"/>
                <w:sz w:val="21"/>
              </w:rPr>
              <w:t>投标文件份数</w:t>
            </w:r>
          </w:p>
        </w:tc>
        <w:tc>
          <w:tcPr>
            <w:tcW w:w="5766" w:type="dxa"/>
            <w:shd w:val="clear" w:color="auto" w:fill="auto"/>
            <w:vAlign w:val="center"/>
          </w:tcPr>
          <w:p w:rsidR="00BE6B67" w:rsidRDefault="00776732">
            <w:pPr>
              <w:spacing w:line="320" w:lineRule="exact"/>
              <w:jc w:val="both"/>
              <w:rPr>
                <w:rFonts w:ascii="Calibri" w:eastAsia="宋体" w:hAnsi="宋体" w:cstheme="minorHAnsi"/>
                <w:sz w:val="21"/>
              </w:rPr>
            </w:pPr>
            <w:r>
              <w:rPr>
                <w:rFonts w:ascii="Calibri" w:eastAsia="宋体" w:hAnsi="宋体" w:cstheme="minorHAnsi"/>
                <w:sz w:val="21"/>
              </w:rPr>
              <w:t>投标供应商需提供；</w:t>
            </w:r>
            <w:r>
              <w:rPr>
                <w:rFonts w:ascii="Calibri" w:eastAsia="宋体" w:hAnsi="宋体" w:cstheme="minorHAnsi" w:hint="eastAsia"/>
                <w:sz w:val="21"/>
              </w:rPr>
              <w:t>投标文件正本一份，副本两份，</w:t>
            </w:r>
            <w:r>
              <w:rPr>
                <w:rFonts w:ascii="Calibri" w:eastAsia="宋体" w:hAnsi="宋体" w:cstheme="minorHAnsi" w:hint="eastAsia"/>
                <w:sz w:val="21"/>
              </w:rPr>
              <w:t>Word</w:t>
            </w:r>
            <w:r>
              <w:rPr>
                <w:rFonts w:ascii="Calibri" w:eastAsia="宋体" w:hAnsi="宋体" w:cstheme="minorHAnsi" w:hint="eastAsia"/>
                <w:sz w:val="21"/>
              </w:rPr>
              <w:t>格式</w:t>
            </w:r>
            <w:r w:rsidR="004E2616">
              <w:rPr>
                <w:rFonts w:ascii="Calibri" w:eastAsia="宋体" w:hAnsi="宋体" w:cstheme="minorHAnsi" w:hint="eastAsia"/>
                <w:sz w:val="21"/>
              </w:rPr>
              <w:t>或</w:t>
            </w:r>
            <w:r w:rsidR="004E2616">
              <w:rPr>
                <w:rFonts w:ascii="Calibri" w:eastAsia="宋体" w:hAnsi="宋体" w:cstheme="minorHAnsi" w:hint="eastAsia"/>
                <w:sz w:val="21"/>
              </w:rPr>
              <w:t>PDF</w:t>
            </w:r>
            <w:r w:rsidR="004E2616">
              <w:rPr>
                <w:rFonts w:ascii="Calibri" w:eastAsia="宋体" w:hAnsi="宋体" w:cstheme="minorHAnsi" w:hint="eastAsia"/>
                <w:sz w:val="21"/>
              </w:rPr>
              <w:t>格式</w:t>
            </w:r>
            <w:r>
              <w:rPr>
                <w:rFonts w:ascii="Calibri" w:eastAsia="宋体" w:hAnsi="宋体" w:cstheme="minorHAnsi" w:hint="eastAsia"/>
                <w:sz w:val="21"/>
              </w:rPr>
              <w:t>电子文件一份，所有文件必须密封，纸质文件须胶装。</w:t>
            </w:r>
          </w:p>
        </w:tc>
      </w:tr>
      <w:tr w:rsidR="00BE6B67">
        <w:trPr>
          <w:trHeight w:val="397"/>
          <w:jc w:val="center"/>
        </w:trPr>
        <w:tc>
          <w:tcPr>
            <w:tcW w:w="694" w:type="dxa"/>
            <w:shd w:val="clear" w:color="auto" w:fill="auto"/>
            <w:vAlign w:val="center"/>
          </w:tcPr>
          <w:p w:rsidR="00BE6B67" w:rsidRDefault="00BE6B67">
            <w:pPr>
              <w:pStyle w:val="aff7"/>
              <w:numPr>
                <w:ilvl w:val="0"/>
                <w:numId w:val="3"/>
              </w:numPr>
              <w:spacing w:line="320" w:lineRule="exact"/>
              <w:ind w:left="0" w:firstLineChars="100" w:firstLine="210"/>
              <w:rPr>
                <w:rFonts w:ascii="Calibri" w:eastAsia="宋体" w:hAnsi="宋体" w:cstheme="minorHAnsi"/>
                <w:sz w:val="21"/>
              </w:rPr>
            </w:pPr>
          </w:p>
        </w:tc>
        <w:tc>
          <w:tcPr>
            <w:tcW w:w="2410" w:type="dxa"/>
            <w:shd w:val="clear" w:color="auto" w:fill="auto"/>
            <w:vAlign w:val="center"/>
          </w:tcPr>
          <w:p w:rsidR="00BE6B67" w:rsidRDefault="00776732">
            <w:pPr>
              <w:spacing w:line="320" w:lineRule="exact"/>
              <w:rPr>
                <w:rFonts w:ascii="Calibri" w:eastAsia="宋体" w:hAnsi="宋体" w:cstheme="minorHAnsi"/>
                <w:sz w:val="21"/>
              </w:rPr>
            </w:pPr>
            <w:r>
              <w:rPr>
                <w:rFonts w:ascii="Calibri" w:eastAsia="宋体" w:hAnsi="宋体" w:cstheme="minorHAnsi" w:hint="eastAsia"/>
                <w:sz w:val="21"/>
              </w:rPr>
              <w:t>政府采购信息发布媒体</w:t>
            </w:r>
          </w:p>
          <w:p w:rsidR="00BE6B67" w:rsidRDefault="00776732">
            <w:pPr>
              <w:spacing w:line="320" w:lineRule="exact"/>
              <w:rPr>
                <w:rFonts w:ascii="Calibri" w:eastAsia="宋体" w:hAnsi="宋体" w:cstheme="minorHAnsi"/>
                <w:sz w:val="21"/>
              </w:rPr>
            </w:pPr>
            <w:r>
              <w:rPr>
                <w:rFonts w:ascii="Calibri" w:eastAsia="宋体" w:hAnsi="宋体" w:cstheme="minorHAnsi"/>
                <w:sz w:val="21"/>
              </w:rPr>
              <w:t>（采购公告、采购结果公告、变更公告）</w:t>
            </w:r>
          </w:p>
        </w:tc>
        <w:tc>
          <w:tcPr>
            <w:tcW w:w="5766" w:type="dxa"/>
            <w:shd w:val="clear" w:color="auto" w:fill="auto"/>
            <w:vAlign w:val="center"/>
          </w:tcPr>
          <w:p w:rsidR="00BE6B67" w:rsidRDefault="00776732">
            <w:pPr>
              <w:spacing w:line="320" w:lineRule="exact"/>
              <w:jc w:val="both"/>
              <w:rPr>
                <w:rFonts w:ascii="Calibri" w:eastAsia="宋体" w:hAnsi="宋体" w:cstheme="minorHAnsi"/>
                <w:sz w:val="21"/>
              </w:rPr>
            </w:pPr>
            <w:r>
              <w:rPr>
                <w:rFonts w:ascii="Calibri" w:eastAsia="宋体" w:hAnsi="宋体" w:cstheme="minorHAnsi" w:hint="eastAsia"/>
                <w:sz w:val="21"/>
              </w:rPr>
              <w:t>1</w:t>
            </w:r>
            <w:r>
              <w:rPr>
                <w:rFonts w:ascii="Calibri" w:eastAsia="宋体" w:hAnsi="宋体" w:cstheme="minorHAnsi" w:hint="eastAsia"/>
                <w:sz w:val="21"/>
              </w:rPr>
              <w:t>．陕西省政府采购网：仅提供项目公告。</w:t>
            </w:r>
          </w:p>
          <w:p w:rsidR="00BE6B67" w:rsidRDefault="00776732">
            <w:pPr>
              <w:spacing w:line="320" w:lineRule="exact"/>
              <w:ind w:firstLineChars="150" w:firstLine="315"/>
              <w:jc w:val="both"/>
              <w:rPr>
                <w:rFonts w:ascii="Calibri" w:eastAsia="宋体" w:hAnsi="宋体" w:cstheme="minorHAnsi"/>
                <w:sz w:val="21"/>
              </w:rPr>
            </w:pPr>
            <w:r>
              <w:rPr>
                <w:rFonts w:ascii="Calibri" w:eastAsia="宋体" w:hAnsi="宋体" w:cstheme="minorHAnsi" w:hint="eastAsia"/>
                <w:sz w:val="21"/>
              </w:rPr>
              <w:t>官网地址：</w:t>
            </w:r>
            <w:r>
              <w:rPr>
                <w:rFonts w:ascii="Calibri" w:eastAsia="宋体" w:hAnsi="宋体" w:cstheme="minorHAnsi" w:hint="eastAsia"/>
                <w:sz w:val="21"/>
              </w:rPr>
              <w:t>http://ccgp-shaanxi.gov.cn/</w:t>
            </w:r>
            <w:r>
              <w:rPr>
                <w:rFonts w:ascii="Calibri" w:eastAsia="宋体" w:hAnsi="宋体" w:cstheme="minorHAnsi" w:hint="eastAsia"/>
                <w:sz w:val="21"/>
              </w:rPr>
              <w:t>。</w:t>
            </w:r>
          </w:p>
        </w:tc>
      </w:tr>
      <w:tr w:rsidR="00BE6B67">
        <w:trPr>
          <w:trHeight w:val="397"/>
          <w:jc w:val="center"/>
        </w:trPr>
        <w:tc>
          <w:tcPr>
            <w:tcW w:w="694" w:type="dxa"/>
            <w:shd w:val="clear" w:color="auto" w:fill="auto"/>
            <w:vAlign w:val="center"/>
          </w:tcPr>
          <w:p w:rsidR="00BE6B67" w:rsidRDefault="00BE6B67">
            <w:pPr>
              <w:pStyle w:val="aff7"/>
              <w:numPr>
                <w:ilvl w:val="0"/>
                <w:numId w:val="3"/>
              </w:numPr>
              <w:spacing w:line="320" w:lineRule="exact"/>
              <w:ind w:left="0" w:firstLineChars="100" w:firstLine="210"/>
              <w:rPr>
                <w:rFonts w:ascii="Calibri" w:eastAsia="宋体" w:hAnsi="宋体" w:cstheme="minorHAnsi"/>
                <w:sz w:val="21"/>
              </w:rPr>
            </w:pPr>
          </w:p>
        </w:tc>
        <w:tc>
          <w:tcPr>
            <w:tcW w:w="2410" w:type="dxa"/>
            <w:shd w:val="clear" w:color="auto" w:fill="auto"/>
            <w:vAlign w:val="center"/>
          </w:tcPr>
          <w:p w:rsidR="00BE6B67" w:rsidRDefault="00776732">
            <w:pPr>
              <w:spacing w:line="320" w:lineRule="exact"/>
              <w:rPr>
                <w:rFonts w:ascii="Calibri" w:eastAsia="宋体" w:hAnsi="宋体" w:cstheme="minorHAnsi"/>
                <w:sz w:val="21"/>
              </w:rPr>
            </w:pPr>
            <w:r>
              <w:rPr>
                <w:rFonts w:ascii="Calibri" w:eastAsia="宋体" w:hAnsi="宋体" w:cstheme="minorHAnsi" w:hint="eastAsia"/>
                <w:sz w:val="21"/>
              </w:rPr>
              <w:t>询问和质疑</w:t>
            </w:r>
          </w:p>
        </w:tc>
        <w:tc>
          <w:tcPr>
            <w:tcW w:w="5766" w:type="dxa"/>
            <w:shd w:val="clear" w:color="auto" w:fill="auto"/>
            <w:vAlign w:val="center"/>
          </w:tcPr>
          <w:p w:rsidR="00BE6B67" w:rsidRDefault="00776732">
            <w:pPr>
              <w:spacing w:line="320" w:lineRule="exact"/>
              <w:jc w:val="both"/>
              <w:rPr>
                <w:rFonts w:ascii="Calibri" w:eastAsia="宋体" w:hAnsi="宋体" w:cstheme="minorHAnsi"/>
                <w:sz w:val="21"/>
              </w:rPr>
            </w:pPr>
            <w:r>
              <w:rPr>
                <w:rFonts w:ascii="Calibri" w:eastAsia="宋体" w:hAnsi="宋体" w:cstheme="minorHAnsi" w:hint="eastAsia"/>
                <w:sz w:val="21"/>
              </w:rPr>
              <w:t>见投标邀请函中的“联系方式”</w:t>
            </w:r>
          </w:p>
        </w:tc>
      </w:tr>
      <w:tr w:rsidR="00BE6B67">
        <w:trPr>
          <w:trHeight w:val="397"/>
          <w:jc w:val="center"/>
        </w:trPr>
        <w:tc>
          <w:tcPr>
            <w:tcW w:w="694" w:type="dxa"/>
            <w:shd w:val="clear" w:color="auto" w:fill="auto"/>
            <w:vAlign w:val="center"/>
          </w:tcPr>
          <w:p w:rsidR="00BE6B67" w:rsidRDefault="00BE6B67">
            <w:pPr>
              <w:pStyle w:val="aff7"/>
              <w:numPr>
                <w:ilvl w:val="0"/>
                <w:numId w:val="3"/>
              </w:numPr>
              <w:spacing w:line="320" w:lineRule="exact"/>
              <w:ind w:left="0" w:firstLineChars="100" w:firstLine="210"/>
              <w:rPr>
                <w:rFonts w:ascii="Calibri" w:eastAsia="宋体" w:hAnsi="宋体" w:cstheme="minorHAnsi"/>
                <w:sz w:val="21"/>
              </w:rPr>
            </w:pPr>
          </w:p>
        </w:tc>
        <w:tc>
          <w:tcPr>
            <w:tcW w:w="2410" w:type="dxa"/>
            <w:shd w:val="clear" w:color="auto" w:fill="auto"/>
            <w:vAlign w:val="center"/>
          </w:tcPr>
          <w:p w:rsidR="00BE6B67" w:rsidRDefault="00776732">
            <w:pPr>
              <w:spacing w:line="320" w:lineRule="exact"/>
              <w:rPr>
                <w:rFonts w:ascii="Calibri" w:eastAsia="宋体" w:hAnsi="宋体" w:cstheme="minorHAnsi"/>
                <w:sz w:val="21"/>
              </w:rPr>
            </w:pPr>
            <w:r>
              <w:rPr>
                <w:rFonts w:ascii="Calibri" w:eastAsia="宋体" w:hAnsi="宋体" w:cstheme="minorHAnsi" w:hint="eastAsia"/>
                <w:sz w:val="21"/>
              </w:rPr>
              <w:t>投诉受理</w:t>
            </w:r>
          </w:p>
        </w:tc>
        <w:tc>
          <w:tcPr>
            <w:tcW w:w="5766" w:type="dxa"/>
            <w:shd w:val="clear" w:color="auto" w:fill="auto"/>
            <w:vAlign w:val="center"/>
          </w:tcPr>
          <w:p w:rsidR="00BE6B67" w:rsidRDefault="00776732">
            <w:pPr>
              <w:spacing w:line="320" w:lineRule="exact"/>
              <w:jc w:val="both"/>
              <w:rPr>
                <w:rFonts w:ascii="Calibri" w:eastAsia="宋体" w:hAnsi="宋体" w:cstheme="minorHAnsi"/>
                <w:sz w:val="21"/>
              </w:rPr>
            </w:pPr>
            <w:r>
              <w:rPr>
                <w:rFonts w:ascii="Calibri" w:eastAsia="宋体" w:hAnsi="宋体" w:cstheme="minorHAnsi" w:hint="eastAsia"/>
                <w:sz w:val="21"/>
              </w:rPr>
              <w:t>1</w:t>
            </w:r>
            <w:r>
              <w:rPr>
                <w:rFonts w:ascii="Calibri" w:eastAsia="宋体" w:hAnsi="宋体" w:cstheme="minorHAnsi" w:hint="eastAsia"/>
                <w:sz w:val="21"/>
              </w:rPr>
              <w:t>．受理单位：黄陵县财政局</w:t>
            </w:r>
          </w:p>
          <w:p w:rsidR="00BE6B67" w:rsidRDefault="00776732">
            <w:pPr>
              <w:spacing w:line="320" w:lineRule="exact"/>
              <w:jc w:val="both"/>
              <w:rPr>
                <w:rFonts w:ascii="Calibri" w:eastAsia="宋体" w:hAnsi="宋体" w:cstheme="minorHAnsi"/>
                <w:sz w:val="21"/>
              </w:rPr>
            </w:pPr>
            <w:r>
              <w:rPr>
                <w:rFonts w:ascii="Calibri" w:eastAsia="宋体" w:hAnsi="宋体" w:cstheme="minorHAnsi" w:hint="eastAsia"/>
                <w:sz w:val="21"/>
              </w:rPr>
              <w:t>2</w:t>
            </w:r>
            <w:r>
              <w:rPr>
                <w:rFonts w:ascii="Calibri" w:eastAsia="宋体" w:hAnsi="宋体" w:cstheme="minorHAnsi" w:hint="eastAsia"/>
                <w:sz w:val="21"/>
              </w:rPr>
              <w:t>．联系电话：</w:t>
            </w:r>
            <w:r>
              <w:rPr>
                <w:rFonts w:ascii="Calibri" w:eastAsia="宋体" w:hAnsi="宋体" w:cstheme="minorHAnsi" w:hint="eastAsia"/>
                <w:sz w:val="21"/>
              </w:rPr>
              <w:t>0911-5217933</w:t>
            </w:r>
          </w:p>
          <w:p w:rsidR="00BE6B67" w:rsidRDefault="00776732">
            <w:pPr>
              <w:spacing w:line="320" w:lineRule="exact"/>
              <w:jc w:val="both"/>
              <w:rPr>
                <w:rFonts w:ascii="Calibri" w:eastAsia="宋体" w:hAnsi="宋体" w:cstheme="minorHAnsi"/>
                <w:sz w:val="21"/>
              </w:rPr>
            </w:pPr>
            <w:r>
              <w:rPr>
                <w:rFonts w:ascii="Calibri" w:eastAsia="宋体" w:hAnsi="宋体" w:cstheme="minorHAnsi" w:hint="eastAsia"/>
                <w:sz w:val="21"/>
              </w:rPr>
              <w:t>3</w:t>
            </w:r>
            <w:r>
              <w:rPr>
                <w:rFonts w:ascii="Calibri" w:eastAsia="宋体" w:hAnsi="宋体" w:cstheme="minorHAnsi" w:hint="eastAsia"/>
                <w:sz w:val="21"/>
              </w:rPr>
              <w:t>．地址：黄陵县文渊街</w:t>
            </w:r>
          </w:p>
        </w:tc>
      </w:tr>
      <w:tr w:rsidR="00BE6B67">
        <w:trPr>
          <w:trHeight w:val="397"/>
          <w:jc w:val="center"/>
        </w:trPr>
        <w:tc>
          <w:tcPr>
            <w:tcW w:w="694" w:type="dxa"/>
            <w:shd w:val="clear" w:color="auto" w:fill="auto"/>
            <w:vAlign w:val="center"/>
          </w:tcPr>
          <w:p w:rsidR="00BE6B67" w:rsidRDefault="00BE6B67">
            <w:pPr>
              <w:pStyle w:val="aff7"/>
              <w:numPr>
                <w:ilvl w:val="0"/>
                <w:numId w:val="3"/>
              </w:numPr>
              <w:spacing w:line="320" w:lineRule="exact"/>
              <w:ind w:left="0" w:firstLineChars="100" w:firstLine="210"/>
              <w:rPr>
                <w:rFonts w:ascii="Calibri" w:eastAsia="宋体" w:hAnsi="宋体" w:cstheme="minorHAnsi"/>
                <w:sz w:val="21"/>
              </w:rPr>
            </w:pPr>
          </w:p>
        </w:tc>
        <w:tc>
          <w:tcPr>
            <w:tcW w:w="2410" w:type="dxa"/>
            <w:shd w:val="clear" w:color="auto" w:fill="auto"/>
            <w:vAlign w:val="center"/>
          </w:tcPr>
          <w:p w:rsidR="00BE6B67" w:rsidRDefault="00776732">
            <w:pPr>
              <w:spacing w:line="320" w:lineRule="exact"/>
              <w:rPr>
                <w:rFonts w:ascii="Calibri" w:eastAsia="宋体" w:hAnsi="宋体" w:cstheme="minorHAnsi"/>
                <w:sz w:val="21"/>
              </w:rPr>
            </w:pPr>
            <w:r>
              <w:rPr>
                <w:rFonts w:ascii="Calibri" w:eastAsia="宋体" w:hAnsi="宋体" w:cstheme="minorHAnsi" w:hint="eastAsia"/>
                <w:sz w:val="21"/>
              </w:rPr>
              <w:t>信用信息查询截至时点</w:t>
            </w:r>
          </w:p>
        </w:tc>
        <w:tc>
          <w:tcPr>
            <w:tcW w:w="5766" w:type="dxa"/>
            <w:shd w:val="clear" w:color="auto" w:fill="auto"/>
            <w:vAlign w:val="center"/>
          </w:tcPr>
          <w:p w:rsidR="00BE6B67" w:rsidRDefault="00776732">
            <w:pPr>
              <w:spacing w:line="320" w:lineRule="exact"/>
              <w:jc w:val="both"/>
              <w:rPr>
                <w:rFonts w:ascii="Calibri" w:eastAsia="宋体" w:hAnsi="宋体" w:cstheme="minorHAnsi"/>
                <w:sz w:val="21"/>
              </w:rPr>
            </w:pPr>
            <w:r>
              <w:rPr>
                <w:rFonts w:ascii="Calibri" w:eastAsia="宋体" w:hAnsi="宋体" w:cstheme="minorHAnsi"/>
                <w:sz w:val="21"/>
              </w:rPr>
              <w:t>同提交投标文件截止时间</w:t>
            </w:r>
          </w:p>
        </w:tc>
      </w:tr>
      <w:tr w:rsidR="00BE6B67">
        <w:trPr>
          <w:trHeight w:val="397"/>
          <w:jc w:val="center"/>
        </w:trPr>
        <w:tc>
          <w:tcPr>
            <w:tcW w:w="694" w:type="dxa"/>
            <w:shd w:val="clear" w:color="auto" w:fill="auto"/>
            <w:vAlign w:val="center"/>
          </w:tcPr>
          <w:p w:rsidR="00BE6B67" w:rsidRDefault="00BE6B67">
            <w:pPr>
              <w:pStyle w:val="aff7"/>
              <w:numPr>
                <w:ilvl w:val="0"/>
                <w:numId w:val="3"/>
              </w:numPr>
              <w:spacing w:line="320" w:lineRule="exact"/>
              <w:ind w:left="0" w:firstLineChars="100" w:firstLine="210"/>
              <w:rPr>
                <w:rFonts w:ascii="Calibri" w:eastAsia="宋体" w:hAnsi="宋体" w:cstheme="minorHAnsi"/>
                <w:sz w:val="21"/>
              </w:rPr>
            </w:pPr>
          </w:p>
        </w:tc>
        <w:tc>
          <w:tcPr>
            <w:tcW w:w="2410" w:type="dxa"/>
            <w:shd w:val="clear" w:color="auto" w:fill="auto"/>
            <w:vAlign w:val="center"/>
          </w:tcPr>
          <w:p w:rsidR="00BE6B67" w:rsidRDefault="00776732">
            <w:pPr>
              <w:spacing w:line="320" w:lineRule="exact"/>
              <w:rPr>
                <w:rFonts w:ascii="Calibri" w:eastAsia="宋体" w:hAnsi="宋体" w:cstheme="minorHAnsi"/>
                <w:sz w:val="21"/>
              </w:rPr>
            </w:pPr>
            <w:r>
              <w:rPr>
                <w:rFonts w:ascii="Calibri" w:eastAsia="宋体" w:hAnsi="宋体" w:cstheme="minorHAnsi" w:hint="eastAsia"/>
                <w:sz w:val="21"/>
              </w:rPr>
              <w:t>开标形式</w:t>
            </w:r>
          </w:p>
        </w:tc>
        <w:tc>
          <w:tcPr>
            <w:tcW w:w="5766" w:type="dxa"/>
            <w:shd w:val="clear" w:color="auto" w:fill="auto"/>
            <w:vAlign w:val="center"/>
          </w:tcPr>
          <w:p w:rsidR="00BE6B67" w:rsidRDefault="000F3780">
            <w:pPr>
              <w:spacing w:line="320" w:lineRule="exact"/>
              <w:jc w:val="both"/>
              <w:rPr>
                <w:rFonts w:ascii="Calibri" w:eastAsia="宋体" w:hAnsi="宋体" w:cstheme="minorHAnsi"/>
                <w:sz w:val="21"/>
              </w:rPr>
            </w:pPr>
            <w:sdt>
              <w:sdtPr>
                <w:rPr>
                  <w:rFonts w:ascii="Calibri" w:eastAsia="宋体" w:hAnsi="宋体" w:cstheme="minorHAnsi" w:hint="eastAsia"/>
                  <w:sz w:val="21"/>
                </w:rPr>
                <w:id w:val="1077786224"/>
              </w:sdtPr>
              <w:sdtContent>
                <w:sdt>
                  <w:sdtPr>
                    <w:rPr>
                      <w:rFonts w:ascii="Calibri" w:eastAsia="宋体" w:hAnsi="宋体" w:cstheme="minorHAnsi" w:hint="eastAsia"/>
                      <w:sz w:val="21"/>
                    </w:rPr>
                    <w:id w:val="21418220"/>
                  </w:sdtPr>
                  <w:sdtContent>
                    <w:r w:rsidR="00776732">
                      <w:rPr>
                        <w:rFonts w:ascii="MS Gothic" w:eastAsia="MS Gothic" w:hAnsi="MS Gothic" w:cstheme="minorHAnsi" w:hint="eastAsia"/>
                        <w:sz w:val="21"/>
                      </w:rPr>
                      <w:t>☐</w:t>
                    </w:r>
                  </w:sdtContent>
                </w:sdt>
              </w:sdtContent>
            </w:sdt>
            <w:r w:rsidR="00776732">
              <w:rPr>
                <w:rFonts w:ascii="Calibri" w:eastAsia="宋体" w:hAnsi="宋体" w:cstheme="minorHAnsi" w:hint="eastAsia"/>
                <w:sz w:val="21"/>
              </w:rPr>
              <w:t>不见面开标</w:t>
            </w:r>
            <w:r w:rsidR="00776732">
              <w:rPr>
                <w:rFonts w:ascii="Calibri" w:eastAsia="宋体" w:hAnsi="宋体" w:cstheme="minorHAnsi" w:hint="eastAsia"/>
                <w:sz w:val="21"/>
              </w:rPr>
              <w:t xml:space="preserve"> </w:t>
            </w:r>
            <w:sdt>
              <w:sdtPr>
                <w:rPr>
                  <w:rFonts w:ascii="Calibri" w:eastAsia="宋体" w:hAnsi="宋体" w:cstheme="minorHAnsi" w:hint="eastAsia"/>
                  <w:sz w:val="21"/>
                </w:rPr>
                <w:id w:val="21418216"/>
              </w:sdtPr>
              <w:sdtContent>
                <w:r w:rsidR="00776732">
                  <w:rPr>
                    <w:rFonts w:ascii="MS Gothic" w:eastAsia="MS Gothic" w:hAnsi="MS Gothic" w:cstheme="minorHAnsi" w:hint="eastAsia"/>
                    <w:sz w:val="21"/>
                  </w:rPr>
                  <w:t>☑</w:t>
                </w:r>
              </w:sdtContent>
            </w:sdt>
            <w:sdt>
              <w:sdtPr>
                <w:rPr>
                  <w:rFonts w:ascii="Calibri" w:eastAsia="宋体" w:hAnsi="宋体" w:cstheme="minorHAnsi" w:hint="eastAsia"/>
                  <w:sz w:val="21"/>
                </w:rPr>
                <w:id w:val="1553575034"/>
              </w:sdtPr>
              <w:sdtContent/>
            </w:sdt>
            <w:r w:rsidR="00776732">
              <w:rPr>
                <w:rFonts w:ascii="Calibri" w:eastAsia="宋体" w:hAnsi="宋体" w:cstheme="minorHAnsi" w:hint="eastAsia"/>
                <w:sz w:val="21"/>
              </w:rPr>
              <w:t>见面开标</w:t>
            </w:r>
          </w:p>
          <w:p w:rsidR="00BE6B67" w:rsidRDefault="00776732">
            <w:pPr>
              <w:spacing w:line="320" w:lineRule="exact"/>
              <w:jc w:val="both"/>
              <w:rPr>
                <w:rFonts w:ascii="Calibri" w:eastAsia="宋体" w:hAnsi="宋体" w:cstheme="minorHAnsi"/>
                <w:sz w:val="21"/>
              </w:rPr>
            </w:pPr>
            <w:r>
              <w:rPr>
                <w:rFonts w:ascii="Calibri" w:eastAsia="宋体" w:hAnsi="宋体" w:cstheme="minorHAnsi"/>
                <w:sz w:val="21"/>
              </w:rPr>
              <w:t>详见本章“</w:t>
            </w:r>
            <w:r>
              <w:rPr>
                <w:rFonts w:ascii="Calibri" w:eastAsia="宋体" w:hAnsi="宋体" w:cstheme="minorHAnsi" w:hint="eastAsia"/>
                <w:sz w:val="21"/>
              </w:rPr>
              <w:t>五、</w:t>
            </w:r>
            <w:r>
              <w:rPr>
                <w:rFonts w:ascii="Calibri" w:eastAsia="宋体" w:hAnsi="宋体" w:cstheme="minorHAnsi"/>
                <w:sz w:val="21"/>
              </w:rPr>
              <w:t>开标程序”第一项有关内容。</w:t>
            </w:r>
          </w:p>
        </w:tc>
      </w:tr>
      <w:tr w:rsidR="00BE6B67">
        <w:trPr>
          <w:trHeight w:val="397"/>
          <w:jc w:val="center"/>
        </w:trPr>
        <w:tc>
          <w:tcPr>
            <w:tcW w:w="694" w:type="dxa"/>
            <w:shd w:val="clear" w:color="auto" w:fill="auto"/>
            <w:vAlign w:val="center"/>
          </w:tcPr>
          <w:p w:rsidR="00BE6B67" w:rsidRDefault="00BE6B67">
            <w:pPr>
              <w:pStyle w:val="aff7"/>
              <w:numPr>
                <w:ilvl w:val="0"/>
                <w:numId w:val="3"/>
              </w:numPr>
              <w:spacing w:line="320" w:lineRule="exact"/>
              <w:ind w:left="0" w:firstLineChars="100" w:firstLine="210"/>
              <w:rPr>
                <w:rFonts w:ascii="Calibri" w:eastAsia="宋体" w:hAnsi="宋体" w:cstheme="minorHAnsi"/>
                <w:sz w:val="21"/>
              </w:rPr>
            </w:pPr>
          </w:p>
        </w:tc>
        <w:tc>
          <w:tcPr>
            <w:tcW w:w="2410" w:type="dxa"/>
            <w:shd w:val="clear" w:color="auto" w:fill="auto"/>
            <w:vAlign w:val="center"/>
          </w:tcPr>
          <w:p w:rsidR="00BE6B67" w:rsidRDefault="00776732">
            <w:pPr>
              <w:spacing w:line="320" w:lineRule="exact"/>
              <w:rPr>
                <w:rFonts w:ascii="Calibri" w:eastAsia="宋体" w:hAnsi="宋体" w:cstheme="minorHAnsi"/>
                <w:sz w:val="21"/>
              </w:rPr>
            </w:pPr>
            <w:r>
              <w:rPr>
                <w:rFonts w:ascii="Calibri" w:eastAsia="宋体" w:hAnsi="宋体" w:cstheme="minorHAnsi" w:hint="eastAsia"/>
                <w:sz w:val="21"/>
              </w:rPr>
              <w:t>评标形式</w:t>
            </w:r>
          </w:p>
        </w:tc>
        <w:tc>
          <w:tcPr>
            <w:tcW w:w="5766" w:type="dxa"/>
            <w:shd w:val="clear" w:color="auto" w:fill="auto"/>
            <w:vAlign w:val="center"/>
          </w:tcPr>
          <w:p w:rsidR="00BE6B67" w:rsidRDefault="000F3780">
            <w:pPr>
              <w:spacing w:line="320" w:lineRule="exact"/>
              <w:jc w:val="both"/>
              <w:rPr>
                <w:rFonts w:ascii="Calibri" w:eastAsia="宋体" w:hAnsi="宋体" w:cstheme="minorHAnsi"/>
                <w:sz w:val="21"/>
              </w:rPr>
            </w:pPr>
            <w:sdt>
              <w:sdtPr>
                <w:rPr>
                  <w:rFonts w:ascii="Calibri" w:eastAsia="宋体" w:hAnsi="宋体" w:cstheme="minorHAnsi" w:hint="eastAsia"/>
                  <w:sz w:val="21"/>
                </w:rPr>
                <w:id w:val="1128212011"/>
              </w:sdtPr>
              <w:sdtContent>
                <w:sdt>
                  <w:sdtPr>
                    <w:rPr>
                      <w:rFonts w:ascii="Calibri" w:eastAsia="宋体" w:hAnsi="宋体" w:cstheme="minorHAnsi" w:hint="eastAsia"/>
                      <w:sz w:val="21"/>
                    </w:rPr>
                    <w:id w:val="21418224"/>
                  </w:sdtPr>
                  <w:sdtContent>
                    <w:r w:rsidR="00776732">
                      <w:rPr>
                        <w:rFonts w:ascii="MS Gothic" w:eastAsia="MS Gothic" w:hAnsi="MS Gothic" w:cstheme="minorHAnsi" w:hint="eastAsia"/>
                        <w:sz w:val="21"/>
                      </w:rPr>
                      <w:t>☐</w:t>
                    </w:r>
                  </w:sdtContent>
                </w:sdt>
              </w:sdtContent>
            </w:sdt>
            <w:r w:rsidR="00776732">
              <w:rPr>
                <w:rFonts w:ascii="Calibri" w:eastAsia="宋体" w:hAnsi="宋体" w:cstheme="minorHAnsi" w:hint="eastAsia"/>
                <w:sz w:val="21"/>
              </w:rPr>
              <w:t>暗标盲评</w:t>
            </w:r>
            <w:r w:rsidR="00776732">
              <w:rPr>
                <w:rFonts w:ascii="Calibri" w:eastAsia="宋体" w:hAnsi="宋体" w:cstheme="minorHAnsi" w:hint="eastAsia"/>
                <w:sz w:val="21"/>
              </w:rPr>
              <w:t xml:space="preserve"> </w:t>
            </w:r>
            <w:sdt>
              <w:sdtPr>
                <w:rPr>
                  <w:rFonts w:ascii="Calibri" w:eastAsia="宋体" w:hAnsi="宋体" w:cstheme="minorHAnsi" w:hint="eastAsia"/>
                  <w:sz w:val="21"/>
                </w:rPr>
                <w:id w:val="-1969506615"/>
              </w:sdtPr>
              <w:sdtContent>
                <w:sdt>
                  <w:sdtPr>
                    <w:rPr>
                      <w:rFonts w:ascii="Calibri" w:eastAsia="宋体" w:hAnsi="宋体" w:cstheme="minorHAnsi" w:hint="eastAsia"/>
                      <w:sz w:val="21"/>
                    </w:rPr>
                    <w:id w:val="21418222"/>
                  </w:sdtPr>
                  <w:sdtContent>
                    <w:r w:rsidR="00776732">
                      <w:rPr>
                        <w:rFonts w:ascii="MS Gothic" w:eastAsia="MS Gothic" w:hAnsi="MS Gothic" w:cstheme="minorHAnsi" w:hint="eastAsia"/>
                        <w:sz w:val="21"/>
                      </w:rPr>
                      <w:t>☑</w:t>
                    </w:r>
                  </w:sdtContent>
                </w:sdt>
              </w:sdtContent>
            </w:sdt>
            <w:r w:rsidR="00776732">
              <w:rPr>
                <w:rFonts w:ascii="Calibri" w:eastAsia="宋体" w:hAnsi="宋体" w:cstheme="minorHAnsi" w:hint="eastAsia"/>
                <w:sz w:val="21"/>
              </w:rPr>
              <w:t>明标</w:t>
            </w:r>
          </w:p>
          <w:p w:rsidR="00BE6B67" w:rsidRDefault="00776732">
            <w:pPr>
              <w:spacing w:line="320" w:lineRule="exact"/>
              <w:jc w:val="both"/>
              <w:rPr>
                <w:rFonts w:ascii="Calibri" w:eastAsia="宋体" w:hAnsi="宋体" w:cstheme="minorHAnsi"/>
                <w:sz w:val="21"/>
              </w:rPr>
            </w:pPr>
            <w:r>
              <w:rPr>
                <w:rFonts w:ascii="Calibri" w:eastAsia="宋体" w:hAnsi="宋体" w:cstheme="minorHAnsi"/>
                <w:sz w:val="21"/>
              </w:rPr>
              <w:t>详见本章“七</w:t>
            </w:r>
            <w:r>
              <w:rPr>
                <w:rFonts w:ascii="Calibri" w:eastAsia="宋体" w:hAnsi="宋体" w:cstheme="minorHAnsi" w:hint="eastAsia"/>
                <w:sz w:val="21"/>
              </w:rPr>
              <w:t>、评审方法和程序</w:t>
            </w:r>
            <w:r>
              <w:rPr>
                <w:rFonts w:ascii="Calibri" w:eastAsia="宋体" w:hAnsi="宋体" w:cstheme="minorHAnsi"/>
                <w:sz w:val="21"/>
              </w:rPr>
              <w:t>程序”第三项有关内容。</w:t>
            </w:r>
          </w:p>
        </w:tc>
      </w:tr>
      <w:tr w:rsidR="00BE6B67">
        <w:trPr>
          <w:trHeight w:val="397"/>
          <w:jc w:val="center"/>
        </w:trPr>
        <w:tc>
          <w:tcPr>
            <w:tcW w:w="694" w:type="dxa"/>
            <w:shd w:val="clear" w:color="auto" w:fill="auto"/>
            <w:vAlign w:val="center"/>
          </w:tcPr>
          <w:p w:rsidR="00BE6B67" w:rsidRDefault="00BE6B67">
            <w:pPr>
              <w:pStyle w:val="aff7"/>
              <w:numPr>
                <w:ilvl w:val="0"/>
                <w:numId w:val="3"/>
              </w:numPr>
              <w:spacing w:line="320" w:lineRule="exact"/>
              <w:ind w:left="0" w:firstLineChars="100" w:firstLine="210"/>
              <w:rPr>
                <w:rFonts w:ascii="Calibri" w:eastAsia="宋体" w:hAnsi="宋体" w:cstheme="minorHAnsi"/>
                <w:sz w:val="21"/>
              </w:rPr>
            </w:pPr>
          </w:p>
        </w:tc>
        <w:tc>
          <w:tcPr>
            <w:tcW w:w="2410" w:type="dxa"/>
            <w:shd w:val="clear" w:color="auto" w:fill="auto"/>
            <w:vAlign w:val="center"/>
          </w:tcPr>
          <w:p w:rsidR="00BE6B67" w:rsidRDefault="00776732">
            <w:pPr>
              <w:spacing w:line="320" w:lineRule="exact"/>
              <w:rPr>
                <w:rFonts w:ascii="Calibri" w:eastAsia="宋体" w:hAnsi="宋体" w:cstheme="minorHAnsi"/>
                <w:sz w:val="21"/>
              </w:rPr>
            </w:pPr>
            <w:r>
              <w:rPr>
                <w:rFonts w:ascii="Calibri" w:eastAsia="宋体" w:hAnsi="宋体" w:cstheme="minorHAnsi" w:hint="eastAsia"/>
                <w:sz w:val="21"/>
              </w:rPr>
              <w:t>采购标的物行业划型</w:t>
            </w:r>
          </w:p>
        </w:tc>
        <w:tc>
          <w:tcPr>
            <w:tcW w:w="5766" w:type="dxa"/>
            <w:shd w:val="clear" w:color="auto" w:fill="auto"/>
            <w:vAlign w:val="center"/>
          </w:tcPr>
          <w:p w:rsidR="00BE6B67" w:rsidRDefault="00776732">
            <w:pPr>
              <w:spacing w:line="320" w:lineRule="exact"/>
              <w:jc w:val="both"/>
              <w:rPr>
                <w:rFonts w:ascii="Calibri" w:eastAsia="宋体" w:hAnsi="宋体" w:cstheme="minorHAnsi"/>
                <w:sz w:val="21"/>
              </w:rPr>
            </w:pPr>
            <w:r>
              <w:rPr>
                <w:rFonts w:ascii="Calibri" w:eastAsia="宋体" w:hAnsi="宋体" w:cstheme="minorHAnsi"/>
                <w:sz w:val="21"/>
              </w:rPr>
              <w:t>工业</w:t>
            </w:r>
          </w:p>
        </w:tc>
      </w:tr>
      <w:tr w:rsidR="00BE6B67">
        <w:trPr>
          <w:trHeight w:val="397"/>
          <w:jc w:val="center"/>
        </w:trPr>
        <w:tc>
          <w:tcPr>
            <w:tcW w:w="694" w:type="dxa"/>
            <w:shd w:val="clear" w:color="auto" w:fill="auto"/>
            <w:vAlign w:val="center"/>
          </w:tcPr>
          <w:p w:rsidR="00BE6B67" w:rsidRDefault="00BE6B67">
            <w:pPr>
              <w:pStyle w:val="aff7"/>
              <w:numPr>
                <w:ilvl w:val="0"/>
                <w:numId w:val="3"/>
              </w:numPr>
              <w:spacing w:line="320" w:lineRule="exact"/>
              <w:ind w:left="0" w:firstLineChars="100" w:firstLine="210"/>
              <w:rPr>
                <w:rFonts w:ascii="Calibri" w:eastAsia="宋体" w:hAnsi="宋体" w:cstheme="minorHAnsi"/>
                <w:sz w:val="21"/>
              </w:rPr>
            </w:pPr>
          </w:p>
        </w:tc>
        <w:tc>
          <w:tcPr>
            <w:tcW w:w="2410" w:type="dxa"/>
            <w:shd w:val="clear" w:color="auto" w:fill="auto"/>
            <w:vAlign w:val="center"/>
          </w:tcPr>
          <w:p w:rsidR="00BE6B67" w:rsidRDefault="00776732">
            <w:pPr>
              <w:spacing w:line="320" w:lineRule="exact"/>
              <w:rPr>
                <w:rFonts w:ascii="Calibri" w:eastAsia="宋体" w:hAnsi="宋体" w:cstheme="minorHAnsi"/>
                <w:sz w:val="21"/>
              </w:rPr>
            </w:pPr>
            <w:r>
              <w:rPr>
                <w:rFonts w:ascii="Calibri" w:eastAsia="宋体" w:hAnsi="宋体" w:cstheme="minorHAnsi" w:hint="eastAsia"/>
                <w:sz w:val="21"/>
              </w:rPr>
              <w:t>中标通知书</w:t>
            </w:r>
          </w:p>
        </w:tc>
        <w:tc>
          <w:tcPr>
            <w:tcW w:w="5766" w:type="dxa"/>
            <w:shd w:val="clear" w:color="auto" w:fill="auto"/>
            <w:vAlign w:val="center"/>
          </w:tcPr>
          <w:p w:rsidR="00BE6B67" w:rsidRDefault="00776732">
            <w:pPr>
              <w:spacing w:line="320" w:lineRule="exact"/>
              <w:jc w:val="both"/>
              <w:rPr>
                <w:rFonts w:ascii="Calibri" w:eastAsia="宋体" w:hAnsi="宋体" w:cstheme="minorHAnsi"/>
                <w:sz w:val="21"/>
              </w:rPr>
            </w:pPr>
            <w:r>
              <w:rPr>
                <w:rFonts w:ascii="Calibri" w:eastAsia="宋体" w:hAnsi="宋体" w:cstheme="minorHAnsi" w:hint="eastAsia"/>
                <w:sz w:val="21"/>
              </w:rPr>
              <w:t>1</w:t>
            </w:r>
            <w:r>
              <w:rPr>
                <w:rFonts w:ascii="Calibri" w:eastAsia="宋体" w:hAnsi="宋体" w:cstheme="minorHAnsi" w:hint="eastAsia"/>
                <w:sz w:val="21"/>
              </w:rPr>
              <w:t>．领取地点：黄陵县政府采购中心</w:t>
            </w:r>
          </w:p>
          <w:p w:rsidR="00BE6B67" w:rsidRDefault="00776732">
            <w:pPr>
              <w:spacing w:line="320" w:lineRule="exact"/>
              <w:jc w:val="both"/>
              <w:rPr>
                <w:rFonts w:ascii="Calibri" w:eastAsia="宋体" w:hAnsi="Calibri" w:cstheme="minorHAnsi"/>
                <w:sz w:val="21"/>
              </w:rPr>
            </w:pPr>
            <w:r>
              <w:rPr>
                <w:rFonts w:ascii="Calibri" w:eastAsia="宋体" w:hAnsi="宋体" w:cstheme="minorHAnsi"/>
                <w:sz w:val="21"/>
              </w:rPr>
              <w:t>2</w:t>
            </w:r>
            <w:r>
              <w:rPr>
                <w:rFonts w:ascii="Calibri" w:eastAsia="宋体" w:hAnsi="宋体" w:cstheme="minorHAnsi" w:hint="eastAsia"/>
                <w:sz w:val="21"/>
              </w:rPr>
              <w:t>．联系电话：</w:t>
            </w:r>
            <w:r>
              <w:rPr>
                <w:rFonts w:ascii="Calibri" w:eastAsia="宋体" w:hAnsi="宋体" w:cstheme="minorHAnsi"/>
                <w:sz w:val="21"/>
              </w:rPr>
              <w:t>0911-5213508</w:t>
            </w:r>
          </w:p>
        </w:tc>
      </w:tr>
    </w:tbl>
    <w:p w:rsidR="00BE6B67" w:rsidRDefault="00776732">
      <w:r>
        <w:br w:type="page"/>
      </w:r>
    </w:p>
    <w:p w:rsidR="00BE6B67" w:rsidRDefault="00776732">
      <w:pPr>
        <w:pStyle w:val="2"/>
        <w:jc w:val="both"/>
      </w:pPr>
      <w:r>
        <w:lastRenderedPageBreak/>
        <w:t>一、有关定义</w:t>
      </w:r>
    </w:p>
    <w:p w:rsidR="00BE6B67" w:rsidRDefault="00776732">
      <w:pPr>
        <w:ind w:firstLineChars="200" w:firstLine="480"/>
        <w:jc w:val="both"/>
        <w:rPr>
          <w:rFonts w:cstheme="minorHAnsi"/>
        </w:rPr>
      </w:pPr>
      <w:r>
        <w:rPr>
          <w:rFonts w:cstheme="minorHAnsi" w:hint="eastAsia"/>
        </w:rPr>
        <w:t>1</w:t>
      </w:r>
      <w:r>
        <w:rPr>
          <w:rFonts w:cstheme="minorHAnsi" w:hint="eastAsia"/>
        </w:rPr>
        <w:t>．采购人：依法进行政府采购的机关、事业单位或团体组织。</w:t>
      </w:r>
    </w:p>
    <w:p w:rsidR="00BE6B67" w:rsidRDefault="00776732">
      <w:pPr>
        <w:ind w:firstLineChars="200" w:firstLine="480"/>
        <w:jc w:val="both"/>
        <w:rPr>
          <w:rFonts w:cstheme="minorHAnsi"/>
        </w:rPr>
      </w:pPr>
      <w:r>
        <w:rPr>
          <w:rFonts w:cstheme="minorHAnsi" w:hint="eastAsia"/>
        </w:rPr>
        <w:t>2</w:t>
      </w:r>
      <w:r>
        <w:rPr>
          <w:rFonts w:cstheme="minorHAnsi" w:hint="eastAsia"/>
        </w:rPr>
        <w:t>．供应商：指向采购人提供货物、工程或者服务的法人、其他组织或者自然人。</w:t>
      </w:r>
    </w:p>
    <w:p w:rsidR="00BE6B67" w:rsidRDefault="00776732">
      <w:pPr>
        <w:ind w:firstLineChars="200" w:firstLine="480"/>
        <w:jc w:val="both"/>
        <w:rPr>
          <w:rFonts w:cstheme="minorHAnsi"/>
        </w:rPr>
      </w:pPr>
      <w:r>
        <w:rPr>
          <w:rFonts w:cstheme="minorHAnsi" w:hint="eastAsia"/>
        </w:rPr>
        <w:t>3</w:t>
      </w:r>
      <w:r>
        <w:rPr>
          <w:rFonts w:cstheme="minorHAnsi" w:hint="eastAsia"/>
        </w:rPr>
        <w:t>．政府采购</w:t>
      </w:r>
      <w:r>
        <w:rPr>
          <w:rFonts w:cstheme="minorHAnsi"/>
        </w:rPr>
        <w:t>监管</w:t>
      </w:r>
      <w:r>
        <w:rPr>
          <w:rFonts w:cstheme="minorHAnsi" w:hint="eastAsia"/>
        </w:rPr>
        <w:t>部门</w:t>
      </w:r>
      <w:r>
        <w:rPr>
          <w:rFonts w:cstheme="minorHAnsi"/>
        </w:rPr>
        <w:t>：本项目特指黄陵县财政局</w:t>
      </w:r>
      <w:r>
        <w:rPr>
          <w:rFonts w:cstheme="minorHAnsi" w:hint="eastAsia"/>
        </w:rPr>
        <w:t>。</w:t>
      </w:r>
    </w:p>
    <w:p w:rsidR="00BE6B67" w:rsidRDefault="00776732">
      <w:pPr>
        <w:ind w:firstLineChars="200" w:firstLine="480"/>
        <w:jc w:val="both"/>
        <w:rPr>
          <w:rFonts w:cstheme="minorHAnsi"/>
        </w:rPr>
      </w:pPr>
      <w:r>
        <w:rPr>
          <w:rFonts w:cstheme="minorHAnsi"/>
        </w:rPr>
        <w:t>4</w:t>
      </w:r>
      <w:r>
        <w:rPr>
          <w:rFonts w:cstheme="minorHAnsi" w:hint="eastAsia"/>
        </w:rPr>
        <w:t>．中小企业：指在中华人民共和国境内依法设立，依据国务院批准的中小企业划分标准确定的中型企业、小型企业和微型企业，但与大企业的负责人为同一人，或者与大企业存在直接控股、管理关系的除外。</w:t>
      </w:r>
    </w:p>
    <w:p w:rsidR="00BE6B67" w:rsidRDefault="00776732">
      <w:pPr>
        <w:pStyle w:val="2"/>
        <w:jc w:val="both"/>
      </w:pPr>
      <w:r>
        <w:t>二、供应商注意事项</w:t>
      </w:r>
    </w:p>
    <w:p w:rsidR="00BE6B67" w:rsidRDefault="00776732">
      <w:pPr>
        <w:pStyle w:val="3"/>
        <w:ind w:firstLine="482"/>
        <w:jc w:val="both"/>
      </w:pPr>
      <w:r>
        <w:rPr>
          <w:rFonts w:hint="eastAsia"/>
        </w:rPr>
        <w:t>（一）供应商投标流程</w:t>
      </w:r>
    </w:p>
    <w:p w:rsidR="00BE6B67" w:rsidRDefault="00776732" w:rsidP="00943F98">
      <w:pPr>
        <w:keepNext/>
        <w:keepLines/>
        <w:snapToGrid w:val="0"/>
        <w:spacing w:before="120" w:after="120" w:line="480" w:lineRule="exact"/>
        <w:ind w:firstLineChars="200" w:firstLine="482"/>
        <w:rPr>
          <w:rFonts w:ascii="宋体" w:eastAsia="宋体" w:hAnsi="宋体" w:cs="宋体"/>
          <w:b/>
          <w:bCs/>
        </w:rPr>
      </w:pPr>
      <w:r>
        <w:rPr>
          <w:rFonts w:ascii="宋体" w:eastAsia="宋体" w:hAnsi="宋体" w:cs="宋体" w:hint="eastAsia"/>
          <w:b/>
          <w:bCs/>
        </w:rPr>
        <w:t>1．投标供应商参加政府采购活动应当具备下列条件:</w:t>
      </w:r>
    </w:p>
    <w:p w:rsidR="00BE6B67" w:rsidRDefault="00776732">
      <w:pPr>
        <w:snapToGrid w:val="0"/>
        <w:spacing w:line="480" w:lineRule="exact"/>
        <w:ind w:firstLineChars="100" w:firstLine="240"/>
        <w:rPr>
          <w:rFonts w:ascii="宋体" w:eastAsia="宋体" w:hAnsi="宋体" w:cs="宋体"/>
        </w:rPr>
      </w:pPr>
      <w:r>
        <w:rPr>
          <w:rFonts w:ascii="宋体" w:eastAsia="宋体" w:hAnsi="宋体" w:cs="宋体" w:hint="eastAsia"/>
        </w:rPr>
        <w:t>（1）凡具有法人资格，在国内注册的供应商，具备承担项目的能力；</w:t>
      </w:r>
    </w:p>
    <w:p w:rsidR="00BE6B67" w:rsidRDefault="00776732">
      <w:pPr>
        <w:snapToGrid w:val="0"/>
        <w:spacing w:line="480" w:lineRule="exact"/>
        <w:ind w:firstLineChars="100" w:firstLine="240"/>
        <w:rPr>
          <w:rFonts w:ascii="宋体" w:eastAsia="宋体" w:hAnsi="宋体" w:cs="宋体"/>
        </w:rPr>
      </w:pPr>
      <w:r>
        <w:rPr>
          <w:rFonts w:ascii="宋体" w:eastAsia="宋体" w:hAnsi="宋体" w:cs="宋体" w:hint="eastAsia"/>
        </w:rPr>
        <w:t>（2）具有独立承担民事责任能力和履行合同所必需的服务和专业技术能力；具有可靠的质量保障和售后服务；</w:t>
      </w:r>
    </w:p>
    <w:p w:rsidR="00BE6B67" w:rsidRDefault="00776732">
      <w:pPr>
        <w:snapToGrid w:val="0"/>
        <w:spacing w:line="480" w:lineRule="exact"/>
        <w:ind w:firstLineChars="100" w:firstLine="240"/>
        <w:rPr>
          <w:rFonts w:ascii="宋体" w:eastAsia="宋体" w:hAnsi="宋体" w:cs="宋体"/>
        </w:rPr>
      </w:pPr>
      <w:r>
        <w:rPr>
          <w:rFonts w:ascii="宋体" w:eastAsia="宋体" w:hAnsi="宋体" w:cs="宋体" w:hint="eastAsia"/>
        </w:rPr>
        <w:t>（3）具有良好的商业信誉和健全的财务会计制度；</w:t>
      </w:r>
    </w:p>
    <w:p w:rsidR="00BE6B67" w:rsidRDefault="00776732">
      <w:pPr>
        <w:snapToGrid w:val="0"/>
        <w:spacing w:line="480" w:lineRule="exact"/>
        <w:ind w:firstLineChars="100" w:firstLine="240"/>
        <w:rPr>
          <w:rFonts w:ascii="宋体" w:eastAsia="宋体" w:hAnsi="宋体" w:cs="宋体"/>
        </w:rPr>
      </w:pPr>
      <w:r>
        <w:rPr>
          <w:rFonts w:ascii="宋体" w:eastAsia="宋体" w:hAnsi="宋体" w:cs="宋体" w:hint="eastAsia"/>
        </w:rPr>
        <w:t>（4）有依法缴纳税收良好记录；</w:t>
      </w:r>
    </w:p>
    <w:p w:rsidR="00BE6B67" w:rsidRDefault="00776732">
      <w:pPr>
        <w:snapToGrid w:val="0"/>
        <w:spacing w:line="480" w:lineRule="exact"/>
        <w:ind w:firstLineChars="100" w:firstLine="240"/>
        <w:rPr>
          <w:rFonts w:ascii="宋体" w:eastAsia="宋体" w:hAnsi="宋体" w:cs="宋体"/>
        </w:rPr>
      </w:pPr>
      <w:r>
        <w:rPr>
          <w:rFonts w:ascii="宋体" w:eastAsia="宋体" w:hAnsi="宋体" w:cs="宋体" w:hint="eastAsia"/>
        </w:rPr>
        <w:t>（5）参加政府采购活动前三年内，在经营活动中没有重大违法记录；</w:t>
      </w:r>
    </w:p>
    <w:p w:rsidR="00BE6B67" w:rsidRDefault="00776732">
      <w:pPr>
        <w:snapToGrid w:val="0"/>
        <w:spacing w:line="480" w:lineRule="exact"/>
        <w:ind w:firstLineChars="100" w:firstLine="240"/>
        <w:rPr>
          <w:rFonts w:ascii="宋体" w:eastAsia="宋体" w:hAnsi="宋体" w:cs="宋体"/>
        </w:rPr>
      </w:pPr>
      <w:r>
        <w:rPr>
          <w:rFonts w:ascii="宋体" w:eastAsia="宋体" w:hAnsi="宋体" w:cs="宋体" w:hint="eastAsia"/>
        </w:rPr>
        <w:t>（6）没有重大经济纠纷；</w:t>
      </w:r>
    </w:p>
    <w:p w:rsidR="00BE6B67" w:rsidRDefault="00776732">
      <w:pPr>
        <w:snapToGrid w:val="0"/>
        <w:spacing w:line="480" w:lineRule="exact"/>
        <w:ind w:firstLineChars="100" w:firstLine="240"/>
        <w:rPr>
          <w:rFonts w:ascii="宋体" w:eastAsia="宋体" w:hAnsi="宋体" w:cs="宋体"/>
        </w:rPr>
      </w:pPr>
      <w:r>
        <w:rPr>
          <w:rFonts w:ascii="宋体" w:eastAsia="宋体" w:hAnsi="宋体" w:cs="宋体" w:hint="eastAsia"/>
        </w:rPr>
        <w:t>（7）法律、行政法规规定的其他条件；</w:t>
      </w:r>
    </w:p>
    <w:p w:rsidR="00BE6B67" w:rsidRDefault="00776732">
      <w:pPr>
        <w:snapToGrid w:val="0"/>
        <w:spacing w:line="480" w:lineRule="exact"/>
        <w:ind w:firstLineChars="100" w:firstLine="240"/>
        <w:rPr>
          <w:rFonts w:ascii="宋体" w:eastAsia="宋体" w:hAnsi="宋体" w:cs="宋体"/>
        </w:rPr>
      </w:pPr>
      <w:r>
        <w:rPr>
          <w:rFonts w:ascii="宋体" w:eastAsia="宋体" w:hAnsi="宋体" w:cs="宋体" w:hint="eastAsia"/>
        </w:rPr>
        <w:t>（8）完全同意并愿意自觉遵守本投标文件中的所有规定和要求；</w:t>
      </w:r>
    </w:p>
    <w:p w:rsidR="00BE6B67" w:rsidRDefault="00776732">
      <w:pPr>
        <w:snapToGrid w:val="0"/>
        <w:spacing w:line="480" w:lineRule="exact"/>
        <w:ind w:firstLineChars="100" w:firstLine="240"/>
        <w:rPr>
          <w:rFonts w:ascii="宋体" w:eastAsia="宋体" w:hAnsi="宋体" w:cs="宋体"/>
          <w:bCs/>
        </w:rPr>
      </w:pPr>
      <w:r>
        <w:rPr>
          <w:rFonts w:ascii="宋体" w:eastAsia="宋体" w:hAnsi="宋体" w:cs="宋体" w:hint="eastAsia"/>
          <w:bCs/>
        </w:rPr>
        <w:t>（9）单位负责人为同一人或者存在直接控股、管理关系的不同供应商，不得参加同一合同项下的政府采购活动。</w:t>
      </w:r>
    </w:p>
    <w:p w:rsidR="00BE6B67" w:rsidRDefault="00776732">
      <w:pPr>
        <w:snapToGrid w:val="0"/>
        <w:spacing w:line="480" w:lineRule="exact"/>
        <w:ind w:firstLineChars="150" w:firstLine="360"/>
        <w:rPr>
          <w:rFonts w:ascii="宋体" w:eastAsia="宋体" w:hAnsi="宋体" w:cs="宋体"/>
          <w:bCs/>
        </w:rPr>
      </w:pPr>
      <w:r>
        <w:rPr>
          <w:rFonts w:ascii="宋体" w:eastAsia="宋体" w:hAnsi="宋体" w:cs="宋体" w:hint="eastAsia"/>
          <w:bCs/>
        </w:rPr>
        <w:t>除单一来源采购项目外，为采购项目提供整体设计、规范编制或者项目管理、监理、检测等货物的供应商，不得再参加该采购项目的其他活动。</w:t>
      </w:r>
    </w:p>
    <w:p w:rsidR="00BE6B67" w:rsidRDefault="00776732" w:rsidP="00943F98">
      <w:pPr>
        <w:keepNext/>
        <w:keepLines/>
        <w:snapToGrid w:val="0"/>
        <w:spacing w:before="120" w:after="120" w:line="480" w:lineRule="exact"/>
        <w:ind w:firstLineChars="200" w:firstLine="482"/>
        <w:rPr>
          <w:rFonts w:ascii="宋体" w:eastAsia="宋体" w:hAnsi="宋体" w:cs="宋体"/>
          <w:b/>
          <w:bCs/>
        </w:rPr>
      </w:pPr>
      <w:r>
        <w:rPr>
          <w:rFonts w:ascii="宋体" w:eastAsia="宋体" w:hAnsi="宋体" w:cs="宋体" w:hint="eastAsia"/>
          <w:b/>
          <w:bCs/>
        </w:rPr>
        <w:t>2．投标委托</w:t>
      </w:r>
    </w:p>
    <w:p w:rsidR="00BE6B67" w:rsidRDefault="00776732">
      <w:pPr>
        <w:snapToGrid w:val="0"/>
        <w:spacing w:line="480" w:lineRule="exact"/>
        <w:ind w:firstLineChars="100" w:firstLine="240"/>
        <w:rPr>
          <w:rFonts w:ascii="宋体" w:eastAsia="宋体" w:hAnsi="宋体" w:cs="宋体"/>
        </w:rPr>
      </w:pPr>
      <w:r>
        <w:rPr>
          <w:rFonts w:ascii="宋体" w:eastAsia="宋体" w:hAnsi="宋体" w:cs="宋体" w:hint="eastAsia"/>
        </w:rPr>
        <w:t>如投标供应商代表不是法定代表人，须持有《法定代表人授权书》（原件）。</w:t>
      </w:r>
    </w:p>
    <w:p w:rsidR="00BE6B67" w:rsidRDefault="00776732" w:rsidP="00943F98">
      <w:pPr>
        <w:keepNext/>
        <w:keepLines/>
        <w:snapToGrid w:val="0"/>
        <w:spacing w:before="120" w:after="120" w:line="480" w:lineRule="exact"/>
        <w:ind w:firstLineChars="200" w:firstLine="482"/>
        <w:rPr>
          <w:rFonts w:ascii="宋体" w:eastAsia="宋体" w:hAnsi="宋体" w:cs="宋体"/>
          <w:b/>
          <w:bCs/>
        </w:rPr>
      </w:pPr>
      <w:r>
        <w:rPr>
          <w:rFonts w:ascii="宋体" w:eastAsia="宋体" w:hAnsi="宋体" w:cs="宋体" w:hint="eastAsia"/>
          <w:b/>
          <w:bCs/>
        </w:rPr>
        <w:t>3．投标费用</w:t>
      </w:r>
    </w:p>
    <w:p w:rsidR="00BE6B67" w:rsidRDefault="00776732">
      <w:pPr>
        <w:spacing w:line="324" w:lineRule="auto"/>
        <w:ind w:firstLine="420"/>
        <w:rPr>
          <w:rFonts w:ascii="宋体" w:eastAsia="宋体" w:hAnsi="宋体" w:cs="宋体"/>
        </w:rPr>
      </w:pPr>
      <w:r>
        <w:rPr>
          <w:rFonts w:ascii="宋体" w:eastAsia="宋体" w:hAnsi="宋体" w:cs="宋体" w:hint="eastAsia"/>
        </w:rPr>
        <w:t>投标供应商自行承担参加投标相关的全部费用，无论投标的结果如何。</w:t>
      </w:r>
    </w:p>
    <w:p w:rsidR="00BE6B67" w:rsidRDefault="00776732">
      <w:pPr>
        <w:pStyle w:val="3"/>
        <w:ind w:firstLine="482"/>
        <w:jc w:val="both"/>
      </w:pPr>
      <w:r>
        <w:lastRenderedPageBreak/>
        <w:t>（</w:t>
      </w:r>
      <w:r>
        <w:rPr>
          <w:rFonts w:hint="eastAsia"/>
        </w:rPr>
        <w:t>二</w:t>
      </w:r>
      <w:r>
        <w:t>）</w:t>
      </w:r>
      <w:r>
        <w:rPr>
          <w:rFonts w:hint="eastAsia"/>
        </w:rPr>
        <w:t>关于</w:t>
      </w:r>
      <w:r>
        <w:t>询问</w:t>
      </w:r>
      <w:r>
        <w:rPr>
          <w:rFonts w:hint="eastAsia"/>
        </w:rPr>
        <w:t>、质疑和投诉</w:t>
      </w:r>
    </w:p>
    <w:p w:rsidR="00BE6B67" w:rsidRDefault="00776732" w:rsidP="00943F98">
      <w:pPr>
        <w:ind w:firstLineChars="200" w:firstLine="482"/>
        <w:jc w:val="both"/>
        <w:rPr>
          <w:rFonts w:eastAsiaTheme="majorEastAsia" w:cstheme="minorHAnsi"/>
          <w:b/>
        </w:rPr>
      </w:pPr>
      <w:r>
        <w:rPr>
          <w:rFonts w:eastAsiaTheme="majorEastAsia" w:cstheme="minorHAnsi" w:hint="eastAsia"/>
          <w:b/>
        </w:rPr>
        <w:t>1</w:t>
      </w:r>
      <w:r>
        <w:rPr>
          <w:rFonts w:cstheme="minorHAnsi" w:hint="eastAsia"/>
        </w:rPr>
        <w:t>．</w:t>
      </w:r>
      <w:r>
        <w:rPr>
          <w:rFonts w:eastAsiaTheme="majorEastAsia" w:cstheme="minorHAnsi" w:hint="eastAsia"/>
          <w:b/>
        </w:rPr>
        <w:t>询问</w:t>
      </w:r>
    </w:p>
    <w:p w:rsidR="00BE6B67" w:rsidRDefault="00776732">
      <w:pPr>
        <w:ind w:firstLineChars="200" w:firstLine="480"/>
        <w:jc w:val="both"/>
        <w:rPr>
          <w:rFonts w:cstheme="minorHAnsi"/>
        </w:rPr>
      </w:pPr>
      <w:r>
        <w:rPr>
          <w:rFonts w:cstheme="minorHAnsi"/>
        </w:rPr>
        <w:t>供应商对政府采购活动事项有疑问的，可以向</w:t>
      </w:r>
      <w:r>
        <w:rPr>
          <w:rFonts w:cstheme="minorHAnsi" w:hint="eastAsia"/>
        </w:rPr>
        <w:t>采购人</w:t>
      </w:r>
      <w:r>
        <w:rPr>
          <w:rFonts w:cstheme="minorHAnsi"/>
        </w:rPr>
        <w:t>或采购代理机构提出询问。采购人或采购代理机构将在</w:t>
      </w:r>
      <w:r>
        <w:rPr>
          <w:rFonts w:cstheme="minorHAnsi"/>
        </w:rPr>
        <w:t>3</w:t>
      </w:r>
      <w:r>
        <w:rPr>
          <w:rFonts w:cstheme="minorHAnsi"/>
        </w:rPr>
        <w:t>个工作日内对供应商依法提出的询问作出答复。</w:t>
      </w:r>
    </w:p>
    <w:p w:rsidR="00BE6B67" w:rsidRDefault="00776732">
      <w:pPr>
        <w:ind w:firstLineChars="200" w:firstLine="480"/>
        <w:jc w:val="both"/>
        <w:rPr>
          <w:rFonts w:cstheme="minorHAnsi"/>
          <w:color w:val="C00000"/>
        </w:rPr>
      </w:pPr>
      <w:r>
        <w:rPr>
          <w:rFonts w:cstheme="minorHAnsi" w:hint="eastAsia"/>
        </w:rPr>
        <w:t>根据采购人和采购代理机构签订的《政府采购</w:t>
      </w:r>
      <w:r>
        <w:rPr>
          <w:rFonts w:cstheme="minorHAnsi"/>
        </w:rPr>
        <w:t>委托代理协议</w:t>
      </w:r>
      <w:r>
        <w:rPr>
          <w:rFonts w:cstheme="minorHAnsi" w:hint="eastAsia"/>
        </w:rPr>
        <w:t>》，</w:t>
      </w:r>
      <w:r>
        <w:rPr>
          <w:rFonts w:cstheme="minorHAnsi"/>
        </w:rPr>
        <w:t>针对采购需求</w:t>
      </w:r>
      <w:r>
        <w:rPr>
          <w:rFonts w:cstheme="minorHAnsi" w:hint="eastAsia"/>
        </w:rPr>
        <w:t>（包括</w:t>
      </w:r>
      <w:r>
        <w:rPr>
          <w:rFonts w:cstheme="minorHAnsi"/>
        </w:rPr>
        <w:t>采购内容、技术或服务</w:t>
      </w:r>
      <w:r>
        <w:rPr>
          <w:rFonts w:cstheme="minorHAnsi" w:hint="eastAsia"/>
        </w:rPr>
        <w:t>要求、商务</w:t>
      </w:r>
      <w:r>
        <w:rPr>
          <w:rFonts w:cstheme="minorHAnsi"/>
        </w:rPr>
        <w:t>要求</w:t>
      </w:r>
      <w:r>
        <w:rPr>
          <w:rFonts w:cstheme="minorHAnsi" w:hint="eastAsia"/>
        </w:rPr>
        <w:t>、合同条款、供应商资格</w:t>
      </w:r>
      <w:r>
        <w:rPr>
          <w:rFonts w:cstheme="minorHAnsi"/>
        </w:rPr>
        <w:t>条件</w:t>
      </w:r>
      <w:r>
        <w:rPr>
          <w:rFonts w:cstheme="minorHAnsi" w:hint="eastAsia"/>
        </w:rPr>
        <w:t>、</w:t>
      </w:r>
      <w:r>
        <w:rPr>
          <w:rFonts w:cstheme="minorHAnsi"/>
        </w:rPr>
        <w:t>评审要素及分值一览表</w:t>
      </w:r>
      <w:r>
        <w:rPr>
          <w:rFonts w:cstheme="minorHAnsi" w:hint="eastAsia"/>
        </w:rPr>
        <w:t>）</w:t>
      </w:r>
      <w:r>
        <w:rPr>
          <w:rFonts w:cstheme="minorHAnsi"/>
        </w:rPr>
        <w:t>的询问请向采购人提出。</w:t>
      </w:r>
    </w:p>
    <w:p w:rsidR="00BE6B67" w:rsidRDefault="00776732" w:rsidP="00943F98">
      <w:pPr>
        <w:ind w:firstLineChars="200" w:firstLine="482"/>
        <w:jc w:val="both"/>
        <w:rPr>
          <w:rFonts w:cstheme="minorHAnsi"/>
          <w:b/>
        </w:rPr>
      </w:pPr>
      <w:r>
        <w:rPr>
          <w:rFonts w:cstheme="minorHAnsi" w:hint="eastAsia"/>
          <w:b/>
        </w:rPr>
        <w:t>2</w:t>
      </w:r>
      <w:r>
        <w:rPr>
          <w:rFonts w:cstheme="minorHAnsi" w:hint="eastAsia"/>
        </w:rPr>
        <w:t>．</w:t>
      </w:r>
      <w:r>
        <w:rPr>
          <w:rFonts w:cstheme="minorHAnsi" w:hint="eastAsia"/>
          <w:b/>
        </w:rPr>
        <w:t>质疑</w:t>
      </w:r>
    </w:p>
    <w:p w:rsidR="00BE6B67" w:rsidRDefault="00776732">
      <w:pPr>
        <w:ind w:firstLineChars="200" w:firstLine="480"/>
        <w:jc w:val="both"/>
      </w:pPr>
      <w:r>
        <w:t>（</w:t>
      </w:r>
      <w:r>
        <w:rPr>
          <w:rFonts w:hint="eastAsia"/>
        </w:rPr>
        <w:t>1</w:t>
      </w:r>
      <w:r>
        <w:t>）供应商认为</w:t>
      </w:r>
      <w:r>
        <w:rPr>
          <w:color w:val="C00000"/>
        </w:rPr>
        <w:t>采购文件、采购过程、成交结果</w:t>
      </w:r>
      <w:r>
        <w:t>使自己的权益受到损害的，可以在知道或应知其权益受到损害之日起</w:t>
      </w:r>
      <w:r>
        <w:t>7</w:t>
      </w:r>
      <w:r>
        <w:t>个工作日内以</w:t>
      </w:r>
      <w:r>
        <w:rPr>
          <w:color w:val="C00000"/>
        </w:rPr>
        <w:t>书面形式</w:t>
      </w:r>
      <w:r>
        <w:t>向采购人、采购代理机构提出。</w:t>
      </w:r>
    </w:p>
    <w:p w:rsidR="00BE6B67" w:rsidRDefault="00776732">
      <w:pPr>
        <w:ind w:firstLineChars="200" w:firstLine="480"/>
        <w:jc w:val="both"/>
      </w:pPr>
      <w:r>
        <w:rPr>
          <w:rFonts w:hint="eastAsia"/>
        </w:rPr>
        <w:t>采购文件由供应商到采购人、采购代理机构指定的地点领取，领取之日为“应知其权益受到损害之日”；</w:t>
      </w:r>
      <w:r>
        <w:rPr>
          <w:rFonts w:hint="eastAsia"/>
          <w:color w:val="C00000"/>
        </w:rPr>
        <w:t>采购文件发出，由潜在供应商自行下载，质疑时效</w:t>
      </w:r>
      <w:r>
        <w:rPr>
          <w:rFonts w:hint="eastAsia"/>
          <w:color w:val="C00000"/>
        </w:rPr>
        <w:t>7</w:t>
      </w:r>
      <w:r>
        <w:rPr>
          <w:rFonts w:hint="eastAsia"/>
          <w:color w:val="C00000"/>
        </w:rPr>
        <w:t>个工作日。</w:t>
      </w:r>
    </w:p>
    <w:p w:rsidR="00BE6B67" w:rsidRDefault="00776732">
      <w:pPr>
        <w:ind w:firstLineChars="200" w:firstLine="480"/>
        <w:jc w:val="both"/>
      </w:pPr>
      <w:r>
        <w:t>（</w:t>
      </w:r>
      <w:r>
        <w:t>2</w:t>
      </w:r>
      <w:r>
        <w:t>）质疑方式：</w:t>
      </w:r>
    </w:p>
    <w:p w:rsidR="00BE6B67" w:rsidRDefault="00776732">
      <w:pPr>
        <w:ind w:firstLineChars="200" w:firstLine="480"/>
        <w:jc w:val="both"/>
        <w:rPr>
          <w:rFonts w:asciiTheme="minorEastAsia" w:hAnsiTheme="minorEastAsia"/>
        </w:rPr>
      </w:pPr>
      <w:r>
        <w:rPr>
          <w:rFonts w:asciiTheme="minorEastAsia" w:hAnsiTheme="minorEastAsia"/>
        </w:rPr>
        <w:t>①书面质疑：</w:t>
      </w:r>
    </w:p>
    <w:p w:rsidR="00BE6B67" w:rsidRDefault="00776732">
      <w:pPr>
        <w:ind w:firstLineChars="200" w:firstLine="480"/>
        <w:jc w:val="both"/>
      </w:pPr>
      <w:r>
        <w:t>书面质疑函应</w:t>
      </w:r>
      <w:r>
        <w:rPr>
          <w:rFonts w:hint="eastAsia"/>
        </w:rPr>
        <w:t>按照财政部国库司制定的《政府采购供应商质疑函范本》（见下方链接）进行填写，签字、盖章后提交至采购人、采购代理机构。</w:t>
      </w:r>
    </w:p>
    <w:p w:rsidR="00BE6B67" w:rsidRDefault="00776732">
      <w:pPr>
        <w:wordWrap w:val="0"/>
        <w:ind w:firstLineChars="200" w:firstLine="480"/>
        <w:jc w:val="both"/>
      </w:pPr>
      <w:r>
        <w:rPr>
          <w:rFonts w:hint="eastAsia"/>
        </w:rPr>
        <w:t>质疑函范本地址：</w:t>
      </w:r>
      <w:hyperlink r:id="rId16" w:history="1">
        <w:r>
          <w:rPr>
            <w:rStyle w:val="af7"/>
          </w:rPr>
          <w:t>http://download.ccgp.gov.cn/2018/zhiyihanfanben.zip</w:t>
        </w:r>
      </w:hyperlink>
    </w:p>
    <w:p w:rsidR="00BE6B67" w:rsidRDefault="00776732">
      <w:pPr>
        <w:ind w:firstLineChars="200" w:firstLine="480"/>
        <w:jc w:val="both"/>
        <w:rPr>
          <w:rFonts w:cstheme="minorHAnsi"/>
        </w:rPr>
      </w:pPr>
      <w:r>
        <w:rPr>
          <w:rFonts w:cstheme="minorHAnsi" w:hint="eastAsia"/>
        </w:rPr>
        <w:t>（</w:t>
      </w:r>
      <w:r>
        <w:rPr>
          <w:rFonts w:cstheme="minorHAnsi" w:hint="eastAsia"/>
        </w:rPr>
        <w:t>3</w:t>
      </w:r>
      <w:r>
        <w:rPr>
          <w:rFonts w:cstheme="minorHAnsi" w:hint="eastAsia"/>
        </w:rPr>
        <w:t>）供应商为自然人的，应当由本人签字；供应商为法人或者其他组织的，应当由法定代表人、主要负责人，或者其授权代表签字或者盖章，并加盖单位公章，公章不得以合同章或其他印章代替。供应商委托代理人提出质疑的，应当同时提交供应商签署的授权委托书。</w:t>
      </w:r>
    </w:p>
    <w:p w:rsidR="00BE6B67" w:rsidRDefault="00776732">
      <w:pPr>
        <w:ind w:firstLineChars="200" w:firstLine="480"/>
        <w:jc w:val="both"/>
        <w:rPr>
          <w:rFonts w:cstheme="minorHAnsi"/>
        </w:rPr>
      </w:pPr>
      <w:r>
        <w:rPr>
          <w:rFonts w:cstheme="minorHAnsi" w:hint="eastAsia"/>
        </w:rPr>
        <w:t>（</w:t>
      </w:r>
      <w:r>
        <w:rPr>
          <w:rFonts w:cstheme="minorHAnsi"/>
        </w:rPr>
        <w:t>4</w:t>
      </w:r>
      <w:r>
        <w:rPr>
          <w:rFonts w:cstheme="minorHAnsi" w:hint="eastAsia"/>
        </w:rPr>
        <w:t>）在法定质疑期内，针对同一采购程序环节的质疑应当一次性提出。采购人、采购代理机构将在收到书面质疑后</w:t>
      </w:r>
      <w:r>
        <w:rPr>
          <w:rFonts w:cstheme="minorHAnsi"/>
        </w:rPr>
        <w:t>7</w:t>
      </w:r>
      <w:r>
        <w:rPr>
          <w:rFonts w:cstheme="minorHAnsi"/>
        </w:rPr>
        <w:t>个工作日内做出答复，并以书面形式通知质疑人和其他有关供应商。</w:t>
      </w:r>
    </w:p>
    <w:p w:rsidR="00BE6B67" w:rsidRDefault="00776732">
      <w:pPr>
        <w:ind w:firstLineChars="200" w:firstLine="480"/>
        <w:jc w:val="both"/>
        <w:rPr>
          <w:rFonts w:cstheme="minorHAnsi"/>
          <w:color w:val="C00000"/>
        </w:rPr>
      </w:pPr>
      <w:r>
        <w:rPr>
          <w:rFonts w:cstheme="minorHAnsi"/>
          <w:color w:val="C00000"/>
        </w:rPr>
        <w:t>（</w:t>
      </w:r>
      <w:r>
        <w:rPr>
          <w:rFonts w:cstheme="minorHAnsi" w:hint="eastAsia"/>
          <w:color w:val="C00000"/>
        </w:rPr>
        <w:t>5</w:t>
      </w:r>
      <w:r>
        <w:rPr>
          <w:rFonts w:cstheme="minorHAnsi"/>
          <w:color w:val="C00000"/>
        </w:rPr>
        <w:t>）有下列情形之一的，属于无效质疑：</w:t>
      </w:r>
    </w:p>
    <w:p w:rsidR="00BE6B67" w:rsidRDefault="00776732">
      <w:pPr>
        <w:ind w:firstLineChars="200" w:firstLine="480"/>
        <w:jc w:val="both"/>
        <w:rPr>
          <w:rFonts w:cstheme="minorHAnsi"/>
        </w:rPr>
      </w:pPr>
      <w:r>
        <w:rPr>
          <w:rFonts w:cstheme="minorHAnsi" w:hint="eastAsia"/>
        </w:rPr>
        <w:t>①</w:t>
      </w:r>
      <w:r>
        <w:rPr>
          <w:rFonts w:cstheme="minorHAnsi" w:hint="eastAsia"/>
        </w:rPr>
        <w:t xml:space="preserve"> </w:t>
      </w:r>
      <w:r>
        <w:rPr>
          <w:rFonts w:cstheme="minorHAnsi"/>
        </w:rPr>
        <w:t>对采购文件提出质疑的质疑人不是依法获取采购文件的潜在供应商；对采购过程、中标结果提出质疑的质疑人不是参与本次政府采购项目的供应商；</w:t>
      </w:r>
    </w:p>
    <w:p w:rsidR="00BE6B67" w:rsidRDefault="00776732">
      <w:pPr>
        <w:ind w:firstLineChars="200" w:firstLine="480"/>
        <w:jc w:val="both"/>
        <w:rPr>
          <w:rFonts w:cstheme="minorHAnsi"/>
        </w:rPr>
      </w:pPr>
      <w:r>
        <w:rPr>
          <w:rFonts w:cstheme="minorHAnsi" w:hint="eastAsia"/>
        </w:rPr>
        <w:t>②</w:t>
      </w:r>
      <w:r>
        <w:rPr>
          <w:rFonts w:cstheme="minorHAnsi" w:hint="eastAsia"/>
        </w:rPr>
        <w:t xml:space="preserve"> </w:t>
      </w:r>
      <w:r>
        <w:rPr>
          <w:rFonts w:cstheme="minorHAnsi"/>
        </w:rPr>
        <w:t>超过法定期限或未以书面形式提出的；</w:t>
      </w:r>
    </w:p>
    <w:p w:rsidR="00BE6B67" w:rsidRDefault="00776732">
      <w:pPr>
        <w:ind w:firstLineChars="200" w:firstLine="480"/>
        <w:jc w:val="both"/>
        <w:rPr>
          <w:rFonts w:cstheme="minorHAnsi"/>
        </w:rPr>
      </w:pPr>
      <w:r>
        <w:rPr>
          <w:rFonts w:cstheme="minorHAnsi" w:hint="eastAsia"/>
        </w:rPr>
        <w:t>③</w:t>
      </w:r>
      <w:r>
        <w:rPr>
          <w:rFonts w:cstheme="minorHAnsi" w:hint="eastAsia"/>
        </w:rPr>
        <w:t xml:space="preserve"> </w:t>
      </w:r>
      <w:r>
        <w:rPr>
          <w:rFonts w:cstheme="minorHAnsi"/>
        </w:rPr>
        <w:t>缺乏必要的证明材料，或捏造事实、提供虚假材料，或以非法手段取得证明材料的；</w:t>
      </w:r>
    </w:p>
    <w:p w:rsidR="00BE6B67" w:rsidRDefault="00776732">
      <w:pPr>
        <w:ind w:firstLineChars="200" w:firstLine="480"/>
        <w:jc w:val="both"/>
        <w:rPr>
          <w:rFonts w:cstheme="minorHAnsi"/>
        </w:rPr>
      </w:pPr>
      <w:r>
        <w:rPr>
          <w:rFonts w:cstheme="minorHAnsi" w:hint="eastAsia"/>
        </w:rPr>
        <w:lastRenderedPageBreak/>
        <w:t>④</w:t>
      </w:r>
      <w:r>
        <w:rPr>
          <w:rFonts w:cstheme="minorHAnsi" w:hint="eastAsia"/>
        </w:rPr>
        <w:t xml:space="preserve"> </w:t>
      </w:r>
      <w:r>
        <w:rPr>
          <w:rFonts w:cstheme="minorHAnsi"/>
        </w:rPr>
        <w:t>质疑函没有合法有效的签字、盖章或委托授权书的（代理人提出质疑和投诉，应当提交供应商签署的授权委托书）；</w:t>
      </w:r>
    </w:p>
    <w:p w:rsidR="00BE6B67" w:rsidRDefault="00776732">
      <w:pPr>
        <w:ind w:firstLineChars="200" w:firstLine="480"/>
        <w:jc w:val="both"/>
        <w:rPr>
          <w:rFonts w:cstheme="minorHAnsi"/>
        </w:rPr>
      </w:pPr>
      <w:r>
        <w:rPr>
          <w:rFonts w:cstheme="minorHAnsi" w:hint="eastAsia"/>
        </w:rPr>
        <w:t>⑤</w:t>
      </w:r>
      <w:r>
        <w:rPr>
          <w:rFonts w:cstheme="minorHAnsi" w:hint="eastAsia"/>
        </w:rPr>
        <w:t xml:space="preserve"> </w:t>
      </w:r>
      <w:r>
        <w:rPr>
          <w:rFonts w:cstheme="minorHAnsi"/>
        </w:rPr>
        <w:t>针对同一采购程序环节又提出其他质疑事项的，或质疑答复后就同一事项再次提出质疑的；</w:t>
      </w:r>
    </w:p>
    <w:p w:rsidR="00BE6B67" w:rsidRDefault="00776732">
      <w:pPr>
        <w:ind w:firstLineChars="200" w:firstLine="480"/>
        <w:jc w:val="both"/>
        <w:rPr>
          <w:rFonts w:cstheme="minorHAnsi"/>
        </w:rPr>
      </w:pPr>
      <w:r>
        <w:rPr>
          <w:rFonts w:cstheme="minorHAnsi" w:hint="eastAsia"/>
        </w:rPr>
        <w:t>⑥</w:t>
      </w:r>
      <w:r>
        <w:rPr>
          <w:rFonts w:cstheme="minorHAnsi" w:hint="eastAsia"/>
        </w:rPr>
        <w:t xml:space="preserve"> </w:t>
      </w:r>
      <w:r>
        <w:rPr>
          <w:rFonts w:cstheme="minorHAnsi"/>
        </w:rPr>
        <w:t>不符合法律、法规、规章和政府采购监管机构规定的其他条件的。</w:t>
      </w:r>
    </w:p>
    <w:p w:rsidR="00BE6B67" w:rsidRDefault="00776732" w:rsidP="00943F98">
      <w:pPr>
        <w:ind w:firstLineChars="200" w:firstLine="482"/>
        <w:jc w:val="both"/>
        <w:rPr>
          <w:rFonts w:cstheme="minorHAnsi"/>
          <w:b/>
        </w:rPr>
      </w:pPr>
      <w:r>
        <w:rPr>
          <w:rFonts w:cstheme="minorHAnsi"/>
          <w:b/>
        </w:rPr>
        <w:t>3</w:t>
      </w:r>
      <w:r>
        <w:rPr>
          <w:rFonts w:cstheme="minorHAnsi" w:hint="eastAsia"/>
        </w:rPr>
        <w:t>．</w:t>
      </w:r>
      <w:r>
        <w:rPr>
          <w:rFonts w:cstheme="minorHAnsi"/>
          <w:b/>
        </w:rPr>
        <w:t>投诉</w:t>
      </w:r>
    </w:p>
    <w:p w:rsidR="00BE6B67" w:rsidRDefault="00776732">
      <w:pPr>
        <w:ind w:firstLineChars="200" w:firstLine="480"/>
        <w:jc w:val="both"/>
        <w:rPr>
          <w:rFonts w:cstheme="minorHAnsi"/>
        </w:rPr>
      </w:pPr>
      <w:r>
        <w:rPr>
          <w:rFonts w:cstheme="minorHAnsi"/>
        </w:rPr>
        <w:t>（</w:t>
      </w:r>
      <w:r>
        <w:rPr>
          <w:rFonts w:cstheme="minorHAnsi" w:hint="eastAsia"/>
        </w:rPr>
        <w:t>1</w:t>
      </w:r>
      <w:r>
        <w:rPr>
          <w:rFonts w:cstheme="minorHAnsi"/>
        </w:rPr>
        <w:t>）质疑供应商对采购人、采购代理机构的答复不满意，或者采购人、采购代理机构未在规定的时间内做出答复的，可以在答复期满后</w:t>
      </w:r>
      <w:r>
        <w:rPr>
          <w:rFonts w:cstheme="minorHAnsi"/>
        </w:rPr>
        <w:t>15</w:t>
      </w:r>
      <w:r>
        <w:rPr>
          <w:rFonts w:cstheme="minorHAnsi"/>
        </w:rPr>
        <w:t>个工作日内按照《政府采购质疑和投诉办法》（财政部</w:t>
      </w:r>
      <w:r>
        <w:rPr>
          <w:rFonts w:cstheme="minorHAnsi"/>
        </w:rPr>
        <w:t>94</w:t>
      </w:r>
      <w:r>
        <w:rPr>
          <w:rFonts w:cstheme="minorHAnsi"/>
        </w:rPr>
        <w:t>号令）相关规定向同级</w:t>
      </w:r>
      <w:r>
        <w:rPr>
          <w:rFonts w:cstheme="minorHAnsi" w:hint="eastAsia"/>
        </w:rPr>
        <w:t>政府采购</w:t>
      </w:r>
      <w:r>
        <w:rPr>
          <w:rFonts w:cstheme="minorHAnsi"/>
        </w:rPr>
        <w:t>监管</w:t>
      </w:r>
      <w:r>
        <w:rPr>
          <w:rFonts w:cstheme="minorHAnsi" w:hint="eastAsia"/>
        </w:rPr>
        <w:t>部门</w:t>
      </w:r>
      <w:r>
        <w:rPr>
          <w:rFonts w:cstheme="minorHAnsi"/>
        </w:rPr>
        <w:t>提出投诉。</w:t>
      </w:r>
    </w:p>
    <w:p w:rsidR="00BE6B67" w:rsidRDefault="00776732">
      <w:pPr>
        <w:ind w:firstLineChars="200" w:firstLine="480"/>
        <w:jc w:val="both"/>
        <w:rPr>
          <w:rFonts w:cstheme="minorHAnsi"/>
        </w:rPr>
      </w:pPr>
      <w:r>
        <w:rPr>
          <w:rFonts w:cstheme="minorHAnsi"/>
        </w:rPr>
        <w:t>（</w:t>
      </w:r>
      <w:r>
        <w:rPr>
          <w:rFonts w:cstheme="minorHAnsi" w:hint="eastAsia"/>
        </w:rPr>
        <w:t>2</w:t>
      </w:r>
      <w:r>
        <w:rPr>
          <w:rFonts w:cstheme="minorHAnsi"/>
        </w:rPr>
        <w:t>）供应商投诉的事项不得超出已质疑事项的范围。</w:t>
      </w:r>
      <w:r>
        <w:rPr>
          <w:rFonts w:cstheme="minorHAnsi" w:hint="eastAsia"/>
        </w:rPr>
        <w:t>供应商提出投诉时，应当提交投诉书和必要的证明材料，并按财政部《投诉书范本》给定的格式进行填写。</w:t>
      </w:r>
    </w:p>
    <w:p w:rsidR="00BE6B67" w:rsidRDefault="00776732">
      <w:pPr>
        <w:ind w:firstLineChars="200" w:firstLine="480"/>
        <w:jc w:val="both"/>
        <w:rPr>
          <w:rFonts w:cstheme="minorHAnsi"/>
          <w:color w:val="0070C0"/>
        </w:rPr>
      </w:pPr>
      <w:r>
        <w:rPr>
          <w:rFonts w:cstheme="minorHAnsi" w:hint="eastAsia"/>
        </w:rPr>
        <w:t>投诉书范本地址：</w:t>
      </w:r>
      <w:hyperlink r:id="rId17" w:history="1">
        <w:r>
          <w:rPr>
            <w:rStyle w:val="af7"/>
            <w:rFonts w:cstheme="minorHAnsi"/>
            <w:color w:val="0070C0"/>
          </w:rPr>
          <w:t>http://download.ccgp.gov.cn/2018/tousushufanben.zip</w:t>
        </w:r>
      </w:hyperlink>
    </w:p>
    <w:p w:rsidR="00BE6B67" w:rsidRDefault="00776732" w:rsidP="00943F98">
      <w:pPr>
        <w:ind w:firstLineChars="200" w:firstLine="482"/>
        <w:jc w:val="both"/>
        <w:rPr>
          <w:rFonts w:cstheme="minorHAnsi"/>
          <w:b/>
        </w:rPr>
      </w:pPr>
      <w:r>
        <w:rPr>
          <w:rFonts w:cstheme="minorHAnsi"/>
          <w:b/>
        </w:rPr>
        <w:t>4</w:t>
      </w:r>
      <w:r>
        <w:rPr>
          <w:rFonts w:cstheme="minorHAnsi" w:hint="eastAsia"/>
        </w:rPr>
        <w:t>．</w:t>
      </w:r>
      <w:r>
        <w:rPr>
          <w:rFonts w:cstheme="minorHAnsi" w:hint="eastAsia"/>
          <w:b/>
        </w:rPr>
        <w:t>恶意</w:t>
      </w:r>
      <w:r>
        <w:rPr>
          <w:rFonts w:cstheme="minorHAnsi"/>
          <w:b/>
        </w:rPr>
        <w:t>质疑、投诉的</w:t>
      </w:r>
      <w:r>
        <w:rPr>
          <w:rFonts w:cstheme="minorHAnsi" w:hint="eastAsia"/>
          <w:b/>
        </w:rPr>
        <w:t>法律</w:t>
      </w:r>
      <w:r>
        <w:rPr>
          <w:rFonts w:cstheme="minorHAnsi"/>
          <w:b/>
        </w:rPr>
        <w:t>后果</w:t>
      </w:r>
    </w:p>
    <w:p w:rsidR="00BE6B67" w:rsidRDefault="00776732">
      <w:pPr>
        <w:ind w:firstLineChars="200" w:firstLine="480"/>
        <w:jc w:val="both"/>
        <w:rPr>
          <w:rFonts w:cstheme="minorHAnsi"/>
        </w:rPr>
      </w:pPr>
      <w:r>
        <w:rPr>
          <w:rFonts w:cstheme="minorHAnsi" w:hint="eastAsia"/>
        </w:rPr>
        <w:t>（</w:t>
      </w:r>
      <w:r>
        <w:rPr>
          <w:rFonts w:cstheme="minorHAnsi" w:hint="eastAsia"/>
        </w:rPr>
        <w:t>1</w:t>
      </w:r>
      <w:r>
        <w:rPr>
          <w:rFonts w:cstheme="minorHAnsi" w:hint="eastAsia"/>
        </w:rPr>
        <w:t>）</w:t>
      </w:r>
      <w:r>
        <w:rPr>
          <w:rFonts w:cstheme="minorHAnsi"/>
        </w:rPr>
        <w:t>对捏造事实、提供虚假材料进行质疑、投诉的行为予以严肃处理：</w:t>
      </w:r>
    </w:p>
    <w:p w:rsidR="00BE6B67" w:rsidRDefault="00776732">
      <w:pPr>
        <w:ind w:firstLineChars="200" w:firstLine="480"/>
        <w:jc w:val="both"/>
        <w:rPr>
          <w:rFonts w:cstheme="minorHAnsi"/>
        </w:rPr>
      </w:pPr>
      <w:r>
        <w:rPr>
          <w:rFonts w:cstheme="minorHAnsi" w:hint="eastAsia"/>
        </w:rPr>
        <w:t>《政府采购质疑和投诉办法》（财政部</w:t>
      </w:r>
      <w:r>
        <w:rPr>
          <w:rFonts w:cstheme="minorHAnsi"/>
        </w:rPr>
        <w:t>94</w:t>
      </w:r>
      <w:r>
        <w:rPr>
          <w:rFonts w:cstheme="minorHAnsi"/>
        </w:rPr>
        <w:t>号令）规定，投诉人在全国范围内十二个月内三次以上投诉查无实据的，由财政部门列入不良行为记录名单。对于捏造事实、或提供虚假材料、或以非法手段取得证明材料（证据来源的合法性存在明显疑问，投诉人无法证明其取得方式合法的，视为以非法手段取得证明材料）进行投诉的，属于虚假、恶意投诉，由财政部门列入不良行为记录名单，并禁止其一至三年内参加政府采购活动。</w:t>
      </w:r>
    </w:p>
    <w:p w:rsidR="00BE6B67" w:rsidRDefault="00776732">
      <w:pPr>
        <w:ind w:firstLineChars="200" w:firstLine="480"/>
        <w:jc w:val="both"/>
        <w:rPr>
          <w:rFonts w:cstheme="minorHAnsi"/>
        </w:rPr>
      </w:pPr>
      <w:r>
        <w:rPr>
          <w:rFonts w:cstheme="minorHAnsi" w:hint="eastAsia"/>
        </w:rPr>
        <w:t>（</w:t>
      </w:r>
      <w:r>
        <w:rPr>
          <w:rFonts w:cstheme="minorHAnsi" w:hint="eastAsia"/>
        </w:rPr>
        <w:t>2</w:t>
      </w:r>
      <w:r>
        <w:rPr>
          <w:rFonts w:cstheme="minorHAnsi" w:hint="eastAsia"/>
        </w:rPr>
        <w:t>）</w:t>
      </w:r>
      <w:r>
        <w:rPr>
          <w:rFonts w:cstheme="minorHAnsi"/>
        </w:rPr>
        <w:t>对捏造事实诬告陷害他人、诽谤他人的法律适用：</w:t>
      </w:r>
    </w:p>
    <w:p w:rsidR="00BE6B67" w:rsidRDefault="00776732">
      <w:pPr>
        <w:ind w:firstLineChars="200" w:firstLine="480"/>
        <w:jc w:val="both"/>
        <w:rPr>
          <w:rFonts w:cstheme="minorHAnsi"/>
        </w:rPr>
      </w:pPr>
      <w:r>
        <w:rPr>
          <w:rFonts w:cstheme="minorHAnsi" w:hint="eastAsia"/>
        </w:rPr>
        <w:t>《中华人民共和国刑法》第</w:t>
      </w:r>
      <w:r>
        <w:rPr>
          <w:rFonts w:cstheme="minorHAnsi"/>
        </w:rPr>
        <w:t>243</w:t>
      </w:r>
      <w:r>
        <w:rPr>
          <w:rFonts w:cstheme="minorHAnsi"/>
        </w:rPr>
        <w:t>条【诬告陷害罪】捏造事实诬告陷害他人，意图使他人受刑事追究，情节严重的，处三年以下有期徒刑、拘役或者管制；造成严重后果的，处三年以上十年以下有期徒刑。</w:t>
      </w:r>
    </w:p>
    <w:p w:rsidR="00BE6B67" w:rsidRDefault="00776732">
      <w:pPr>
        <w:ind w:firstLineChars="200" w:firstLine="480"/>
        <w:jc w:val="both"/>
        <w:rPr>
          <w:rFonts w:cstheme="minorHAnsi"/>
        </w:rPr>
      </w:pPr>
      <w:r>
        <w:rPr>
          <w:rFonts w:cstheme="minorHAnsi" w:hint="eastAsia"/>
        </w:rPr>
        <w:t>《中华人民共和国刑法》第</w:t>
      </w:r>
      <w:r>
        <w:rPr>
          <w:rFonts w:cstheme="minorHAnsi"/>
        </w:rPr>
        <w:t>246</w:t>
      </w:r>
      <w:r>
        <w:rPr>
          <w:rFonts w:cstheme="minorHAnsi"/>
        </w:rPr>
        <w:t>条【侮辱罪、诽谤罪】以暴力或者其他方法公然侮辱他人或者捏造事实诽谤他人，情节严重的，处三年以下有期徒刑、拘役、管制或者剥夺政治权利。</w:t>
      </w:r>
    </w:p>
    <w:p w:rsidR="00BE6B67" w:rsidRDefault="00776732">
      <w:pPr>
        <w:pStyle w:val="3"/>
        <w:ind w:firstLine="482"/>
      </w:pPr>
      <w:r>
        <w:t>（</w:t>
      </w:r>
      <w:r>
        <w:rPr>
          <w:rFonts w:hint="eastAsia"/>
        </w:rPr>
        <w:t>三</w:t>
      </w:r>
      <w:r>
        <w:t>）</w:t>
      </w:r>
      <w:r>
        <w:rPr>
          <w:rFonts w:hint="eastAsia"/>
        </w:rPr>
        <w:t>关于</w:t>
      </w:r>
      <w:r>
        <w:t>保证金</w:t>
      </w:r>
    </w:p>
    <w:p w:rsidR="00BE6B67" w:rsidRDefault="00776732" w:rsidP="00943F98">
      <w:pPr>
        <w:ind w:firstLineChars="200" w:firstLine="482"/>
        <w:jc w:val="both"/>
        <w:rPr>
          <w:rFonts w:cstheme="minorHAnsi"/>
          <w:b/>
        </w:rPr>
      </w:pPr>
      <w:r>
        <w:rPr>
          <w:rFonts w:cstheme="minorHAnsi"/>
          <w:b/>
        </w:rPr>
        <w:t>1</w:t>
      </w:r>
      <w:r>
        <w:rPr>
          <w:rFonts w:cstheme="minorHAnsi" w:hint="eastAsia"/>
          <w:b/>
        </w:rPr>
        <w:t>．陕西省中小企业政府采购信用融资办法</w:t>
      </w:r>
    </w:p>
    <w:p w:rsidR="00BE6B67" w:rsidRDefault="00776732">
      <w:pPr>
        <w:wordWrap w:val="0"/>
        <w:ind w:firstLineChars="200" w:firstLine="480"/>
        <w:jc w:val="both"/>
        <w:rPr>
          <w:rFonts w:cstheme="minorBidi"/>
        </w:rPr>
      </w:pPr>
      <w:r>
        <w:rPr>
          <w:rFonts w:cstheme="minorBidi" w:hint="eastAsia"/>
        </w:rPr>
        <w:t>为进一步贯彻落实国务院和陕西省关于支持中小企业发展的政策措施，发挥政府采购政策导向作用，充分利用信息化技术，通过搭建信息对称、相互对接的平台，有效缓解中小企业融资难、融资贵问题。陕西省财政厅结合陕西省政府采购信息化建设</w:t>
      </w:r>
      <w:r>
        <w:rPr>
          <w:rFonts w:cstheme="minorBidi" w:hint="eastAsia"/>
        </w:rPr>
        <w:lastRenderedPageBreak/>
        <w:t>实际，制定了《陕西省中小企业政府采购信用融资办法》（陕财办采〔</w:t>
      </w:r>
      <w:r>
        <w:rPr>
          <w:rFonts w:cstheme="minorBidi" w:hint="eastAsia"/>
        </w:rPr>
        <w:t>2018</w:t>
      </w:r>
      <w:r>
        <w:rPr>
          <w:rFonts w:cstheme="minorBidi" w:hint="eastAsia"/>
        </w:rPr>
        <w:t>〕</w:t>
      </w:r>
      <w:r>
        <w:rPr>
          <w:rFonts w:cstheme="minorBidi" w:hint="eastAsia"/>
        </w:rPr>
        <w:t>23</w:t>
      </w:r>
      <w:r>
        <w:rPr>
          <w:rFonts w:cstheme="minorBidi" w:hint="eastAsia"/>
        </w:rPr>
        <w:t>号，简称融资办法）。</w:t>
      </w:r>
    </w:p>
    <w:p w:rsidR="00BE6B67" w:rsidRDefault="00776732">
      <w:pPr>
        <w:wordWrap w:val="0"/>
        <w:ind w:firstLineChars="200" w:firstLine="480"/>
        <w:jc w:val="both"/>
        <w:rPr>
          <w:rFonts w:cstheme="minorHAnsi"/>
        </w:rPr>
      </w:pPr>
      <w:r>
        <w:rPr>
          <w:rFonts w:cstheme="minorHAnsi" w:hint="eastAsia"/>
        </w:rPr>
        <w:t>链接地址：</w:t>
      </w:r>
      <w:hyperlink r:id="rId18" w:history="1">
        <w:r>
          <w:rPr>
            <w:rStyle w:val="af7"/>
            <w:rFonts w:cstheme="minorHAnsi"/>
            <w:color w:val="0070C0"/>
          </w:rPr>
          <w:t>http://www.ccgp-shaanxi.gov.cn/zcdservice/zcd/shanxi/article/zcdt/1390497710741917696</w:t>
        </w:r>
      </w:hyperlink>
    </w:p>
    <w:p w:rsidR="00BE6B67" w:rsidRDefault="00776732" w:rsidP="00943F98">
      <w:pPr>
        <w:ind w:firstLineChars="200" w:firstLine="482"/>
        <w:jc w:val="both"/>
        <w:rPr>
          <w:b/>
        </w:rPr>
      </w:pPr>
      <w:r>
        <w:rPr>
          <w:rFonts w:cstheme="minorHAnsi"/>
          <w:b/>
        </w:rPr>
        <w:t>2</w:t>
      </w:r>
      <w:r>
        <w:rPr>
          <w:rFonts w:cstheme="minorHAnsi" w:hint="eastAsia"/>
        </w:rPr>
        <w:t>．</w:t>
      </w:r>
      <w:r>
        <w:rPr>
          <w:b/>
        </w:rPr>
        <w:t>投标保证金</w:t>
      </w:r>
    </w:p>
    <w:p w:rsidR="00BE6B67" w:rsidRDefault="00776732">
      <w:pPr>
        <w:ind w:firstLineChars="200" w:firstLine="480"/>
        <w:jc w:val="both"/>
      </w:pPr>
      <w:r>
        <w:rPr>
          <w:rFonts w:hint="eastAsia"/>
        </w:rPr>
        <w:t>按照黄陵县财政局《关于促进政府采购公平竞争优化营商环境的通知》规定，供应商参与黄陵县政府采购中心实施的采购项目活动时，免交投标保证金。</w:t>
      </w:r>
    </w:p>
    <w:p w:rsidR="00BE6B67" w:rsidRDefault="00776732" w:rsidP="00943F98">
      <w:pPr>
        <w:ind w:firstLineChars="200" w:firstLine="482"/>
        <w:jc w:val="both"/>
        <w:rPr>
          <w:rFonts w:cstheme="minorHAnsi"/>
          <w:b/>
        </w:rPr>
      </w:pPr>
      <w:r>
        <w:rPr>
          <w:rFonts w:cstheme="minorHAnsi" w:hint="eastAsia"/>
          <w:b/>
        </w:rPr>
        <w:t>3</w:t>
      </w:r>
      <w:r>
        <w:rPr>
          <w:rFonts w:cstheme="minorHAnsi" w:hint="eastAsia"/>
        </w:rPr>
        <w:t>．</w:t>
      </w:r>
      <w:r>
        <w:rPr>
          <w:rFonts w:cstheme="minorHAnsi"/>
          <w:b/>
        </w:rPr>
        <w:t>履约保证金</w:t>
      </w:r>
    </w:p>
    <w:p w:rsidR="00BE6B67" w:rsidRDefault="000462CF">
      <w:pPr>
        <w:ind w:firstLineChars="200" w:firstLine="480"/>
        <w:jc w:val="both"/>
      </w:pPr>
      <w:r>
        <w:rPr>
          <w:rFonts w:hint="eastAsia"/>
        </w:rPr>
        <w:t>本项目不收取合同履约保证金</w:t>
      </w:r>
      <w:r w:rsidR="00776732">
        <w:rPr>
          <w:rFonts w:hint="eastAsia"/>
        </w:rPr>
        <w:t>。</w:t>
      </w:r>
    </w:p>
    <w:p w:rsidR="00BE6B67" w:rsidRDefault="00776732">
      <w:pPr>
        <w:pStyle w:val="3"/>
        <w:ind w:firstLine="482"/>
      </w:pPr>
      <w:r>
        <w:rPr>
          <w:rFonts w:hint="eastAsia"/>
        </w:rPr>
        <w:t>（四）关于</w:t>
      </w:r>
      <w:r>
        <w:t>进口产品</w:t>
      </w:r>
    </w:p>
    <w:p w:rsidR="00BE6B67" w:rsidRDefault="00776732">
      <w:pPr>
        <w:ind w:firstLineChars="200" w:firstLine="480"/>
        <w:jc w:val="both"/>
        <w:rPr>
          <w:rFonts w:cstheme="minorHAnsi"/>
        </w:rPr>
      </w:pPr>
      <w:r>
        <w:rPr>
          <w:rFonts w:cstheme="minorHAnsi" w:hint="eastAsia"/>
        </w:rPr>
        <w:t>1</w:t>
      </w:r>
      <w:r>
        <w:rPr>
          <w:rFonts w:cstheme="minorHAnsi" w:hint="eastAsia"/>
        </w:rPr>
        <w:t>．根据《政府采购进口产品管理办法》（财库〔</w:t>
      </w:r>
      <w:r>
        <w:rPr>
          <w:rFonts w:cstheme="minorHAnsi"/>
        </w:rPr>
        <w:t>2007</w:t>
      </w:r>
      <w:r>
        <w:rPr>
          <w:rFonts w:cstheme="minorHAnsi"/>
        </w:rPr>
        <w:t>〕</w:t>
      </w:r>
      <w:r>
        <w:rPr>
          <w:rFonts w:cstheme="minorHAnsi"/>
        </w:rPr>
        <w:t>119</w:t>
      </w:r>
      <w:r>
        <w:rPr>
          <w:rFonts w:cstheme="minorHAnsi"/>
        </w:rPr>
        <w:t>号）</w:t>
      </w:r>
      <w:r>
        <w:rPr>
          <w:rFonts w:cstheme="minorHAnsi" w:hint="eastAsia"/>
        </w:rPr>
        <w:t>规定</w:t>
      </w:r>
      <w:r>
        <w:rPr>
          <w:rFonts w:cstheme="minorHAnsi"/>
        </w:rPr>
        <w:t>，</w:t>
      </w:r>
      <w:r>
        <w:rPr>
          <w:rFonts w:cstheme="minorHAnsi" w:hint="eastAsia"/>
        </w:rPr>
        <w:t>政府采购应当采购本国产品，确需采购进口产品的，应当在采购活动开始前向财政部门提出申请并获得财政部门审核同意后，依法开展政府采购活动。采购人采购进口产品时</w:t>
      </w:r>
      <w:r>
        <w:rPr>
          <w:rFonts w:cstheme="minorHAnsi"/>
        </w:rPr>
        <w:t>，</w:t>
      </w:r>
      <w:r>
        <w:rPr>
          <w:rFonts w:cstheme="minorHAnsi" w:hint="eastAsia"/>
        </w:rPr>
        <w:t>优先采购向我国企业转让技术、与我国企业签订消化吸收再创新方案的供应商的进口产品。</w:t>
      </w:r>
    </w:p>
    <w:p w:rsidR="00BE6B67" w:rsidRDefault="00776732">
      <w:pPr>
        <w:ind w:firstLineChars="200" w:firstLine="480"/>
        <w:jc w:val="both"/>
        <w:rPr>
          <w:rFonts w:cstheme="minorHAnsi"/>
          <w:strike/>
        </w:rPr>
      </w:pPr>
      <w:r>
        <w:rPr>
          <w:rFonts w:cstheme="minorHAnsi" w:hint="eastAsia"/>
        </w:rPr>
        <w:t>2</w:t>
      </w:r>
      <w:r>
        <w:rPr>
          <w:rFonts w:cstheme="minorHAnsi" w:hint="eastAsia"/>
        </w:rPr>
        <w:t>．根据《关于政府采购进口产品管理有关问题的通知》（财办库〔</w:t>
      </w:r>
      <w:r>
        <w:rPr>
          <w:rFonts w:cstheme="minorHAnsi"/>
        </w:rPr>
        <w:t>2008</w:t>
      </w:r>
      <w:r>
        <w:rPr>
          <w:rFonts w:cstheme="minorHAnsi"/>
        </w:rPr>
        <w:t>〕</w:t>
      </w:r>
      <w:r>
        <w:rPr>
          <w:rFonts w:cstheme="minorHAnsi"/>
        </w:rPr>
        <w:t>248</w:t>
      </w:r>
      <w:r>
        <w:rPr>
          <w:rFonts w:cstheme="minorHAnsi"/>
        </w:rPr>
        <w:t>号）有关规定，</w:t>
      </w:r>
      <w:r>
        <w:rPr>
          <w:rFonts w:cstheme="minorHAnsi" w:hint="eastAsia"/>
        </w:rPr>
        <w:t>财政部门审核同意购买进口产品的，投标邀请函将明确载明“允许</w:t>
      </w:r>
      <w:r>
        <w:rPr>
          <w:rFonts w:cstheme="minorHAnsi"/>
        </w:rPr>
        <w:t>进口产品参与</w:t>
      </w:r>
      <w:r>
        <w:rPr>
          <w:rFonts w:cstheme="minorHAnsi" w:hint="eastAsia"/>
        </w:rPr>
        <w:t>”，此时满足招标文件要求的国产产品仍然可以参与竞争；否则，视为拒绝进口产品参与，供应商以进口产品参与投标时，将作无效投标处理。</w:t>
      </w:r>
    </w:p>
    <w:p w:rsidR="00BE6B67" w:rsidRDefault="00776732">
      <w:pPr>
        <w:pStyle w:val="3"/>
        <w:ind w:firstLine="482"/>
      </w:pPr>
      <w:r>
        <w:t>（五）</w:t>
      </w:r>
      <w:r>
        <w:rPr>
          <w:rFonts w:hint="eastAsia"/>
        </w:rPr>
        <w:t>关于政府采购</w:t>
      </w:r>
      <w:r>
        <w:t>政策</w:t>
      </w:r>
    </w:p>
    <w:p w:rsidR="00BE6B67" w:rsidRDefault="00776732" w:rsidP="00943F98">
      <w:pPr>
        <w:ind w:firstLineChars="200" w:firstLine="482"/>
        <w:jc w:val="both"/>
        <w:rPr>
          <w:rFonts w:cstheme="minorHAnsi"/>
          <w:b/>
          <w:color w:val="C00000"/>
        </w:rPr>
      </w:pPr>
      <w:r>
        <w:rPr>
          <w:rFonts w:cstheme="minorHAnsi"/>
          <w:b/>
          <w:color w:val="C00000"/>
        </w:rPr>
        <w:t>1</w:t>
      </w:r>
      <w:r>
        <w:rPr>
          <w:rFonts w:cstheme="minorHAnsi" w:hint="eastAsia"/>
          <w:color w:val="C00000"/>
        </w:rPr>
        <w:t>．</w:t>
      </w:r>
      <w:r>
        <w:rPr>
          <w:rFonts w:cstheme="minorHAnsi" w:hint="eastAsia"/>
          <w:b/>
          <w:color w:val="C00000"/>
        </w:rPr>
        <w:t>对中小企业（监狱企业、残疾人福利性单位）的扶持政策</w:t>
      </w:r>
    </w:p>
    <w:p w:rsidR="00BE6B67" w:rsidRDefault="00776732">
      <w:pPr>
        <w:ind w:firstLineChars="200" w:firstLine="480"/>
        <w:jc w:val="both"/>
        <w:rPr>
          <w:rFonts w:cstheme="minorHAnsi"/>
        </w:rPr>
      </w:pPr>
      <w:r>
        <w:rPr>
          <w:rFonts w:cstheme="minorHAnsi" w:hint="eastAsia"/>
        </w:rPr>
        <w:t>（</w:t>
      </w:r>
      <w:r>
        <w:rPr>
          <w:rFonts w:cstheme="minorHAnsi" w:hint="eastAsia"/>
        </w:rPr>
        <w:t>1</w:t>
      </w:r>
      <w:r>
        <w:rPr>
          <w:rFonts w:cstheme="minorHAnsi" w:hint="eastAsia"/>
        </w:rPr>
        <w:t>）根据财政部《政府采购促进中小企业发展管理办法》（财库〔</w:t>
      </w:r>
      <w:r>
        <w:rPr>
          <w:rFonts w:cstheme="minorHAnsi" w:hint="eastAsia"/>
        </w:rPr>
        <w:t>2020</w:t>
      </w:r>
      <w:r>
        <w:rPr>
          <w:rFonts w:cstheme="minorHAnsi" w:hint="eastAsia"/>
        </w:rPr>
        <w:t>〕</w:t>
      </w:r>
      <w:r>
        <w:rPr>
          <w:rFonts w:cstheme="minorHAnsi" w:hint="eastAsia"/>
        </w:rPr>
        <w:t>46</w:t>
      </w:r>
      <w:r>
        <w:rPr>
          <w:rFonts w:cstheme="minorHAnsi" w:hint="eastAsia"/>
        </w:rPr>
        <w:t>号）第四条规定，在政府采购活动中，供应商提供的货物、工程或者服务符合下列情形的，享受本办法规定的中小企业扶持政策：</w:t>
      </w:r>
    </w:p>
    <w:p w:rsidR="00BE6B67" w:rsidRDefault="00776732">
      <w:pPr>
        <w:ind w:firstLineChars="200" w:firstLine="480"/>
        <w:jc w:val="both"/>
        <w:rPr>
          <w:rFonts w:cstheme="minorHAnsi"/>
        </w:rPr>
      </w:pPr>
      <w:r>
        <w:rPr>
          <w:rFonts w:asciiTheme="minorEastAsia" w:hAnsiTheme="minorEastAsia" w:cstheme="minorHAnsi"/>
        </w:rPr>
        <w:t>①</w:t>
      </w:r>
      <w:r>
        <w:rPr>
          <w:rFonts w:cstheme="minorHAnsi" w:hint="eastAsia"/>
        </w:rPr>
        <w:t>在货物采购项目中，货物由中小企业制造，即货物由中小企业生产且使用该中小企业商号或者注册商标；供应商提供的货物既有中小企业制造货物，也有大型企业制造货物的，不享受本办法规定的中小企业扶持政策。</w:t>
      </w:r>
    </w:p>
    <w:p w:rsidR="00BE6B67" w:rsidRDefault="00776732">
      <w:pPr>
        <w:ind w:firstLineChars="200" w:firstLine="480"/>
        <w:jc w:val="both"/>
        <w:rPr>
          <w:rFonts w:cstheme="minorHAnsi"/>
        </w:rPr>
      </w:pPr>
      <w:r>
        <w:rPr>
          <w:rFonts w:asciiTheme="minorEastAsia" w:hAnsiTheme="minorEastAsia" w:cstheme="minorHAnsi"/>
        </w:rPr>
        <w:t>②</w:t>
      </w:r>
      <w:r>
        <w:rPr>
          <w:rFonts w:cstheme="minorHAnsi" w:hint="eastAsia"/>
        </w:rPr>
        <w:t>在工程采购项目中，工程由中小企业承建，即工程施工单位为中小企业；</w:t>
      </w:r>
    </w:p>
    <w:p w:rsidR="00BE6B67" w:rsidRDefault="00776732">
      <w:pPr>
        <w:ind w:firstLineChars="200" w:firstLine="480"/>
        <w:jc w:val="both"/>
        <w:rPr>
          <w:rFonts w:cstheme="minorHAnsi"/>
        </w:rPr>
      </w:pPr>
      <w:r>
        <w:rPr>
          <w:rFonts w:cstheme="minorHAnsi" w:hint="eastAsia"/>
        </w:rPr>
        <w:t>③在服务采购项目中，服务由中小企业承接，即提供服务的人员为中小企业依照《中华人民共和国劳动合同法》订立劳动合同的从业人员。</w:t>
      </w:r>
    </w:p>
    <w:p w:rsidR="00BE6B67" w:rsidRDefault="00776732">
      <w:pPr>
        <w:ind w:firstLineChars="200" w:firstLine="480"/>
        <w:jc w:val="both"/>
        <w:rPr>
          <w:rFonts w:cstheme="minorHAnsi"/>
        </w:rPr>
      </w:pPr>
      <w:r>
        <w:rPr>
          <w:rFonts w:cstheme="minorHAnsi" w:hint="eastAsia"/>
        </w:rPr>
        <w:t>（</w:t>
      </w:r>
      <w:r>
        <w:rPr>
          <w:rFonts w:cstheme="minorHAnsi" w:hint="eastAsia"/>
        </w:rPr>
        <w:t>2</w:t>
      </w:r>
      <w:r>
        <w:rPr>
          <w:rFonts w:cstheme="minorHAnsi" w:hint="eastAsia"/>
        </w:rPr>
        <w:t>）根据财政部、司法部联合下发的《关于政府采购支持监狱企业发展有关问题的通知》（财库〔</w:t>
      </w:r>
      <w:r>
        <w:rPr>
          <w:rFonts w:cstheme="minorHAnsi" w:hint="eastAsia"/>
        </w:rPr>
        <w:t>2014</w:t>
      </w:r>
      <w:r>
        <w:rPr>
          <w:rFonts w:cstheme="minorHAnsi" w:hint="eastAsia"/>
        </w:rPr>
        <w:t>〕</w:t>
      </w:r>
      <w:r>
        <w:rPr>
          <w:rFonts w:cstheme="minorHAnsi" w:hint="eastAsia"/>
        </w:rPr>
        <w:t>68</w:t>
      </w:r>
      <w:r>
        <w:rPr>
          <w:rFonts w:cstheme="minorHAnsi" w:hint="eastAsia"/>
        </w:rPr>
        <w:t>号）的规定，监狱企业视同小型、微型企业。</w:t>
      </w:r>
    </w:p>
    <w:p w:rsidR="00BE6B67" w:rsidRDefault="00776732">
      <w:pPr>
        <w:ind w:firstLineChars="200" w:firstLine="480"/>
        <w:jc w:val="both"/>
        <w:rPr>
          <w:rFonts w:cstheme="minorHAnsi"/>
        </w:rPr>
      </w:pPr>
      <w:r>
        <w:rPr>
          <w:rFonts w:cstheme="minorHAnsi" w:hint="eastAsia"/>
        </w:rPr>
        <w:lastRenderedPageBreak/>
        <w:t>（</w:t>
      </w:r>
      <w:r>
        <w:rPr>
          <w:rFonts w:cstheme="minorHAnsi" w:hint="eastAsia"/>
        </w:rPr>
        <w:t>3</w:t>
      </w:r>
      <w:r>
        <w:rPr>
          <w:rFonts w:cstheme="minorHAnsi" w:hint="eastAsia"/>
        </w:rPr>
        <w:t>）根据财政部、民政部、中国残疾人联合会下发的《关于促进残疾人就业政府采购政策的通知》（财库〔</w:t>
      </w:r>
      <w:r>
        <w:rPr>
          <w:rFonts w:cstheme="minorHAnsi" w:hint="eastAsia"/>
        </w:rPr>
        <w:t>2017</w:t>
      </w:r>
      <w:r>
        <w:rPr>
          <w:rFonts w:cstheme="minorHAnsi" w:hint="eastAsia"/>
        </w:rPr>
        <w:t>〕</w:t>
      </w:r>
      <w:r>
        <w:rPr>
          <w:rFonts w:cstheme="minorHAnsi" w:hint="eastAsia"/>
        </w:rPr>
        <w:t>141</w:t>
      </w:r>
      <w:r>
        <w:rPr>
          <w:rFonts w:cstheme="minorHAnsi" w:hint="eastAsia"/>
        </w:rPr>
        <w:t>号）的规定，残疾人福利性单位提供本单位制造的货物、承建的工程或者承接的服务（以下简称产品），或者提供其他残疾人福利性单位制造的货物（不包括使用非残疾人福利性单位注册商标的货物）参与政府采购活动时，视同小型、微型企业，享受预留份额、评审中价格扣除等促进中小企业发展的政府采购政策。残疾人福利性单位属于小型、微型企业的，不重复享受政策。</w:t>
      </w:r>
    </w:p>
    <w:p w:rsidR="00BE6B67" w:rsidRDefault="00776732">
      <w:pPr>
        <w:ind w:firstLineChars="200" w:firstLine="480"/>
        <w:jc w:val="both"/>
        <w:rPr>
          <w:rFonts w:cstheme="minorHAnsi"/>
        </w:rPr>
      </w:pPr>
      <w:r>
        <w:rPr>
          <w:rFonts w:cstheme="minorHAnsi" w:hint="eastAsia"/>
        </w:rPr>
        <w:t>（</w:t>
      </w:r>
      <w:r>
        <w:rPr>
          <w:rFonts w:cstheme="minorHAnsi" w:hint="eastAsia"/>
        </w:rPr>
        <w:t>4</w:t>
      </w:r>
      <w:r>
        <w:rPr>
          <w:rFonts w:cstheme="minorHAnsi" w:hint="eastAsia"/>
        </w:rPr>
        <w:t>）采购人在政府采购活动中应当通过加强采购需求管理，落实预留采购份额、价格评审优惠、优先采购等措施，提高中小企业在政府采购中的份额，支持中小企业发展。</w:t>
      </w:r>
    </w:p>
    <w:p w:rsidR="00BE6B67" w:rsidRDefault="00776732">
      <w:pPr>
        <w:ind w:firstLineChars="200" w:firstLine="480"/>
        <w:jc w:val="both"/>
        <w:rPr>
          <w:rFonts w:cstheme="minorHAnsi"/>
        </w:rPr>
      </w:pPr>
      <w:r>
        <w:rPr>
          <w:rFonts w:asciiTheme="minorEastAsia" w:hAnsiTheme="minorEastAsia" w:cstheme="minorHAnsi"/>
        </w:rPr>
        <w:t>①</w:t>
      </w:r>
      <w:r>
        <w:rPr>
          <w:rFonts w:cstheme="minorHAnsi" w:hint="eastAsia"/>
        </w:rPr>
        <w:t>针对</w:t>
      </w:r>
      <w:r w:rsidR="006770B8">
        <w:rPr>
          <w:rFonts w:cstheme="minorHAnsi" w:hint="eastAsia"/>
        </w:rPr>
        <w:t>专门面向中小企业的采购</w:t>
      </w:r>
      <w:r>
        <w:rPr>
          <w:rFonts w:cstheme="minorHAnsi" w:hint="eastAsia"/>
        </w:rPr>
        <w:t>：根据《关于进一步加大政府采购支持中小企业力度的通知》（财库〔</w:t>
      </w:r>
      <w:r>
        <w:rPr>
          <w:rFonts w:cstheme="minorHAnsi" w:hint="eastAsia"/>
        </w:rPr>
        <w:t>2022</w:t>
      </w:r>
      <w:r>
        <w:rPr>
          <w:rFonts w:cstheme="minorHAnsi" w:hint="eastAsia"/>
        </w:rPr>
        <w:t>〕</w:t>
      </w:r>
      <w:r>
        <w:rPr>
          <w:rFonts w:cstheme="minorHAnsi" w:hint="eastAsia"/>
        </w:rPr>
        <w:t>19</w:t>
      </w:r>
      <w:r>
        <w:rPr>
          <w:rFonts w:cstheme="minorHAnsi" w:hint="eastAsia"/>
        </w:rPr>
        <w:t>号）的有关规定，货物服务采购项目给予小微企业的价格扣除优惠幅度为</w:t>
      </w:r>
      <w:r>
        <w:rPr>
          <w:rFonts w:cstheme="minorHAnsi" w:hint="eastAsia"/>
        </w:rPr>
        <w:t>10%~</w:t>
      </w:r>
      <w:r>
        <w:rPr>
          <w:rFonts w:cstheme="minorHAnsi"/>
        </w:rPr>
        <w:t>20%</w:t>
      </w:r>
      <w:r>
        <w:rPr>
          <w:rFonts w:cstheme="minorHAnsi"/>
        </w:rPr>
        <w:t>（</w:t>
      </w:r>
      <w:r>
        <w:rPr>
          <w:rFonts w:cstheme="minorHAnsi"/>
          <w:color w:val="C00000"/>
        </w:rPr>
        <w:t>具体扣除比例见本章《评审要素及分值一览表》</w:t>
      </w:r>
      <w:r>
        <w:rPr>
          <w:rFonts w:cstheme="minorHAnsi"/>
        </w:rPr>
        <w:t>），</w:t>
      </w:r>
      <w:r>
        <w:rPr>
          <w:rFonts w:cstheme="minorHAnsi" w:hint="eastAsia"/>
        </w:rPr>
        <w:t>用扣除后的价格参加评审。</w:t>
      </w:r>
      <w:r>
        <w:rPr>
          <w:rFonts w:cstheme="minorHAnsi"/>
        </w:rPr>
        <w:t>未按要求提供《中小企业声明函》</w:t>
      </w:r>
      <w:r>
        <w:rPr>
          <w:rFonts w:cstheme="minorHAnsi" w:hint="eastAsia"/>
        </w:rPr>
        <w:t>\</w:t>
      </w:r>
      <w:r>
        <w:rPr>
          <w:rFonts w:cstheme="minorHAnsi" w:hint="eastAsia"/>
        </w:rPr>
        <w:t>《监狱</w:t>
      </w:r>
      <w:r>
        <w:rPr>
          <w:rFonts w:cstheme="minorHAnsi"/>
        </w:rPr>
        <w:t>企业证明函</w:t>
      </w:r>
      <w:r>
        <w:rPr>
          <w:rFonts w:cstheme="minorHAnsi" w:hint="eastAsia"/>
        </w:rPr>
        <w:t>》</w:t>
      </w:r>
      <w:r>
        <w:rPr>
          <w:rFonts w:cstheme="minorHAnsi" w:hint="eastAsia"/>
        </w:rPr>
        <w:t>\</w:t>
      </w:r>
      <w:r>
        <w:rPr>
          <w:rFonts w:cstheme="minorHAnsi"/>
        </w:rPr>
        <w:t>《残疾人福利性单位声明函》的，不能享受招标文件规定的价格扣除，但不影响投标文件的有效性。</w:t>
      </w:r>
    </w:p>
    <w:p w:rsidR="00BE6B67" w:rsidRDefault="00776732">
      <w:pPr>
        <w:ind w:firstLineChars="200" w:firstLine="480"/>
        <w:jc w:val="both"/>
        <w:rPr>
          <w:rFonts w:cstheme="minorHAnsi"/>
        </w:rPr>
      </w:pPr>
      <w:r>
        <w:rPr>
          <w:rFonts w:cstheme="minorHAnsi" w:hint="eastAsia"/>
        </w:rPr>
        <w:t>②针对专门面向中小企业的采购：仅限符合中小企业划分标准确定的中型企业、小型企业和微型企业参与。</w:t>
      </w:r>
      <w:r>
        <w:rPr>
          <w:rFonts w:cstheme="minorHAnsi"/>
        </w:rPr>
        <w:t>未按要求提供《中小企业声明函》</w:t>
      </w:r>
      <w:r>
        <w:rPr>
          <w:rFonts w:cstheme="minorHAnsi" w:hint="eastAsia"/>
        </w:rPr>
        <w:t>\</w:t>
      </w:r>
      <w:r>
        <w:rPr>
          <w:rFonts w:cstheme="minorHAnsi" w:hint="eastAsia"/>
        </w:rPr>
        <w:t>《监狱</w:t>
      </w:r>
      <w:r>
        <w:rPr>
          <w:rFonts w:cstheme="minorHAnsi"/>
        </w:rPr>
        <w:t>企业证明函</w:t>
      </w:r>
      <w:r>
        <w:rPr>
          <w:rFonts w:cstheme="minorHAnsi" w:hint="eastAsia"/>
        </w:rPr>
        <w:t>》</w:t>
      </w:r>
      <w:r>
        <w:rPr>
          <w:rFonts w:cstheme="minorHAnsi" w:hint="eastAsia"/>
        </w:rPr>
        <w:t>\</w:t>
      </w:r>
      <w:r>
        <w:rPr>
          <w:rFonts w:cstheme="minorHAnsi"/>
        </w:rPr>
        <w:t>《残疾人福利性单位声明函》的，投标无效。</w:t>
      </w:r>
    </w:p>
    <w:p w:rsidR="00BE6B67" w:rsidRDefault="00776732">
      <w:pPr>
        <w:ind w:firstLineChars="200" w:firstLine="480"/>
        <w:jc w:val="both"/>
        <w:rPr>
          <w:rFonts w:cstheme="minorHAnsi"/>
        </w:rPr>
      </w:pPr>
      <w:r>
        <w:rPr>
          <w:rFonts w:cstheme="minorHAnsi"/>
        </w:rPr>
        <w:t>（</w:t>
      </w:r>
      <w:r>
        <w:rPr>
          <w:rFonts w:cstheme="minorHAnsi" w:hint="eastAsia"/>
        </w:rPr>
        <w:t>5</w:t>
      </w:r>
      <w:r>
        <w:rPr>
          <w:rFonts w:cstheme="minorHAnsi"/>
        </w:rPr>
        <w:t>）</w:t>
      </w:r>
      <w:r>
        <w:rPr>
          <w:rFonts w:cstheme="minorHAnsi" w:hint="eastAsia"/>
        </w:rPr>
        <w:t>依据《政府采购促进中小企业发展管理办法》（财库〔</w:t>
      </w:r>
      <w:r>
        <w:rPr>
          <w:rFonts w:cstheme="minorHAnsi" w:hint="eastAsia"/>
        </w:rPr>
        <w:t>2020</w:t>
      </w:r>
      <w:r>
        <w:rPr>
          <w:rFonts w:cstheme="minorHAnsi" w:hint="eastAsia"/>
        </w:rPr>
        <w:t>〕</w:t>
      </w:r>
      <w:r>
        <w:rPr>
          <w:rFonts w:cstheme="minorHAnsi" w:hint="eastAsia"/>
        </w:rPr>
        <w:t>46</w:t>
      </w:r>
      <w:r>
        <w:rPr>
          <w:rFonts w:cstheme="minorHAnsi" w:hint="eastAsia"/>
        </w:rPr>
        <w:t>号）规定享受扶持政策获得政府采购合同的，小微企业不得将合同分包给大中型企业，中型企业不得将合同分包给大型企业。</w:t>
      </w:r>
    </w:p>
    <w:p w:rsidR="00BE6B67" w:rsidRDefault="00776732" w:rsidP="00943F98">
      <w:pPr>
        <w:ind w:firstLineChars="200" w:firstLine="482"/>
        <w:jc w:val="both"/>
        <w:rPr>
          <w:rFonts w:cstheme="minorHAnsi"/>
          <w:b/>
          <w:color w:val="C00000"/>
        </w:rPr>
      </w:pPr>
      <w:r>
        <w:rPr>
          <w:rFonts w:cstheme="minorHAnsi" w:hint="eastAsia"/>
          <w:b/>
          <w:color w:val="C00000"/>
        </w:rPr>
        <w:t>2</w:t>
      </w:r>
      <w:r>
        <w:rPr>
          <w:rFonts w:cstheme="minorHAnsi" w:hint="eastAsia"/>
          <w:color w:val="C00000"/>
        </w:rPr>
        <w:t>．</w:t>
      </w:r>
      <w:r>
        <w:rPr>
          <w:rFonts w:cstheme="minorHAnsi" w:hint="eastAsia"/>
          <w:b/>
          <w:color w:val="C00000"/>
        </w:rPr>
        <w:t>节能、环保产品采购政策</w:t>
      </w:r>
    </w:p>
    <w:p w:rsidR="00BE6B67" w:rsidRDefault="00776732">
      <w:pPr>
        <w:ind w:firstLineChars="200" w:firstLine="480"/>
        <w:jc w:val="both"/>
        <w:rPr>
          <w:rFonts w:cstheme="minorHAnsi"/>
        </w:rPr>
      </w:pPr>
      <w:r>
        <w:rPr>
          <w:rFonts w:cstheme="minorHAnsi" w:hint="eastAsia"/>
        </w:rPr>
        <w:t>（</w:t>
      </w:r>
      <w:r>
        <w:rPr>
          <w:rFonts w:cstheme="minorHAnsi" w:hint="eastAsia"/>
        </w:rPr>
        <w:t>1</w:t>
      </w:r>
      <w:r>
        <w:rPr>
          <w:rFonts w:cstheme="minorHAnsi" w:hint="eastAsia"/>
        </w:rPr>
        <w:t>）</w:t>
      </w:r>
      <w:r>
        <w:rPr>
          <w:rFonts w:cstheme="minorHAnsi"/>
        </w:rPr>
        <w:t>根据财政部、发展改革委、生态环境部、市场监管总局《关于调整优化节能产品、环境标志产品政府采购执行机制的通知》（财库〔</w:t>
      </w:r>
      <w:r>
        <w:rPr>
          <w:rFonts w:cstheme="minorHAnsi"/>
        </w:rPr>
        <w:t>2019</w:t>
      </w:r>
      <w:r>
        <w:rPr>
          <w:rFonts w:cstheme="minorHAnsi"/>
        </w:rPr>
        <w:t>〕</w:t>
      </w:r>
      <w:r>
        <w:rPr>
          <w:rFonts w:cstheme="minorHAnsi"/>
        </w:rPr>
        <w:t>9</w:t>
      </w:r>
      <w:r>
        <w:rPr>
          <w:rFonts w:cstheme="minorHAnsi"/>
        </w:rPr>
        <w:t>号）规定</w:t>
      </w:r>
      <w:r>
        <w:rPr>
          <w:rFonts w:cstheme="minorHAnsi" w:hint="eastAsia"/>
        </w:rPr>
        <w:t>“对政府采购节能产品、环境标志产品实施品目清单管理”。采购人拟采购的产品属于品目清单范围的，依据国家确定的认证机构出具的、处于有效期之内的节能产品、环境标志产品认证证书，对获得证书的产品实施政府</w:t>
      </w:r>
      <w:r>
        <w:rPr>
          <w:rFonts w:cstheme="minorHAnsi" w:hint="eastAsia"/>
          <w:color w:val="C00000"/>
        </w:rPr>
        <w:t>优先采购</w:t>
      </w:r>
      <w:r>
        <w:rPr>
          <w:rFonts w:cstheme="minorHAnsi" w:hint="eastAsia"/>
        </w:rPr>
        <w:t>或</w:t>
      </w:r>
      <w:r>
        <w:rPr>
          <w:rFonts w:cstheme="minorHAnsi" w:hint="eastAsia"/>
          <w:color w:val="C00000"/>
        </w:rPr>
        <w:t>强制采购</w:t>
      </w:r>
      <w:r>
        <w:rPr>
          <w:rFonts w:cstheme="minorHAnsi" w:hint="eastAsia"/>
        </w:rPr>
        <w:t>。</w:t>
      </w:r>
    </w:p>
    <w:p w:rsidR="00BE6B67" w:rsidRDefault="00776732">
      <w:pPr>
        <w:ind w:firstLineChars="200" w:firstLine="480"/>
        <w:jc w:val="both"/>
        <w:rPr>
          <w:rFonts w:cstheme="minorHAnsi"/>
        </w:rPr>
      </w:pPr>
      <w:r>
        <w:rPr>
          <w:rFonts w:cstheme="minorHAnsi" w:hint="eastAsia"/>
        </w:rPr>
        <w:t>（</w:t>
      </w:r>
      <w:r>
        <w:rPr>
          <w:rFonts w:cstheme="minorHAnsi" w:hint="eastAsia"/>
        </w:rPr>
        <w:t>2</w:t>
      </w:r>
      <w:r>
        <w:rPr>
          <w:rFonts w:cstheme="minorHAnsi" w:hint="eastAsia"/>
        </w:rPr>
        <w:t>）对于已列入品目清单的产品类别，采购人可在采购需求中提出更高的节约资源和保护环境要求，对符合条件的获证产品给予优先待遇。对于未列入品目清单的产品类别，鼓励采购人综合考虑节能、节水、环保、循环、低碳、再生、有机等因素，参考相关国家标准、行业标准或团体标准，在采购需求中提出相关</w:t>
      </w:r>
      <w:r>
        <w:rPr>
          <w:rFonts w:cstheme="minorHAnsi" w:hint="eastAsia"/>
          <w:color w:val="C00000"/>
        </w:rPr>
        <w:t>绿色采购</w:t>
      </w:r>
      <w:r>
        <w:rPr>
          <w:rFonts w:cstheme="minorHAnsi" w:hint="eastAsia"/>
        </w:rPr>
        <w:t>要求，促进绿色产品推广应用。</w:t>
      </w:r>
    </w:p>
    <w:p w:rsidR="00BE6B67" w:rsidRDefault="00776732">
      <w:pPr>
        <w:ind w:firstLineChars="200" w:firstLine="480"/>
        <w:jc w:val="both"/>
        <w:rPr>
          <w:rFonts w:cstheme="minorHAnsi"/>
        </w:rPr>
      </w:pPr>
      <w:r>
        <w:rPr>
          <w:rFonts w:cstheme="minorHAnsi" w:hint="eastAsia"/>
        </w:rPr>
        <w:lastRenderedPageBreak/>
        <w:t>（</w:t>
      </w:r>
      <w:r>
        <w:rPr>
          <w:rFonts w:cstheme="minorHAnsi"/>
        </w:rPr>
        <w:t>3</w:t>
      </w:r>
      <w:r>
        <w:rPr>
          <w:rFonts w:cstheme="minorHAnsi" w:hint="eastAsia"/>
        </w:rPr>
        <w:t>）《</w:t>
      </w:r>
      <w:r>
        <w:rPr>
          <w:rFonts w:cstheme="minorHAnsi"/>
        </w:rPr>
        <w:t>节能产品政府采购品目清单</w:t>
      </w:r>
      <w:r>
        <w:rPr>
          <w:rFonts w:cstheme="minorHAnsi" w:hint="eastAsia"/>
        </w:rPr>
        <w:t>》</w:t>
      </w:r>
      <w:r>
        <w:rPr>
          <w:rFonts w:cstheme="minorHAnsi"/>
        </w:rPr>
        <w:t>见财政部、发展改革委《关于印发节能产品政府采购品目清单的通知》（财库〔</w:t>
      </w:r>
      <w:r>
        <w:rPr>
          <w:rFonts w:cstheme="minorHAnsi"/>
        </w:rPr>
        <w:t>2019</w:t>
      </w:r>
      <w:r>
        <w:rPr>
          <w:rFonts w:cstheme="minorHAnsi"/>
        </w:rPr>
        <w:t>〕</w:t>
      </w:r>
      <w:r>
        <w:rPr>
          <w:rFonts w:cstheme="minorHAnsi"/>
        </w:rPr>
        <w:t>19</w:t>
      </w:r>
      <w:r>
        <w:rPr>
          <w:rFonts w:cstheme="minorHAnsi"/>
        </w:rPr>
        <w:t>号）</w:t>
      </w:r>
      <w:r>
        <w:rPr>
          <w:rFonts w:cstheme="minorHAnsi" w:hint="eastAsia"/>
        </w:rPr>
        <w:t>附件</w:t>
      </w:r>
      <w:r>
        <w:rPr>
          <w:rFonts w:cstheme="minorHAnsi"/>
        </w:rPr>
        <w:t>。</w:t>
      </w:r>
    </w:p>
    <w:p w:rsidR="00BE6B67" w:rsidRDefault="00776732">
      <w:pPr>
        <w:ind w:firstLineChars="200" w:firstLine="480"/>
        <w:jc w:val="both"/>
        <w:rPr>
          <w:rFonts w:cstheme="minorHAnsi"/>
        </w:rPr>
      </w:pPr>
      <w:r>
        <w:rPr>
          <w:rFonts w:cstheme="minorHAnsi" w:hint="eastAsia"/>
        </w:rPr>
        <w:t>（</w:t>
      </w:r>
      <w:r>
        <w:rPr>
          <w:rFonts w:cstheme="minorHAnsi"/>
        </w:rPr>
        <w:t>4</w:t>
      </w:r>
      <w:r>
        <w:rPr>
          <w:rFonts w:cstheme="minorHAnsi" w:hint="eastAsia"/>
        </w:rPr>
        <w:t>）《</w:t>
      </w:r>
      <w:r>
        <w:rPr>
          <w:rFonts w:cstheme="minorHAnsi"/>
        </w:rPr>
        <w:t>环境标志产品政府采购品目清单</w:t>
      </w:r>
      <w:r>
        <w:rPr>
          <w:rFonts w:cstheme="minorHAnsi" w:hint="eastAsia"/>
        </w:rPr>
        <w:t>》</w:t>
      </w:r>
      <w:r>
        <w:rPr>
          <w:rFonts w:cstheme="minorHAnsi"/>
        </w:rPr>
        <w:t>见财政部、生态环境部《关于印发环境标志产品政府采购品目清单的通知》（财库〔</w:t>
      </w:r>
      <w:r>
        <w:rPr>
          <w:rFonts w:cstheme="minorHAnsi"/>
        </w:rPr>
        <w:t>2019</w:t>
      </w:r>
      <w:r>
        <w:rPr>
          <w:rFonts w:cstheme="minorHAnsi"/>
        </w:rPr>
        <w:t>〕</w:t>
      </w:r>
      <w:r>
        <w:rPr>
          <w:rFonts w:cstheme="minorHAnsi"/>
        </w:rPr>
        <w:t>18</w:t>
      </w:r>
      <w:r>
        <w:rPr>
          <w:rFonts w:cstheme="minorHAnsi"/>
        </w:rPr>
        <w:t>号）</w:t>
      </w:r>
      <w:r>
        <w:rPr>
          <w:rFonts w:cstheme="minorHAnsi" w:hint="eastAsia"/>
        </w:rPr>
        <w:t>附件</w:t>
      </w:r>
      <w:r>
        <w:rPr>
          <w:rFonts w:cstheme="minorHAnsi"/>
        </w:rPr>
        <w:t>。</w:t>
      </w:r>
    </w:p>
    <w:p w:rsidR="00BE6B67" w:rsidRDefault="00776732">
      <w:pPr>
        <w:ind w:firstLineChars="200" w:firstLine="480"/>
        <w:jc w:val="both"/>
        <w:rPr>
          <w:rFonts w:cstheme="minorHAnsi"/>
        </w:rPr>
      </w:pPr>
      <w:r>
        <w:rPr>
          <w:rFonts w:cstheme="minorHAnsi" w:hint="eastAsia"/>
        </w:rPr>
        <w:t>（</w:t>
      </w:r>
      <w:r>
        <w:rPr>
          <w:rFonts w:cstheme="minorHAnsi"/>
        </w:rPr>
        <w:t>5</w:t>
      </w:r>
      <w:r>
        <w:rPr>
          <w:rFonts w:cstheme="minorHAnsi" w:hint="eastAsia"/>
        </w:rPr>
        <w:t>）“国家确定的认证机构”名单</w:t>
      </w:r>
      <w:r>
        <w:rPr>
          <w:rFonts w:cstheme="minorHAnsi"/>
        </w:rPr>
        <w:t>见市场监管总局《关于发布参与实施政府采购节能产品、环境标志产品认证机构名录的公告》（</w:t>
      </w:r>
      <w:r>
        <w:rPr>
          <w:rFonts w:cstheme="minorHAnsi"/>
        </w:rPr>
        <w:t>2019</w:t>
      </w:r>
      <w:r>
        <w:rPr>
          <w:rFonts w:cstheme="minorHAnsi"/>
        </w:rPr>
        <w:t>年第</w:t>
      </w:r>
      <w:r>
        <w:rPr>
          <w:rFonts w:cstheme="minorHAnsi"/>
        </w:rPr>
        <w:t>16</w:t>
      </w:r>
      <w:r>
        <w:rPr>
          <w:rFonts w:cstheme="minorHAnsi"/>
        </w:rPr>
        <w:t>号）。</w:t>
      </w:r>
    </w:p>
    <w:p w:rsidR="00BE6B67" w:rsidRDefault="00776732">
      <w:pPr>
        <w:pStyle w:val="3"/>
        <w:ind w:firstLine="482"/>
      </w:pPr>
      <w:r>
        <w:rPr>
          <w:rFonts w:hint="eastAsia"/>
        </w:rPr>
        <w:t>（六）</w:t>
      </w:r>
      <w:r>
        <w:t>关于同一品牌产品的处理</w:t>
      </w:r>
    </w:p>
    <w:p w:rsidR="00BE6B67" w:rsidRDefault="00776732">
      <w:pPr>
        <w:wordWrap w:val="0"/>
        <w:ind w:firstLineChars="200" w:firstLine="480"/>
        <w:jc w:val="both"/>
        <w:rPr>
          <w:rFonts w:cstheme="minorBidi"/>
        </w:rPr>
      </w:pPr>
      <w:r>
        <w:rPr>
          <w:rFonts w:cstheme="minorBidi"/>
        </w:rPr>
        <w:t>1</w:t>
      </w:r>
      <w:r>
        <w:rPr>
          <w:rFonts w:cstheme="minorHAnsi" w:hint="eastAsia"/>
        </w:rPr>
        <w:t>．</w:t>
      </w:r>
      <w:r>
        <w:rPr>
          <w:rFonts w:cstheme="minorBidi"/>
        </w:rPr>
        <w:t>采用最低评标价法的采购项目，提供相同品牌产品的不同供应商参加同一合同项下投标的，以其中通过资格审查、符合性审查且报价最低的参加评标；报价相同的，由采购人或者采购人委托</w:t>
      </w:r>
      <w:r>
        <w:rPr>
          <w:rFonts w:cstheme="minorBidi" w:hint="eastAsia"/>
        </w:rPr>
        <w:t>评审</w:t>
      </w:r>
      <w:r>
        <w:rPr>
          <w:rFonts w:cstheme="minorBidi"/>
        </w:rPr>
        <w:t>委员会按照采购文件规定的方式确定一个参加评标的供应商，采购文件未规定的采取随机抽取方式确定，其他投标无效。</w:t>
      </w:r>
    </w:p>
    <w:p w:rsidR="00BE6B67" w:rsidRDefault="00776732">
      <w:pPr>
        <w:wordWrap w:val="0"/>
        <w:ind w:firstLineChars="200" w:firstLine="480"/>
        <w:jc w:val="both"/>
        <w:rPr>
          <w:rFonts w:cstheme="minorBidi"/>
        </w:rPr>
      </w:pPr>
      <w:r>
        <w:rPr>
          <w:rFonts w:cstheme="minorBidi"/>
        </w:rPr>
        <w:t>2</w:t>
      </w:r>
      <w:r>
        <w:rPr>
          <w:rFonts w:cstheme="minorHAnsi" w:hint="eastAsia"/>
        </w:rPr>
        <w:t>．</w:t>
      </w:r>
      <w:r>
        <w:rPr>
          <w:rFonts w:cstheme="minorBidi"/>
        </w:rPr>
        <w:t>使用综合评分法的采购项目，提供相同品牌产品且通过资格审查、符合性审查的不同供应商参加同一合同项下投标的，按一家供应商计算，评审后得分最高的同品牌供应商获得中标供应商推荐资格；评审得分相同的，由采购人或者采购人委托</w:t>
      </w:r>
      <w:r>
        <w:rPr>
          <w:rFonts w:cstheme="minorBidi" w:hint="eastAsia"/>
        </w:rPr>
        <w:t>评审</w:t>
      </w:r>
      <w:r>
        <w:rPr>
          <w:rFonts w:cstheme="minorBidi"/>
        </w:rPr>
        <w:t>委员会按照采购文件规定的方式确定一个供应商获得中标供应商推荐资格，采购文件未规定的采取随机抽取方式确定，其他同品牌供应商不作为中标候选人。</w:t>
      </w:r>
    </w:p>
    <w:p w:rsidR="00BE6B67" w:rsidRDefault="00776732">
      <w:pPr>
        <w:wordWrap w:val="0"/>
        <w:ind w:firstLineChars="200" w:firstLine="480"/>
        <w:jc w:val="both"/>
        <w:rPr>
          <w:rFonts w:cstheme="minorBidi"/>
        </w:rPr>
      </w:pPr>
      <w:r>
        <w:rPr>
          <w:rFonts w:cstheme="minorBidi"/>
        </w:rPr>
        <w:t>3</w:t>
      </w:r>
      <w:r>
        <w:rPr>
          <w:rFonts w:cstheme="minorHAnsi" w:hint="eastAsia"/>
        </w:rPr>
        <w:t>．</w:t>
      </w:r>
      <w:r>
        <w:rPr>
          <w:rFonts w:cstheme="minorBidi"/>
        </w:rPr>
        <w:t>非单一产品采购项目，采购人将根据采购项目技术构成、产品价格比重等因素确定核心产品（可能不止一种），并在采购文件中载明。多家供应商提供的核心产品有部分采用或全部采用相同品牌的，按一家供应商计算。</w:t>
      </w:r>
    </w:p>
    <w:p w:rsidR="00BE6B67" w:rsidRDefault="00776732">
      <w:pPr>
        <w:pStyle w:val="3"/>
        <w:ind w:firstLine="482"/>
      </w:pPr>
      <w:r>
        <w:t>（七）</w:t>
      </w:r>
      <w:r>
        <w:rPr>
          <w:rFonts w:hint="eastAsia"/>
        </w:rPr>
        <w:t>关于</w:t>
      </w:r>
      <w:r>
        <w:t>知识产权和保密</w:t>
      </w:r>
      <w:r>
        <w:rPr>
          <w:rFonts w:hint="eastAsia"/>
        </w:rPr>
        <w:t>事项</w:t>
      </w:r>
    </w:p>
    <w:p w:rsidR="00BE6B67" w:rsidRDefault="00776732">
      <w:pPr>
        <w:wordWrap w:val="0"/>
        <w:ind w:firstLineChars="200" w:firstLine="480"/>
        <w:jc w:val="both"/>
        <w:rPr>
          <w:rFonts w:cstheme="minorBidi"/>
        </w:rPr>
      </w:pPr>
      <w:r>
        <w:rPr>
          <w:rFonts w:cstheme="minorBidi"/>
        </w:rPr>
        <w:t>1</w:t>
      </w:r>
      <w:r>
        <w:rPr>
          <w:rFonts w:cstheme="minorHAnsi" w:hint="eastAsia"/>
        </w:rPr>
        <w:t>．</w:t>
      </w:r>
      <w:r>
        <w:rPr>
          <w:rFonts w:cstheme="minorBidi"/>
        </w:rPr>
        <w:t>所有涉及知识产权的产品及设计，供应商必须确保委托人、采购人拥有其合法的、不受限制的无偿使用权，并免受任何侵权诉讼或索偿</w:t>
      </w:r>
      <w:r>
        <w:rPr>
          <w:rFonts w:cstheme="minorBidi" w:hint="eastAsia"/>
        </w:rPr>
        <w:t>；</w:t>
      </w:r>
      <w:r>
        <w:rPr>
          <w:rFonts w:cstheme="minorBidi"/>
        </w:rPr>
        <w:t>否则，由此产生的一切经济损失和法律责任由供应商承担。</w:t>
      </w:r>
    </w:p>
    <w:p w:rsidR="00BE6B67" w:rsidRDefault="00776732">
      <w:pPr>
        <w:wordWrap w:val="0"/>
        <w:ind w:firstLineChars="200" w:firstLine="480"/>
        <w:jc w:val="both"/>
        <w:rPr>
          <w:rFonts w:cstheme="minorBidi"/>
        </w:rPr>
      </w:pPr>
      <w:r>
        <w:rPr>
          <w:rFonts w:cstheme="minorBidi"/>
        </w:rPr>
        <w:t>2</w:t>
      </w:r>
      <w:r>
        <w:rPr>
          <w:rFonts w:cstheme="minorHAnsi" w:hint="eastAsia"/>
        </w:rPr>
        <w:t>．</w:t>
      </w:r>
      <w:r>
        <w:rPr>
          <w:rFonts w:cstheme="minorBidi"/>
        </w:rPr>
        <w:t>由采购人向供应商提供的用户需求书、图纸、样品、模型、模件和所有资料，供应商获得后，应对其保密。除非采购人同意，供应商不得向第三方透露或将其用于本次投标以外的任何用途。开标后，若采购人有要求，供应商人须归还采购人认为需保密的文件和资料，并销毁所有相应的备份文件及资料。</w:t>
      </w:r>
    </w:p>
    <w:p w:rsidR="00BE6B67" w:rsidRDefault="00776732">
      <w:pPr>
        <w:pStyle w:val="3"/>
        <w:ind w:firstLine="482"/>
      </w:pPr>
      <w:r>
        <w:t>（八）关于信用记录的查询和使用</w:t>
      </w:r>
    </w:p>
    <w:p w:rsidR="00BE6B67" w:rsidRDefault="00776732">
      <w:pPr>
        <w:ind w:firstLineChars="200" w:firstLine="480"/>
        <w:jc w:val="both"/>
        <w:rPr>
          <w:rFonts w:eastAsiaTheme="majorEastAsia" w:cstheme="minorHAnsi"/>
        </w:rPr>
      </w:pPr>
      <w:r>
        <w:rPr>
          <w:rFonts w:eastAsiaTheme="majorEastAsia" w:cstheme="minorHAnsi"/>
        </w:rPr>
        <w:t>1</w:t>
      </w:r>
      <w:r>
        <w:rPr>
          <w:rFonts w:cstheme="minorHAnsi" w:hint="eastAsia"/>
        </w:rPr>
        <w:t>．</w:t>
      </w:r>
      <w:r>
        <w:rPr>
          <w:rFonts w:eastAsiaTheme="majorEastAsia" w:cstheme="minorHAnsi"/>
        </w:rPr>
        <w:t>根据财政部《关于在政府采购活动中查询及使用信用记录有关问题的通知》（财库〔</w:t>
      </w:r>
      <w:r>
        <w:rPr>
          <w:rFonts w:eastAsiaTheme="majorEastAsia" w:cstheme="minorHAnsi"/>
        </w:rPr>
        <w:t>2016</w:t>
      </w:r>
      <w:r>
        <w:rPr>
          <w:rFonts w:eastAsiaTheme="majorEastAsia" w:cstheme="minorHAnsi"/>
        </w:rPr>
        <w:t>〕</w:t>
      </w:r>
      <w:r>
        <w:rPr>
          <w:rFonts w:eastAsiaTheme="majorEastAsia" w:cstheme="minorHAnsi"/>
        </w:rPr>
        <w:t>125</w:t>
      </w:r>
      <w:r>
        <w:rPr>
          <w:rFonts w:eastAsiaTheme="majorEastAsia" w:cstheme="minorHAnsi"/>
        </w:rPr>
        <w:t>号）</w:t>
      </w:r>
      <w:r>
        <w:rPr>
          <w:rFonts w:eastAsiaTheme="majorEastAsia" w:cstheme="minorHAnsi" w:hint="eastAsia"/>
        </w:rPr>
        <w:t>第二条有关要求</w:t>
      </w:r>
      <w:r>
        <w:rPr>
          <w:rFonts w:eastAsiaTheme="majorEastAsia" w:cstheme="minorHAnsi"/>
        </w:rPr>
        <w:t>，采购人将</w:t>
      </w:r>
      <w:r>
        <w:rPr>
          <w:rFonts w:eastAsiaTheme="majorEastAsia" w:cstheme="minorHAnsi"/>
          <w:color w:val="C00000"/>
        </w:rPr>
        <w:t>在资格审查阶段</w:t>
      </w:r>
      <w:r>
        <w:rPr>
          <w:rFonts w:eastAsiaTheme="majorEastAsia" w:cstheme="minorHAnsi"/>
        </w:rPr>
        <w:t>通过【信用中国】（</w:t>
      </w:r>
      <w:hyperlink r:id="rId19" w:history="1">
        <w:r>
          <w:rPr>
            <w:rStyle w:val="af7"/>
            <w:rFonts w:eastAsiaTheme="majorEastAsia" w:cstheme="minorHAnsi"/>
            <w:color w:val="0070C0"/>
          </w:rPr>
          <w:t>https://www.creditchina.gov.cn</w:t>
        </w:r>
      </w:hyperlink>
      <w:r>
        <w:rPr>
          <w:rFonts w:eastAsiaTheme="majorEastAsia" w:cstheme="minorHAnsi"/>
          <w:color w:val="0070C0"/>
        </w:rPr>
        <w:t>/</w:t>
      </w:r>
      <w:r>
        <w:rPr>
          <w:rFonts w:eastAsiaTheme="majorEastAsia" w:cstheme="minorHAnsi"/>
        </w:rPr>
        <w:t>）和【中国政府采购网】（</w:t>
      </w:r>
      <w:hyperlink r:id="rId20" w:history="1">
        <w:r>
          <w:rPr>
            <w:rStyle w:val="af7"/>
            <w:rFonts w:eastAsiaTheme="majorEastAsia" w:cstheme="minorHAnsi"/>
            <w:color w:val="0070C0"/>
          </w:rPr>
          <w:t>http://www.ccgp.gov.cn/</w:t>
        </w:r>
        <w:r>
          <w:rPr>
            <w:rStyle w:val="af7"/>
            <w:rFonts w:eastAsiaTheme="majorEastAsia" w:cstheme="minorHAnsi"/>
          </w:rPr>
          <w:t>）</w:t>
        </w:r>
      </w:hyperlink>
      <w:r>
        <w:rPr>
          <w:rFonts w:eastAsiaTheme="majorEastAsia" w:cstheme="minorHAnsi"/>
        </w:rPr>
        <w:t>对供应商的信用情况进行甄别。</w:t>
      </w:r>
    </w:p>
    <w:p w:rsidR="00BE6B67" w:rsidRDefault="00776732">
      <w:pPr>
        <w:ind w:firstLineChars="200" w:firstLine="480"/>
        <w:jc w:val="both"/>
        <w:rPr>
          <w:rFonts w:eastAsiaTheme="majorEastAsia" w:cstheme="minorHAnsi"/>
        </w:rPr>
      </w:pPr>
      <w:r>
        <w:rPr>
          <w:rFonts w:eastAsiaTheme="majorEastAsia" w:cstheme="minorHAnsi"/>
        </w:rPr>
        <w:lastRenderedPageBreak/>
        <w:t>2</w:t>
      </w:r>
      <w:r>
        <w:rPr>
          <w:rFonts w:cstheme="minorHAnsi" w:hint="eastAsia"/>
        </w:rPr>
        <w:t>．</w:t>
      </w:r>
      <w:r>
        <w:rPr>
          <w:rFonts w:eastAsiaTheme="majorEastAsia" w:cstheme="minorHAnsi"/>
        </w:rPr>
        <w:t>对列入失信被执行人、重大税收违法案件当事人名单、政府采购严重违法失信行为记录名单及其他不符合《中华人民共和国政府采购法》第二十二条规定条件的供应商，</w:t>
      </w:r>
      <w:r>
        <w:rPr>
          <w:rFonts w:eastAsiaTheme="majorEastAsia" w:cstheme="minorHAnsi" w:hint="eastAsia"/>
        </w:rPr>
        <w:t>将拒绝其参与政府采购活动</w:t>
      </w:r>
      <w:r>
        <w:rPr>
          <w:rFonts w:eastAsiaTheme="majorEastAsia" w:cstheme="minorHAnsi"/>
        </w:rPr>
        <w:t>。</w:t>
      </w:r>
    </w:p>
    <w:p w:rsidR="00BE6B67" w:rsidRDefault="00776732">
      <w:pPr>
        <w:ind w:firstLineChars="200" w:firstLine="480"/>
        <w:jc w:val="both"/>
        <w:rPr>
          <w:rFonts w:eastAsiaTheme="majorEastAsia" w:cstheme="minorHAnsi"/>
        </w:rPr>
      </w:pPr>
      <w:r>
        <w:rPr>
          <w:rFonts w:eastAsiaTheme="majorEastAsia" w:cstheme="minorHAnsi"/>
        </w:rPr>
        <w:t>3</w:t>
      </w:r>
      <w:r>
        <w:rPr>
          <w:rFonts w:cstheme="minorHAnsi" w:hint="eastAsia"/>
        </w:rPr>
        <w:t>．</w:t>
      </w:r>
      <w:r>
        <w:rPr>
          <w:rFonts w:eastAsiaTheme="majorEastAsia" w:cstheme="minorHAnsi"/>
        </w:rPr>
        <w:t>供应商在参加政府采购活动前</w:t>
      </w:r>
      <w:r>
        <w:rPr>
          <w:rFonts w:eastAsiaTheme="majorEastAsia" w:cstheme="minorHAnsi"/>
        </w:rPr>
        <w:t>3</w:t>
      </w:r>
      <w:r>
        <w:rPr>
          <w:rFonts w:eastAsiaTheme="majorEastAsia" w:cstheme="minorHAnsi"/>
        </w:rPr>
        <w:t>年内因违法经营被禁止在一定期限内参加政府采购活动，期限届满的，可以参加政府采购活动的，但供应商应提供相关证明材料。</w:t>
      </w:r>
    </w:p>
    <w:p w:rsidR="00BE6B67" w:rsidRDefault="00776732">
      <w:pPr>
        <w:ind w:firstLineChars="200" w:firstLine="480"/>
        <w:jc w:val="both"/>
        <w:rPr>
          <w:rFonts w:cstheme="minorBidi"/>
        </w:rPr>
      </w:pPr>
      <w:r>
        <w:rPr>
          <w:rFonts w:eastAsiaTheme="majorEastAsia" w:cstheme="minorHAnsi"/>
        </w:rPr>
        <w:t>4</w:t>
      </w:r>
      <w:r>
        <w:rPr>
          <w:rFonts w:cstheme="minorHAnsi" w:hint="eastAsia"/>
        </w:rPr>
        <w:t>．</w:t>
      </w:r>
      <w:r>
        <w:rPr>
          <w:rFonts w:eastAsiaTheme="majorEastAsia" w:cstheme="minorHAnsi" w:hint="eastAsia"/>
        </w:rPr>
        <w:t>信用记录</w:t>
      </w:r>
      <w:r>
        <w:rPr>
          <w:rFonts w:eastAsiaTheme="majorEastAsia" w:cstheme="minorHAnsi"/>
        </w:rPr>
        <w:t>查询</w:t>
      </w:r>
      <w:r>
        <w:rPr>
          <w:rFonts w:eastAsiaTheme="majorEastAsia" w:cstheme="minorHAnsi" w:hint="eastAsia"/>
        </w:rPr>
        <w:t>结果打印后，将与其他采购文件一并保存。</w:t>
      </w:r>
    </w:p>
    <w:p w:rsidR="00BE6B67" w:rsidRDefault="00776732">
      <w:pPr>
        <w:pStyle w:val="3"/>
        <w:ind w:firstLine="482"/>
      </w:pPr>
      <w:r>
        <w:t>（九）</w:t>
      </w:r>
      <w:r>
        <w:rPr>
          <w:rFonts w:hint="eastAsia"/>
        </w:rPr>
        <w:t>其他重要</w:t>
      </w:r>
      <w:r>
        <w:t>事项</w:t>
      </w:r>
    </w:p>
    <w:p w:rsidR="00BE6B67" w:rsidRDefault="00776732">
      <w:pPr>
        <w:wordWrap w:val="0"/>
        <w:ind w:firstLineChars="200" w:firstLine="480"/>
        <w:jc w:val="both"/>
        <w:rPr>
          <w:rFonts w:cstheme="minorBidi"/>
        </w:rPr>
      </w:pPr>
      <w:r>
        <w:rPr>
          <w:rFonts w:cstheme="minorBidi"/>
        </w:rPr>
        <w:t>1</w:t>
      </w:r>
      <w:r>
        <w:rPr>
          <w:rFonts w:cstheme="minorHAnsi" w:hint="eastAsia"/>
        </w:rPr>
        <w:t>．</w:t>
      </w:r>
      <w:r>
        <w:rPr>
          <w:rFonts w:cstheme="minorBidi"/>
        </w:rPr>
        <w:t>招标文件</w:t>
      </w:r>
      <w:r>
        <w:rPr>
          <w:rFonts w:cstheme="minorBidi" w:hint="eastAsia"/>
        </w:rPr>
        <w:t>内</w:t>
      </w:r>
      <w:r>
        <w:rPr>
          <w:rFonts w:cstheme="minorBidi"/>
        </w:rPr>
        <w:t>所</w:t>
      </w:r>
      <w:r>
        <w:rPr>
          <w:rFonts w:cstheme="minorBidi" w:hint="eastAsia"/>
        </w:rPr>
        <w:t>附</w:t>
      </w:r>
      <w:r>
        <w:rPr>
          <w:rFonts w:cstheme="minorBidi"/>
        </w:rPr>
        <w:t>网络链接仅供参考，</w:t>
      </w:r>
      <w:r>
        <w:rPr>
          <w:rFonts w:cstheme="minorBidi" w:hint="eastAsia"/>
        </w:rPr>
        <w:t>不</w:t>
      </w:r>
      <w:r>
        <w:rPr>
          <w:rFonts w:cstheme="minorBidi"/>
        </w:rPr>
        <w:t>保证其长期有效性。</w:t>
      </w:r>
    </w:p>
    <w:p w:rsidR="00BE6B67" w:rsidRDefault="00776732">
      <w:pPr>
        <w:wordWrap w:val="0"/>
        <w:ind w:firstLineChars="200" w:firstLine="480"/>
        <w:jc w:val="both"/>
        <w:rPr>
          <w:rFonts w:cstheme="minorBidi"/>
        </w:rPr>
      </w:pPr>
      <w:r>
        <w:rPr>
          <w:rFonts w:cstheme="minorBidi" w:hint="eastAsia"/>
        </w:rPr>
        <w:t>2</w:t>
      </w:r>
      <w:r>
        <w:rPr>
          <w:rFonts w:cstheme="minorHAnsi" w:hint="eastAsia"/>
        </w:rPr>
        <w:t>．</w:t>
      </w:r>
      <w:r>
        <w:rPr>
          <w:rFonts w:cstheme="minorBidi"/>
        </w:rPr>
        <w:t>供应商的投标费用自理</w:t>
      </w:r>
      <w:r>
        <w:rPr>
          <w:rFonts w:cstheme="minorBidi" w:hint="eastAsia"/>
        </w:rPr>
        <w:t>。</w:t>
      </w:r>
    </w:p>
    <w:p w:rsidR="00BE6B67" w:rsidRDefault="00776732" w:rsidP="00BB4D52">
      <w:pPr>
        <w:pStyle w:val="2"/>
        <w:spacing w:beforeLines="50" w:line="400" w:lineRule="exact"/>
        <w:jc w:val="both"/>
        <w:rPr>
          <w:rFonts w:asciiTheme="minorHAnsi" w:eastAsiaTheme="minorEastAsia" w:hAnsiTheme="minorHAnsi" w:cstheme="minorHAnsi"/>
        </w:rPr>
      </w:pPr>
      <w:r>
        <w:rPr>
          <w:rFonts w:asciiTheme="minorHAnsi" w:eastAsiaTheme="minorEastAsia" w:hAnsiTheme="minorHAnsi" w:cstheme="minorHAnsi"/>
        </w:rPr>
        <w:t>三、招标文件</w:t>
      </w:r>
    </w:p>
    <w:p w:rsidR="00BE6B67" w:rsidRDefault="00776732">
      <w:pPr>
        <w:pStyle w:val="3"/>
        <w:ind w:firstLine="482"/>
      </w:pPr>
      <w:r>
        <w:t>（一）招标</w:t>
      </w:r>
      <w:r>
        <w:rPr>
          <w:rFonts w:hint="eastAsia"/>
        </w:rPr>
        <w:t>文件的解释权</w:t>
      </w:r>
    </w:p>
    <w:p w:rsidR="00BE6B67" w:rsidRDefault="00776732">
      <w:pPr>
        <w:ind w:firstLineChars="200" w:firstLine="480"/>
        <w:jc w:val="both"/>
        <w:rPr>
          <w:rFonts w:cstheme="minorHAnsi"/>
        </w:rPr>
      </w:pPr>
      <w:r>
        <w:rPr>
          <w:rFonts w:cstheme="minorHAnsi"/>
        </w:rPr>
        <w:t>本项目招标文件的解释权</w:t>
      </w:r>
      <w:r>
        <w:rPr>
          <w:rFonts w:cstheme="minorHAnsi" w:hint="eastAsia"/>
        </w:rPr>
        <w:t>归采购代理机构，评标委员会成员应根据政府采购法律法规和招标文件所载明的评审方法、标准进行评审。</w:t>
      </w:r>
    </w:p>
    <w:p w:rsidR="00BE6B67" w:rsidRDefault="00776732">
      <w:pPr>
        <w:pStyle w:val="3"/>
        <w:ind w:firstLine="482"/>
      </w:pPr>
      <w:r>
        <w:t>（二）招标文件主要内容</w:t>
      </w:r>
    </w:p>
    <w:p w:rsidR="00BE6B67" w:rsidRDefault="00776732">
      <w:pPr>
        <w:ind w:firstLineChars="200" w:firstLine="480"/>
        <w:jc w:val="both"/>
        <w:rPr>
          <w:rFonts w:cstheme="minorHAnsi"/>
        </w:rPr>
      </w:pPr>
      <w:r>
        <w:rPr>
          <w:rFonts w:cstheme="minorHAnsi"/>
        </w:rPr>
        <w:t>第</w:t>
      </w:r>
      <w:r>
        <w:rPr>
          <w:rFonts w:cstheme="minorHAnsi" w:hint="eastAsia"/>
          <w:b/>
        </w:rPr>
        <w:t>1</w:t>
      </w:r>
      <w:r>
        <w:rPr>
          <w:rFonts w:cstheme="minorHAnsi"/>
        </w:rPr>
        <w:t>章</w:t>
      </w:r>
      <w:r>
        <w:rPr>
          <w:rFonts w:cstheme="minorHAnsi" w:hint="eastAsia"/>
        </w:rPr>
        <w:t xml:space="preserve">　</w:t>
      </w:r>
      <w:r>
        <w:rPr>
          <w:rFonts w:cstheme="minorHAnsi"/>
        </w:rPr>
        <w:t>投标邀请函</w:t>
      </w:r>
    </w:p>
    <w:p w:rsidR="00BE6B67" w:rsidRDefault="00776732">
      <w:pPr>
        <w:ind w:firstLineChars="200" w:firstLine="480"/>
        <w:jc w:val="both"/>
        <w:rPr>
          <w:rFonts w:cstheme="minorHAnsi"/>
        </w:rPr>
      </w:pPr>
      <w:r>
        <w:rPr>
          <w:rFonts w:cstheme="minorHAnsi"/>
        </w:rPr>
        <w:t>第</w:t>
      </w:r>
      <w:r>
        <w:rPr>
          <w:rFonts w:cstheme="minorHAnsi" w:hint="eastAsia"/>
          <w:b/>
        </w:rPr>
        <w:t>2</w:t>
      </w:r>
      <w:r>
        <w:rPr>
          <w:rFonts w:cstheme="minorHAnsi"/>
        </w:rPr>
        <w:t>章</w:t>
      </w:r>
      <w:r>
        <w:rPr>
          <w:rFonts w:cstheme="minorHAnsi" w:hint="eastAsia"/>
        </w:rPr>
        <w:t xml:space="preserve">　</w:t>
      </w:r>
      <w:r>
        <w:rPr>
          <w:rFonts w:cstheme="minorHAnsi"/>
        </w:rPr>
        <w:t>供应商须知</w:t>
      </w:r>
    </w:p>
    <w:p w:rsidR="00BE6B67" w:rsidRDefault="00776732">
      <w:pPr>
        <w:ind w:firstLineChars="200" w:firstLine="480"/>
        <w:jc w:val="both"/>
        <w:rPr>
          <w:rFonts w:cstheme="minorHAnsi"/>
        </w:rPr>
      </w:pPr>
      <w:r>
        <w:rPr>
          <w:rFonts w:cstheme="minorHAnsi"/>
        </w:rPr>
        <w:t>第</w:t>
      </w:r>
      <w:r>
        <w:rPr>
          <w:rFonts w:cstheme="minorHAnsi" w:hint="eastAsia"/>
          <w:b/>
        </w:rPr>
        <w:t>3</w:t>
      </w:r>
      <w:r>
        <w:rPr>
          <w:rFonts w:cstheme="minorHAnsi"/>
        </w:rPr>
        <w:t>章</w:t>
      </w:r>
      <w:r>
        <w:rPr>
          <w:rFonts w:cstheme="minorHAnsi" w:hint="eastAsia"/>
        </w:rPr>
        <w:t xml:space="preserve">　</w:t>
      </w:r>
      <w:r>
        <w:rPr>
          <w:rFonts w:cstheme="minorHAnsi"/>
        </w:rPr>
        <w:t>招标内容及要求</w:t>
      </w:r>
    </w:p>
    <w:p w:rsidR="00BE6B67" w:rsidRDefault="00776732">
      <w:pPr>
        <w:ind w:firstLineChars="200" w:firstLine="480"/>
        <w:jc w:val="both"/>
        <w:rPr>
          <w:rFonts w:cstheme="minorHAnsi"/>
        </w:rPr>
      </w:pPr>
      <w:r>
        <w:rPr>
          <w:rFonts w:cstheme="minorHAnsi"/>
        </w:rPr>
        <w:t>第</w:t>
      </w:r>
      <w:r>
        <w:rPr>
          <w:rFonts w:cstheme="minorHAnsi" w:hint="eastAsia"/>
          <w:b/>
        </w:rPr>
        <w:t>4</w:t>
      </w:r>
      <w:r>
        <w:rPr>
          <w:rFonts w:cstheme="minorHAnsi"/>
        </w:rPr>
        <w:t>章</w:t>
      </w:r>
      <w:r>
        <w:rPr>
          <w:rFonts w:cstheme="minorHAnsi" w:hint="eastAsia"/>
        </w:rPr>
        <w:t xml:space="preserve">　</w:t>
      </w:r>
      <w:r>
        <w:rPr>
          <w:rFonts w:cstheme="minorHAnsi"/>
        </w:rPr>
        <w:t>合同文本</w:t>
      </w:r>
    </w:p>
    <w:p w:rsidR="00BE6B67" w:rsidRDefault="00776732">
      <w:pPr>
        <w:ind w:firstLineChars="200" w:firstLine="480"/>
        <w:jc w:val="both"/>
        <w:rPr>
          <w:rFonts w:cstheme="minorHAnsi"/>
        </w:rPr>
      </w:pPr>
      <w:r>
        <w:rPr>
          <w:rFonts w:cstheme="minorHAnsi"/>
        </w:rPr>
        <w:t>第</w:t>
      </w:r>
      <w:r>
        <w:rPr>
          <w:rFonts w:cstheme="minorHAnsi" w:hint="eastAsia"/>
          <w:b/>
        </w:rPr>
        <w:t>5</w:t>
      </w:r>
      <w:r>
        <w:rPr>
          <w:rFonts w:cstheme="minorHAnsi"/>
        </w:rPr>
        <w:t>章</w:t>
      </w:r>
      <w:r>
        <w:rPr>
          <w:rFonts w:cstheme="minorHAnsi" w:hint="eastAsia"/>
        </w:rPr>
        <w:t xml:space="preserve">　</w:t>
      </w:r>
      <w:r>
        <w:rPr>
          <w:rFonts w:cstheme="minorHAnsi"/>
        </w:rPr>
        <w:t>投标文件构成及格式</w:t>
      </w:r>
    </w:p>
    <w:p w:rsidR="00BE6B67" w:rsidRDefault="00776732">
      <w:pPr>
        <w:pStyle w:val="3"/>
        <w:ind w:firstLine="482"/>
      </w:pPr>
      <w:r>
        <w:t>（三）招标文件的检查及阅读</w:t>
      </w:r>
    </w:p>
    <w:p w:rsidR="00BE6B67" w:rsidRDefault="00776732">
      <w:pPr>
        <w:ind w:firstLineChars="200" w:firstLine="480"/>
        <w:jc w:val="both"/>
        <w:rPr>
          <w:rFonts w:cstheme="minorHAnsi"/>
        </w:rPr>
      </w:pPr>
      <w:r>
        <w:rPr>
          <w:rFonts w:cstheme="minorHAnsi"/>
        </w:rPr>
        <w:t>供应商应认真阅读和充分理解招标文件中所有的事项、格式条款和规范要求，在投标文件中对招标文件做出全面响应，并按招标文件的要求提交全部资料。</w:t>
      </w:r>
    </w:p>
    <w:p w:rsidR="00BE6B67" w:rsidRDefault="00776732">
      <w:pPr>
        <w:ind w:firstLineChars="200" w:firstLine="480"/>
        <w:jc w:val="both"/>
        <w:rPr>
          <w:rFonts w:cstheme="minorHAnsi"/>
        </w:rPr>
      </w:pPr>
      <w:r>
        <w:rPr>
          <w:rFonts w:cstheme="minorHAnsi"/>
        </w:rPr>
        <w:t>项目废标后重新组织招标的，采购代理机构将重新编制、发布新版招标文件，供应商应按新版招标文件重新编制投标文件。原招标文件及投标文件失效。</w:t>
      </w:r>
    </w:p>
    <w:p w:rsidR="00BE6B67" w:rsidRDefault="00776732">
      <w:pPr>
        <w:pStyle w:val="3"/>
        <w:ind w:firstLine="482"/>
      </w:pPr>
      <w:r>
        <w:t>（四）招标文件的修改、澄清</w:t>
      </w:r>
    </w:p>
    <w:p w:rsidR="00BE6B67" w:rsidRDefault="00776732">
      <w:pPr>
        <w:ind w:firstLineChars="200" w:firstLine="480"/>
        <w:jc w:val="both"/>
        <w:rPr>
          <w:rFonts w:cstheme="minorHAnsi"/>
        </w:rPr>
      </w:pPr>
      <w:r>
        <w:rPr>
          <w:rFonts w:cstheme="minorHAnsi" w:hint="eastAsia"/>
        </w:rPr>
        <w:t>1</w:t>
      </w:r>
      <w:r>
        <w:rPr>
          <w:rFonts w:cstheme="minorHAnsi" w:hint="eastAsia"/>
        </w:rPr>
        <w:t>．提交投标文件截止之日前，采购人或采购代理机构可能对已发出的招标文件进行澄清或者修改，</w:t>
      </w:r>
      <w:r>
        <w:rPr>
          <w:rFonts w:cstheme="minorHAnsi"/>
        </w:rPr>
        <w:t>澄清或者修改的内容为招标文件的组成部分。</w:t>
      </w:r>
    </w:p>
    <w:p w:rsidR="00BE6B67" w:rsidRDefault="00776732">
      <w:pPr>
        <w:ind w:firstLineChars="200" w:firstLine="480"/>
        <w:jc w:val="both"/>
        <w:rPr>
          <w:rFonts w:cstheme="minorHAnsi"/>
        </w:rPr>
      </w:pPr>
      <w:r>
        <w:rPr>
          <w:rFonts w:cstheme="minorHAnsi" w:hint="eastAsia"/>
        </w:rPr>
        <w:t>2</w:t>
      </w:r>
      <w:r>
        <w:rPr>
          <w:rFonts w:cstheme="minorHAnsi" w:hint="eastAsia"/>
        </w:rPr>
        <w:t>．当需要澄清或修改时，</w:t>
      </w:r>
      <w:r>
        <w:rPr>
          <w:rFonts w:cstheme="minorHAnsi"/>
        </w:rPr>
        <w:t>采购代理机构将在提交投标文件截止之日</w:t>
      </w:r>
      <w:r>
        <w:rPr>
          <w:rFonts w:cstheme="minorHAnsi"/>
        </w:rPr>
        <w:t>15</w:t>
      </w:r>
      <w:r>
        <w:rPr>
          <w:rFonts w:cstheme="minorHAnsi"/>
        </w:rPr>
        <w:t>日前，在财政部门指定的</w:t>
      </w:r>
      <w:r>
        <w:rPr>
          <w:rFonts w:cstheme="minorHAnsi" w:hint="eastAsia"/>
        </w:rPr>
        <w:t>“</w:t>
      </w:r>
      <w:r>
        <w:rPr>
          <w:rFonts w:cstheme="minorHAnsi" w:hint="eastAsia"/>
          <w:color w:val="7030A0"/>
        </w:rPr>
        <w:t>政府采购信息发布媒体</w:t>
      </w:r>
      <w:r>
        <w:rPr>
          <w:rFonts w:cstheme="minorHAnsi" w:hint="eastAsia"/>
        </w:rPr>
        <w:t>”</w:t>
      </w:r>
      <w:r>
        <w:rPr>
          <w:rFonts w:cstheme="minorHAnsi"/>
        </w:rPr>
        <w:t>上</w:t>
      </w:r>
      <w:r>
        <w:rPr>
          <w:rFonts w:cstheme="minorHAnsi"/>
          <w:color w:val="C00000"/>
        </w:rPr>
        <w:t>发布变更公告</w:t>
      </w:r>
      <w:r>
        <w:rPr>
          <w:rFonts w:cstheme="minorHAnsi"/>
        </w:rPr>
        <w:t>；不足</w:t>
      </w:r>
      <w:r>
        <w:rPr>
          <w:rFonts w:cstheme="minorHAnsi"/>
        </w:rPr>
        <w:t>15</w:t>
      </w:r>
      <w:r>
        <w:rPr>
          <w:rFonts w:cstheme="minorHAnsi"/>
        </w:rPr>
        <w:t>日的，将顺延提交投标文件截止时间。</w:t>
      </w:r>
    </w:p>
    <w:p w:rsidR="00BE6B67" w:rsidRDefault="00776732">
      <w:pPr>
        <w:ind w:firstLineChars="200" w:firstLine="480"/>
        <w:jc w:val="both"/>
        <w:rPr>
          <w:rFonts w:cstheme="minorHAnsi"/>
        </w:rPr>
      </w:pPr>
      <w:r>
        <w:rPr>
          <w:rFonts w:cstheme="minorHAnsi" w:hint="eastAsia"/>
        </w:rPr>
        <w:lastRenderedPageBreak/>
        <w:t>3</w:t>
      </w:r>
      <w:r>
        <w:rPr>
          <w:rFonts w:cstheme="minorHAnsi" w:hint="eastAsia"/>
        </w:rPr>
        <w:t>．澄清或修改的内容可能影响投标文件编制时，采购代理机构将在发布变更公告的同时，向供应商应及时发送新修改的采购文件。</w:t>
      </w:r>
    </w:p>
    <w:p w:rsidR="00BE6B67" w:rsidRDefault="00776732">
      <w:pPr>
        <w:ind w:firstLineChars="200" w:firstLine="480"/>
        <w:jc w:val="both"/>
      </w:pPr>
      <w:r>
        <w:rPr>
          <w:rFonts w:cstheme="minorHAnsi"/>
        </w:rPr>
        <w:t>4</w:t>
      </w:r>
      <w:r>
        <w:rPr>
          <w:rFonts w:cstheme="minorHAnsi" w:hint="eastAsia"/>
        </w:rPr>
        <w:t>．</w:t>
      </w:r>
      <w:r>
        <w:rPr>
          <w:color w:val="C00000"/>
        </w:rPr>
        <w:t>请各供应商在提交投标文件截止时间之前，务必随时关注</w:t>
      </w:r>
      <w:r>
        <w:rPr>
          <w:rFonts w:hint="eastAsia"/>
          <w:color w:val="C00000"/>
        </w:rPr>
        <w:t>“</w:t>
      </w:r>
      <w:r>
        <w:rPr>
          <w:rFonts w:hint="eastAsia"/>
          <w:color w:val="7030A0"/>
        </w:rPr>
        <w:t>政府采购信息发布媒体</w:t>
      </w:r>
      <w:r>
        <w:rPr>
          <w:rFonts w:hint="eastAsia"/>
          <w:color w:val="C00000"/>
        </w:rPr>
        <w:t>”上</w:t>
      </w:r>
      <w:r>
        <w:rPr>
          <w:color w:val="C00000"/>
        </w:rPr>
        <w:t>发布的变更公告，采购代理机构不再另行通知，因供应商未及时关注所造成的一切后果由供应商自行承担</w:t>
      </w:r>
      <w:r>
        <w:t>：</w:t>
      </w:r>
    </w:p>
    <w:p w:rsidR="00BE6B67" w:rsidRDefault="00776732">
      <w:pPr>
        <w:pStyle w:val="2"/>
      </w:pPr>
      <w:r>
        <w:t>四、投标文件</w:t>
      </w:r>
    </w:p>
    <w:p w:rsidR="00BE6B67" w:rsidRDefault="00776732">
      <w:pPr>
        <w:pStyle w:val="3"/>
        <w:ind w:firstLine="482"/>
      </w:pPr>
      <w:r>
        <w:rPr>
          <w:rFonts w:hint="eastAsia"/>
        </w:rPr>
        <w:t>（一）投标文件</w:t>
      </w:r>
      <w:r>
        <w:t>的式样</w:t>
      </w:r>
    </w:p>
    <w:p w:rsidR="00BE6B67" w:rsidRDefault="00776732">
      <w:pPr>
        <w:pStyle w:val="affa"/>
        <w:ind w:firstLine="480"/>
      </w:pPr>
      <w:r>
        <w:t>1</w:t>
      </w:r>
      <w:r>
        <w:rPr>
          <w:rFonts w:hint="eastAsia"/>
          <w:color w:val="auto"/>
        </w:rPr>
        <w:t>．</w:t>
      </w:r>
      <w:r>
        <w:rPr>
          <w:rFonts w:hint="eastAsia"/>
        </w:rPr>
        <w:t>组成</w:t>
      </w:r>
      <w:r>
        <w:t>及格式</w:t>
      </w:r>
    </w:p>
    <w:p w:rsidR="00BE6B67" w:rsidRDefault="00776732">
      <w:pPr>
        <w:pStyle w:val="affa"/>
        <w:ind w:firstLine="480"/>
      </w:pPr>
      <w:r>
        <w:t>供应商依照招标文件</w:t>
      </w:r>
      <w:r>
        <w:rPr>
          <w:color w:val="C00000"/>
        </w:rPr>
        <w:t>第五章《投标文件构成及格式》</w:t>
      </w:r>
      <w:r>
        <w:t>给定形式进行编制</w:t>
      </w:r>
      <w:r>
        <w:rPr>
          <w:rFonts w:hint="eastAsia"/>
        </w:rPr>
        <w:t>投标文件</w:t>
      </w:r>
      <w:r>
        <w:t>。项目分标段的，应按所投标段分别准备投标文件。</w:t>
      </w:r>
    </w:p>
    <w:p w:rsidR="00BE6B67" w:rsidRDefault="00776732">
      <w:pPr>
        <w:pStyle w:val="affa"/>
        <w:ind w:firstLine="480"/>
      </w:pPr>
      <w:r>
        <w:rPr>
          <w:rFonts w:hint="eastAsia"/>
        </w:rPr>
        <w:t>2</w:t>
      </w:r>
      <w:r>
        <w:rPr>
          <w:rFonts w:hint="eastAsia"/>
          <w:color w:val="auto"/>
        </w:rPr>
        <w:t>．</w:t>
      </w:r>
      <w:r>
        <w:rPr>
          <w:rFonts w:hint="eastAsia"/>
        </w:rPr>
        <w:t>语言</w:t>
      </w:r>
    </w:p>
    <w:p w:rsidR="00BE6B67" w:rsidRDefault="00776732">
      <w:pPr>
        <w:pStyle w:val="affa"/>
        <w:ind w:firstLine="480"/>
      </w:pPr>
      <w:r>
        <w:rPr>
          <w:rFonts w:hint="eastAsia"/>
        </w:rPr>
        <w:t>招标活动的所有文件、资料、函电文字均使用简体中文，确需提交用其他语言形成的资料，必须翻译成简体中文，如有差异，以简体中文为准。</w:t>
      </w:r>
    </w:p>
    <w:p w:rsidR="00BE6B67" w:rsidRDefault="00776732">
      <w:pPr>
        <w:pStyle w:val="affa"/>
        <w:ind w:firstLine="480"/>
      </w:pPr>
      <w:r>
        <w:rPr>
          <w:rFonts w:hint="eastAsia"/>
        </w:rPr>
        <w:t>3</w:t>
      </w:r>
      <w:r>
        <w:rPr>
          <w:rFonts w:hint="eastAsia"/>
          <w:color w:val="auto"/>
        </w:rPr>
        <w:t>．</w:t>
      </w:r>
      <w:r>
        <w:t>计量单位</w:t>
      </w:r>
    </w:p>
    <w:p w:rsidR="00BE6B67" w:rsidRDefault="00776732">
      <w:pPr>
        <w:pStyle w:val="affa"/>
        <w:ind w:firstLine="480"/>
      </w:pPr>
      <w:r>
        <w:rPr>
          <w:rFonts w:hint="eastAsia"/>
        </w:rPr>
        <w:t>投标文件的计量单位应使用中华人民共和国法定计量单位，但招标文件另有规定的除外。</w:t>
      </w:r>
    </w:p>
    <w:p w:rsidR="00BE6B67" w:rsidRDefault="00776732">
      <w:pPr>
        <w:pStyle w:val="3"/>
        <w:ind w:firstLine="482"/>
      </w:pPr>
      <w:r>
        <w:rPr>
          <w:rFonts w:hint="eastAsia"/>
        </w:rPr>
        <w:t>（二）投标文件</w:t>
      </w:r>
      <w:r>
        <w:t>的有效期</w:t>
      </w:r>
    </w:p>
    <w:p w:rsidR="00BE6B67" w:rsidRDefault="00776732">
      <w:pPr>
        <w:pStyle w:val="affa"/>
        <w:ind w:firstLine="480"/>
      </w:pPr>
      <w:r>
        <w:rPr>
          <w:rFonts w:hint="eastAsia"/>
        </w:rPr>
        <w:t>投标文件有效期为</w:t>
      </w:r>
      <w:r>
        <w:rPr>
          <w:rFonts w:hint="eastAsia"/>
          <w:color w:val="C00000"/>
        </w:rPr>
        <w:t>自开标之日起不少于</w:t>
      </w:r>
      <w:r>
        <w:rPr>
          <w:color w:val="C00000"/>
        </w:rPr>
        <w:t>90</w:t>
      </w:r>
      <w:r>
        <w:rPr>
          <w:color w:val="C00000"/>
        </w:rPr>
        <w:t>个日历日</w:t>
      </w:r>
      <w:r>
        <w:t>。如中标，延长至合同执行完毕时止。</w:t>
      </w:r>
    </w:p>
    <w:p w:rsidR="00BE6B67" w:rsidRDefault="00776732">
      <w:pPr>
        <w:pStyle w:val="3"/>
        <w:ind w:firstLine="482"/>
      </w:pPr>
      <w:r>
        <w:rPr>
          <w:rFonts w:hint="eastAsia"/>
        </w:rPr>
        <w:t>（三）投标</w:t>
      </w:r>
      <w:r>
        <w:t>报价</w:t>
      </w:r>
    </w:p>
    <w:p w:rsidR="00BE6B67" w:rsidRDefault="00776732">
      <w:pPr>
        <w:pStyle w:val="affa"/>
        <w:ind w:firstLine="480"/>
      </w:pPr>
      <w:r>
        <w:rPr>
          <w:rFonts w:hint="eastAsia"/>
        </w:rPr>
        <w:t>投标报价是供应商响应采购项目要求的全部工作内容的价格体现，包括完成采购内容所需的直接费、间接费、利润、税金及其它相关的一切费用。</w:t>
      </w:r>
    </w:p>
    <w:p w:rsidR="00BE6B67" w:rsidRDefault="00776732">
      <w:pPr>
        <w:pStyle w:val="affa"/>
        <w:ind w:firstLine="480"/>
      </w:pPr>
      <w:r>
        <w:rPr>
          <w:rFonts w:hint="eastAsia"/>
        </w:rPr>
        <w:t>1</w:t>
      </w:r>
      <w:r>
        <w:rPr>
          <w:rFonts w:hint="eastAsia"/>
          <w:color w:val="auto"/>
        </w:rPr>
        <w:t>．</w:t>
      </w:r>
      <w:r>
        <w:rPr>
          <w:rFonts w:hint="eastAsia"/>
        </w:rPr>
        <w:t>供应商在报价时应充分考虑所有可能发生的费用，招标文件未列明，而供应商认为应当计取的费用均应列入报价中。报价时不论是否计取，采购人均按已计取对待。</w:t>
      </w:r>
    </w:p>
    <w:p w:rsidR="00BE6B67" w:rsidRDefault="00776732">
      <w:pPr>
        <w:pStyle w:val="affa"/>
        <w:ind w:firstLine="480"/>
      </w:pPr>
      <w:r>
        <w:rPr>
          <w:rFonts w:hint="eastAsia"/>
        </w:rPr>
        <w:t>2</w:t>
      </w:r>
      <w:r>
        <w:rPr>
          <w:rFonts w:hint="eastAsia"/>
          <w:color w:val="auto"/>
        </w:rPr>
        <w:t>．</w:t>
      </w:r>
      <w:r>
        <w:rPr>
          <w:rFonts w:hint="eastAsia"/>
        </w:rPr>
        <w:t>供应商应严格按照《投标文件构成及格式》第二部分《开标一览表》中的相关要求填写分类报价及其他需要响应的内容。投标报价只能提交唯一报价，任何有选择的报价将不予接受，按无效投标处理。</w:t>
      </w:r>
    </w:p>
    <w:p w:rsidR="00BE6B67" w:rsidRDefault="00776732">
      <w:pPr>
        <w:pStyle w:val="affa"/>
        <w:ind w:firstLine="480"/>
      </w:pPr>
      <w:r>
        <w:rPr>
          <w:rFonts w:hint="eastAsia"/>
        </w:rPr>
        <w:t>3</w:t>
      </w:r>
      <w:r>
        <w:rPr>
          <w:rFonts w:hint="eastAsia"/>
          <w:color w:val="auto"/>
        </w:rPr>
        <w:t>．</w:t>
      </w:r>
      <w:r>
        <w:rPr>
          <w:rFonts w:hint="eastAsia"/>
        </w:rPr>
        <w:t>投标报价货币：</w:t>
      </w:r>
      <w:r>
        <w:rPr>
          <w:rFonts w:hint="eastAsia"/>
          <w:color w:val="C00000"/>
        </w:rPr>
        <w:t>人民币</w:t>
      </w:r>
      <w:r>
        <w:rPr>
          <w:rFonts w:hint="eastAsia"/>
        </w:rPr>
        <w:t>；单位：</w:t>
      </w:r>
      <w:r>
        <w:rPr>
          <w:rFonts w:hint="eastAsia"/>
          <w:color w:val="C00000"/>
        </w:rPr>
        <w:t>元</w:t>
      </w:r>
      <w:r>
        <w:rPr>
          <w:rFonts w:hint="eastAsia"/>
        </w:rPr>
        <w:t>。</w:t>
      </w:r>
    </w:p>
    <w:p w:rsidR="00BE6B67" w:rsidRDefault="00776732">
      <w:pPr>
        <w:pStyle w:val="affa"/>
        <w:ind w:firstLine="480"/>
        <w:rPr>
          <w:color w:val="auto"/>
        </w:rPr>
      </w:pPr>
      <w:r>
        <w:rPr>
          <w:color w:val="auto"/>
        </w:rPr>
        <w:t>4</w:t>
      </w:r>
      <w:r>
        <w:rPr>
          <w:rFonts w:hint="eastAsia"/>
          <w:color w:val="auto"/>
        </w:rPr>
        <w:t>．供应商所投标的物的报价必须在《黄陵县县级行政事业单位国有资产配置管理办法》黄政办发【</w:t>
      </w:r>
      <w:r>
        <w:rPr>
          <w:rFonts w:hint="eastAsia"/>
          <w:color w:val="auto"/>
        </w:rPr>
        <w:t>2022</w:t>
      </w:r>
      <w:r>
        <w:rPr>
          <w:rFonts w:hint="eastAsia"/>
          <w:color w:val="auto"/>
        </w:rPr>
        <w:t>】</w:t>
      </w:r>
      <w:r>
        <w:rPr>
          <w:rFonts w:hint="eastAsia"/>
          <w:color w:val="auto"/>
        </w:rPr>
        <w:t>48</w:t>
      </w:r>
      <w:r>
        <w:rPr>
          <w:rFonts w:hint="eastAsia"/>
          <w:color w:val="auto"/>
        </w:rPr>
        <w:t>号文件规定的范围之内。否则按无效投标处理。</w:t>
      </w:r>
    </w:p>
    <w:p w:rsidR="00BE6B67" w:rsidRDefault="00776732">
      <w:pPr>
        <w:pStyle w:val="affa"/>
        <w:ind w:firstLine="480"/>
        <w:rPr>
          <w:color w:val="2E74B5" w:themeColor="accent1" w:themeShade="BF"/>
        </w:rPr>
      </w:pPr>
      <w:r>
        <w:rPr>
          <w:rFonts w:hint="eastAsia"/>
          <w:color w:val="2E74B5" w:themeColor="accent1" w:themeShade="BF"/>
        </w:rPr>
        <w:lastRenderedPageBreak/>
        <w:t>（</w:t>
      </w:r>
      <w:r>
        <w:rPr>
          <w:color w:val="2E74B5" w:themeColor="accent1" w:themeShade="BF"/>
        </w:rPr>
        <w:t>http://www.huangling.gov.cn/zfxxgk/fdzdgknr/zfwj/xzfbwj/1592321515251163137.html</w:t>
      </w:r>
      <w:r>
        <w:rPr>
          <w:rFonts w:hint="eastAsia"/>
          <w:color w:val="2E74B5" w:themeColor="accent1" w:themeShade="BF"/>
        </w:rPr>
        <w:t>）</w:t>
      </w:r>
    </w:p>
    <w:p w:rsidR="00BE6B67" w:rsidRDefault="00776732">
      <w:pPr>
        <w:pStyle w:val="affa"/>
        <w:ind w:firstLine="480"/>
        <w:rPr>
          <w:color w:val="auto"/>
        </w:rPr>
      </w:pPr>
      <w:r>
        <w:rPr>
          <w:rFonts w:hint="eastAsia"/>
          <w:color w:val="auto"/>
        </w:rPr>
        <w:t>5</w:t>
      </w:r>
      <w:r>
        <w:rPr>
          <w:rFonts w:hint="eastAsia"/>
          <w:color w:val="auto"/>
        </w:rPr>
        <w:t>．响应报价表应有法定代表人或被授权人的签字。</w:t>
      </w:r>
    </w:p>
    <w:p w:rsidR="00BE6B67" w:rsidRDefault="00776732">
      <w:pPr>
        <w:pStyle w:val="affa"/>
        <w:ind w:firstLine="480"/>
      </w:pPr>
      <w:r>
        <w:rPr>
          <w:rFonts w:hint="eastAsia"/>
          <w:color w:val="auto"/>
        </w:rPr>
        <w:t>6.</w:t>
      </w:r>
      <w:r>
        <w:rPr>
          <w:rFonts w:hint="eastAsia"/>
        </w:rPr>
        <w:t>因供应商对招标文件理解不透、误解、疏漏或对市场行情了解不清造成的后果和风险，均由供应商自己负责。</w:t>
      </w:r>
    </w:p>
    <w:p w:rsidR="00BE6B67" w:rsidRDefault="00776732">
      <w:pPr>
        <w:pStyle w:val="3"/>
        <w:ind w:firstLine="482"/>
      </w:pPr>
      <w:r>
        <w:rPr>
          <w:rFonts w:hint="eastAsia"/>
        </w:rPr>
        <w:t>（四）投标文件</w:t>
      </w:r>
      <w:r>
        <w:t>的</w:t>
      </w:r>
      <w:r>
        <w:rPr>
          <w:rFonts w:hint="eastAsia"/>
        </w:rPr>
        <w:t>制作</w:t>
      </w:r>
      <w:r>
        <w:t>和签章</w:t>
      </w:r>
    </w:p>
    <w:p w:rsidR="00BE6B67" w:rsidRDefault="00776732">
      <w:pPr>
        <w:snapToGrid w:val="0"/>
        <w:spacing w:line="360" w:lineRule="auto"/>
        <w:ind w:firstLineChars="236" w:firstLine="566"/>
        <w:rPr>
          <w:rFonts w:ascii="宋体" w:eastAsia="宋体" w:hAnsi="宋体" w:cs="宋体"/>
          <w:bCs/>
        </w:rPr>
      </w:pPr>
      <w:r>
        <w:rPr>
          <w:rFonts w:hint="eastAsia"/>
        </w:rPr>
        <w:t>1</w:t>
      </w:r>
      <w:r>
        <w:rPr>
          <w:rFonts w:hint="eastAsia"/>
        </w:rPr>
        <w:t>．</w:t>
      </w:r>
      <w:r>
        <w:rPr>
          <w:rFonts w:ascii="宋体" w:eastAsia="宋体" w:hAnsi="宋体" w:cs="宋体" w:hint="eastAsia"/>
          <w:bCs/>
        </w:rPr>
        <w:t>投标供应商须依据招标文件内容和招标响应文件格式的要求编制投标响应文件；</w:t>
      </w:r>
    </w:p>
    <w:p w:rsidR="00BE6B67" w:rsidRDefault="00776732" w:rsidP="00943F98">
      <w:pPr>
        <w:snapToGrid w:val="0"/>
        <w:spacing w:line="360" w:lineRule="auto"/>
        <w:ind w:firstLineChars="236" w:firstLine="569"/>
        <w:rPr>
          <w:rFonts w:ascii="宋体" w:eastAsia="宋体" w:hAnsi="宋体" w:cs="宋体"/>
          <w:b/>
        </w:rPr>
      </w:pPr>
      <w:r>
        <w:rPr>
          <w:rFonts w:ascii="宋体" w:eastAsia="宋体" w:hAnsi="宋体" w:cs="宋体" w:hint="eastAsia"/>
          <w:b/>
        </w:rPr>
        <w:t>2．投标响应文件的正本、副本均需打印或用不褪色的蓝（黑）墨水填写，注明“正本”“副本”“字样。统一装订（胶装）、编码，在每一页的正下方清楚标明第几页、共几页等字样；</w:t>
      </w:r>
    </w:p>
    <w:p w:rsidR="00BE6B67" w:rsidRDefault="00776732" w:rsidP="00943F98">
      <w:pPr>
        <w:snapToGrid w:val="0"/>
        <w:spacing w:line="360" w:lineRule="auto"/>
        <w:ind w:firstLineChars="236" w:firstLine="569"/>
        <w:rPr>
          <w:rFonts w:ascii="宋体" w:eastAsia="宋体" w:hAnsi="宋体" w:cs="宋体"/>
          <w:b/>
        </w:rPr>
      </w:pPr>
      <w:r>
        <w:rPr>
          <w:rFonts w:ascii="宋体" w:eastAsia="宋体" w:hAnsi="宋体" w:cs="宋体" w:hint="eastAsia"/>
          <w:b/>
        </w:rPr>
        <w:t>3．投标响应文件份数：本次投标需提交投标响应文件三份（其中正本一份，副本二份），Word格式</w:t>
      </w:r>
      <w:r w:rsidR="00284256">
        <w:rPr>
          <w:rFonts w:ascii="宋体" w:eastAsia="宋体" w:hAnsi="宋体" w:cs="宋体" w:hint="eastAsia"/>
          <w:b/>
        </w:rPr>
        <w:t>或PDF格式</w:t>
      </w:r>
      <w:r>
        <w:rPr>
          <w:rFonts w:ascii="宋体" w:eastAsia="宋体" w:hAnsi="宋体" w:cs="宋体" w:hint="eastAsia"/>
          <w:b/>
        </w:rPr>
        <w:t>电子文件一份，并在封面标明“正本”、“副本”、 “电子文件”字样；</w:t>
      </w:r>
    </w:p>
    <w:p w:rsidR="00BE6B67" w:rsidRDefault="00776732" w:rsidP="00943F98">
      <w:pPr>
        <w:snapToGrid w:val="0"/>
        <w:spacing w:line="360" w:lineRule="auto"/>
        <w:ind w:firstLineChars="236" w:firstLine="569"/>
        <w:rPr>
          <w:rFonts w:ascii="宋体" w:eastAsia="宋体" w:hAnsi="宋体" w:cs="宋体"/>
          <w:b/>
          <w:bCs/>
          <w:color w:val="000000"/>
        </w:rPr>
      </w:pPr>
      <w:r>
        <w:rPr>
          <w:rFonts w:ascii="宋体" w:eastAsia="宋体" w:hAnsi="宋体" w:cs="宋体" w:hint="eastAsia"/>
          <w:b/>
          <w:bCs/>
        </w:rPr>
        <w:t>4．投标供应商在投标响应文件中逐页盖章，必须按招标文件要求</w:t>
      </w:r>
      <w:r>
        <w:rPr>
          <w:rFonts w:ascii="宋体" w:eastAsia="宋体" w:hAnsi="宋体" w:cs="宋体" w:hint="eastAsia"/>
          <w:b/>
          <w:bCs/>
          <w:color w:val="000000"/>
        </w:rPr>
        <w:t>加盖公章及签字。</w:t>
      </w:r>
    </w:p>
    <w:p w:rsidR="00BE6B67" w:rsidRDefault="00776732">
      <w:pPr>
        <w:snapToGrid w:val="0"/>
        <w:spacing w:line="360" w:lineRule="auto"/>
        <w:ind w:firstLineChars="236" w:firstLine="566"/>
        <w:rPr>
          <w:rFonts w:ascii="宋体" w:eastAsia="宋体" w:hAnsi="宋体" w:cs="宋体"/>
        </w:rPr>
      </w:pPr>
      <w:r>
        <w:rPr>
          <w:rFonts w:ascii="宋体" w:eastAsia="宋体" w:hAnsi="宋体" w:cs="宋体" w:hint="eastAsia"/>
        </w:rPr>
        <w:t>5．投标供应商名称应填写全称，同时加盖公章；</w:t>
      </w:r>
    </w:p>
    <w:p w:rsidR="00BE6B67" w:rsidRDefault="00776732">
      <w:pPr>
        <w:snapToGrid w:val="0"/>
        <w:spacing w:line="360" w:lineRule="auto"/>
        <w:ind w:firstLineChars="236" w:firstLine="566"/>
        <w:rPr>
          <w:rFonts w:ascii="宋体" w:eastAsia="宋体" w:hAnsi="宋体" w:cs="宋体"/>
          <w:color w:val="000000"/>
        </w:rPr>
      </w:pPr>
      <w:r>
        <w:rPr>
          <w:rFonts w:ascii="宋体" w:eastAsia="宋体" w:hAnsi="宋体" w:cs="宋体" w:hint="eastAsia"/>
        </w:rPr>
        <w:t>6．投标响应文件的任何行间插字、涂改和增删，必须按招标文件要求</w:t>
      </w:r>
      <w:r>
        <w:rPr>
          <w:rFonts w:ascii="宋体" w:eastAsia="宋体" w:hAnsi="宋体" w:cs="宋体" w:hint="eastAsia"/>
          <w:color w:val="000000"/>
        </w:rPr>
        <w:t>加盖公章或签字。</w:t>
      </w:r>
    </w:p>
    <w:p w:rsidR="00BE6B67" w:rsidRDefault="00776732">
      <w:pPr>
        <w:snapToGrid w:val="0"/>
        <w:spacing w:line="360" w:lineRule="auto"/>
        <w:ind w:firstLineChars="236" w:firstLine="566"/>
        <w:rPr>
          <w:rFonts w:ascii="宋体" w:eastAsia="宋体" w:hAnsi="宋体" w:cs="宋体"/>
        </w:rPr>
      </w:pPr>
      <w:r>
        <w:rPr>
          <w:rFonts w:ascii="宋体" w:eastAsia="宋体" w:hAnsi="宋体" w:cs="宋体" w:hint="eastAsia"/>
        </w:rPr>
        <w:t>7．投标响应文件因字迹潦草或表达不清所引起的后果由投标供应商负责。</w:t>
      </w:r>
    </w:p>
    <w:p w:rsidR="00BE6B67" w:rsidRDefault="00776732">
      <w:pPr>
        <w:pStyle w:val="3"/>
        <w:ind w:firstLine="482"/>
      </w:pPr>
      <w:r>
        <w:rPr>
          <w:rFonts w:hint="eastAsia"/>
        </w:rPr>
        <w:t>（五）投标</w:t>
      </w:r>
      <w:r>
        <w:t>文件的补充、修改和撤回</w:t>
      </w:r>
    </w:p>
    <w:p w:rsidR="00BE6B67" w:rsidRDefault="00776732">
      <w:pPr>
        <w:pStyle w:val="affa"/>
        <w:ind w:firstLine="480"/>
      </w:pPr>
      <w:r>
        <w:rPr>
          <w:rFonts w:hint="eastAsia"/>
        </w:rPr>
        <w:t>1</w:t>
      </w:r>
      <w:r>
        <w:rPr>
          <w:rFonts w:hint="eastAsia"/>
          <w:color w:val="auto"/>
        </w:rPr>
        <w:t>．</w:t>
      </w:r>
      <w:r>
        <w:rPr>
          <w:rFonts w:hint="eastAsia"/>
        </w:rPr>
        <w:t>供应商在提交投标文件截止时间前，可以对所提交的投标文件进行补充、修改或者撤回，并书面通知采购人、采购代理机构。补充、修改的内容作为投标文件的组成部分。补充、修改的内容与投标文件不一致的，以补充、修改的内容为准。</w:t>
      </w:r>
    </w:p>
    <w:p w:rsidR="00BE6B67" w:rsidRDefault="00776732">
      <w:pPr>
        <w:pStyle w:val="affa"/>
        <w:ind w:firstLine="480"/>
      </w:pPr>
      <w:r>
        <w:rPr>
          <w:rFonts w:hint="eastAsia"/>
        </w:rPr>
        <w:t>2</w:t>
      </w:r>
      <w:r>
        <w:rPr>
          <w:rFonts w:hint="eastAsia"/>
          <w:color w:val="auto"/>
        </w:rPr>
        <w:t>．</w:t>
      </w:r>
      <w:r>
        <w:t>供应商在提交投标文件截止时间后</w:t>
      </w:r>
      <w:r>
        <w:rPr>
          <w:rFonts w:hint="eastAsia"/>
        </w:rPr>
        <w:t>，不得</w:t>
      </w:r>
      <w:r>
        <w:t>撤回投标文件的。</w:t>
      </w:r>
    </w:p>
    <w:p w:rsidR="00BE6B67" w:rsidRDefault="00776732">
      <w:pPr>
        <w:pStyle w:val="3"/>
        <w:ind w:firstLine="482"/>
        <w:rPr>
          <w:color w:val="C00000"/>
        </w:rPr>
      </w:pPr>
      <w:r>
        <w:t>（</w:t>
      </w:r>
      <w:r>
        <w:rPr>
          <w:rFonts w:hint="eastAsia"/>
        </w:rPr>
        <w:t>六</w:t>
      </w:r>
      <w:r>
        <w:t>）</w:t>
      </w:r>
      <w:r>
        <w:rPr>
          <w:rFonts w:hint="eastAsia"/>
          <w:color w:val="C00000"/>
        </w:rPr>
        <w:t>关于投标文件的雷同性分析</w:t>
      </w:r>
    </w:p>
    <w:p w:rsidR="00BE6B67" w:rsidRDefault="00776732">
      <w:pPr>
        <w:pStyle w:val="affa"/>
        <w:ind w:firstLine="480"/>
      </w:pPr>
      <w:r>
        <w:rPr>
          <w:rFonts w:hint="eastAsia"/>
        </w:rPr>
        <w:t>在符合性审查环节，将由评标委员会在评标系统中对供应商的投标文件进行雷同性分析，由评标委员会结合项目情况综合判定。</w:t>
      </w:r>
    </w:p>
    <w:p w:rsidR="00BE6B67" w:rsidRDefault="00776732">
      <w:pPr>
        <w:pStyle w:val="2"/>
      </w:pPr>
      <w:r>
        <w:rPr>
          <w:rFonts w:hint="eastAsia"/>
        </w:rPr>
        <w:lastRenderedPageBreak/>
        <w:t>五</w:t>
      </w:r>
      <w:r>
        <w:t>、开标</w:t>
      </w:r>
      <w:r>
        <w:rPr>
          <w:rFonts w:hint="eastAsia"/>
        </w:rPr>
        <w:t>程序</w:t>
      </w:r>
    </w:p>
    <w:p w:rsidR="00BE6B67" w:rsidRDefault="00776732">
      <w:pPr>
        <w:pStyle w:val="affa"/>
        <w:ind w:firstLine="480"/>
      </w:pPr>
      <w:r>
        <w:rPr>
          <w:rFonts w:hint="eastAsia"/>
        </w:rPr>
        <w:t>开标工作由采购代理机构组织实施，整个过程受同级政府采购监管机构的监督、管理。</w:t>
      </w:r>
    </w:p>
    <w:p w:rsidR="00BE6B67" w:rsidRDefault="00776732">
      <w:pPr>
        <w:pStyle w:val="affa"/>
        <w:ind w:firstLine="480"/>
      </w:pPr>
      <w:r>
        <w:rPr>
          <w:rFonts w:hint="eastAsia"/>
        </w:rPr>
        <w:t>1</w:t>
      </w:r>
      <w:r>
        <w:rPr>
          <w:rFonts w:hint="eastAsia"/>
          <w:color w:val="auto"/>
        </w:rPr>
        <w:t>．</w:t>
      </w:r>
      <w:r>
        <w:rPr>
          <w:rFonts w:hint="eastAsia"/>
        </w:rPr>
        <w:t>供应商应在规定时间提交投标文件，同时需派企业内部人员持有效证件参加开标活动。</w:t>
      </w:r>
    </w:p>
    <w:p w:rsidR="00BE6B67" w:rsidRDefault="00776732">
      <w:pPr>
        <w:pStyle w:val="affa"/>
        <w:ind w:firstLine="480"/>
      </w:pPr>
      <w:r>
        <w:rPr>
          <w:rFonts w:hint="eastAsia"/>
        </w:rPr>
        <w:t>2</w:t>
      </w:r>
      <w:r>
        <w:rPr>
          <w:rFonts w:hint="eastAsia"/>
          <w:color w:val="auto"/>
        </w:rPr>
        <w:t>．</w:t>
      </w:r>
      <w:r>
        <w:rPr>
          <w:rFonts w:hint="eastAsia"/>
        </w:rPr>
        <w:t>开标时采购人代表和采购机构的工作人员按规定参加，对于与投标人有利害关系或法定供应商可以申请其回避。</w:t>
      </w:r>
    </w:p>
    <w:p w:rsidR="00BE6B67" w:rsidRDefault="00776732">
      <w:pPr>
        <w:pStyle w:val="affa"/>
        <w:ind w:firstLine="480"/>
      </w:pPr>
      <w:r>
        <w:t>3</w:t>
      </w:r>
      <w:r>
        <w:rPr>
          <w:rFonts w:hint="eastAsia"/>
          <w:color w:val="auto"/>
        </w:rPr>
        <w:t>．</w:t>
      </w:r>
      <w:r>
        <w:rPr>
          <w:rFonts w:hint="eastAsia"/>
        </w:rPr>
        <w:t>投标供应商应对开标结果给予签字确认。</w:t>
      </w:r>
    </w:p>
    <w:p w:rsidR="00BE6B67" w:rsidRDefault="00776732">
      <w:pPr>
        <w:pStyle w:val="2"/>
      </w:pPr>
      <w:r>
        <w:t>六、资格审查</w:t>
      </w:r>
    </w:p>
    <w:p w:rsidR="00BE6B67" w:rsidRDefault="00776732">
      <w:pPr>
        <w:pStyle w:val="affa"/>
        <w:ind w:firstLine="480"/>
      </w:pPr>
      <w:r>
        <w:t>开标结束后，由采购人</w:t>
      </w:r>
      <w:r w:rsidR="00284256">
        <w:rPr>
          <w:rFonts w:hint="eastAsia"/>
        </w:rPr>
        <w:t>授权代表</w:t>
      </w:r>
      <w:r w:rsidR="00AB5CA8">
        <w:rPr>
          <w:rFonts w:hint="eastAsia"/>
        </w:rPr>
        <w:t>或委托</w:t>
      </w:r>
      <w:r>
        <w:rPr>
          <w:color w:val="C00000"/>
        </w:rPr>
        <w:t>资格审查小组</w:t>
      </w:r>
      <w:r>
        <w:rPr>
          <w:rFonts w:hint="eastAsia"/>
          <w:color w:val="C00000"/>
        </w:rPr>
        <w:t>（由评标小组</w:t>
      </w:r>
      <w:r w:rsidR="00284256">
        <w:rPr>
          <w:rFonts w:hint="eastAsia"/>
          <w:color w:val="C00000"/>
        </w:rPr>
        <w:t>成员</w:t>
      </w:r>
      <w:r>
        <w:rPr>
          <w:rFonts w:hint="eastAsia"/>
          <w:color w:val="C00000"/>
        </w:rPr>
        <w:t>）</w:t>
      </w:r>
      <w:r>
        <w:t>按照《政府采购货物和服务招标投标管理办法》（财政部第</w:t>
      </w:r>
      <w:r>
        <w:t>87</w:t>
      </w:r>
      <w:r>
        <w:t>号令）有关规定，对投标文件中的供应商资格证明文件进行审查，并对供应商</w:t>
      </w:r>
      <w:r>
        <w:rPr>
          <w:rFonts w:hint="eastAsia"/>
        </w:rPr>
        <w:t>信用</w:t>
      </w:r>
      <w:r>
        <w:t>记录进行核查。资格审查小组</w:t>
      </w:r>
      <w:r>
        <w:rPr>
          <w:rFonts w:hint="eastAsia"/>
        </w:rPr>
        <w:t>由</w:t>
      </w:r>
      <w:r>
        <w:rPr>
          <w:rFonts w:hint="eastAsia"/>
        </w:rPr>
        <w:t>5</w:t>
      </w:r>
      <w:r>
        <w:rPr>
          <w:rFonts w:hint="eastAsia"/>
        </w:rPr>
        <w:t>人以上单数组成，并指定组长。</w:t>
      </w:r>
    </w:p>
    <w:p w:rsidR="00BE6B67" w:rsidRDefault="00776732">
      <w:pPr>
        <w:pStyle w:val="affa"/>
        <w:ind w:firstLine="480"/>
        <w:rPr>
          <w:color w:val="auto"/>
        </w:rPr>
      </w:pPr>
      <w:r>
        <w:rPr>
          <w:color w:val="auto"/>
        </w:rPr>
        <w:t>供应商提供的资格证明文件</w:t>
      </w:r>
      <w:r>
        <w:rPr>
          <w:rFonts w:hint="eastAsia"/>
          <w:color w:val="auto"/>
        </w:rPr>
        <w:t>内容</w:t>
      </w:r>
      <w:r>
        <w:rPr>
          <w:color w:val="auto"/>
        </w:rPr>
        <w:t>缺少任何一项或</w:t>
      </w:r>
      <w:r>
        <w:rPr>
          <w:rFonts w:hint="eastAsia"/>
          <w:color w:val="auto"/>
        </w:rPr>
        <w:t>有</w:t>
      </w:r>
      <w:r>
        <w:rPr>
          <w:color w:val="auto"/>
        </w:rPr>
        <w:t>任何一项不满足，</w:t>
      </w:r>
      <w:r>
        <w:rPr>
          <w:rFonts w:hint="eastAsia"/>
          <w:color w:val="auto"/>
        </w:rPr>
        <w:t>都将被视为无效投标。供应商所提供的资格证明文件应图文清晰、易于辨识，否则由此带来的不利后果由供应商自行承担。</w:t>
      </w:r>
    </w:p>
    <w:p w:rsidR="00BE6B67" w:rsidRDefault="00776732">
      <w:pPr>
        <w:pStyle w:val="affa"/>
        <w:ind w:firstLine="480"/>
      </w:pPr>
      <w:r>
        <w:t>资格审查小组成员应当对审查结果进行签字</w:t>
      </w:r>
      <w:r w:rsidR="00DD436E">
        <w:rPr>
          <w:rFonts w:hint="eastAsia"/>
        </w:rPr>
        <w:t>，采购人授权代表也须在资格审查结果上签字</w:t>
      </w:r>
      <w:r w:rsidR="00AB5CA8">
        <w:rPr>
          <w:rFonts w:hint="eastAsia"/>
        </w:rPr>
        <w:t>予以最终</w:t>
      </w:r>
      <w:r w:rsidR="00DD436E">
        <w:rPr>
          <w:rFonts w:hint="eastAsia"/>
        </w:rPr>
        <w:t>确认。</w:t>
      </w:r>
      <w:r>
        <w:rPr>
          <w:rFonts w:hint="eastAsia"/>
        </w:rPr>
        <w:t>对未通过资格审查的供应商，资格审查小组应</w:t>
      </w:r>
      <w:r>
        <w:t>当场告知其未通过的原因。</w:t>
      </w:r>
    </w:p>
    <w:p w:rsidR="00BE6B67" w:rsidRDefault="00284256">
      <w:pPr>
        <w:pStyle w:val="affa"/>
        <w:ind w:firstLine="480"/>
      </w:pPr>
      <w:r>
        <w:rPr>
          <w:rFonts w:hint="eastAsia"/>
        </w:rPr>
        <w:t>资格审查</w:t>
      </w:r>
      <w:r w:rsidR="00776732">
        <w:t>合格供应商不足</w:t>
      </w:r>
      <w:r w:rsidR="00776732">
        <w:t>3</w:t>
      </w:r>
      <w:r w:rsidR="00776732">
        <w:t>家的，</w:t>
      </w:r>
      <w:r>
        <w:rPr>
          <w:rFonts w:hint="eastAsia"/>
        </w:rPr>
        <w:t>将不进入评标环节</w:t>
      </w:r>
      <w:r w:rsidR="00776732">
        <w:t>。</w:t>
      </w:r>
    </w:p>
    <w:p w:rsidR="00BE6B67" w:rsidRDefault="00776732" w:rsidP="00BB4D52">
      <w:pPr>
        <w:keepNext/>
        <w:spacing w:beforeLines="50" w:afterLines="50"/>
        <w:jc w:val="center"/>
        <w:outlineLvl w:val="3"/>
        <w:rPr>
          <w:rFonts w:ascii="黑体" w:eastAsia="黑体" w:hAnsi="黑体" w:cstheme="minorHAnsi"/>
          <w:color w:val="1F4E79"/>
          <w:sz w:val="32"/>
          <w:szCs w:val="32"/>
        </w:rPr>
      </w:pPr>
      <w:r>
        <w:rPr>
          <w:rFonts w:ascii="黑体" w:eastAsia="黑体" w:hAnsi="黑体" w:cstheme="minorHAnsi" w:hint="eastAsia"/>
          <w:color w:val="1F4E79"/>
          <w:sz w:val="32"/>
          <w:szCs w:val="32"/>
        </w:rPr>
        <w:t>『资格</w:t>
      </w:r>
      <w:r>
        <w:rPr>
          <w:rFonts w:ascii="黑体" w:eastAsia="黑体" w:hAnsi="黑体" w:cstheme="minorHAnsi"/>
          <w:color w:val="1F4E79"/>
          <w:sz w:val="32"/>
          <w:szCs w:val="32"/>
        </w:rPr>
        <w:t>性审查表</w:t>
      </w:r>
      <w:r>
        <w:rPr>
          <w:rFonts w:ascii="黑体" w:eastAsia="黑体" w:hAnsi="黑体" w:cstheme="minorHAnsi" w:hint="eastAsia"/>
          <w:color w:val="1F4E79"/>
          <w:sz w:val="32"/>
          <w:szCs w:val="32"/>
        </w:rPr>
        <w:t>』</w:t>
      </w:r>
    </w:p>
    <w:tbl>
      <w:tblPr>
        <w:tblW w:w="9092" w:type="dxa"/>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4A0"/>
      </w:tblPr>
      <w:tblGrid>
        <w:gridCol w:w="703"/>
        <w:gridCol w:w="2543"/>
        <w:gridCol w:w="5846"/>
      </w:tblGrid>
      <w:tr w:rsidR="00BE6B67">
        <w:trPr>
          <w:jc w:val="center"/>
        </w:trPr>
        <w:tc>
          <w:tcPr>
            <w:tcW w:w="703" w:type="dxa"/>
            <w:tcBorders>
              <w:top w:val="single" w:sz="12" w:space="0" w:color="auto"/>
              <w:bottom w:val="single" w:sz="2" w:space="0" w:color="auto"/>
            </w:tcBorders>
            <w:shd w:val="clear" w:color="auto" w:fill="F2F2F2" w:themeFill="background1" w:themeFillShade="F2"/>
            <w:vAlign w:val="center"/>
          </w:tcPr>
          <w:p w:rsidR="00BE6B67" w:rsidRDefault="00776732">
            <w:pPr>
              <w:spacing w:line="320" w:lineRule="exact"/>
              <w:jc w:val="center"/>
              <w:rPr>
                <w:rFonts w:ascii="Calibri" w:eastAsia="宋体" w:hAnsi="宋体" w:cstheme="minorHAnsi"/>
                <w:b/>
                <w:bCs/>
                <w:sz w:val="21"/>
              </w:rPr>
            </w:pPr>
            <w:r>
              <w:rPr>
                <w:rFonts w:ascii="Calibri" w:eastAsia="宋体" w:hAnsi="宋体" w:cstheme="minorHAnsi"/>
                <w:b/>
                <w:bCs/>
                <w:sz w:val="21"/>
              </w:rPr>
              <w:t>序号</w:t>
            </w:r>
          </w:p>
        </w:tc>
        <w:tc>
          <w:tcPr>
            <w:tcW w:w="2543" w:type="dxa"/>
            <w:tcBorders>
              <w:top w:val="single" w:sz="12" w:space="0" w:color="auto"/>
              <w:bottom w:val="single" w:sz="2" w:space="0" w:color="auto"/>
            </w:tcBorders>
            <w:shd w:val="clear" w:color="auto" w:fill="F2F2F2" w:themeFill="background1" w:themeFillShade="F2"/>
            <w:vAlign w:val="center"/>
          </w:tcPr>
          <w:p w:rsidR="00BE6B67" w:rsidRDefault="00776732">
            <w:pPr>
              <w:spacing w:line="320" w:lineRule="exact"/>
              <w:jc w:val="center"/>
              <w:rPr>
                <w:rFonts w:ascii="Calibri" w:eastAsia="宋体" w:hAnsi="宋体" w:cstheme="minorHAnsi"/>
                <w:b/>
                <w:bCs/>
                <w:sz w:val="21"/>
              </w:rPr>
            </w:pPr>
            <w:r>
              <w:rPr>
                <w:rFonts w:ascii="Calibri" w:eastAsia="宋体" w:hAnsi="宋体" w:cstheme="minorHAnsi"/>
                <w:b/>
                <w:bCs/>
                <w:sz w:val="21"/>
              </w:rPr>
              <w:t>资格性审查项</w:t>
            </w:r>
          </w:p>
        </w:tc>
        <w:tc>
          <w:tcPr>
            <w:tcW w:w="5846" w:type="dxa"/>
            <w:tcBorders>
              <w:top w:val="single" w:sz="12" w:space="0" w:color="auto"/>
              <w:bottom w:val="single" w:sz="2" w:space="0" w:color="auto"/>
            </w:tcBorders>
            <w:shd w:val="clear" w:color="auto" w:fill="F2F2F2" w:themeFill="background1" w:themeFillShade="F2"/>
            <w:vAlign w:val="center"/>
          </w:tcPr>
          <w:p w:rsidR="00BE6B67" w:rsidRDefault="00776732">
            <w:pPr>
              <w:spacing w:line="320" w:lineRule="exact"/>
              <w:jc w:val="center"/>
              <w:rPr>
                <w:rFonts w:ascii="Calibri" w:eastAsia="宋体" w:hAnsi="宋体" w:cstheme="minorHAnsi"/>
                <w:b/>
                <w:bCs/>
                <w:sz w:val="21"/>
              </w:rPr>
            </w:pPr>
            <w:r>
              <w:rPr>
                <w:rFonts w:ascii="Calibri" w:eastAsia="宋体" w:hAnsi="宋体" w:cstheme="minorHAnsi"/>
                <w:b/>
                <w:bCs/>
                <w:sz w:val="21"/>
              </w:rPr>
              <w:t>审查内容</w:t>
            </w:r>
          </w:p>
        </w:tc>
      </w:tr>
      <w:tr w:rsidR="00BE6B67">
        <w:trPr>
          <w:jc w:val="center"/>
        </w:trPr>
        <w:tc>
          <w:tcPr>
            <w:tcW w:w="703" w:type="dxa"/>
            <w:tcBorders>
              <w:top w:val="single" w:sz="2" w:space="0" w:color="auto"/>
            </w:tcBorders>
            <w:shd w:val="clear" w:color="auto" w:fill="auto"/>
            <w:vAlign w:val="center"/>
          </w:tcPr>
          <w:p w:rsidR="00BE6B67" w:rsidRDefault="00776732">
            <w:pPr>
              <w:spacing w:line="320" w:lineRule="exact"/>
              <w:jc w:val="center"/>
              <w:rPr>
                <w:rFonts w:ascii="Calibri" w:eastAsia="宋体" w:hAnsi="宋体" w:cstheme="minorHAnsi"/>
                <w:b/>
                <w:bCs/>
                <w:sz w:val="21"/>
              </w:rPr>
            </w:pPr>
            <w:r>
              <w:rPr>
                <w:rFonts w:ascii="Calibri" w:eastAsia="宋体" w:hAnsi="宋体" w:cstheme="minorHAnsi"/>
                <w:b/>
                <w:bCs/>
                <w:sz w:val="21"/>
              </w:rPr>
              <w:t>一</w:t>
            </w:r>
          </w:p>
        </w:tc>
        <w:tc>
          <w:tcPr>
            <w:tcW w:w="8389" w:type="dxa"/>
            <w:gridSpan w:val="2"/>
            <w:tcBorders>
              <w:top w:val="single" w:sz="2" w:space="0" w:color="auto"/>
            </w:tcBorders>
            <w:shd w:val="clear" w:color="auto" w:fill="auto"/>
            <w:vAlign w:val="center"/>
          </w:tcPr>
          <w:p w:rsidR="00BE6B67" w:rsidRDefault="00776732">
            <w:pPr>
              <w:spacing w:line="320" w:lineRule="exact"/>
              <w:rPr>
                <w:rFonts w:ascii="Calibri" w:eastAsia="宋体" w:hAnsi="宋体" w:cstheme="minorHAnsi"/>
                <w:b/>
                <w:bCs/>
                <w:sz w:val="21"/>
              </w:rPr>
            </w:pPr>
            <w:r>
              <w:rPr>
                <w:rFonts w:ascii="Calibri" w:eastAsia="宋体" w:hAnsi="宋体" w:cstheme="minorHAnsi" w:hint="eastAsia"/>
                <w:b/>
                <w:bCs/>
                <w:sz w:val="21"/>
              </w:rPr>
              <w:t>基本资格条件</w:t>
            </w:r>
          </w:p>
        </w:tc>
      </w:tr>
      <w:tr w:rsidR="00BE6B67">
        <w:trPr>
          <w:jc w:val="center"/>
        </w:trPr>
        <w:tc>
          <w:tcPr>
            <w:tcW w:w="703" w:type="dxa"/>
            <w:vAlign w:val="center"/>
          </w:tcPr>
          <w:p w:rsidR="00BE6B67" w:rsidRDefault="00776732">
            <w:pPr>
              <w:spacing w:line="320" w:lineRule="exact"/>
              <w:jc w:val="center"/>
              <w:rPr>
                <w:rFonts w:ascii="Calibri" w:eastAsia="宋体" w:hAnsi="宋体" w:cstheme="minorHAnsi"/>
                <w:bCs/>
                <w:sz w:val="21"/>
              </w:rPr>
            </w:pPr>
            <w:r>
              <w:rPr>
                <w:rFonts w:ascii="Calibri" w:eastAsia="宋体" w:hAnsi="宋体" w:cstheme="minorHAnsi" w:hint="eastAsia"/>
                <w:bCs/>
                <w:sz w:val="21"/>
              </w:rPr>
              <w:t>1</w:t>
            </w:r>
          </w:p>
        </w:tc>
        <w:tc>
          <w:tcPr>
            <w:tcW w:w="2543" w:type="dxa"/>
            <w:vAlign w:val="center"/>
          </w:tcPr>
          <w:p w:rsidR="00BE6B67" w:rsidRDefault="00776732">
            <w:pPr>
              <w:spacing w:line="320" w:lineRule="exact"/>
              <w:jc w:val="both"/>
              <w:rPr>
                <w:rFonts w:ascii="Calibri" w:eastAsia="宋体" w:hAnsi="宋体" w:cstheme="minorHAnsi"/>
                <w:bCs/>
                <w:sz w:val="21"/>
              </w:rPr>
            </w:pPr>
            <w:r>
              <w:rPr>
                <w:rFonts w:ascii="Calibri" w:eastAsia="宋体" w:hAnsi="宋体" w:cstheme="minorHAnsi" w:hint="eastAsia"/>
                <w:bCs/>
                <w:sz w:val="21"/>
              </w:rPr>
              <w:t>有效的主体资格证明</w:t>
            </w:r>
          </w:p>
        </w:tc>
        <w:tc>
          <w:tcPr>
            <w:tcW w:w="5846" w:type="dxa"/>
            <w:vAlign w:val="center"/>
          </w:tcPr>
          <w:p w:rsidR="00BE6B67" w:rsidRDefault="00776732">
            <w:pPr>
              <w:spacing w:line="320" w:lineRule="exact"/>
              <w:jc w:val="both"/>
              <w:rPr>
                <w:rFonts w:ascii="Calibri" w:eastAsia="宋体" w:hAnsi="宋体" w:cstheme="minorHAnsi"/>
                <w:bCs/>
                <w:sz w:val="21"/>
              </w:rPr>
            </w:pPr>
            <w:r>
              <w:rPr>
                <w:rFonts w:ascii="Calibri" w:eastAsia="宋体" w:hAnsi="宋体" w:cstheme="minorHAnsi" w:hint="eastAsia"/>
                <w:bCs/>
                <w:sz w:val="21"/>
              </w:rPr>
              <w:t>在中华人民共和国境内注册，</w:t>
            </w:r>
            <w:r w:rsidR="008E2633" w:rsidRPr="008E2633">
              <w:rPr>
                <w:rFonts w:asciiTheme="minorEastAsia" w:hAnsiTheme="minorEastAsia" w:hint="eastAsia"/>
                <w:color w:val="333333"/>
                <w:sz w:val="21"/>
                <w:szCs w:val="21"/>
              </w:rPr>
              <w:t>提供合法有效的营业执照、组织机构代码证、税务登记证（三证合一的谈判人只需提供营业执照）;</w:t>
            </w:r>
          </w:p>
        </w:tc>
      </w:tr>
      <w:tr w:rsidR="00BE6B67">
        <w:trPr>
          <w:jc w:val="center"/>
        </w:trPr>
        <w:tc>
          <w:tcPr>
            <w:tcW w:w="703" w:type="dxa"/>
            <w:vAlign w:val="center"/>
          </w:tcPr>
          <w:p w:rsidR="00BE6B67" w:rsidRDefault="00776732">
            <w:pPr>
              <w:spacing w:line="320" w:lineRule="exact"/>
              <w:jc w:val="center"/>
              <w:rPr>
                <w:rFonts w:ascii="Calibri" w:eastAsia="宋体" w:hAnsi="宋体" w:cstheme="minorHAnsi"/>
                <w:bCs/>
                <w:sz w:val="21"/>
              </w:rPr>
            </w:pPr>
            <w:r>
              <w:rPr>
                <w:rFonts w:ascii="Calibri" w:eastAsia="宋体" w:hAnsi="宋体" w:cstheme="minorHAnsi" w:hint="eastAsia"/>
                <w:bCs/>
                <w:sz w:val="21"/>
              </w:rPr>
              <w:t>2</w:t>
            </w:r>
          </w:p>
        </w:tc>
        <w:tc>
          <w:tcPr>
            <w:tcW w:w="2543" w:type="dxa"/>
            <w:vAlign w:val="center"/>
          </w:tcPr>
          <w:p w:rsidR="00BE6B67" w:rsidRDefault="00776732">
            <w:pPr>
              <w:spacing w:line="320" w:lineRule="exact"/>
              <w:jc w:val="both"/>
              <w:rPr>
                <w:rFonts w:ascii="Calibri" w:eastAsia="宋体" w:hAnsi="宋体" w:cstheme="minorHAnsi"/>
                <w:bCs/>
                <w:sz w:val="21"/>
              </w:rPr>
            </w:pPr>
            <w:r>
              <w:rPr>
                <w:rFonts w:ascii="Calibri" w:eastAsia="宋体" w:hAnsi="宋体" w:cstheme="minorHAnsi" w:hint="eastAsia"/>
                <w:bCs/>
                <w:sz w:val="21"/>
              </w:rPr>
              <w:t>财务状况报告（任选其一）</w:t>
            </w:r>
          </w:p>
        </w:tc>
        <w:tc>
          <w:tcPr>
            <w:tcW w:w="5846" w:type="dxa"/>
            <w:vAlign w:val="center"/>
          </w:tcPr>
          <w:p w:rsidR="00BE6B67" w:rsidRPr="008E2633" w:rsidRDefault="00776732">
            <w:pPr>
              <w:spacing w:line="320" w:lineRule="exact"/>
              <w:jc w:val="both"/>
              <w:rPr>
                <w:rFonts w:asciiTheme="minorEastAsia" w:hAnsiTheme="minorEastAsia" w:cstheme="minorHAnsi"/>
                <w:bCs/>
                <w:sz w:val="21"/>
                <w:szCs w:val="21"/>
              </w:rPr>
            </w:pPr>
            <w:r>
              <w:rPr>
                <w:rFonts w:ascii="Calibri" w:eastAsia="宋体" w:hAnsi="宋体" w:cstheme="minorHAnsi" w:hint="eastAsia"/>
                <w:bCs/>
                <w:sz w:val="21"/>
              </w:rPr>
              <w:t>1</w:t>
            </w:r>
            <w:r w:rsidRPr="008E2633">
              <w:rPr>
                <w:rFonts w:asciiTheme="minorEastAsia" w:hAnsiTheme="minorEastAsia" w:cstheme="minorHAnsi" w:hint="eastAsia"/>
                <w:bCs/>
                <w:sz w:val="21"/>
                <w:szCs w:val="21"/>
              </w:rPr>
              <w:t>．</w:t>
            </w:r>
            <w:r w:rsidR="008E2633" w:rsidRPr="008E2633">
              <w:rPr>
                <w:rFonts w:asciiTheme="minorEastAsia" w:hAnsiTheme="minorEastAsia" w:hint="eastAsia"/>
                <w:color w:val="333333"/>
                <w:sz w:val="21"/>
                <w:szCs w:val="21"/>
              </w:rPr>
              <w:t>提供2022或2023年度的财务审计报告（至少包括资产负债表和利润表，成立时间至提交招标文件截止时间不足一年的可提供成立后任意时段的资产负债表）</w:t>
            </w:r>
          </w:p>
          <w:p w:rsidR="00BE6B67" w:rsidRDefault="00776732">
            <w:pPr>
              <w:spacing w:line="320" w:lineRule="exact"/>
              <w:jc w:val="both"/>
              <w:rPr>
                <w:rFonts w:ascii="Calibri" w:eastAsia="宋体" w:hAnsi="宋体" w:cstheme="minorHAnsi"/>
                <w:bCs/>
                <w:sz w:val="21"/>
              </w:rPr>
            </w:pPr>
            <w:r>
              <w:rPr>
                <w:rFonts w:ascii="Calibri" w:eastAsia="宋体" w:hAnsi="宋体" w:cstheme="minorHAnsi" w:hint="eastAsia"/>
                <w:bCs/>
                <w:sz w:val="21"/>
              </w:rPr>
              <w:t>2</w:t>
            </w:r>
            <w:r>
              <w:rPr>
                <w:rFonts w:ascii="Calibri" w:eastAsia="宋体" w:hAnsi="宋体" w:cstheme="minorHAnsi" w:hint="eastAsia"/>
                <w:bCs/>
                <w:sz w:val="21"/>
              </w:rPr>
              <w:t>．提供供应商基本存款账户信息及开标日期前</w:t>
            </w:r>
            <w:r>
              <w:rPr>
                <w:rFonts w:ascii="Calibri" w:eastAsia="宋体" w:hAnsi="宋体" w:cstheme="minorHAnsi" w:hint="eastAsia"/>
                <w:bCs/>
                <w:sz w:val="21"/>
              </w:rPr>
              <w:t>9</w:t>
            </w:r>
            <w:r>
              <w:rPr>
                <w:rFonts w:ascii="Calibri" w:eastAsia="宋体" w:hAnsi="宋体" w:cstheme="minorHAnsi"/>
                <w:bCs/>
                <w:sz w:val="21"/>
              </w:rPr>
              <w:t>0</w:t>
            </w:r>
            <w:r>
              <w:rPr>
                <w:rFonts w:ascii="Calibri" w:eastAsia="宋体" w:hAnsi="宋体" w:cstheme="minorHAnsi"/>
                <w:bCs/>
                <w:sz w:val="21"/>
              </w:rPr>
              <w:t>日</w:t>
            </w:r>
            <w:r>
              <w:rPr>
                <w:rFonts w:ascii="Calibri" w:eastAsia="宋体" w:hAnsi="宋体" w:cstheme="minorHAnsi" w:hint="eastAsia"/>
                <w:bCs/>
                <w:sz w:val="21"/>
              </w:rPr>
              <w:t>内其基本存款账户开户银行出具的资信证明。</w:t>
            </w:r>
          </w:p>
        </w:tc>
      </w:tr>
      <w:tr w:rsidR="00BE6B67">
        <w:trPr>
          <w:jc w:val="center"/>
        </w:trPr>
        <w:tc>
          <w:tcPr>
            <w:tcW w:w="703" w:type="dxa"/>
            <w:vAlign w:val="center"/>
          </w:tcPr>
          <w:p w:rsidR="00BE6B67" w:rsidRDefault="00776732">
            <w:pPr>
              <w:spacing w:line="320" w:lineRule="exact"/>
              <w:jc w:val="center"/>
              <w:rPr>
                <w:rFonts w:ascii="Calibri" w:eastAsia="宋体" w:hAnsi="宋体" w:cstheme="minorHAnsi"/>
                <w:bCs/>
                <w:sz w:val="21"/>
              </w:rPr>
            </w:pPr>
            <w:r>
              <w:rPr>
                <w:rFonts w:ascii="Calibri" w:eastAsia="宋体" w:hAnsi="宋体" w:cstheme="minorHAnsi" w:hint="eastAsia"/>
                <w:bCs/>
                <w:sz w:val="21"/>
              </w:rPr>
              <w:t>3</w:t>
            </w:r>
          </w:p>
        </w:tc>
        <w:tc>
          <w:tcPr>
            <w:tcW w:w="2543" w:type="dxa"/>
            <w:vAlign w:val="center"/>
          </w:tcPr>
          <w:p w:rsidR="00BE6B67" w:rsidRDefault="00776732">
            <w:pPr>
              <w:spacing w:line="320" w:lineRule="exact"/>
              <w:jc w:val="both"/>
              <w:rPr>
                <w:rFonts w:ascii="Calibri" w:eastAsia="宋体" w:hAnsi="宋体" w:cstheme="minorHAnsi"/>
                <w:bCs/>
                <w:sz w:val="21"/>
              </w:rPr>
            </w:pPr>
            <w:r>
              <w:rPr>
                <w:rFonts w:ascii="Calibri" w:eastAsia="宋体" w:hAnsi="宋体" w:cstheme="minorHAnsi" w:hint="eastAsia"/>
                <w:bCs/>
                <w:sz w:val="21"/>
              </w:rPr>
              <w:t>社保资金缴纳证明</w:t>
            </w:r>
          </w:p>
        </w:tc>
        <w:tc>
          <w:tcPr>
            <w:tcW w:w="5846" w:type="dxa"/>
            <w:vAlign w:val="center"/>
          </w:tcPr>
          <w:p w:rsidR="00BE6B67" w:rsidRPr="007A0019" w:rsidRDefault="007A0019">
            <w:pPr>
              <w:spacing w:line="320" w:lineRule="exact"/>
              <w:jc w:val="both"/>
              <w:rPr>
                <w:rFonts w:asciiTheme="minorEastAsia" w:hAnsiTheme="minorEastAsia" w:cstheme="minorHAnsi"/>
                <w:bCs/>
                <w:sz w:val="21"/>
                <w:szCs w:val="21"/>
              </w:rPr>
            </w:pPr>
            <w:r w:rsidRPr="007A0019">
              <w:rPr>
                <w:rFonts w:asciiTheme="minorEastAsia" w:hAnsiTheme="minorEastAsia" w:hint="eastAsia"/>
                <w:color w:val="333333"/>
                <w:sz w:val="21"/>
                <w:szCs w:val="21"/>
              </w:rPr>
              <w:t>提供开标前6个月内任意一个月已缴存的社会保障资金缴存单据或社保机构开具的社会保险参保缴费情况证明，依法不需要缴纳社会保障资金的供应商应提供相关文件证明；</w:t>
            </w:r>
          </w:p>
        </w:tc>
      </w:tr>
      <w:tr w:rsidR="00BE6B67">
        <w:trPr>
          <w:jc w:val="center"/>
        </w:trPr>
        <w:tc>
          <w:tcPr>
            <w:tcW w:w="703" w:type="dxa"/>
            <w:vAlign w:val="center"/>
          </w:tcPr>
          <w:p w:rsidR="00BE6B67" w:rsidRDefault="00776732">
            <w:pPr>
              <w:spacing w:line="320" w:lineRule="exact"/>
              <w:jc w:val="center"/>
              <w:rPr>
                <w:rFonts w:ascii="Calibri" w:eastAsia="宋体" w:hAnsi="宋体" w:cstheme="minorHAnsi"/>
                <w:bCs/>
                <w:sz w:val="21"/>
              </w:rPr>
            </w:pPr>
            <w:r>
              <w:rPr>
                <w:rFonts w:ascii="Calibri" w:eastAsia="宋体" w:hAnsi="宋体" w:cstheme="minorHAnsi" w:hint="eastAsia"/>
                <w:bCs/>
                <w:sz w:val="21"/>
              </w:rPr>
              <w:lastRenderedPageBreak/>
              <w:t>4</w:t>
            </w:r>
          </w:p>
        </w:tc>
        <w:tc>
          <w:tcPr>
            <w:tcW w:w="2543" w:type="dxa"/>
            <w:vAlign w:val="center"/>
          </w:tcPr>
          <w:p w:rsidR="00BE6B67" w:rsidRDefault="00776732">
            <w:pPr>
              <w:spacing w:line="320" w:lineRule="exact"/>
              <w:jc w:val="both"/>
              <w:rPr>
                <w:rFonts w:ascii="Calibri" w:eastAsia="宋体" w:hAnsi="宋体" w:cstheme="minorHAnsi"/>
                <w:bCs/>
                <w:sz w:val="21"/>
              </w:rPr>
            </w:pPr>
            <w:r>
              <w:rPr>
                <w:rFonts w:ascii="Calibri" w:eastAsia="宋体" w:hAnsi="宋体" w:cstheme="minorHAnsi" w:hint="eastAsia"/>
                <w:bCs/>
                <w:sz w:val="21"/>
              </w:rPr>
              <w:t>税收缴纳证明</w:t>
            </w:r>
          </w:p>
        </w:tc>
        <w:tc>
          <w:tcPr>
            <w:tcW w:w="5846" w:type="dxa"/>
            <w:vAlign w:val="center"/>
          </w:tcPr>
          <w:p w:rsidR="00BE6B67" w:rsidRPr="007A0019" w:rsidRDefault="007A0019">
            <w:pPr>
              <w:spacing w:line="320" w:lineRule="exact"/>
              <w:jc w:val="both"/>
              <w:rPr>
                <w:rFonts w:asciiTheme="minorEastAsia" w:hAnsiTheme="minorEastAsia" w:cstheme="minorHAnsi"/>
                <w:b/>
                <w:bCs/>
                <w:sz w:val="21"/>
                <w:szCs w:val="21"/>
              </w:rPr>
            </w:pPr>
            <w:r>
              <w:rPr>
                <w:rFonts w:asciiTheme="minorEastAsia" w:hAnsiTheme="minorEastAsia" w:hint="eastAsia"/>
                <w:color w:val="333333"/>
                <w:sz w:val="21"/>
                <w:szCs w:val="21"/>
              </w:rPr>
              <w:t>提供</w:t>
            </w:r>
            <w:r w:rsidRPr="007A0019">
              <w:rPr>
                <w:rFonts w:asciiTheme="minorEastAsia" w:hAnsiTheme="minorEastAsia" w:hint="eastAsia"/>
                <w:color w:val="333333"/>
                <w:sz w:val="21"/>
                <w:szCs w:val="21"/>
              </w:rPr>
              <w:t>开标前6个月内任意一个月已缴纳的纳税证明或完税证明，依法免税的供应商应提供相关文件证明；</w:t>
            </w:r>
          </w:p>
        </w:tc>
      </w:tr>
      <w:tr w:rsidR="007A0019">
        <w:trPr>
          <w:jc w:val="center"/>
        </w:trPr>
        <w:tc>
          <w:tcPr>
            <w:tcW w:w="703" w:type="dxa"/>
            <w:vAlign w:val="center"/>
          </w:tcPr>
          <w:p w:rsidR="007A0019" w:rsidRDefault="007A0019">
            <w:pPr>
              <w:spacing w:line="320" w:lineRule="exact"/>
              <w:jc w:val="center"/>
              <w:rPr>
                <w:rFonts w:ascii="Calibri" w:eastAsia="宋体" w:hAnsi="宋体" w:cstheme="minorHAnsi"/>
                <w:bCs/>
                <w:sz w:val="21"/>
              </w:rPr>
            </w:pPr>
            <w:r>
              <w:rPr>
                <w:rFonts w:ascii="Calibri" w:eastAsia="宋体" w:hAnsi="宋体" w:cstheme="minorHAnsi" w:hint="eastAsia"/>
                <w:bCs/>
                <w:sz w:val="21"/>
              </w:rPr>
              <w:t>5</w:t>
            </w:r>
          </w:p>
        </w:tc>
        <w:tc>
          <w:tcPr>
            <w:tcW w:w="2543" w:type="dxa"/>
            <w:vAlign w:val="center"/>
          </w:tcPr>
          <w:p w:rsidR="007A0019" w:rsidRDefault="007A0019" w:rsidP="002F7A12">
            <w:pPr>
              <w:spacing w:line="320" w:lineRule="exact"/>
              <w:jc w:val="both"/>
              <w:rPr>
                <w:rFonts w:ascii="Calibri" w:eastAsia="宋体" w:hAnsi="宋体" w:cstheme="minorHAnsi"/>
                <w:bCs/>
                <w:sz w:val="21"/>
              </w:rPr>
            </w:pPr>
            <w:r>
              <w:rPr>
                <w:rFonts w:ascii="Calibri" w:eastAsia="宋体" w:hAnsi="宋体" w:cstheme="minorHAnsi" w:hint="eastAsia"/>
                <w:bCs/>
                <w:sz w:val="21"/>
              </w:rPr>
              <w:t>信用中国</w:t>
            </w:r>
            <w:r w:rsidR="002F7A12">
              <w:rPr>
                <w:rFonts w:ascii="Calibri" w:eastAsia="宋体" w:hAnsi="宋体" w:cstheme="minorHAnsi" w:hint="eastAsia"/>
                <w:bCs/>
                <w:sz w:val="21"/>
              </w:rPr>
              <w:t>、无重大违法记录声明</w:t>
            </w:r>
            <w:r>
              <w:rPr>
                <w:rFonts w:ascii="Calibri" w:eastAsia="宋体" w:hAnsi="宋体" w:cstheme="minorHAnsi" w:hint="eastAsia"/>
                <w:bCs/>
                <w:sz w:val="21"/>
              </w:rPr>
              <w:t>资料</w:t>
            </w:r>
          </w:p>
        </w:tc>
        <w:tc>
          <w:tcPr>
            <w:tcW w:w="5846" w:type="dxa"/>
            <w:vAlign w:val="center"/>
          </w:tcPr>
          <w:p w:rsidR="007A0019" w:rsidRPr="007A0019" w:rsidRDefault="007A0019">
            <w:pPr>
              <w:spacing w:line="320" w:lineRule="exact"/>
              <w:jc w:val="both"/>
              <w:rPr>
                <w:rFonts w:asciiTheme="minorEastAsia" w:hAnsiTheme="minorEastAsia"/>
                <w:sz w:val="21"/>
                <w:szCs w:val="21"/>
              </w:rPr>
            </w:pPr>
            <w:r w:rsidRPr="007A0019">
              <w:rPr>
                <w:rFonts w:asciiTheme="minorEastAsia" w:hAnsiTheme="minorEastAsia" w:hint="eastAsia"/>
                <w:color w:val="333333"/>
                <w:sz w:val="21"/>
                <w:szCs w:val="21"/>
              </w:rPr>
              <w:t>供应商未被列入信用中国网站失信被执行人、重大税收违法案件当事人名单、政府采购严重违法失信名单；不处于中国政府采购网政府采购严重违法失信行为信息记录中的禁止参加政府采购活动期间。</w:t>
            </w:r>
          </w:p>
        </w:tc>
      </w:tr>
      <w:tr w:rsidR="007A0019">
        <w:trPr>
          <w:jc w:val="center"/>
        </w:trPr>
        <w:tc>
          <w:tcPr>
            <w:tcW w:w="703" w:type="dxa"/>
            <w:vAlign w:val="center"/>
          </w:tcPr>
          <w:p w:rsidR="007A0019" w:rsidRDefault="007A0019">
            <w:pPr>
              <w:spacing w:line="320" w:lineRule="exact"/>
              <w:jc w:val="center"/>
              <w:rPr>
                <w:rFonts w:ascii="Calibri" w:eastAsia="宋体" w:hAnsi="宋体" w:cstheme="minorHAnsi"/>
                <w:bCs/>
                <w:sz w:val="21"/>
              </w:rPr>
            </w:pPr>
            <w:r>
              <w:rPr>
                <w:rFonts w:ascii="Calibri" w:eastAsia="宋体" w:hAnsi="宋体" w:cstheme="minorHAnsi" w:hint="eastAsia"/>
                <w:bCs/>
                <w:sz w:val="21"/>
              </w:rPr>
              <w:t>6</w:t>
            </w:r>
          </w:p>
        </w:tc>
        <w:tc>
          <w:tcPr>
            <w:tcW w:w="2543" w:type="dxa"/>
            <w:vAlign w:val="center"/>
          </w:tcPr>
          <w:p w:rsidR="007A0019" w:rsidRDefault="007A0019">
            <w:pPr>
              <w:spacing w:line="320" w:lineRule="exact"/>
              <w:jc w:val="both"/>
              <w:rPr>
                <w:rFonts w:ascii="Calibri" w:eastAsia="宋体" w:hAnsi="宋体" w:cstheme="minorHAnsi"/>
                <w:bCs/>
                <w:sz w:val="21"/>
              </w:rPr>
            </w:pPr>
            <w:r>
              <w:rPr>
                <w:rFonts w:ascii="Calibri" w:eastAsia="宋体" w:hAnsi="宋体" w:cstheme="minorHAnsi" w:hint="eastAsia"/>
                <w:bCs/>
                <w:sz w:val="21"/>
              </w:rPr>
              <w:t>特定资质</w:t>
            </w:r>
          </w:p>
        </w:tc>
        <w:tc>
          <w:tcPr>
            <w:tcW w:w="5846" w:type="dxa"/>
            <w:vAlign w:val="center"/>
          </w:tcPr>
          <w:p w:rsidR="007A0019" w:rsidRPr="007A0019" w:rsidRDefault="007A0019">
            <w:pPr>
              <w:spacing w:line="320" w:lineRule="exact"/>
              <w:jc w:val="both"/>
              <w:rPr>
                <w:rFonts w:asciiTheme="minorEastAsia" w:hAnsiTheme="minorEastAsia"/>
                <w:sz w:val="21"/>
                <w:szCs w:val="21"/>
              </w:rPr>
            </w:pPr>
            <w:r w:rsidRPr="007A0019">
              <w:rPr>
                <w:rFonts w:asciiTheme="minorEastAsia" w:hAnsiTheme="minorEastAsia" w:hint="eastAsia"/>
                <w:color w:val="333333"/>
                <w:sz w:val="21"/>
                <w:szCs w:val="21"/>
              </w:rPr>
              <w:t>投标人为生产厂家须提供医疗器械生产许可证、医疗器械经营许可证（或备案凭证）、有效的医疗器械注册证复印件并加盖投标企业公章；投标人为代理商的须提供有效的医疗器械经营许可证（或备案凭证）、生产厂家的有效的医疗器械生产许可证、有效的医疗器械注册证；如国家规定免注册产品提供相关证明文件复印件并加盖投标企业公章；</w:t>
            </w:r>
          </w:p>
        </w:tc>
      </w:tr>
      <w:tr w:rsidR="002F7A12">
        <w:trPr>
          <w:jc w:val="center"/>
        </w:trPr>
        <w:tc>
          <w:tcPr>
            <w:tcW w:w="703" w:type="dxa"/>
            <w:vAlign w:val="center"/>
          </w:tcPr>
          <w:p w:rsidR="002F7A12" w:rsidRDefault="002F7A12">
            <w:pPr>
              <w:spacing w:line="320" w:lineRule="exact"/>
              <w:jc w:val="center"/>
              <w:rPr>
                <w:rFonts w:ascii="Calibri" w:eastAsia="宋体" w:hAnsi="宋体" w:cstheme="minorHAnsi"/>
                <w:bCs/>
                <w:sz w:val="21"/>
              </w:rPr>
            </w:pPr>
            <w:r>
              <w:rPr>
                <w:rFonts w:ascii="Calibri" w:eastAsia="宋体" w:hAnsi="宋体" w:cstheme="minorHAnsi" w:hint="eastAsia"/>
                <w:bCs/>
                <w:sz w:val="21"/>
              </w:rPr>
              <w:t>7</w:t>
            </w:r>
          </w:p>
        </w:tc>
        <w:tc>
          <w:tcPr>
            <w:tcW w:w="2543" w:type="dxa"/>
            <w:vAlign w:val="center"/>
          </w:tcPr>
          <w:p w:rsidR="002F7A12" w:rsidRDefault="002F7A12" w:rsidP="004372EC">
            <w:pPr>
              <w:spacing w:line="320" w:lineRule="exact"/>
              <w:jc w:val="both"/>
              <w:rPr>
                <w:rFonts w:ascii="Calibri" w:eastAsia="宋体" w:hAnsi="宋体" w:cstheme="minorHAnsi"/>
                <w:bCs/>
                <w:sz w:val="21"/>
              </w:rPr>
            </w:pPr>
            <w:r>
              <w:rPr>
                <w:rFonts w:ascii="Calibri" w:eastAsia="宋体" w:hAnsi="宋体" w:cstheme="minorHAnsi" w:hint="eastAsia"/>
                <w:bCs/>
                <w:sz w:val="21"/>
              </w:rPr>
              <w:t>法定代表人（负责人）委托授权书</w:t>
            </w:r>
            <w:r>
              <w:rPr>
                <w:rFonts w:ascii="Calibri" w:eastAsia="宋体" w:hAnsi="宋体" w:cstheme="minorHAnsi"/>
                <w:bCs/>
                <w:sz w:val="21"/>
              </w:rPr>
              <w:t>\</w:t>
            </w:r>
            <w:r>
              <w:rPr>
                <w:rFonts w:ascii="Calibri" w:eastAsia="宋体" w:hAnsi="宋体" w:cstheme="minorHAnsi"/>
                <w:bCs/>
                <w:sz w:val="21"/>
              </w:rPr>
              <w:t>身份证明</w:t>
            </w:r>
          </w:p>
        </w:tc>
        <w:tc>
          <w:tcPr>
            <w:tcW w:w="5846" w:type="dxa"/>
            <w:vAlign w:val="center"/>
          </w:tcPr>
          <w:p w:rsidR="002F7A12" w:rsidRDefault="002F7A12" w:rsidP="004372EC">
            <w:pPr>
              <w:spacing w:line="320" w:lineRule="exact"/>
              <w:jc w:val="both"/>
              <w:rPr>
                <w:rFonts w:ascii="Calibri" w:eastAsia="宋体" w:hAnsi="宋体" w:cstheme="minorHAnsi"/>
                <w:bCs/>
                <w:sz w:val="21"/>
              </w:rPr>
            </w:pPr>
            <w:r>
              <w:rPr>
                <w:rFonts w:ascii="Calibri" w:eastAsia="宋体" w:hAnsi="宋体" w:cstheme="minorHAnsi" w:hint="eastAsia"/>
                <w:bCs/>
                <w:sz w:val="21"/>
              </w:rPr>
              <w:t>法定代表人（负责人）委托代理人参加投标时，应提供法定代表人（负责人）委托授权书；法定代表人（负责人）亲自参加投标时，应提供法定代表人（负责人）身份证明书。</w:t>
            </w:r>
          </w:p>
        </w:tc>
      </w:tr>
      <w:tr w:rsidR="00BE6B67">
        <w:trPr>
          <w:jc w:val="center"/>
        </w:trPr>
        <w:tc>
          <w:tcPr>
            <w:tcW w:w="703" w:type="dxa"/>
            <w:vAlign w:val="center"/>
          </w:tcPr>
          <w:p w:rsidR="00BE6B67" w:rsidRDefault="007A0019">
            <w:pPr>
              <w:spacing w:line="320" w:lineRule="exact"/>
              <w:jc w:val="center"/>
              <w:rPr>
                <w:rFonts w:ascii="Calibri" w:eastAsia="宋体" w:hAnsi="宋体" w:cstheme="minorHAnsi"/>
                <w:bCs/>
                <w:sz w:val="21"/>
              </w:rPr>
            </w:pPr>
            <w:r>
              <w:rPr>
                <w:rFonts w:ascii="Calibri" w:eastAsia="宋体" w:hAnsi="宋体" w:cstheme="minorHAnsi" w:hint="eastAsia"/>
                <w:bCs/>
                <w:sz w:val="21"/>
              </w:rPr>
              <w:t>8</w:t>
            </w:r>
          </w:p>
        </w:tc>
        <w:tc>
          <w:tcPr>
            <w:tcW w:w="2543" w:type="dxa"/>
            <w:vAlign w:val="center"/>
          </w:tcPr>
          <w:p w:rsidR="00BE6B67" w:rsidRDefault="002F7A12" w:rsidP="002F7A12">
            <w:pPr>
              <w:spacing w:line="320" w:lineRule="exact"/>
              <w:jc w:val="both"/>
              <w:rPr>
                <w:rFonts w:ascii="Calibri" w:eastAsia="宋体" w:hAnsi="宋体" w:cstheme="minorHAnsi"/>
                <w:bCs/>
                <w:sz w:val="21"/>
              </w:rPr>
            </w:pPr>
            <w:r>
              <w:rPr>
                <w:rFonts w:ascii="Calibri" w:eastAsia="宋体" w:hAnsi="宋体" w:cstheme="minorHAnsi" w:hint="eastAsia"/>
                <w:bCs/>
                <w:sz w:val="21"/>
              </w:rPr>
              <w:t>中小企业声明函等</w:t>
            </w:r>
          </w:p>
        </w:tc>
        <w:tc>
          <w:tcPr>
            <w:tcW w:w="5846" w:type="dxa"/>
            <w:vAlign w:val="center"/>
          </w:tcPr>
          <w:p w:rsidR="00BE6B67" w:rsidRDefault="002F7A12" w:rsidP="002F7A12">
            <w:pPr>
              <w:spacing w:line="320" w:lineRule="exact"/>
              <w:jc w:val="both"/>
              <w:rPr>
                <w:rFonts w:ascii="Calibri" w:eastAsia="宋体" w:hAnsi="宋体" w:cstheme="minorHAnsi"/>
                <w:bCs/>
                <w:sz w:val="21"/>
              </w:rPr>
            </w:pPr>
            <w:r>
              <w:rPr>
                <w:rFonts w:ascii="Calibri" w:eastAsia="宋体" w:hAnsi="宋体" w:cstheme="minorHAnsi" w:hint="eastAsia"/>
                <w:bCs/>
                <w:sz w:val="21"/>
              </w:rPr>
              <w:t>中小企业声明函，</w:t>
            </w:r>
            <w:r w:rsidRPr="007A0019">
              <w:rPr>
                <w:rFonts w:asciiTheme="minorEastAsia" w:hAnsiTheme="minorEastAsia" w:hint="eastAsia"/>
                <w:color w:val="333333"/>
                <w:sz w:val="21"/>
                <w:szCs w:val="21"/>
              </w:rPr>
              <w:t>具备履行合同所必须的设备和专业技术能力的书面声明；</w:t>
            </w:r>
          </w:p>
        </w:tc>
      </w:tr>
      <w:tr w:rsidR="00BE6B67">
        <w:trPr>
          <w:jc w:val="center"/>
        </w:trPr>
        <w:tc>
          <w:tcPr>
            <w:tcW w:w="9092" w:type="dxa"/>
            <w:gridSpan w:val="3"/>
            <w:vAlign w:val="center"/>
          </w:tcPr>
          <w:p w:rsidR="00BE6B67" w:rsidRDefault="00776732">
            <w:pPr>
              <w:spacing w:line="320" w:lineRule="exact"/>
              <w:jc w:val="both"/>
              <w:rPr>
                <w:rFonts w:ascii="Calibri" w:eastAsia="宋体" w:hAnsi="宋体" w:cstheme="minorHAnsi"/>
                <w:bCs/>
                <w:color w:val="C00000"/>
                <w:sz w:val="21"/>
              </w:rPr>
            </w:pPr>
            <w:r>
              <w:rPr>
                <w:rFonts w:ascii="Calibri" w:eastAsia="宋体" w:hAnsi="宋体" w:cstheme="minorHAnsi"/>
                <w:bCs/>
                <w:color w:val="C00000"/>
                <w:sz w:val="21"/>
              </w:rPr>
              <w:t>注意事项：</w:t>
            </w:r>
          </w:p>
          <w:p w:rsidR="00BE6B67" w:rsidRDefault="00776732">
            <w:pPr>
              <w:spacing w:line="320" w:lineRule="exact"/>
              <w:ind w:left="315" w:hangingChars="150" w:hanging="315"/>
              <w:jc w:val="both"/>
              <w:rPr>
                <w:rFonts w:ascii="Calibri" w:eastAsia="宋体" w:hAnsi="宋体" w:cstheme="minorHAnsi"/>
                <w:bCs/>
                <w:sz w:val="21"/>
              </w:rPr>
            </w:pPr>
            <w:r>
              <w:rPr>
                <w:rFonts w:ascii="Calibri" w:eastAsia="宋体" w:hAnsi="宋体" w:cstheme="minorHAnsi"/>
                <w:bCs/>
                <w:sz w:val="21"/>
              </w:rPr>
              <w:t>1</w:t>
            </w:r>
            <w:r>
              <w:rPr>
                <w:rFonts w:ascii="Calibri" w:eastAsia="宋体" w:hAnsi="宋体" w:cstheme="minorHAnsi" w:hint="eastAsia"/>
                <w:bCs/>
                <w:sz w:val="21"/>
              </w:rPr>
              <w:t>．除银行、保险、石油石化、电力、电信行业外，其他行业分支机构在参与投标时，须同时提供分支机构主体资格证明文件和总公司（总所）出具的授权书，总公司（总所）只能授权一家分支机构。经总公司（总所）授权后，总公司（总所）取得的相关资质证书对分支机构有效（法律法规或行业另有规定的除外）。</w:t>
            </w:r>
          </w:p>
          <w:p w:rsidR="00BE6B67" w:rsidRDefault="00776732">
            <w:pPr>
              <w:spacing w:line="320" w:lineRule="exact"/>
              <w:ind w:left="315" w:hangingChars="150" w:hanging="315"/>
              <w:jc w:val="both"/>
              <w:rPr>
                <w:rFonts w:ascii="Calibri" w:eastAsia="宋体" w:hAnsi="宋体" w:cstheme="minorHAnsi"/>
                <w:bCs/>
                <w:sz w:val="21"/>
              </w:rPr>
            </w:pPr>
            <w:r>
              <w:rPr>
                <w:rFonts w:ascii="Calibri" w:eastAsia="宋体" w:hAnsi="宋体" w:cstheme="minorHAnsi"/>
                <w:bCs/>
                <w:sz w:val="21"/>
              </w:rPr>
              <w:t>2</w:t>
            </w:r>
            <w:r>
              <w:rPr>
                <w:rFonts w:ascii="Calibri" w:eastAsia="宋体" w:hAnsi="宋体" w:cstheme="minorHAnsi" w:hint="eastAsia"/>
                <w:bCs/>
                <w:sz w:val="21"/>
              </w:rPr>
              <w:t>．依法免税或不需要缴纳社会保障资金的供应商，应提供相应证明文件，证明其依法免税或不需要缴纳社会保障资金；自然人（仅限中国公民）参与投标时，只须提供身份证复印件。</w:t>
            </w:r>
          </w:p>
          <w:p w:rsidR="00BE6B67" w:rsidRDefault="00776732">
            <w:pPr>
              <w:spacing w:line="320" w:lineRule="exact"/>
              <w:ind w:left="315" w:hangingChars="150" w:hanging="315"/>
              <w:jc w:val="both"/>
              <w:rPr>
                <w:rFonts w:ascii="Calibri" w:eastAsia="宋体" w:hAnsi="宋体" w:cstheme="minorHAnsi"/>
                <w:bCs/>
                <w:sz w:val="21"/>
              </w:rPr>
            </w:pPr>
            <w:r>
              <w:rPr>
                <w:rFonts w:ascii="Calibri" w:eastAsia="宋体" w:hAnsi="宋体" w:cstheme="minorHAnsi"/>
                <w:bCs/>
                <w:sz w:val="21"/>
              </w:rPr>
              <w:t>3</w:t>
            </w:r>
            <w:r>
              <w:rPr>
                <w:rFonts w:ascii="Calibri" w:eastAsia="宋体" w:hAnsi="宋体" w:cstheme="minorHAnsi" w:hint="eastAsia"/>
                <w:bCs/>
                <w:sz w:val="21"/>
              </w:rPr>
              <w:t>．《基本存款账户信息》、《无重大违法记录声明》、《法定代表人委托授权书》、《法定代表人身份证明书》应按第五章《投标文件构成及格式》中给定的格式填写，并按要求签字、盖章。</w:t>
            </w:r>
          </w:p>
          <w:p w:rsidR="00BE6B67" w:rsidRDefault="00776732">
            <w:pPr>
              <w:spacing w:line="320" w:lineRule="exact"/>
              <w:ind w:left="315" w:hangingChars="150" w:hanging="315"/>
              <w:jc w:val="both"/>
              <w:rPr>
                <w:rFonts w:ascii="Calibri" w:eastAsia="宋体" w:hAnsi="宋体" w:cstheme="minorHAnsi"/>
                <w:bCs/>
                <w:sz w:val="21"/>
              </w:rPr>
            </w:pPr>
            <w:r>
              <w:rPr>
                <w:rFonts w:ascii="Calibri" w:eastAsia="宋体" w:hAnsi="宋体" w:cstheme="minorHAnsi"/>
                <w:bCs/>
                <w:sz w:val="21"/>
              </w:rPr>
              <w:t>4</w:t>
            </w:r>
            <w:r>
              <w:rPr>
                <w:rFonts w:ascii="Calibri" w:eastAsia="宋体" w:hAnsi="宋体" w:cstheme="minorHAnsi" w:hint="eastAsia"/>
                <w:bCs/>
                <w:sz w:val="21"/>
              </w:rPr>
              <w:t>．按照财政部《关于在政府采购活动中查询及使用信用记录有关问题的通知》（财库〔</w:t>
            </w:r>
            <w:r>
              <w:rPr>
                <w:rFonts w:ascii="Calibri" w:eastAsia="宋体" w:hAnsi="宋体" w:cstheme="minorHAnsi" w:hint="eastAsia"/>
                <w:bCs/>
                <w:sz w:val="21"/>
              </w:rPr>
              <w:t>2016</w:t>
            </w:r>
            <w:r>
              <w:rPr>
                <w:rFonts w:ascii="Calibri" w:eastAsia="宋体" w:hAnsi="宋体" w:cstheme="minorHAnsi" w:hint="eastAsia"/>
                <w:bCs/>
                <w:sz w:val="21"/>
              </w:rPr>
              <w:t>〕</w:t>
            </w:r>
            <w:r>
              <w:rPr>
                <w:rFonts w:ascii="Calibri" w:eastAsia="宋体" w:hAnsi="宋体" w:cstheme="minorHAnsi" w:hint="eastAsia"/>
                <w:bCs/>
                <w:sz w:val="21"/>
              </w:rPr>
              <w:t>125</w:t>
            </w:r>
            <w:r>
              <w:rPr>
                <w:rFonts w:ascii="Calibri" w:eastAsia="宋体" w:hAnsi="宋体" w:cstheme="minorHAnsi" w:hint="eastAsia"/>
                <w:bCs/>
                <w:sz w:val="21"/>
              </w:rPr>
              <w:t>号）要求，在资格审查阶段，采购人将对投标供应商的信用记录进行核查，出现招标文件第二章中“关于信用记录的查询和使用”所列失信行为的，将拒绝其参与政府采购活动。</w:t>
            </w:r>
          </w:p>
        </w:tc>
      </w:tr>
    </w:tbl>
    <w:p w:rsidR="00BE6B67" w:rsidRDefault="00776732">
      <w:pPr>
        <w:pStyle w:val="2"/>
      </w:pPr>
      <w:r>
        <w:t>七、评审方法和程序</w:t>
      </w:r>
    </w:p>
    <w:p w:rsidR="00BE6B67" w:rsidRDefault="00776732">
      <w:pPr>
        <w:pStyle w:val="3"/>
        <w:ind w:firstLine="482"/>
      </w:pPr>
      <w:r>
        <w:t>（一）评标方法</w:t>
      </w:r>
    </w:p>
    <w:p w:rsidR="00BE6B67" w:rsidRDefault="00776732">
      <w:pPr>
        <w:pStyle w:val="affa"/>
        <w:ind w:firstLine="480"/>
      </w:pPr>
      <w:r>
        <w:t>本项目采用</w:t>
      </w:r>
      <w:r>
        <w:rPr>
          <w:color w:val="C00000"/>
        </w:rPr>
        <w:t>综合评分法</w:t>
      </w:r>
      <w:r>
        <w:t>，即投标文件满足招标文件全部实质性要求，且按照评审因素的量化指标评审得分最高的供应商为中标候选人。</w:t>
      </w:r>
    </w:p>
    <w:p w:rsidR="00BE6B67" w:rsidRDefault="00776732">
      <w:pPr>
        <w:pStyle w:val="3"/>
        <w:ind w:firstLine="482"/>
      </w:pPr>
      <w:r>
        <w:t>（</w:t>
      </w:r>
      <w:r>
        <w:rPr>
          <w:rFonts w:hint="eastAsia"/>
        </w:rPr>
        <w:t>二</w:t>
      </w:r>
      <w:r>
        <w:t>）评标程序</w:t>
      </w:r>
    </w:p>
    <w:p w:rsidR="00BE6B67" w:rsidRDefault="00776732">
      <w:pPr>
        <w:pStyle w:val="affa"/>
        <w:ind w:firstLine="482"/>
        <w:rPr>
          <w:b/>
        </w:rPr>
      </w:pPr>
      <w:r>
        <w:rPr>
          <w:rFonts w:hint="eastAsia"/>
          <w:b/>
        </w:rPr>
        <w:t>1</w:t>
      </w:r>
      <w:r>
        <w:rPr>
          <w:rFonts w:hint="eastAsia"/>
          <w:b/>
          <w:color w:val="auto"/>
        </w:rPr>
        <w:t>．</w:t>
      </w:r>
      <w:r>
        <w:rPr>
          <w:rFonts w:hint="eastAsia"/>
          <w:b/>
        </w:rPr>
        <w:t>组建评标委员会</w:t>
      </w:r>
    </w:p>
    <w:p w:rsidR="00BE6B67" w:rsidRDefault="00776732">
      <w:pPr>
        <w:pStyle w:val="affa"/>
        <w:ind w:firstLine="480"/>
      </w:pPr>
      <w:r>
        <w:t>为了确保评标工作的公平、公正，依据政府采购法和政府采购相关法规、规章，成立评标委员会，评标委员会由采购人代表和有关技术、经济等方面的专家组成，成员人数为</w:t>
      </w:r>
      <w:r>
        <w:t>5</w:t>
      </w:r>
      <w:r>
        <w:t>人以上单数（采购预算金额在</w:t>
      </w:r>
      <w:r>
        <w:t>1000</w:t>
      </w:r>
      <w:r>
        <w:t>万元以上、技术复杂、社会影响较大的采购项目评标委员会成员人数应当为</w:t>
      </w:r>
      <w:r>
        <w:t>7</w:t>
      </w:r>
      <w:r>
        <w:t>人以上单数）。其中，技术、经济等方面的</w:t>
      </w:r>
      <w:r>
        <w:lastRenderedPageBreak/>
        <w:t>专家不少于成员总数的三分之二。评标专家从政府采购评审专家库内相关专业的专家名单中随机抽取。</w:t>
      </w:r>
    </w:p>
    <w:p w:rsidR="00BE6B67" w:rsidRDefault="00776732">
      <w:pPr>
        <w:pStyle w:val="affa"/>
        <w:ind w:firstLine="480"/>
      </w:pPr>
      <w:r>
        <w:rPr>
          <w:rFonts w:hint="eastAsia"/>
        </w:rPr>
        <w:t>由采购代理机构组织评标委员会推选评标组长，采购人代表不得担任组长。</w:t>
      </w:r>
    </w:p>
    <w:p w:rsidR="00BE6B67" w:rsidRDefault="00776732">
      <w:pPr>
        <w:pStyle w:val="affa"/>
        <w:ind w:firstLine="482"/>
        <w:rPr>
          <w:b/>
        </w:rPr>
      </w:pPr>
      <w:r>
        <w:rPr>
          <w:rFonts w:hint="eastAsia"/>
          <w:b/>
        </w:rPr>
        <w:t>2</w:t>
      </w:r>
      <w:r>
        <w:rPr>
          <w:rFonts w:hint="eastAsia"/>
          <w:b/>
          <w:color w:val="auto"/>
        </w:rPr>
        <w:t>．</w:t>
      </w:r>
      <w:r>
        <w:rPr>
          <w:b/>
        </w:rPr>
        <w:t>投标文件的符合性审查</w:t>
      </w:r>
    </w:p>
    <w:p w:rsidR="00BE6B67" w:rsidRDefault="00776732">
      <w:pPr>
        <w:pStyle w:val="affa"/>
        <w:ind w:firstLine="480"/>
        <w:rPr>
          <w:bCs/>
        </w:rPr>
      </w:pPr>
      <w:r>
        <w:t>供应商资格性审查通过后，</w:t>
      </w:r>
      <w:r>
        <w:rPr>
          <w:rFonts w:hint="eastAsia"/>
          <w:bCs/>
        </w:rPr>
        <w:t>评标委员会对符合资格的投标供应商的投标文件进行符合性审查，以确定其是否满足招标文件的实质性要求。</w:t>
      </w:r>
    </w:p>
    <w:p w:rsidR="00BE6B67" w:rsidRDefault="00776732">
      <w:pPr>
        <w:pStyle w:val="affa"/>
        <w:ind w:firstLine="480"/>
      </w:pPr>
      <w:r>
        <w:rPr>
          <w:rFonts w:hint="eastAsia"/>
        </w:rPr>
        <w:t>对于投标文件中</w:t>
      </w:r>
      <w:r>
        <w:rPr>
          <w:rFonts w:hint="eastAsia"/>
          <w:color w:val="C00000"/>
        </w:rPr>
        <w:t>含义不明确</w:t>
      </w:r>
      <w:r>
        <w:rPr>
          <w:rFonts w:hint="eastAsia"/>
        </w:rPr>
        <w:t>、</w:t>
      </w:r>
      <w:r>
        <w:rPr>
          <w:rFonts w:hint="eastAsia"/>
          <w:color w:val="C00000"/>
        </w:rPr>
        <w:t>同类问题表述不一致</w:t>
      </w:r>
      <w:r>
        <w:rPr>
          <w:rFonts w:hint="eastAsia"/>
        </w:rPr>
        <w:t>或者</w:t>
      </w:r>
      <w:r>
        <w:rPr>
          <w:rFonts w:hint="eastAsia"/>
          <w:color w:val="C00000"/>
        </w:rPr>
        <w:t>有明显文字和计算错误</w:t>
      </w:r>
      <w:r>
        <w:rPr>
          <w:rFonts w:hint="eastAsia"/>
        </w:rPr>
        <w:t>的内容，评标委员会应当以书面形式要求投标供应商作出必要的澄清、说明或者补正。</w:t>
      </w:r>
    </w:p>
    <w:p w:rsidR="00BE6B67" w:rsidRDefault="00776732">
      <w:pPr>
        <w:pStyle w:val="affa"/>
        <w:ind w:firstLine="480"/>
      </w:pPr>
      <w:r>
        <w:rPr>
          <w:rFonts w:hint="eastAsia"/>
        </w:rPr>
        <w:t>投标供应商的澄清、说明或者补正应当采用书面形式，并加盖公章，或者由法定代表人或其授权的代表签字。投标供应商的澄清、说明或者补正不得超出投标文件的范围或者改变投标文件的实质性内容。</w:t>
      </w:r>
    </w:p>
    <w:p w:rsidR="00BE6B67" w:rsidRDefault="00776732" w:rsidP="00BB4D52">
      <w:pPr>
        <w:keepNext/>
        <w:spacing w:beforeLines="50" w:afterLines="50"/>
        <w:jc w:val="center"/>
        <w:outlineLvl w:val="3"/>
        <w:rPr>
          <w:rFonts w:ascii="黑体" w:eastAsia="黑体" w:hAnsi="黑体" w:cstheme="minorHAnsi"/>
          <w:color w:val="1F4E79"/>
          <w:sz w:val="32"/>
          <w:szCs w:val="32"/>
        </w:rPr>
      </w:pPr>
      <w:r>
        <w:rPr>
          <w:rFonts w:ascii="黑体" w:eastAsia="黑体" w:hAnsi="黑体" w:cstheme="minorHAnsi"/>
          <w:color w:val="1F4E79"/>
          <w:sz w:val="32"/>
          <w:szCs w:val="32"/>
        </w:rPr>
        <w:t>『符合性审查表』</w:t>
      </w:r>
    </w:p>
    <w:tbl>
      <w:tblPr>
        <w:tblW w:w="8916" w:type="dxa"/>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4A0"/>
      </w:tblPr>
      <w:tblGrid>
        <w:gridCol w:w="704"/>
        <w:gridCol w:w="2268"/>
        <w:gridCol w:w="5944"/>
      </w:tblGrid>
      <w:tr w:rsidR="00BE6B67">
        <w:trPr>
          <w:trHeight w:val="397"/>
          <w:jc w:val="center"/>
        </w:trPr>
        <w:tc>
          <w:tcPr>
            <w:tcW w:w="704" w:type="dxa"/>
            <w:tcBorders>
              <w:top w:val="single" w:sz="12" w:space="0" w:color="auto"/>
              <w:bottom w:val="single" w:sz="2" w:space="0" w:color="auto"/>
            </w:tcBorders>
            <w:shd w:val="clear" w:color="auto" w:fill="F2F2F2" w:themeFill="background1" w:themeFillShade="F2"/>
            <w:vAlign w:val="center"/>
          </w:tcPr>
          <w:p w:rsidR="00BE6B67" w:rsidRDefault="00776732">
            <w:pPr>
              <w:spacing w:line="320" w:lineRule="exact"/>
              <w:jc w:val="center"/>
              <w:rPr>
                <w:rFonts w:ascii="Calibri" w:eastAsia="宋体" w:hAnsi="宋体" w:cstheme="minorHAnsi"/>
                <w:b/>
                <w:bCs/>
                <w:sz w:val="21"/>
                <w:szCs w:val="21"/>
              </w:rPr>
            </w:pPr>
            <w:r>
              <w:rPr>
                <w:rFonts w:ascii="Calibri" w:eastAsia="宋体" w:hAnsi="宋体" w:cstheme="minorHAnsi"/>
                <w:b/>
                <w:bCs/>
                <w:sz w:val="21"/>
                <w:szCs w:val="21"/>
              </w:rPr>
              <w:t>序号</w:t>
            </w:r>
          </w:p>
        </w:tc>
        <w:tc>
          <w:tcPr>
            <w:tcW w:w="2268" w:type="dxa"/>
            <w:tcBorders>
              <w:top w:val="single" w:sz="12" w:space="0" w:color="auto"/>
              <w:bottom w:val="single" w:sz="2" w:space="0" w:color="auto"/>
            </w:tcBorders>
            <w:shd w:val="clear" w:color="auto" w:fill="F2F2F2" w:themeFill="background1" w:themeFillShade="F2"/>
            <w:vAlign w:val="center"/>
          </w:tcPr>
          <w:p w:rsidR="00BE6B67" w:rsidRDefault="00776732">
            <w:pPr>
              <w:spacing w:line="320" w:lineRule="exact"/>
              <w:jc w:val="center"/>
              <w:rPr>
                <w:rFonts w:ascii="Calibri" w:eastAsia="宋体" w:hAnsi="宋体" w:cstheme="minorHAnsi"/>
                <w:b/>
                <w:bCs/>
                <w:sz w:val="21"/>
                <w:szCs w:val="21"/>
              </w:rPr>
            </w:pPr>
            <w:r>
              <w:rPr>
                <w:rFonts w:ascii="Calibri" w:eastAsia="宋体" w:hAnsi="宋体" w:cstheme="minorHAnsi"/>
                <w:b/>
                <w:bCs/>
                <w:sz w:val="21"/>
                <w:szCs w:val="21"/>
              </w:rPr>
              <w:t>符合性审查项</w:t>
            </w:r>
          </w:p>
        </w:tc>
        <w:tc>
          <w:tcPr>
            <w:tcW w:w="5944" w:type="dxa"/>
            <w:tcBorders>
              <w:top w:val="single" w:sz="12" w:space="0" w:color="auto"/>
              <w:bottom w:val="single" w:sz="2" w:space="0" w:color="auto"/>
            </w:tcBorders>
            <w:shd w:val="clear" w:color="auto" w:fill="F2F2F2" w:themeFill="background1" w:themeFillShade="F2"/>
            <w:vAlign w:val="center"/>
          </w:tcPr>
          <w:p w:rsidR="00BE6B67" w:rsidRDefault="00776732">
            <w:pPr>
              <w:spacing w:line="320" w:lineRule="exact"/>
              <w:jc w:val="center"/>
              <w:rPr>
                <w:rFonts w:ascii="Calibri" w:eastAsia="宋体" w:hAnsi="宋体" w:cstheme="minorHAnsi"/>
                <w:b/>
                <w:bCs/>
                <w:sz w:val="21"/>
                <w:szCs w:val="21"/>
              </w:rPr>
            </w:pPr>
            <w:r>
              <w:rPr>
                <w:rFonts w:ascii="Calibri" w:eastAsia="宋体" w:hAnsi="宋体" w:cstheme="minorHAnsi"/>
                <w:b/>
                <w:bCs/>
                <w:sz w:val="21"/>
                <w:szCs w:val="21"/>
              </w:rPr>
              <w:t>通过条件</w:t>
            </w:r>
          </w:p>
        </w:tc>
      </w:tr>
      <w:tr w:rsidR="00BE6B67">
        <w:trPr>
          <w:trHeight w:val="397"/>
          <w:jc w:val="center"/>
        </w:trPr>
        <w:tc>
          <w:tcPr>
            <w:tcW w:w="704" w:type="dxa"/>
            <w:tcBorders>
              <w:top w:val="single" w:sz="2" w:space="0" w:color="auto"/>
            </w:tcBorders>
            <w:vAlign w:val="center"/>
          </w:tcPr>
          <w:p w:rsidR="00BE6B67" w:rsidRDefault="00776732">
            <w:pPr>
              <w:spacing w:line="320" w:lineRule="exact"/>
              <w:jc w:val="center"/>
              <w:rPr>
                <w:rFonts w:ascii="Calibri" w:eastAsia="宋体" w:hAnsi="宋体" w:cstheme="minorHAnsi"/>
                <w:bCs/>
                <w:sz w:val="21"/>
                <w:szCs w:val="21"/>
              </w:rPr>
            </w:pPr>
            <w:r>
              <w:rPr>
                <w:rFonts w:ascii="Calibri" w:eastAsia="宋体" w:hAnsi="宋体" w:cstheme="minorHAnsi" w:hint="eastAsia"/>
                <w:bCs/>
                <w:sz w:val="21"/>
                <w:szCs w:val="21"/>
              </w:rPr>
              <w:t>1</w:t>
            </w:r>
          </w:p>
        </w:tc>
        <w:tc>
          <w:tcPr>
            <w:tcW w:w="2268" w:type="dxa"/>
            <w:tcBorders>
              <w:top w:val="single" w:sz="2" w:space="0" w:color="auto"/>
            </w:tcBorders>
            <w:vAlign w:val="center"/>
          </w:tcPr>
          <w:p w:rsidR="00BE6B67" w:rsidRDefault="00776732">
            <w:pPr>
              <w:spacing w:line="320" w:lineRule="exact"/>
              <w:jc w:val="both"/>
              <w:rPr>
                <w:rFonts w:ascii="Calibri" w:eastAsia="宋体" w:hAnsi="宋体" w:cstheme="minorHAnsi"/>
                <w:bCs/>
                <w:sz w:val="21"/>
                <w:szCs w:val="21"/>
              </w:rPr>
            </w:pPr>
            <w:r>
              <w:rPr>
                <w:rFonts w:ascii="Calibri" w:eastAsia="宋体" w:hAnsi="宋体" w:cstheme="minorHAnsi"/>
                <w:bCs/>
                <w:sz w:val="21"/>
                <w:szCs w:val="21"/>
              </w:rPr>
              <w:t>与项目的一致性</w:t>
            </w:r>
          </w:p>
        </w:tc>
        <w:tc>
          <w:tcPr>
            <w:tcW w:w="5944" w:type="dxa"/>
            <w:tcBorders>
              <w:top w:val="single" w:sz="2" w:space="0" w:color="auto"/>
            </w:tcBorders>
            <w:vAlign w:val="center"/>
          </w:tcPr>
          <w:p w:rsidR="00BE6B67" w:rsidRDefault="00776732">
            <w:pPr>
              <w:spacing w:line="320" w:lineRule="exact"/>
              <w:jc w:val="both"/>
              <w:rPr>
                <w:rFonts w:ascii="Calibri" w:eastAsia="宋体" w:hAnsi="宋体" w:cstheme="minorHAnsi"/>
                <w:bCs/>
                <w:sz w:val="21"/>
                <w:szCs w:val="21"/>
              </w:rPr>
            </w:pPr>
            <w:r>
              <w:rPr>
                <w:rFonts w:ascii="Calibri" w:eastAsia="宋体" w:hAnsi="宋体" w:cstheme="minorHAnsi"/>
                <w:bCs/>
                <w:sz w:val="21"/>
                <w:szCs w:val="21"/>
              </w:rPr>
              <w:t>至少以下三处的项目名称、项目编号、与本项目完全一致：</w:t>
            </w:r>
          </w:p>
          <w:p w:rsidR="00BE6B67" w:rsidRDefault="00776732">
            <w:pPr>
              <w:spacing w:line="320" w:lineRule="exact"/>
              <w:jc w:val="both"/>
              <w:rPr>
                <w:rFonts w:ascii="Calibri" w:eastAsia="宋体" w:hAnsi="宋体" w:cstheme="minorHAnsi"/>
                <w:bCs/>
                <w:sz w:val="21"/>
                <w:szCs w:val="21"/>
              </w:rPr>
            </w:pPr>
            <w:r>
              <w:rPr>
                <w:rFonts w:ascii="Calibri" w:eastAsia="宋体" w:hAnsi="宋体" w:cstheme="minorHAnsi" w:hint="eastAsia"/>
                <w:bCs/>
                <w:sz w:val="21"/>
                <w:szCs w:val="21"/>
              </w:rPr>
              <w:t>（</w:t>
            </w:r>
            <w:r>
              <w:rPr>
                <w:rFonts w:ascii="Calibri" w:eastAsia="宋体" w:hAnsi="宋体" w:cstheme="minorHAnsi" w:hint="eastAsia"/>
                <w:bCs/>
                <w:sz w:val="21"/>
                <w:szCs w:val="21"/>
              </w:rPr>
              <w:t>1</w:t>
            </w:r>
            <w:r>
              <w:rPr>
                <w:rFonts w:ascii="Calibri" w:eastAsia="宋体" w:hAnsi="宋体" w:cstheme="minorHAnsi" w:hint="eastAsia"/>
                <w:bCs/>
                <w:sz w:val="21"/>
                <w:szCs w:val="21"/>
              </w:rPr>
              <w:t>）</w:t>
            </w:r>
            <w:r>
              <w:rPr>
                <w:rFonts w:ascii="Calibri" w:eastAsia="宋体" w:hAnsi="宋体" w:cstheme="minorHAnsi"/>
                <w:bCs/>
                <w:sz w:val="21"/>
                <w:szCs w:val="21"/>
              </w:rPr>
              <w:t>投标文件封面</w:t>
            </w:r>
          </w:p>
          <w:p w:rsidR="00BE6B67" w:rsidRDefault="00776732">
            <w:pPr>
              <w:spacing w:line="320" w:lineRule="exact"/>
              <w:jc w:val="both"/>
              <w:rPr>
                <w:rFonts w:ascii="Calibri" w:eastAsia="宋体" w:hAnsi="宋体" w:cstheme="minorHAnsi"/>
                <w:bCs/>
                <w:sz w:val="21"/>
                <w:szCs w:val="21"/>
              </w:rPr>
            </w:pPr>
            <w:r>
              <w:rPr>
                <w:rFonts w:ascii="Calibri" w:eastAsia="宋体" w:hAnsi="宋体" w:cstheme="minorHAnsi" w:hint="eastAsia"/>
                <w:bCs/>
                <w:sz w:val="21"/>
                <w:szCs w:val="21"/>
              </w:rPr>
              <w:t>（</w:t>
            </w:r>
            <w:r>
              <w:rPr>
                <w:rFonts w:ascii="Calibri" w:eastAsia="宋体" w:hAnsi="宋体" w:cstheme="minorHAnsi" w:hint="eastAsia"/>
                <w:bCs/>
                <w:sz w:val="21"/>
                <w:szCs w:val="21"/>
              </w:rPr>
              <w:t>2</w:t>
            </w:r>
            <w:r>
              <w:rPr>
                <w:rFonts w:ascii="Calibri" w:eastAsia="宋体" w:hAnsi="宋体" w:cstheme="minorHAnsi" w:hint="eastAsia"/>
                <w:bCs/>
                <w:sz w:val="21"/>
                <w:szCs w:val="21"/>
              </w:rPr>
              <w:t>）</w:t>
            </w:r>
            <w:r>
              <w:rPr>
                <w:rFonts w:ascii="Calibri" w:eastAsia="宋体" w:hAnsi="宋体" w:cstheme="minorHAnsi"/>
                <w:bCs/>
                <w:sz w:val="21"/>
                <w:szCs w:val="21"/>
              </w:rPr>
              <w:t>投标函</w:t>
            </w:r>
          </w:p>
          <w:p w:rsidR="00BE6B67" w:rsidRDefault="00776732">
            <w:pPr>
              <w:spacing w:line="320" w:lineRule="exact"/>
              <w:jc w:val="both"/>
              <w:rPr>
                <w:rFonts w:ascii="Calibri" w:eastAsia="宋体" w:hAnsi="宋体" w:cstheme="minorHAnsi"/>
                <w:bCs/>
                <w:sz w:val="21"/>
                <w:szCs w:val="21"/>
              </w:rPr>
            </w:pPr>
            <w:r>
              <w:rPr>
                <w:rFonts w:ascii="Calibri" w:eastAsia="宋体" w:hAnsi="宋体" w:cstheme="minorHAnsi" w:hint="eastAsia"/>
                <w:bCs/>
                <w:sz w:val="21"/>
                <w:szCs w:val="21"/>
              </w:rPr>
              <w:t>（</w:t>
            </w:r>
            <w:r>
              <w:rPr>
                <w:rFonts w:ascii="Calibri" w:eastAsia="宋体" w:hAnsi="宋体" w:cstheme="minorHAnsi" w:hint="eastAsia"/>
                <w:bCs/>
                <w:sz w:val="21"/>
                <w:szCs w:val="21"/>
              </w:rPr>
              <w:t>3</w:t>
            </w:r>
            <w:r>
              <w:rPr>
                <w:rFonts w:ascii="Calibri" w:eastAsia="宋体" w:hAnsi="宋体" w:cstheme="minorHAnsi" w:hint="eastAsia"/>
                <w:bCs/>
                <w:sz w:val="21"/>
                <w:szCs w:val="21"/>
              </w:rPr>
              <w:t>）</w:t>
            </w:r>
            <w:r>
              <w:rPr>
                <w:rFonts w:ascii="Calibri" w:eastAsia="宋体" w:hAnsi="宋体" w:cstheme="minorHAnsi"/>
                <w:bCs/>
                <w:sz w:val="21"/>
                <w:szCs w:val="21"/>
              </w:rPr>
              <w:t>法定代表人（负责人）委托授权书</w:t>
            </w:r>
            <w:r>
              <w:rPr>
                <w:rFonts w:ascii="Calibri" w:eastAsia="宋体" w:hAnsi="宋体" w:cstheme="minorHAnsi" w:hint="eastAsia"/>
                <w:bCs/>
                <w:sz w:val="21"/>
                <w:szCs w:val="21"/>
              </w:rPr>
              <w:t>\</w:t>
            </w:r>
            <w:r>
              <w:rPr>
                <w:rFonts w:ascii="Calibri" w:eastAsia="宋体" w:hAnsi="宋体" w:cstheme="minorHAnsi" w:hint="eastAsia"/>
                <w:bCs/>
                <w:sz w:val="21"/>
                <w:szCs w:val="21"/>
              </w:rPr>
              <w:t>身份证明</w:t>
            </w:r>
          </w:p>
          <w:p w:rsidR="00BE6B67" w:rsidRDefault="00776732">
            <w:pPr>
              <w:spacing w:line="320" w:lineRule="exact"/>
              <w:jc w:val="both"/>
              <w:rPr>
                <w:rFonts w:ascii="Calibri" w:eastAsia="宋体" w:hAnsi="宋体" w:cstheme="minorHAnsi"/>
                <w:bCs/>
                <w:sz w:val="21"/>
                <w:szCs w:val="21"/>
              </w:rPr>
            </w:pPr>
            <w:r>
              <w:rPr>
                <w:rFonts w:ascii="Calibri" w:eastAsia="宋体" w:hAnsi="宋体" w:cstheme="minorHAnsi"/>
                <w:bCs/>
                <w:color w:val="C00000"/>
                <w:sz w:val="21"/>
                <w:szCs w:val="21"/>
              </w:rPr>
              <w:t>以投标邀请函中的项目名称、项目编号为准。</w:t>
            </w:r>
          </w:p>
        </w:tc>
      </w:tr>
      <w:tr w:rsidR="00BE6B67">
        <w:trPr>
          <w:trHeight w:val="397"/>
          <w:jc w:val="center"/>
        </w:trPr>
        <w:tc>
          <w:tcPr>
            <w:tcW w:w="704" w:type="dxa"/>
            <w:vAlign w:val="center"/>
          </w:tcPr>
          <w:p w:rsidR="00BE6B67" w:rsidRDefault="00776732">
            <w:pPr>
              <w:spacing w:line="320" w:lineRule="exact"/>
              <w:jc w:val="center"/>
              <w:rPr>
                <w:rFonts w:ascii="Calibri" w:eastAsia="宋体" w:hAnsi="宋体" w:cstheme="minorHAnsi"/>
                <w:bCs/>
                <w:sz w:val="21"/>
                <w:szCs w:val="21"/>
              </w:rPr>
            </w:pPr>
            <w:r>
              <w:rPr>
                <w:rFonts w:ascii="Calibri" w:eastAsia="宋体" w:hAnsi="宋体" w:cstheme="minorHAnsi" w:hint="eastAsia"/>
                <w:bCs/>
                <w:sz w:val="21"/>
                <w:szCs w:val="21"/>
              </w:rPr>
              <w:t>2</w:t>
            </w:r>
          </w:p>
        </w:tc>
        <w:tc>
          <w:tcPr>
            <w:tcW w:w="2268" w:type="dxa"/>
            <w:vAlign w:val="center"/>
          </w:tcPr>
          <w:p w:rsidR="00BE6B67" w:rsidRDefault="00776732">
            <w:pPr>
              <w:spacing w:line="320" w:lineRule="exact"/>
              <w:jc w:val="both"/>
              <w:rPr>
                <w:rFonts w:ascii="Calibri" w:eastAsia="宋体" w:hAnsi="宋体" w:cstheme="minorHAnsi"/>
                <w:bCs/>
                <w:sz w:val="21"/>
                <w:szCs w:val="21"/>
              </w:rPr>
            </w:pPr>
            <w:r>
              <w:rPr>
                <w:rFonts w:ascii="Calibri" w:eastAsia="宋体" w:hAnsi="宋体" w:cstheme="minorHAnsi"/>
                <w:bCs/>
                <w:sz w:val="21"/>
                <w:szCs w:val="21"/>
              </w:rPr>
              <w:t>投标文件组成</w:t>
            </w:r>
          </w:p>
        </w:tc>
        <w:tc>
          <w:tcPr>
            <w:tcW w:w="5944" w:type="dxa"/>
            <w:vAlign w:val="center"/>
          </w:tcPr>
          <w:p w:rsidR="00BE6B67" w:rsidRDefault="00776732">
            <w:pPr>
              <w:spacing w:line="320" w:lineRule="exact"/>
              <w:jc w:val="both"/>
              <w:rPr>
                <w:rFonts w:ascii="Calibri" w:eastAsia="宋体" w:hAnsi="宋体" w:cstheme="minorHAnsi"/>
                <w:sz w:val="21"/>
                <w:szCs w:val="21"/>
              </w:rPr>
            </w:pPr>
            <w:r>
              <w:rPr>
                <w:rFonts w:ascii="Calibri" w:eastAsia="宋体" w:hAnsi="宋体" w:cstheme="minorHAnsi"/>
                <w:bCs/>
                <w:sz w:val="21"/>
                <w:szCs w:val="21"/>
              </w:rPr>
              <w:t>投标文件</w:t>
            </w:r>
            <w:r>
              <w:rPr>
                <w:rFonts w:ascii="Calibri" w:eastAsia="宋体" w:hAnsi="宋体" w:cstheme="minorHAnsi"/>
                <w:sz w:val="21"/>
                <w:szCs w:val="21"/>
              </w:rPr>
              <w:t>应包含以下部分：</w:t>
            </w:r>
          </w:p>
          <w:p w:rsidR="00BE6B67" w:rsidRDefault="00776732">
            <w:pPr>
              <w:spacing w:line="320" w:lineRule="exact"/>
              <w:jc w:val="both"/>
              <w:rPr>
                <w:rFonts w:ascii="Calibri" w:eastAsia="宋体" w:hAnsi="宋体" w:cstheme="minorHAnsi"/>
                <w:sz w:val="21"/>
                <w:szCs w:val="21"/>
              </w:rPr>
            </w:pPr>
            <w:r>
              <w:rPr>
                <w:rFonts w:ascii="Calibri" w:eastAsia="宋体" w:hAnsi="宋体" w:cstheme="minorHAnsi" w:hint="eastAsia"/>
                <w:bCs/>
                <w:sz w:val="21"/>
                <w:szCs w:val="21"/>
              </w:rPr>
              <w:t>（</w:t>
            </w:r>
            <w:r>
              <w:rPr>
                <w:rFonts w:ascii="Calibri" w:eastAsia="宋体" w:hAnsi="宋体" w:cstheme="minorHAnsi" w:hint="eastAsia"/>
                <w:bCs/>
                <w:sz w:val="21"/>
                <w:szCs w:val="21"/>
              </w:rPr>
              <w:t>1</w:t>
            </w:r>
            <w:r>
              <w:rPr>
                <w:rFonts w:ascii="Calibri" w:eastAsia="宋体" w:hAnsi="宋体" w:cstheme="minorHAnsi" w:hint="eastAsia"/>
                <w:bCs/>
                <w:sz w:val="21"/>
                <w:szCs w:val="21"/>
              </w:rPr>
              <w:t>）</w:t>
            </w:r>
            <w:r>
              <w:rPr>
                <w:rFonts w:ascii="Calibri" w:eastAsia="宋体" w:hAnsi="宋体" w:cstheme="minorHAnsi"/>
                <w:sz w:val="21"/>
                <w:szCs w:val="21"/>
                <w:lang w:val="en-AU"/>
              </w:rPr>
              <w:t>投标</w:t>
            </w:r>
            <w:r>
              <w:rPr>
                <w:rFonts w:ascii="Calibri" w:eastAsia="宋体" w:hAnsi="宋体" w:cstheme="minorHAnsi"/>
                <w:bCs/>
                <w:sz w:val="21"/>
                <w:szCs w:val="21"/>
              </w:rPr>
              <w:t>函</w:t>
            </w:r>
          </w:p>
          <w:p w:rsidR="00BE6B67" w:rsidRDefault="00776732">
            <w:pPr>
              <w:spacing w:line="320" w:lineRule="exact"/>
              <w:jc w:val="both"/>
              <w:rPr>
                <w:rFonts w:ascii="Calibri" w:eastAsia="宋体" w:hAnsi="宋体" w:cstheme="minorHAnsi"/>
                <w:sz w:val="21"/>
                <w:szCs w:val="21"/>
              </w:rPr>
            </w:pPr>
            <w:r>
              <w:rPr>
                <w:rFonts w:ascii="Calibri" w:eastAsia="宋体" w:hAnsi="宋体" w:cstheme="minorHAnsi" w:hint="eastAsia"/>
                <w:bCs/>
                <w:sz w:val="21"/>
                <w:szCs w:val="21"/>
              </w:rPr>
              <w:t>（</w:t>
            </w:r>
            <w:r>
              <w:rPr>
                <w:rFonts w:ascii="Calibri" w:eastAsia="宋体" w:hAnsi="宋体" w:cstheme="minorHAnsi" w:hint="eastAsia"/>
                <w:bCs/>
                <w:sz w:val="21"/>
                <w:szCs w:val="21"/>
              </w:rPr>
              <w:t>2</w:t>
            </w:r>
            <w:r>
              <w:rPr>
                <w:rFonts w:ascii="Calibri" w:eastAsia="宋体" w:hAnsi="宋体" w:cstheme="minorHAnsi" w:hint="eastAsia"/>
                <w:bCs/>
                <w:sz w:val="21"/>
                <w:szCs w:val="21"/>
              </w:rPr>
              <w:t>）</w:t>
            </w:r>
            <w:r>
              <w:rPr>
                <w:rFonts w:ascii="Calibri" w:eastAsia="宋体" w:hAnsi="宋体" w:cstheme="minorHAnsi"/>
                <w:sz w:val="21"/>
                <w:szCs w:val="21"/>
                <w:lang w:val="en-AU"/>
              </w:rPr>
              <w:t>开标一览表</w:t>
            </w:r>
          </w:p>
          <w:p w:rsidR="00BE6B67" w:rsidRDefault="00776732">
            <w:pPr>
              <w:spacing w:line="320" w:lineRule="exact"/>
              <w:jc w:val="both"/>
              <w:rPr>
                <w:rFonts w:ascii="Calibri" w:eastAsia="宋体" w:hAnsi="宋体" w:cstheme="minorHAnsi"/>
                <w:sz w:val="21"/>
                <w:szCs w:val="21"/>
              </w:rPr>
            </w:pPr>
            <w:r>
              <w:rPr>
                <w:rFonts w:ascii="Calibri" w:eastAsia="宋体" w:hAnsi="宋体" w:cstheme="minorHAnsi" w:hint="eastAsia"/>
                <w:bCs/>
                <w:sz w:val="21"/>
                <w:szCs w:val="21"/>
              </w:rPr>
              <w:t>（</w:t>
            </w:r>
            <w:r>
              <w:rPr>
                <w:rFonts w:ascii="Calibri" w:eastAsia="宋体" w:hAnsi="宋体" w:cstheme="minorHAnsi" w:hint="eastAsia"/>
                <w:bCs/>
                <w:sz w:val="21"/>
                <w:szCs w:val="21"/>
              </w:rPr>
              <w:t>3</w:t>
            </w:r>
            <w:r>
              <w:rPr>
                <w:rFonts w:ascii="Calibri" w:eastAsia="宋体" w:hAnsi="宋体" w:cstheme="minorHAnsi" w:hint="eastAsia"/>
                <w:bCs/>
                <w:sz w:val="21"/>
                <w:szCs w:val="21"/>
              </w:rPr>
              <w:t>）</w:t>
            </w:r>
            <w:r>
              <w:rPr>
                <w:rFonts w:ascii="Calibri" w:eastAsia="宋体" w:hAnsi="宋体" w:cstheme="minorHAnsi"/>
                <w:sz w:val="21"/>
                <w:szCs w:val="21"/>
              </w:rPr>
              <w:t>资格证明文件</w:t>
            </w:r>
          </w:p>
          <w:p w:rsidR="00BE6B67" w:rsidRDefault="00776732">
            <w:pPr>
              <w:spacing w:line="320" w:lineRule="exact"/>
              <w:jc w:val="both"/>
              <w:rPr>
                <w:rFonts w:ascii="Calibri" w:eastAsia="宋体" w:hAnsi="宋体" w:cstheme="minorHAnsi"/>
                <w:bCs/>
                <w:sz w:val="21"/>
                <w:szCs w:val="21"/>
              </w:rPr>
            </w:pPr>
            <w:r>
              <w:rPr>
                <w:rFonts w:ascii="Calibri" w:eastAsia="宋体" w:hAnsi="宋体" w:cstheme="minorHAnsi" w:hint="eastAsia"/>
                <w:bCs/>
                <w:sz w:val="21"/>
                <w:szCs w:val="21"/>
              </w:rPr>
              <w:t>（</w:t>
            </w:r>
            <w:r>
              <w:rPr>
                <w:rFonts w:ascii="Calibri" w:eastAsia="宋体" w:hAnsi="宋体" w:cstheme="minorHAnsi" w:hint="eastAsia"/>
                <w:bCs/>
                <w:sz w:val="21"/>
                <w:szCs w:val="21"/>
              </w:rPr>
              <w:t>4</w:t>
            </w:r>
            <w:r>
              <w:rPr>
                <w:rFonts w:ascii="Calibri" w:eastAsia="宋体" w:hAnsi="宋体" w:cstheme="minorHAnsi" w:hint="eastAsia"/>
                <w:bCs/>
                <w:sz w:val="21"/>
                <w:szCs w:val="21"/>
              </w:rPr>
              <w:t>）实质性条款响应</w:t>
            </w:r>
          </w:p>
          <w:p w:rsidR="00BE6B67" w:rsidRDefault="00776732">
            <w:pPr>
              <w:spacing w:line="320" w:lineRule="exact"/>
              <w:jc w:val="both"/>
              <w:rPr>
                <w:rFonts w:ascii="Calibri" w:eastAsia="宋体" w:hAnsi="宋体" w:cstheme="minorHAnsi"/>
                <w:bCs/>
                <w:sz w:val="21"/>
                <w:szCs w:val="21"/>
              </w:rPr>
            </w:pPr>
            <w:r>
              <w:rPr>
                <w:rFonts w:ascii="Calibri" w:eastAsia="宋体" w:hAnsi="宋体" w:cstheme="minorHAnsi"/>
                <w:bCs/>
                <w:sz w:val="21"/>
                <w:szCs w:val="21"/>
              </w:rPr>
              <w:t>（</w:t>
            </w:r>
            <w:r>
              <w:rPr>
                <w:rFonts w:ascii="Calibri" w:eastAsia="宋体" w:hAnsi="宋体" w:cstheme="minorHAnsi" w:hint="eastAsia"/>
                <w:bCs/>
                <w:sz w:val="21"/>
                <w:szCs w:val="21"/>
              </w:rPr>
              <w:t>5</w:t>
            </w:r>
            <w:r>
              <w:rPr>
                <w:rFonts w:ascii="Calibri" w:eastAsia="宋体" w:hAnsi="宋体" w:cstheme="minorHAnsi"/>
                <w:bCs/>
                <w:sz w:val="21"/>
                <w:szCs w:val="21"/>
              </w:rPr>
              <w:t>）投标方案</w:t>
            </w:r>
          </w:p>
          <w:p w:rsidR="00BE6B67" w:rsidRDefault="00776732">
            <w:pPr>
              <w:spacing w:line="320" w:lineRule="exact"/>
              <w:jc w:val="both"/>
              <w:rPr>
                <w:rFonts w:ascii="Calibri" w:eastAsia="宋体" w:hAnsi="宋体" w:cstheme="minorHAnsi"/>
                <w:bCs/>
                <w:sz w:val="21"/>
                <w:szCs w:val="21"/>
              </w:rPr>
            </w:pPr>
            <w:r>
              <w:rPr>
                <w:rFonts w:ascii="Calibri" w:eastAsia="宋体" w:hAnsi="宋体" w:cstheme="minorHAnsi"/>
                <w:bCs/>
                <w:sz w:val="21"/>
                <w:szCs w:val="21"/>
              </w:rPr>
              <w:t>（</w:t>
            </w:r>
            <w:r>
              <w:rPr>
                <w:rFonts w:ascii="Calibri" w:eastAsia="宋体" w:hAnsi="宋体" w:cstheme="minorHAnsi" w:hint="eastAsia"/>
                <w:bCs/>
                <w:sz w:val="21"/>
                <w:szCs w:val="21"/>
              </w:rPr>
              <w:t>6</w:t>
            </w:r>
            <w:r>
              <w:rPr>
                <w:rFonts w:ascii="Calibri" w:eastAsia="宋体" w:hAnsi="宋体" w:cstheme="minorHAnsi"/>
                <w:bCs/>
                <w:sz w:val="21"/>
                <w:szCs w:val="21"/>
              </w:rPr>
              <w:t>）供应商概况</w:t>
            </w:r>
          </w:p>
        </w:tc>
      </w:tr>
      <w:tr w:rsidR="00BE6B67">
        <w:trPr>
          <w:trHeight w:val="397"/>
          <w:jc w:val="center"/>
        </w:trPr>
        <w:tc>
          <w:tcPr>
            <w:tcW w:w="704" w:type="dxa"/>
            <w:vAlign w:val="center"/>
          </w:tcPr>
          <w:p w:rsidR="00BE6B67" w:rsidRDefault="00776732">
            <w:pPr>
              <w:spacing w:line="320" w:lineRule="exact"/>
              <w:jc w:val="center"/>
              <w:rPr>
                <w:rFonts w:ascii="Calibri" w:eastAsia="宋体" w:hAnsi="宋体" w:cstheme="minorHAnsi"/>
                <w:bCs/>
                <w:sz w:val="21"/>
                <w:szCs w:val="21"/>
              </w:rPr>
            </w:pPr>
            <w:r>
              <w:rPr>
                <w:rFonts w:ascii="Calibri" w:eastAsia="宋体" w:hAnsi="宋体" w:cstheme="minorHAnsi" w:hint="eastAsia"/>
                <w:bCs/>
                <w:sz w:val="21"/>
                <w:szCs w:val="21"/>
              </w:rPr>
              <w:t>3</w:t>
            </w:r>
          </w:p>
        </w:tc>
        <w:tc>
          <w:tcPr>
            <w:tcW w:w="2268" w:type="dxa"/>
            <w:vAlign w:val="center"/>
          </w:tcPr>
          <w:p w:rsidR="00BE6B67" w:rsidRDefault="00776732">
            <w:pPr>
              <w:spacing w:line="320" w:lineRule="exact"/>
              <w:jc w:val="both"/>
              <w:rPr>
                <w:rFonts w:ascii="Calibri" w:eastAsia="宋体" w:hAnsi="宋体" w:cstheme="minorHAnsi"/>
                <w:bCs/>
                <w:sz w:val="21"/>
                <w:szCs w:val="21"/>
              </w:rPr>
            </w:pPr>
            <w:r>
              <w:rPr>
                <w:rFonts w:ascii="Calibri" w:eastAsia="宋体" w:hAnsi="宋体" w:cstheme="minorHAnsi" w:hint="eastAsia"/>
                <w:bCs/>
                <w:sz w:val="21"/>
                <w:szCs w:val="21"/>
              </w:rPr>
              <w:t>签章</w:t>
            </w:r>
          </w:p>
        </w:tc>
        <w:tc>
          <w:tcPr>
            <w:tcW w:w="5944" w:type="dxa"/>
            <w:vAlign w:val="center"/>
          </w:tcPr>
          <w:p w:rsidR="00BE6B67" w:rsidRDefault="00776732">
            <w:pPr>
              <w:spacing w:line="320" w:lineRule="exact"/>
              <w:jc w:val="both"/>
              <w:rPr>
                <w:rFonts w:ascii="Calibri" w:eastAsia="宋体" w:hAnsi="宋体" w:cstheme="minorHAnsi"/>
                <w:sz w:val="21"/>
                <w:szCs w:val="21"/>
              </w:rPr>
            </w:pPr>
            <w:r>
              <w:rPr>
                <w:rFonts w:ascii="Calibri" w:eastAsia="宋体" w:hAnsi="宋体" w:cstheme="minorHAnsi" w:hint="eastAsia"/>
                <w:sz w:val="21"/>
                <w:szCs w:val="21"/>
              </w:rPr>
              <w:t>签章均符合招标文件要求，且无遗漏。</w:t>
            </w:r>
          </w:p>
        </w:tc>
      </w:tr>
      <w:tr w:rsidR="00BE6B67">
        <w:trPr>
          <w:trHeight w:val="397"/>
          <w:jc w:val="center"/>
        </w:trPr>
        <w:tc>
          <w:tcPr>
            <w:tcW w:w="704" w:type="dxa"/>
            <w:vAlign w:val="center"/>
          </w:tcPr>
          <w:p w:rsidR="00BE6B67" w:rsidRDefault="00776732">
            <w:pPr>
              <w:spacing w:line="320" w:lineRule="exact"/>
              <w:jc w:val="center"/>
              <w:rPr>
                <w:rFonts w:ascii="Calibri" w:eastAsia="宋体" w:hAnsi="宋体" w:cstheme="minorHAnsi"/>
                <w:bCs/>
                <w:sz w:val="21"/>
                <w:szCs w:val="21"/>
              </w:rPr>
            </w:pPr>
            <w:r>
              <w:rPr>
                <w:rFonts w:ascii="Calibri" w:eastAsia="宋体" w:hAnsi="宋体" w:cstheme="minorHAnsi" w:hint="eastAsia"/>
                <w:bCs/>
                <w:sz w:val="21"/>
                <w:szCs w:val="21"/>
              </w:rPr>
              <w:t>4</w:t>
            </w:r>
          </w:p>
        </w:tc>
        <w:tc>
          <w:tcPr>
            <w:tcW w:w="2268" w:type="dxa"/>
            <w:vAlign w:val="center"/>
          </w:tcPr>
          <w:p w:rsidR="00BE6B67" w:rsidRDefault="00776732">
            <w:pPr>
              <w:spacing w:line="320" w:lineRule="exact"/>
              <w:jc w:val="both"/>
              <w:rPr>
                <w:rFonts w:ascii="Calibri" w:eastAsia="宋体" w:hAnsi="宋体" w:cstheme="minorHAnsi"/>
                <w:bCs/>
                <w:sz w:val="21"/>
                <w:szCs w:val="21"/>
              </w:rPr>
            </w:pPr>
            <w:r>
              <w:rPr>
                <w:rFonts w:ascii="Calibri" w:eastAsia="宋体" w:hAnsi="宋体" w:cstheme="minorHAnsi"/>
                <w:bCs/>
                <w:sz w:val="21"/>
                <w:szCs w:val="21"/>
              </w:rPr>
              <w:t>语言和计量单位</w:t>
            </w:r>
          </w:p>
        </w:tc>
        <w:tc>
          <w:tcPr>
            <w:tcW w:w="5944" w:type="dxa"/>
            <w:vAlign w:val="center"/>
          </w:tcPr>
          <w:p w:rsidR="00BE6B67" w:rsidRDefault="00776732">
            <w:pPr>
              <w:spacing w:line="320" w:lineRule="exact"/>
              <w:jc w:val="both"/>
              <w:rPr>
                <w:rFonts w:ascii="Calibri" w:eastAsia="宋体" w:hAnsi="宋体" w:cstheme="minorHAnsi"/>
                <w:sz w:val="21"/>
                <w:szCs w:val="21"/>
              </w:rPr>
            </w:pPr>
            <w:r>
              <w:rPr>
                <w:rFonts w:ascii="Calibri" w:eastAsia="宋体" w:hAnsi="宋体" w:cstheme="minorHAnsi"/>
                <w:sz w:val="21"/>
                <w:szCs w:val="21"/>
              </w:rPr>
              <w:t>符合招标文件的要求</w:t>
            </w:r>
          </w:p>
        </w:tc>
      </w:tr>
      <w:tr w:rsidR="00BE6B67">
        <w:trPr>
          <w:trHeight w:val="397"/>
          <w:jc w:val="center"/>
        </w:trPr>
        <w:tc>
          <w:tcPr>
            <w:tcW w:w="704" w:type="dxa"/>
            <w:vAlign w:val="center"/>
          </w:tcPr>
          <w:p w:rsidR="00BE6B67" w:rsidRDefault="00776732">
            <w:pPr>
              <w:spacing w:line="320" w:lineRule="exact"/>
              <w:jc w:val="center"/>
              <w:rPr>
                <w:rFonts w:ascii="Calibri" w:eastAsia="宋体" w:hAnsi="宋体" w:cstheme="minorHAnsi"/>
                <w:bCs/>
                <w:sz w:val="21"/>
                <w:szCs w:val="21"/>
              </w:rPr>
            </w:pPr>
            <w:r>
              <w:rPr>
                <w:rFonts w:ascii="Calibri" w:eastAsia="宋体" w:hAnsi="宋体" w:cstheme="minorHAnsi" w:hint="eastAsia"/>
                <w:bCs/>
                <w:sz w:val="21"/>
                <w:szCs w:val="21"/>
              </w:rPr>
              <w:t>5</w:t>
            </w:r>
          </w:p>
        </w:tc>
        <w:tc>
          <w:tcPr>
            <w:tcW w:w="2268" w:type="dxa"/>
            <w:vAlign w:val="center"/>
          </w:tcPr>
          <w:p w:rsidR="00BE6B67" w:rsidRDefault="00776732">
            <w:pPr>
              <w:spacing w:line="320" w:lineRule="exact"/>
              <w:jc w:val="both"/>
              <w:rPr>
                <w:rFonts w:ascii="Calibri" w:eastAsia="宋体" w:hAnsi="宋体" w:cstheme="minorHAnsi"/>
                <w:bCs/>
                <w:sz w:val="21"/>
                <w:szCs w:val="21"/>
              </w:rPr>
            </w:pPr>
            <w:r>
              <w:rPr>
                <w:rFonts w:ascii="Calibri" w:eastAsia="宋体" w:hAnsi="宋体" w:cstheme="minorHAnsi"/>
                <w:bCs/>
                <w:sz w:val="21"/>
                <w:szCs w:val="21"/>
              </w:rPr>
              <w:t>投标文件有效期</w:t>
            </w:r>
          </w:p>
        </w:tc>
        <w:tc>
          <w:tcPr>
            <w:tcW w:w="5944" w:type="dxa"/>
            <w:vAlign w:val="center"/>
          </w:tcPr>
          <w:p w:rsidR="00BE6B67" w:rsidRDefault="00776732">
            <w:pPr>
              <w:spacing w:line="320" w:lineRule="exact"/>
              <w:jc w:val="both"/>
              <w:rPr>
                <w:rFonts w:ascii="Calibri" w:eastAsia="宋体" w:hAnsi="宋体" w:cstheme="minorHAnsi"/>
                <w:b/>
                <w:bCs/>
                <w:sz w:val="21"/>
                <w:szCs w:val="21"/>
              </w:rPr>
            </w:pPr>
            <w:r>
              <w:rPr>
                <w:rFonts w:ascii="Calibri" w:eastAsia="宋体" w:hAnsi="宋体" w:cstheme="minorHAnsi"/>
                <w:sz w:val="21"/>
                <w:szCs w:val="21"/>
              </w:rPr>
              <w:t>符合招标文件的要求</w:t>
            </w:r>
          </w:p>
        </w:tc>
      </w:tr>
      <w:tr w:rsidR="00BE6B67">
        <w:trPr>
          <w:trHeight w:val="397"/>
          <w:jc w:val="center"/>
        </w:trPr>
        <w:tc>
          <w:tcPr>
            <w:tcW w:w="704" w:type="dxa"/>
            <w:vAlign w:val="center"/>
          </w:tcPr>
          <w:p w:rsidR="00BE6B67" w:rsidRDefault="00776732">
            <w:pPr>
              <w:spacing w:line="320" w:lineRule="exact"/>
              <w:jc w:val="center"/>
              <w:rPr>
                <w:rFonts w:ascii="Calibri" w:eastAsia="宋体" w:hAnsi="宋体" w:cstheme="minorHAnsi"/>
                <w:bCs/>
                <w:sz w:val="21"/>
                <w:szCs w:val="21"/>
              </w:rPr>
            </w:pPr>
            <w:r>
              <w:rPr>
                <w:rFonts w:ascii="Calibri" w:eastAsia="宋体" w:hAnsi="宋体" w:cstheme="minorHAnsi" w:hint="eastAsia"/>
                <w:bCs/>
                <w:sz w:val="21"/>
                <w:szCs w:val="21"/>
              </w:rPr>
              <w:t>6</w:t>
            </w:r>
          </w:p>
        </w:tc>
        <w:tc>
          <w:tcPr>
            <w:tcW w:w="2268" w:type="dxa"/>
            <w:vAlign w:val="center"/>
          </w:tcPr>
          <w:p w:rsidR="00BE6B67" w:rsidRDefault="00776732">
            <w:pPr>
              <w:spacing w:line="320" w:lineRule="exact"/>
              <w:jc w:val="both"/>
              <w:rPr>
                <w:rFonts w:ascii="Calibri" w:eastAsia="宋体" w:hAnsi="宋体" w:cstheme="minorHAnsi"/>
                <w:bCs/>
                <w:sz w:val="21"/>
                <w:szCs w:val="21"/>
              </w:rPr>
            </w:pPr>
            <w:r>
              <w:rPr>
                <w:rFonts w:ascii="Calibri" w:eastAsia="宋体" w:hAnsi="宋体" w:cstheme="minorHAnsi"/>
                <w:bCs/>
                <w:sz w:val="21"/>
                <w:szCs w:val="21"/>
              </w:rPr>
              <w:t>投标报价</w:t>
            </w:r>
          </w:p>
        </w:tc>
        <w:tc>
          <w:tcPr>
            <w:tcW w:w="5944" w:type="dxa"/>
            <w:vAlign w:val="center"/>
          </w:tcPr>
          <w:p w:rsidR="00BE6B67" w:rsidRDefault="00776732">
            <w:pPr>
              <w:spacing w:line="320" w:lineRule="exact"/>
              <w:jc w:val="both"/>
              <w:rPr>
                <w:rFonts w:ascii="Calibri" w:eastAsia="宋体" w:hAnsi="宋体" w:cstheme="minorHAnsi"/>
                <w:bCs/>
                <w:sz w:val="21"/>
                <w:szCs w:val="21"/>
              </w:rPr>
            </w:pPr>
            <w:r>
              <w:rPr>
                <w:rFonts w:ascii="Calibri" w:eastAsia="宋体" w:hAnsi="宋体" w:cstheme="minorHAnsi"/>
                <w:bCs/>
                <w:sz w:val="21"/>
                <w:szCs w:val="21"/>
              </w:rPr>
              <w:t>同时满足以下条款：</w:t>
            </w:r>
          </w:p>
          <w:p w:rsidR="00BE6B67" w:rsidRDefault="00776732">
            <w:pPr>
              <w:spacing w:line="320" w:lineRule="exact"/>
              <w:jc w:val="both"/>
              <w:rPr>
                <w:rFonts w:ascii="Calibri" w:eastAsia="宋体" w:hAnsi="宋体" w:cstheme="minorHAnsi"/>
                <w:bCs/>
                <w:sz w:val="21"/>
                <w:szCs w:val="21"/>
              </w:rPr>
            </w:pPr>
            <w:r>
              <w:rPr>
                <w:rFonts w:ascii="Calibri" w:eastAsia="宋体" w:hAnsi="宋体" w:cstheme="minorHAnsi" w:hint="eastAsia"/>
                <w:bCs/>
                <w:sz w:val="21"/>
                <w:szCs w:val="21"/>
              </w:rPr>
              <w:t>（</w:t>
            </w:r>
            <w:r>
              <w:rPr>
                <w:rFonts w:ascii="Calibri" w:eastAsia="宋体" w:hAnsi="宋体" w:cstheme="minorHAnsi" w:hint="eastAsia"/>
                <w:bCs/>
                <w:sz w:val="21"/>
                <w:szCs w:val="21"/>
              </w:rPr>
              <w:t>1</w:t>
            </w:r>
            <w:r>
              <w:rPr>
                <w:rFonts w:ascii="Calibri" w:eastAsia="宋体" w:hAnsi="宋体" w:cstheme="minorHAnsi" w:hint="eastAsia"/>
                <w:bCs/>
                <w:sz w:val="21"/>
                <w:szCs w:val="21"/>
              </w:rPr>
              <w:t>）</w:t>
            </w:r>
            <w:r>
              <w:rPr>
                <w:rFonts w:ascii="Calibri" w:eastAsia="宋体" w:hAnsi="宋体" w:cstheme="minorHAnsi"/>
                <w:bCs/>
                <w:sz w:val="21"/>
                <w:szCs w:val="21"/>
              </w:rPr>
              <w:t>货币单位符合招标文件要求</w:t>
            </w:r>
          </w:p>
          <w:p w:rsidR="00BE6B67" w:rsidRDefault="00776732">
            <w:pPr>
              <w:spacing w:line="320" w:lineRule="exact"/>
              <w:jc w:val="both"/>
              <w:rPr>
                <w:rFonts w:ascii="Calibri" w:eastAsia="宋体" w:hAnsi="宋体" w:cstheme="minorHAnsi"/>
                <w:bCs/>
                <w:sz w:val="21"/>
                <w:szCs w:val="21"/>
              </w:rPr>
            </w:pPr>
            <w:r>
              <w:rPr>
                <w:rFonts w:ascii="Calibri" w:eastAsia="宋体" w:hAnsi="宋体" w:cstheme="minorHAnsi" w:hint="eastAsia"/>
                <w:bCs/>
                <w:sz w:val="21"/>
                <w:szCs w:val="21"/>
              </w:rPr>
              <w:t>（</w:t>
            </w:r>
            <w:r>
              <w:rPr>
                <w:rFonts w:ascii="Calibri" w:eastAsia="宋体" w:hAnsi="宋体" w:cstheme="minorHAnsi" w:hint="eastAsia"/>
                <w:bCs/>
                <w:sz w:val="21"/>
                <w:szCs w:val="21"/>
              </w:rPr>
              <w:t>2</w:t>
            </w:r>
            <w:r>
              <w:rPr>
                <w:rFonts w:ascii="Calibri" w:eastAsia="宋体" w:hAnsi="宋体" w:cstheme="minorHAnsi" w:hint="eastAsia"/>
                <w:bCs/>
                <w:sz w:val="21"/>
                <w:szCs w:val="21"/>
              </w:rPr>
              <w:t>）</w:t>
            </w:r>
            <w:r>
              <w:rPr>
                <w:rFonts w:ascii="Calibri" w:eastAsia="宋体" w:hAnsi="宋体" w:cstheme="minorHAnsi"/>
                <w:bCs/>
                <w:sz w:val="21"/>
                <w:szCs w:val="21"/>
              </w:rPr>
              <w:t>报价符合唯一性要求</w:t>
            </w:r>
          </w:p>
          <w:p w:rsidR="00BE6B67" w:rsidRDefault="00776732">
            <w:pPr>
              <w:spacing w:line="320" w:lineRule="exact"/>
              <w:jc w:val="both"/>
              <w:rPr>
                <w:rFonts w:ascii="Calibri" w:eastAsia="宋体" w:hAnsi="宋体" w:cstheme="minorHAnsi"/>
                <w:bCs/>
                <w:sz w:val="21"/>
                <w:szCs w:val="21"/>
              </w:rPr>
            </w:pPr>
            <w:r>
              <w:rPr>
                <w:rFonts w:ascii="Calibri" w:eastAsia="宋体" w:hAnsi="宋体" w:cstheme="minorHAnsi" w:hint="eastAsia"/>
                <w:bCs/>
                <w:sz w:val="21"/>
                <w:szCs w:val="21"/>
              </w:rPr>
              <w:t>（</w:t>
            </w:r>
            <w:r>
              <w:rPr>
                <w:rFonts w:ascii="Calibri" w:eastAsia="宋体" w:hAnsi="宋体" w:cstheme="minorHAnsi" w:hint="eastAsia"/>
                <w:bCs/>
                <w:sz w:val="21"/>
                <w:szCs w:val="21"/>
              </w:rPr>
              <w:t>3</w:t>
            </w:r>
            <w:r>
              <w:rPr>
                <w:rFonts w:ascii="Calibri" w:eastAsia="宋体" w:hAnsi="宋体" w:cstheme="minorHAnsi" w:hint="eastAsia"/>
                <w:bCs/>
                <w:sz w:val="21"/>
                <w:szCs w:val="21"/>
              </w:rPr>
              <w:t>）</w:t>
            </w:r>
            <w:r>
              <w:rPr>
                <w:rFonts w:ascii="Calibri" w:eastAsia="宋体" w:hAnsi="宋体" w:cstheme="minorHAnsi"/>
                <w:bCs/>
                <w:sz w:val="21"/>
                <w:szCs w:val="21"/>
              </w:rPr>
              <w:t>未超出采购预算或最高限价</w:t>
            </w:r>
          </w:p>
          <w:p w:rsidR="00BE6B67" w:rsidRDefault="00776732">
            <w:pPr>
              <w:spacing w:line="320" w:lineRule="exact"/>
              <w:jc w:val="both"/>
              <w:rPr>
                <w:rFonts w:ascii="Calibri" w:eastAsia="宋体" w:hAnsi="宋体" w:cstheme="minorHAnsi"/>
                <w:bCs/>
                <w:sz w:val="21"/>
                <w:szCs w:val="21"/>
              </w:rPr>
            </w:pPr>
            <w:r>
              <w:rPr>
                <w:rFonts w:ascii="Calibri" w:eastAsia="宋体" w:hAnsi="宋体" w:cstheme="minorHAnsi" w:hint="eastAsia"/>
                <w:bCs/>
                <w:sz w:val="21"/>
                <w:szCs w:val="21"/>
              </w:rPr>
              <w:t>（</w:t>
            </w:r>
            <w:r>
              <w:rPr>
                <w:rFonts w:ascii="Calibri" w:eastAsia="宋体" w:hAnsi="宋体" w:cstheme="minorHAnsi" w:hint="eastAsia"/>
                <w:bCs/>
                <w:sz w:val="21"/>
                <w:szCs w:val="21"/>
              </w:rPr>
              <w:t>4</w:t>
            </w:r>
            <w:r>
              <w:rPr>
                <w:rFonts w:ascii="Calibri" w:eastAsia="宋体" w:hAnsi="宋体" w:cstheme="minorHAnsi" w:hint="eastAsia"/>
                <w:bCs/>
                <w:sz w:val="21"/>
                <w:szCs w:val="21"/>
              </w:rPr>
              <w:t>）符合《开标一览</w:t>
            </w:r>
            <w:r>
              <w:rPr>
                <w:rFonts w:ascii="Calibri" w:eastAsia="宋体" w:hAnsi="宋体" w:cstheme="minorHAnsi"/>
                <w:bCs/>
                <w:sz w:val="21"/>
                <w:szCs w:val="21"/>
              </w:rPr>
              <w:t>表</w:t>
            </w:r>
            <w:r>
              <w:rPr>
                <w:rFonts w:ascii="Calibri" w:eastAsia="宋体" w:hAnsi="宋体" w:cstheme="minorHAnsi" w:hint="eastAsia"/>
                <w:bCs/>
                <w:sz w:val="21"/>
                <w:szCs w:val="21"/>
              </w:rPr>
              <w:t>》的</w:t>
            </w:r>
            <w:r>
              <w:rPr>
                <w:rFonts w:ascii="Calibri" w:eastAsia="宋体" w:hAnsi="宋体" w:cstheme="minorHAnsi"/>
                <w:bCs/>
                <w:sz w:val="21"/>
                <w:szCs w:val="21"/>
              </w:rPr>
              <w:t>填报要求</w:t>
            </w:r>
          </w:p>
          <w:p w:rsidR="00BE6B67" w:rsidRDefault="00776732">
            <w:pPr>
              <w:spacing w:line="320" w:lineRule="exact"/>
              <w:jc w:val="both"/>
              <w:rPr>
                <w:rFonts w:ascii="Calibri" w:eastAsia="宋体" w:hAnsi="宋体" w:cstheme="minorHAnsi"/>
                <w:sz w:val="21"/>
                <w:szCs w:val="21"/>
              </w:rPr>
            </w:pPr>
            <w:r>
              <w:rPr>
                <w:rFonts w:ascii="Calibri" w:eastAsia="宋体" w:hAnsi="宋体" w:cstheme="minorHAnsi" w:hint="eastAsia"/>
                <w:bCs/>
                <w:sz w:val="21"/>
                <w:szCs w:val="21"/>
              </w:rPr>
              <w:t>（</w:t>
            </w:r>
            <w:r>
              <w:rPr>
                <w:rFonts w:ascii="Calibri" w:eastAsia="宋体" w:hAnsi="宋体" w:cstheme="minorHAnsi" w:hint="eastAsia"/>
                <w:bCs/>
                <w:sz w:val="21"/>
                <w:szCs w:val="21"/>
              </w:rPr>
              <w:t>5</w:t>
            </w:r>
            <w:r>
              <w:rPr>
                <w:rFonts w:ascii="Calibri" w:eastAsia="宋体" w:hAnsi="宋体" w:cstheme="minorHAnsi" w:hint="eastAsia"/>
                <w:bCs/>
                <w:sz w:val="21"/>
                <w:szCs w:val="21"/>
              </w:rPr>
              <w:t>）符合黄陵县办公设配置管理办法中的有关标准</w:t>
            </w:r>
          </w:p>
        </w:tc>
      </w:tr>
      <w:tr w:rsidR="00BE6B67">
        <w:trPr>
          <w:trHeight w:val="397"/>
          <w:jc w:val="center"/>
        </w:trPr>
        <w:tc>
          <w:tcPr>
            <w:tcW w:w="704" w:type="dxa"/>
            <w:vAlign w:val="center"/>
          </w:tcPr>
          <w:p w:rsidR="00BE6B67" w:rsidRDefault="00776732">
            <w:pPr>
              <w:spacing w:line="320" w:lineRule="exact"/>
              <w:jc w:val="center"/>
              <w:rPr>
                <w:rFonts w:ascii="Calibri" w:eastAsia="宋体" w:hAnsi="宋体" w:cstheme="minorHAnsi"/>
                <w:bCs/>
                <w:sz w:val="21"/>
                <w:szCs w:val="21"/>
              </w:rPr>
            </w:pPr>
            <w:r>
              <w:rPr>
                <w:rFonts w:ascii="Calibri" w:eastAsia="宋体" w:hAnsi="宋体" w:cstheme="minorHAnsi" w:hint="eastAsia"/>
                <w:bCs/>
                <w:sz w:val="21"/>
                <w:szCs w:val="21"/>
              </w:rPr>
              <w:t>7</w:t>
            </w:r>
          </w:p>
        </w:tc>
        <w:tc>
          <w:tcPr>
            <w:tcW w:w="2268" w:type="dxa"/>
            <w:vAlign w:val="center"/>
          </w:tcPr>
          <w:p w:rsidR="00BE6B67" w:rsidRDefault="00776732">
            <w:pPr>
              <w:spacing w:line="320" w:lineRule="exact"/>
              <w:jc w:val="both"/>
              <w:rPr>
                <w:rFonts w:ascii="Calibri" w:eastAsia="宋体" w:hAnsi="宋体" w:cstheme="minorHAnsi"/>
                <w:bCs/>
                <w:sz w:val="21"/>
                <w:szCs w:val="21"/>
              </w:rPr>
            </w:pPr>
            <w:r>
              <w:rPr>
                <w:rFonts w:ascii="Calibri" w:eastAsia="宋体" w:hAnsi="宋体" w:cstheme="minorHAnsi"/>
                <w:bCs/>
                <w:sz w:val="21"/>
                <w:szCs w:val="21"/>
              </w:rPr>
              <w:t>实质性条款响应</w:t>
            </w:r>
          </w:p>
        </w:tc>
        <w:tc>
          <w:tcPr>
            <w:tcW w:w="5944" w:type="dxa"/>
            <w:vAlign w:val="center"/>
          </w:tcPr>
          <w:p w:rsidR="00BE6B67" w:rsidRDefault="00776732">
            <w:pPr>
              <w:spacing w:line="320" w:lineRule="exact"/>
              <w:jc w:val="both"/>
              <w:rPr>
                <w:rFonts w:ascii="Calibri" w:eastAsia="宋体" w:hAnsi="宋体" w:cstheme="minorHAnsi"/>
                <w:sz w:val="21"/>
                <w:szCs w:val="21"/>
              </w:rPr>
            </w:pPr>
            <w:r>
              <w:rPr>
                <w:rFonts w:ascii="Calibri" w:eastAsia="宋体" w:hAnsi="宋体" w:cstheme="minorHAnsi"/>
                <w:sz w:val="21"/>
                <w:szCs w:val="21"/>
              </w:rPr>
              <w:t>完全响应招标文件要求的各项技术、商务实质性条款。</w:t>
            </w:r>
            <w:r>
              <w:rPr>
                <w:rFonts w:ascii="Calibri" w:eastAsia="宋体" w:hAnsi="宋体" w:cstheme="minorHAnsi"/>
                <w:bCs/>
                <w:sz w:val="21"/>
                <w:szCs w:val="21"/>
              </w:rPr>
              <w:t>（</w:t>
            </w:r>
            <w:r>
              <w:rPr>
                <w:rFonts w:ascii="Calibri" w:eastAsia="宋体" w:hAnsi="宋体" w:cstheme="minorHAnsi" w:hint="eastAsia"/>
                <w:bCs/>
                <w:color w:val="C00000"/>
                <w:sz w:val="21"/>
                <w:szCs w:val="21"/>
              </w:rPr>
              <w:t>见</w:t>
            </w:r>
            <w:r>
              <w:rPr>
                <w:rFonts w:ascii="Calibri" w:eastAsia="宋体" w:hAnsi="宋体" w:cstheme="minorHAnsi"/>
                <w:bCs/>
                <w:color w:val="C00000"/>
                <w:sz w:val="21"/>
                <w:szCs w:val="21"/>
              </w:rPr>
              <w:t>第三章标注</w:t>
            </w:r>
            <w:r>
              <w:rPr>
                <w:rFonts w:ascii="Calibri" w:eastAsia="宋体" w:hAnsi="宋体" w:cs="Segoe UI Symbol"/>
                <w:bCs/>
                <w:color w:val="C00000"/>
                <w:sz w:val="21"/>
                <w:szCs w:val="21"/>
              </w:rPr>
              <w:t>★的条款，未设置时请忽略此项</w:t>
            </w:r>
            <w:r>
              <w:rPr>
                <w:rFonts w:ascii="Calibri" w:eastAsia="宋体" w:hAnsi="宋体" w:cstheme="minorHAnsi"/>
                <w:bCs/>
                <w:sz w:val="21"/>
                <w:szCs w:val="21"/>
              </w:rPr>
              <w:t>）</w:t>
            </w:r>
          </w:p>
        </w:tc>
      </w:tr>
      <w:tr w:rsidR="00BE6B67">
        <w:trPr>
          <w:trHeight w:val="397"/>
          <w:jc w:val="center"/>
        </w:trPr>
        <w:tc>
          <w:tcPr>
            <w:tcW w:w="704" w:type="dxa"/>
            <w:vAlign w:val="center"/>
          </w:tcPr>
          <w:p w:rsidR="00BE6B67" w:rsidRDefault="00776732">
            <w:pPr>
              <w:spacing w:line="320" w:lineRule="exact"/>
              <w:jc w:val="center"/>
              <w:rPr>
                <w:rFonts w:ascii="Calibri" w:eastAsia="宋体" w:hAnsi="宋体" w:cstheme="minorHAnsi"/>
                <w:bCs/>
                <w:sz w:val="21"/>
                <w:szCs w:val="21"/>
              </w:rPr>
            </w:pPr>
            <w:r>
              <w:rPr>
                <w:rFonts w:ascii="Calibri" w:eastAsia="宋体" w:hAnsi="宋体" w:cstheme="minorHAnsi" w:hint="eastAsia"/>
                <w:bCs/>
                <w:sz w:val="21"/>
                <w:szCs w:val="21"/>
              </w:rPr>
              <w:t>8</w:t>
            </w:r>
          </w:p>
        </w:tc>
        <w:tc>
          <w:tcPr>
            <w:tcW w:w="2268" w:type="dxa"/>
            <w:vAlign w:val="center"/>
          </w:tcPr>
          <w:p w:rsidR="00BE6B67" w:rsidRDefault="00776732">
            <w:pPr>
              <w:spacing w:line="320" w:lineRule="exact"/>
              <w:jc w:val="both"/>
              <w:rPr>
                <w:rFonts w:ascii="Calibri" w:eastAsia="宋体" w:hAnsi="宋体" w:cstheme="minorHAnsi"/>
                <w:bCs/>
                <w:sz w:val="21"/>
                <w:szCs w:val="21"/>
              </w:rPr>
            </w:pPr>
            <w:r>
              <w:rPr>
                <w:rFonts w:ascii="Calibri" w:eastAsia="宋体" w:hAnsi="宋体" w:cstheme="minorHAnsi"/>
                <w:bCs/>
                <w:sz w:val="21"/>
                <w:szCs w:val="21"/>
              </w:rPr>
              <w:t>合同条款响应</w:t>
            </w:r>
          </w:p>
        </w:tc>
        <w:tc>
          <w:tcPr>
            <w:tcW w:w="5944" w:type="dxa"/>
            <w:vAlign w:val="center"/>
          </w:tcPr>
          <w:p w:rsidR="00BE6B67" w:rsidRDefault="00776732">
            <w:pPr>
              <w:spacing w:line="320" w:lineRule="exact"/>
              <w:jc w:val="both"/>
              <w:rPr>
                <w:rFonts w:ascii="Calibri" w:eastAsia="宋体" w:hAnsi="宋体" w:cstheme="minorHAnsi"/>
                <w:sz w:val="21"/>
                <w:szCs w:val="21"/>
              </w:rPr>
            </w:pPr>
            <w:r>
              <w:rPr>
                <w:rFonts w:ascii="Calibri" w:eastAsia="宋体" w:hAnsi="宋体" w:cstheme="minorHAnsi"/>
                <w:sz w:val="21"/>
                <w:szCs w:val="21"/>
              </w:rPr>
              <w:t>完全理解并响应招标文件合同条款的要求，且未</w:t>
            </w:r>
            <w:r>
              <w:rPr>
                <w:rFonts w:ascii="Calibri" w:eastAsia="宋体" w:hAnsi="宋体" w:cstheme="minorHAnsi" w:hint="eastAsia"/>
                <w:sz w:val="21"/>
                <w:szCs w:val="21"/>
              </w:rPr>
              <w:t>含有采购人不</w:t>
            </w:r>
            <w:r>
              <w:rPr>
                <w:rFonts w:ascii="Calibri" w:eastAsia="宋体" w:hAnsi="宋体" w:cstheme="minorHAnsi" w:hint="eastAsia"/>
                <w:sz w:val="21"/>
                <w:szCs w:val="21"/>
              </w:rPr>
              <w:lastRenderedPageBreak/>
              <w:t>能接受的附加条件的</w:t>
            </w:r>
            <w:r>
              <w:rPr>
                <w:rFonts w:ascii="Calibri" w:eastAsia="宋体" w:hAnsi="宋体" w:cstheme="minorHAnsi"/>
                <w:sz w:val="21"/>
                <w:szCs w:val="21"/>
              </w:rPr>
              <w:t>。</w:t>
            </w:r>
          </w:p>
        </w:tc>
      </w:tr>
      <w:tr w:rsidR="00BE6B67">
        <w:trPr>
          <w:trHeight w:val="397"/>
          <w:jc w:val="center"/>
        </w:trPr>
        <w:tc>
          <w:tcPr>
            <w:tcW w:w="704" w:type="dxa"/>
            <w:vAlign w:val="center"/>
          </w:tcPr>
          <w:p w:rsidR="00BE6B67" w:rsidRDefault="00776732">
            <w:pPr>
              <w:spacing w:line="320" w:lineRule="exact"/>
              <w:jc w:val="center"/>
              <w:rPr>
                <w:rFonts w:ascii="Calibri" w:eastAsia="宋体" w:hAnsi="宋体" w:cstheme="minorHAnsi"/>
                <w:bCs/>
                <w:sz w:val="21"/>
                <w:szCs w:val="21"/>
              </w:rPr>
            </w:pPr>
            <w:r>
              <w:rPr>
                <w:rFonts w:ascii="Calibri" w:eastAsia="宋体" w:hAnsi="宋体" w:cstheme="minorHAnsi" w:hint="eastAsia"/>
                <w:bCs/>
                <w:sz w:val="21"/>
                <w:szCs w:val="21"/>
              </w:rPr>
              <w:lastRenderedPageBreak/>
              <w:t>9</w:t>
            </w:r>
          </w:p>
        </w:tc>
        <w:tc>
          <w:tcPr>
            <w:tcW w:w="2268" w:type="dxa"/>
            <w:vAlign w:val="center"/>
          </w:tcPr>
          <w:p w:rsidR="00BE6B67" w:rsidRDefault="00776732">
            <w:pPr>
              <w:spacing w:line="320" w:lineRule="exact"/>
              <w:jc w:val="both"/>
              <w:rPr>
                <w:rFonts w:ascii="Calibri" w:eastAsia="宋体" w:hAnsi="宋体" w:cstheme="minorHAnsi"/>
                <w:bCs/>
                <w:sz w:val="21"/>
                <w:szCs w:val="21"/>
              </w:rPr>
            </w:pPr>
            <w:r>
              <w:rPr>
                <w:rFonts w:ascii="Calibri" w:eastAsia="宋体" w:hAnsi="宋体" w:hint="eastAsia"/>
                <w:bCs/>
                <w:color w:val="000000"/>
                <w:sz w:val="21"/>
                <w:szCs w:val="21"/>
              </w:rPr>
              <w:t>投标文件雷同性分析</w:t>
            </w:r>
          </w:p>
        </w:tc>
        <w:tc>
          <w:tcPr>
            <w:tcW w:w="5944" w:type="dxa"/>
            <w:vAlign w:val="center"/>
          </w:tcPr>
          <w:p w:rsidR="00BE6B67" w:rsidRDefault="00776732">
            <w:pPr>
              <w:spacing w:line="320" w:lineRule="exact"/>
              <w:jc w:val="both"/>
              <w:rPr>
                <w:rFonts w:ascii="Calibri" w:eastAsia="宋体" w:hAnsi="宋体" w:cstheme="minorHAnsi"/>
                <w:sz w:val="21"/>
                <w:szCs w:val="21"/>
              </w:rPr>
            </w:pPr>
            <w:r>
              <w:rPr>
                <w:rFonts w:ascii="Calibri" w:eastAsia="宋体" w:hAnsi="宋体" w:hint="eastAsia"/>
                <w:bCs/>
                <w:color w:val="000000"/>
                <w:sz w:val="21"/>
                <w:szCs w:val="21"/>
              </w:rPr>
              <w:t>投标文件通过评委的雷同性分析。</w:t>
            </w:r>
          </w:p>
        </w:tc>
      </w:tr>
      <w:tr w:rsidR="00BE6B67">
        <w:trPr>
          <w:trHeight w:val="397"/>
          <w:jc w:val="center"/>
        </w:trPr>
        <w:tc>
          <w:tcPr>
            <w:tcW w:w="704" w:type="dxa"/>
            <w:vAlign w:val="center"/>
          </w:tcPr>
          <w:p w:rsidR="00BE6B67" w:rsidRDefault="00776732">
            <w:pPr>
              <w:spacing w:line="320" w:lineRule="exact"/>
              <w:jc w:val="center"/>
              <w:rPr>
                <w:rFonts w:ascii="Calibri" w:eastAsia="宋体" w:hAnsi="宋体" w:cstheme="minorHAnsi"/>
                <w:sz w:val="21"/>
                <w:szCs w:val="21"/>
              </w:rPr>
            </w:pPr>
            <w:r>
              <w:rPr>
                <w:rFonts w:ascii="Calibri" w:eastAsia="宋体" w:hAnsi="宋体" w:cstheme="minorHAnsi" w:hint="eastAsia"/>
                <w:sz w:val="21"/>
                <w:szCs w:val="21"/>
              </w:rPr>
              <w:t>10</w:t>
            </w:r>
          </w:p>
        </w:tc>
        <w:tc>
          <w:tcPr>
            <w:tcW w:w="2268" w:type="dxa"/>
            <w:vAlign w:val="center"/>
          </w:tcPr>
          <w:p w:rsidR="00BE6B67" w:rsidRDefault="00776732">
            <w:pPr>
              <w:spacing w:line="320" w:lineRule="exact"/>
              <w:jc w:val="both"/>
              <w:rPr>
                <w:rFonts w:ascii="Calibri" w:eastAsia="宋体" w:hAnsi="宋体" w:cstheme="minorHAnsi"/>
                <w:bCs/>
                <w:sz w:val="21"/>
                <w:szCs w:val="21"/>
              </w:rPr>
            </w:pPr>
            <w:r>
              <w:rPr>
                <w:rFonts w:ascii="Calibri" w:eastAsia="宋体" w:hAnsi="宋体" w:cstheme="minorHAnsi"/>
                <w:bCs/>
                <w:sz w:val="21"/>
                <w:szCs w:val="21"/>
              </w:rPr>
              <w:t>其他</w:t>
            </w:r>
          </w:p>
        </w:tc>
        <w:tc>
          <w:tcPr>
            <w:tcW w:w="5944" w:type="dxa"/>
            <w:vAlign w:val="center"/>
          </w:tcPr>
          <w:p w:rsidR="00BE6B67" w:rsidRDefault="00776732">
            <w:pPr>
              <w:spacing w:line="320" w:lineRule="exact"/>
              <w:jc w:val="both"/>
              <w:rPr>
                <w:rFonts w:ascii="Calibri" w:eastAsia="宋体" w:hAnsi="宋体" w:cstheme="minorHAnsi"/>
                <w:sz w:val="21"/>
                <w:szCs w:val="21"/>
              </w:rPr>
            </w:pPr>
            <w:r>
              <w:rPr>
                <w:rFonts w:ascii="Calibri" w:eastAsia="宋体" w:hAnsi="宋体" w:cstheme="minorHAnsi"/>
                <w:sz w:val="21"/>
                <w:szCs w:val="21"/>
              </w:rPr>
              <w:t>完全理解并接受法律法规和招标文件对供应商合法经营的各类规约和责任义务要求，没有出现法律法规或招标文件规定的其他</w:t>
            </w:r>
            <w:r>
              <w:rPr>
                <w:rFonts w:ascii="Calibri" w:eastAsia="宋体" w:hAnsi="宋体" w:cstheme="minorHAnsi" w:hint="eastAsia"/>
                <w:sz w:val="21"/>
                <w:szCs w:val="21"/>
              </w:rPr>
              <w:t>无效</w:t>
            </w:r>
            <w:r>
              <w:rPr>
                <w:rFonts w:ascii="Calibri" w:eastAsia="宋体" w:hAnsi="宋体" w:cstheme="minorHAnsi"/>
                <w:sz w:val="21"/>
                <w:szCs w:val="21"/>
              </w:rPr>
              <w:t>情形。</w:t>
            </w:r>
          </w:p>
        </w:tc>
      </w:tr>
    </w:tbl>
    <w:p w:rsidR="00BE6B67" w:rsidRDefault="00776732">
      <w:pPr>
        <w:pStyle w:val="affa"/>
        <w:ind w:firstLine="482"/>
        <w:rPr>
          <w:b/>
        </w:rPr>
      </w:pPr>
      <w:r>
        <w:rPr>
          <w:b/>
        </w:rPr>
        <w:t>3</w:t>
      </w:r>
      <w:r>
        <w:rPr>
          <w:rFonts w:hint="eastAsia"/>
          <w:b/>
          <w:color w:val="auto"/>
        </w:rPr>
        <w:t>．</w:t>
      </w:r>
      <w:r>
        <w:rPr>
          <w:b/>
        </w:rPr>
        <w:t>综合比较与评价</w:t>
      </w:r>
    </w:p>
    <w:p w:rsidR="00BE6B67" w:rsidRDefault="00776732">
      <w:pPr>
        <w:pStyle w:val="affa"/>
        <w:ind w:firstLine="480"/>
      </w:pPr>
      <w:r>
        <w:t>评标委员会按《评审要素及分值一览表》中规定的评标方法和标准，对通过符合性审查的投标文件进行商务和技术评估，综合比较与评价。</w:t>
      </w:r>
    </w:p>
    <w:p w:rsidR="00BE6B67" w:rsidRDefault="00776732">
      <w:pPr>
        <w:pStyle w:val="affa"/>
        <w:ind w:firstLine="480"/>
        <w:rPr>
          <w:color w:val="C00000"/>
        </w:rPr>
      </w:pPr>
      <w:r>
        <w:rPr>
          <w:color w:val="C00000"/>
        </w:rPr>
        <w:t>出现下列情形的，供应商投标无效：</w:t>
      </w:r>
    </w:p>
    <w:p w:rsidR="00BE6B67" w:rsidRDefault="00776732">
      <w:pPr>
        <w:pStyle w:val="affa"/>
        <w:ind w:firstLine="480"/>
      </w:pPr>
      <w:r>
        <w:t>（</w:t>
      </w:r>
      <w:r>
        <w:t>1</w:t>
      </w:r>
      <w:r>
        <w:t>）投标文件报价出现本章第五小节</w:t>
      </w:r>
      <w:r>
        <w:rPr>
          <w:rFonts w:hint="eastAsia"/>
        </w:rPr>
        <w:t>“</w:t>
      </w:r>
      <w:r>
        <w:t>投标报价</w:t>
      </w:r>
      <w:r>
        <w:rPr>
          <w:rFonts w:hint="eastAsia"/>
        </w:rPr>
        <w:t>”</w:t>
      </w:r>
      <w:r>
        <w:t>所列需要修正情形，但供应商对修正后的报价不予确认的；</w:t>
      </w:r>
    </w:p>
    <w:p w:rsidR="00BE6B67" w:rsidRDefault="00776732">
      <w:pPr>
        <w:pStyle w:val="affa"/>
        <w:widowControl w:val="0"/>
        <w:ind w:firstLine="480"/>
        <w:rPr>
          <w:rFonts w:ascii="黑体" w:eastAsia="黑体" w:hAnsi="黑体"/>
          <w:color w:val="1F4E79"/>
          <w:sz w:val="32"/>
          <w:szCs w:val="32"/>
        </w:rPr>
      </w:pPr>
      <w:r>
        <w:t>（</w:t>
      </w:r>
      <w:r>
        <w:t>2</w:t>
      </w:r>
      <w:r>
        <w:t>）评标委员会认为供应商的报价明显低于其他通过符合性审查供应商的报价，有可能影响产品质量或者不能诚信履约的，要求供应商在评标现场合理的时间内提供书面说明（必要时提交相关证明材料），供应商不能证明其报价合理性的。</w:t>
      </w:r>
      <w:r>
        <w:rPr>
          <w:rFonts w:ascii="黑体" w:eastAsia="黑体" w:hAnsi="黑体"/>
          <w:color w:val="1F4E79"/>
          <w:sz w:val="32"/>
          <w:szCs w:val="32"/>
        </w:rPr>
        <w:br w:type="page"/>
      </w:r>
    </w:p>
    <w:p w:rsidR="00BE6B67" w:rsidRDefault="00776732" w:rsidP="00BB4D52">
      <w:pPr>
        <w:keepNext/>
        <w:spacing w:beforeLines="50" w:afterLines="50"/>
        <w:jc w:val="center"/>
        <w:outlineLvl w:val="3"/>
        <w:rPr>
          <w:rFonts w:ascii="黑体" w:eastAsia="黑体" w:hAnsi="黑体" w:cstheme="minorHAnsi"/>
          <w:color w:val="1F4E79"/>
          <w:sz w:val="32"/>
          <w:szCs w:val="32"/>
        </w:rPr>
      </w:pPr>
      <w:r>
        <w:rPr>
          <w:rFonts w:ascii="黑体" w:eastAsia="黑体" w:hAnsi="黑体" w:cstheme="minorHAnsi"/>
          <w:color w:val="1F4E79"/>
          <w:sz w:val="32"/>
          <w:szCs w:val="32"/>
        </w:rPr>
        <w:lastRenderedPageBreak/>
        <w:t>『评审要素及分值一览表』</w:t>
      </w:r>
    </w:p>
    <w:tbl>
      <w:tblPr>
        <w:tblW w:w="9483"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4A0"/>
      </w:tblPr>
      <w:tblGrid>
        <w:gridCol w:w="756"/>
        <w:gridCol w:w="640"/>
        <w:gridCol w:w="860"/>
        <w:gridCol w:w="6093"/>
        <w:gridCol w:w="1134"/>
      </w:tblGrid>
      <w:tr w:rsidR="00BE6B67">
        <w:trPr>
          <w:trHeight w:val="397"/>
        </w:trPr>
        <w:tc>
          <w:tcPr>
            <w:tcW w:w="756" w:type="dxa"/>
            <w:vMerge w:val="restart"/>
            <w:tcBorders>
              <w:top w:val="single" w:sz="12" w:space="0" w:color="auto"/>
              <w:bottom w:val="single" w:sz="2" w:space="0" w:color="auto"/>
            </w:tcBorders>
            <w:shd w:val="clear" w:color="auto" w:fill="F2F2F2" w:themeFill="background1" w:themeFillShade="F2"/>
            <w:vAlign w:val="center"/>
          </w:tcPr>
          <w:p w:rsidR="00BE6B67" w:rsidRDefault="00776732">
            <w:pPr>
              <w:spacing w:line="320" w:lineRule="exact"/>
              <w:jc w:val="center"/>
              <w:rPr>
                <w:rFonts w:ascii="Calibri" w:eastAsia="宋体" w:hAnsi="宋体" w:cstheme="minorHAnsi"/>
                <w:b/>
                <w:bCs/>
                <w:sz w:val="21"/>
                <w:szCs w:val="21"/>
              </w:rPr>
            </w:pPr>
            <w:r>
              <w:rPr>
                <w:rFonts w:ascii="Calibri" w:eastAsia="宋体" w:hAnsi="宋体" w:cstheme="minorHAnsi"/>
                <w:b/>
                <w:bCs/>
                <w:sz w:val="21"/>
                <w:szCs w:val="21"/>
              </w:rPr>
              <w:t>项别</w:t>
            </w:r>
          </w:p>
        </w:tc>
        <w:tc>
          <w:tcPr>
            <w:tcW w:w="1500" w:type="dxa"/>
            <w:gridSpan w:val="2"/>
            <w:tcBorders>
              <w:top w:val="single" w:sz="12" w:space="0" w:color="auto"/>
              <w:bottom w:val="single" w:sz="2" w:space="0" w:color="auto"/>
            </w:tcBorders>
            <w:shd w:val="clear" w:color="auto" w:fill="F2F2F2" w:themeFill="background1" w:themeFillShade="F2"/>
            <w:vAlign w:val="center"/>
          </w:tcPr>
          <w:p w:rsidR="00BE6B67" w:rsidRDefault="00776732">
            <w:pPr>
              <w:spacing w:line="320" w:lineRule="exact"/>
              <w:jc w:val="center"/>
              <w:rPr>
                <w:rFonts w:ascii="Calibri" w:eastAsia="宋体" w:hAnsi="宋体" w:cstheme="minorHAnsi"/>
                <w:b/>
                <w:bCs/>
                <w:sz w:val="21"/>
                <w:szCs w:val="21"/>
              </w:rPr>
            </w:pPr>
            <w:r>
              <w:rPr>
                <w:rFonts w:ascii="Calibri" w:eastAsia="宋体" w:hAnsi="宋体" w:cstheme="minorHAnsi"/>
                <w:b/>
                <w:bCs/>
                <w:sz w:val="21"/>
                <w:szCs w:val="21"/>
              </w:rPr>
              <w:t>总分值</w:t>
            </w:r>
          </w:p>
        </w:tc>
        <w:tc>
          <w:tcPr>
            <w:tcW w:w="6093" w:type="dxa"/>
            <w:vMerge w:val="restart"/>
            <w:tcBorders>
              <w:top w:val="single" w:sz="12" w:space="0" w:color="auto"/>
              <w:bottom w:val="single" w:sz="2" w:space="0" w:color="auto"/>
            </w:tcBorders>
            <w:shd w:val="clear" w:color="auto" w:fill="F2F2F2" w:themeFill="background1" w:themeFillShade="F2"/>
            <w:vAlign w:val="center"/>
          </w:tcPr>
          <w:p w:rsidR="00BE6B67" w:rsidRDefault="00776732">
            <w:pPr>
              <w:spacing w:line="320" w:lineRule="exact"/>
              <w:ind w:firstLine="422"/>
              <w:jc w:val="center"/>
              <w:rPr>
                <w:rFonts w:ascii="Calibri" w:eastAsia="宋体" w:hAnsi="宋体" w:cstheme="minorHAnsi"/>
                <w:b/>
                <w:bCs/>
                <w:sz w:val="21"/>
                <w:szCs w:val="21"/>
              </w:rPr>
            </w:pPr>
            <w:r>
              <w:rPr>
                <w:rFonts w:ascii="Calibri" w:eastAsia="宋体" w:hAnsi="宋体" w:cstheme="minorHAnsi"/>
                <w:b/>
                <w:bCs/>
                <w:sz w:val="21"/>
                <w:szCs w:val="21"/>
              </w:rPr>
              <w:t>评审要素</w:t>
            </w:r>
          </w:p>
        </w:tc>
        <w:tc>
          <w:tcPr>
            <w:tcW w:w="1134" w:type="dxa"/>
            <w:vMerge w:val="restart"/>
            <w:tcBorders>
              <w:top w:val="single" w:sz="12" w:space="0" w:color="auto"/>
              <w:bottom w:val="single" w:sz="2" w:space="0" w:color="auto"/>
            </w:tcBorders>
            <w:shd w:val="clear" w:color="auto" w:fill="F2F2F2" w:themeFill="background1" w:themeFillShade="F2"/>
            <w:vAlign w:val="center"/>
          </w:tcPr>
          <w:p w:rsidR="00BE6B67" w:rsidRDefault="00776732">
            <w:pPr>
              <w:spacing w:line="320" w:lineRule="exact"/>
              <w:jc w:val="center"/>
              <w:rPr>
                <w:rFonts w:ascii="Calibri" w:eastAsia="宋体" w:hAnsi="宋体" w:cstheme="minorHAnsi"/>
                <w:b/>
                <w:bCs/>
                <w:sz w:val="21"/>
                <w:szCs w:val="21"/>
              </w:rPr>
            </w:pPr>
            <w:r>
              <w:rPr>
                <w:rFonts w:ascii="Calibri" w:eastAsia="宋体" w:hAnsi="宋体" w:cstheme="minorHAnsi"/>
                <w:b/>
                <w:bCs/>
                <w:sz w:val="21"/>
                <w:szCs w:val="21"/>
              </w:rPr>
              <w:t>备注</w:t>
            </w:r>
          </w:p>
        </w:tc>
      </w:tr>
      <w:tr w:rsidR="00BE6B67">
        <w:trPr>
          <w:trHeight w:val="397"/>
        </w:trPr>
        <w:tc>
          <w:tcPr>
            <w:tcW w:w="756" w:type="dxa"/>
            <w:vMerge/>
            <w:tcBorders>
              <w:top w:val="single" w:sz="2" w:space="0" w:color="auto"/>
              <w:bottom w:val="single" w:sz="2" w:space="0" w:color="auto"/>
            </w:tcBorders>
            <w:shd w:val="clear" w:color="auto" w:fill="F2F2F2" w:themeFill="background1" w:themeFillShade="F2"/>
            <w:vAlign w:val="center"/>
          </w:tcPr>
          <w:p w:rsidR="00BE6B67" w:rsidRDefault="00BE6B67">
            <w:pPr>
              <w:spacing w:line="320" w:lineRule="exact"/>
              <w:jc w:val="center"/>
              <w:rPr>
                <w:rFonts w:ascii="Calibri" w:eastAsia="宋体" w:hAnsi="宋体" w:cstheme="minorHAnsi"/>
                <w:bCs/>
                <w:sz w:val="21"/>
                <w:szCs w:val="21"/>
              </w:rPr>
            </w:pPr>
          </w:p>
        </w:tc>
        <w:tc>
          <w:tcPr>
            <w:tcW w:w="640" w:type="dxa"/>
            <w:tcBorders>
              <w:top w:val="single" w:sz="2" w:space="0" w:color="auto"/>
              <w:bottom w:val="single" w:sz="2" w:space="0" w:color="auto"/>
            </w:tcBorders>
            <w:shd w:val="clear" w:color="auto" w:fill="F2F2F2" w:themeFill="background1" w:themeFillShade="F2"/>
            <w:vAlign w:val="center"/>
          </w:tcPr>
          <w:p w:rsidR="00BE6B67" w:rsidRDefault="00776732">
            <w:pPr>
              <w:spacing w:line="320" w:lineRule="exact"/>
              <w:jc w:val="center"/>
              <w:rPr>
                <w:rFonts w:ascii="Calibri" w:eastAsia="宋体" w:hAnsi="宋体" w:cstheme="minorHAnsi"/>
                <w:b/>
                <w:bCs/>
                <w:sz w:val="21"/>
                <w:szCs w:val="21"/>
              </w:rPr>
            </w:pPr>
            <w:r>
              <w:rPr>
                <w:rFonts w:ascii="Calibri" w:eastAsia="宋体" w:hAnsi="宋体" w:cstheme="minorHAnsi"/>
                <w:b/>
                <w:bCs/>
                <w:sz w:val="21"/>
                <w:szCs w:val="21"/>
              </w:rPr>
              <w:t>100</w:t>
            </w:r>
          </w:p>
        </w:tc>
        <w:tc>
          <w:tcPr>
            <w:tcW w:w="860" w:type="dxa"/>
            <w:tcBorders>
              <w:top w:val="single" w:sz="2" w:space="0" w:color="auto"/>
              <w:bottom w:val="single" w:sz="2" w:space="0" w:color="auto"/>
            </w:tcBorders>
            <w:shd w:val="clear" w:color="auto" w:fill="F2F2F2" w:themeFill="background1" w:themeFillShade="F2"/>
            <w:vAlign w:val="center"/>
          </w:tcPr>
          <w:p w:rsidR="00BE6B67" w:rsidRDefault="00776732">
            <w:pPr>
              <w:spacing w:line="320" w:lineRule="exact"/>
              <w:jc w:val="center"/>
              <w:rPr>
                <w:rFonts w:ascii="Calibri" w:eastAsia="宋体" w:hAnsi="宋体" w:cstheme="minorHAnsi"/>
                <w:b/>
                <w:bCs/>
                <w:sz w:val="21"/>
                <w:szCs w:val="21"/>
              </w:rPr>
            </w:pPr>
            <w:r>
              <w:rPr>
                <w:rFonts w:ascii="Calibri" w:eastAsia="宋体" w:hAnsi="宋体" w:cstheme="minorHAnsi"/>
                <w:b/>
                <w:bCs/>
                <w:sz w:val="21"/>
                <w:szCs w:val="21"/>
              </w:rPr>
              <w:t>分项最高分值</w:t>
            </w:r>
          </w:p>
        </w:tc>
        <w:tc>
          <w:tcPr>
            <w:tcW w:w="6093" w:type="dxa"/>
            <w:vMerge/>
            <w:tcBorders>
              <w:top w:val="single" w:sz="2" w:space="0" w:color="auto"/>
              <w:bottom w:val="single" w:sz="2" w:space="0" w:color="auto"/>
            </w:tcBorders>
            <w:shd w:val="clear" w:color="auto" w:fill="F2F2F2" w:themeFill="background1" w:themeFillShade="F2"/>
            <w:vAlign w:val="center"/>
          </w:tcPr>
          <w:p w:rsidR="00BE6B67" w:rsidRDefault="00BE6B67">
            <w:pPr>
              <w:spacing w:line="320" w:lineRule="exact"/>
              <w:ind w:firstLine="420"/>
              <w:jc w:val="center"/>
              <w:rPr>
                <w:rFonts w:ascii="Calibri" w:eastAsia="宋体" w:hAnsi="宋体" w:cstheme="minorHAnsi"/>
                <w:bCs/>
                <w:sz w:val="21"/>
                <w:szCs w:val="21"/>
              </w:rPr>
            </w:pPr>
          </w:p>
        </w:tc>
        <w:tc>
          <w:tcPr>
            <w:tcW w:w="1134" w:type="dxa"/>
            <w:vMerge/>
            <w:tcBorders>
              <w:top w:val="single" w:sz="2" w:space="0" w:color="auto"/>
              <w:bottom w:val="single" w:sz="2" w:space="0" w:color="auto"/>
            </w:tcBorders>
            <w:shd w:val="clear" w:color="auto" w:fill="F2F2F2" w:themeFill="background1" w:themeFillShade="F2"/>
            <w:vAlign w:val="center"/>
          </w:tcPr>
          <w:p w:rsidR="00BE6B67" w:rsidRDefault="00BE6B67">
            <w:pPr>
              <w:spacing w:line="320" w:lineRule="exact"/>
              <w:jc w:val="center"/>
              <w:rPr>
                <w:rFonts w:ascii="Calibri" w:eastAsia="宋体" w:hAnsi="宋体" w:cstheme="minorHAnsi"/>
                <w:bCs/>
                <w:sz w:val="21"/>
                <w:szCs w:val="21"/>
              </w:rPr>
            </w:pPr>
          </w:p>
        </w:tc>
      </w:tr>
      <w:tr w:rsidR="00BE6B67">
        <w:trPr>
          <w:trHeight w:val="397"/>
        </w:trPr>
        <w:tc>
          <w:tcPr>
            <w:tcW w:w="756" w:type="dxa"/>
            <w:tcBorders>
              <w:top w:val="single" w:sz="2" w:space="0" w:color="auto"/>
            </w:tcBorders>
            <w:shd w:val="clear" w:color="auto" w:fill="auto"/>
            <w:vAlign w:val="center"/>
          </w:tcPr>
          <w:p w:rsidR="00BE6B67" w:rsidRDefault="00776732">
            <w:pPr>
              <w:spacing w:line="320" w:lineRule="exact"/>
              <w:jc w:val="center"/>
              <w:rPr>
                <w:rFonts w:ascii="Calibri" w:eastAsia="宋体" w:hAnsi="宋体" w:cs="宋体"/>
                <w:bCs/>
                <w:sz w:val="21"/>
                <w:szCs w:val="21"/>
              </w:rPr>
            </w:pPr>
            <w:r>
              <w:rPr>
                <w:rFonts w:ascii="Calibri" w:eastAsia="宋体" w:hAnsi="宋体" w:cs="宋体" w:hint="eastAsia"/>
                <w:b/>
                <w:sz w:val="21"/>
                <w:szCs w:val="21"/>
              </w:rPr>
              <w:t>价格</w:t>
            </w:r>
          </w:p>
        </w:tc>
        <w:tc>
          <w:tcPr>
            <w:tcW w:w="640" w:type="dxa"/>
            <w:tcBorders>
              <w:top w:val="single" w:sz="2" w:space="0" w:color="auto"/>
            </w:tcBorders>
            <w:shd w:val="clear" w:color="auto" w:fill="auto"/>
            <w:vAlign w:val="center"/>
          </w:tcPr>
          <w:p w:rsidR="00BE6B67" w:rsidRDefault="00776732">
            <w:pPr>
              <w:spacing w:line="320" w:lineRule="exact"/>
              <w:jc w:val="center"/>
              <w:rPr>
                <w:rFonts w:ascii="Calibri" w:eastAsia="宋体" w:hAnsi="宋体" w:cs="宋体"/>
                <w:bCs/>
                <w:sz w:val="21"/>
                <w:szCs w:val="21"/>
              </w:rPr>
            </w:pPr>
            <w:r>
              <w:rPr>
                <w:rFonts w:ascii="Calibri" w:eastAsia="宋体" w:hAnsi="宋体" w:cs="宋体" w:hint="eastAsia"/>
                <w:bCs/>
                <w:sz w:val="21"/>
                <w:szCs w:val="21"/>
              </w:rPr>
              <w:t>30</w:t>
            </w:r>
            <w:r w:rsidR="008B00CA">
              <w:rPr>
                <w:rFonts w:ascii="Calibri" w:eastAsia="宋体" w:hAnsi="宋体" w:cs="宋体" w:hint="eastAsia"/>
                <w:bCs/>
                <w:sz w:val="21"/>
                <w:szCs w:val="21"/>
              </w:rPr>
              <w:t>%</w:t>
            </w:r>
          </w:p>
        </w:tc>
        <w:tc>
          <w:tcPr>
            <w:tcW w:w="860" w:type="dxa"/>
            <w:shd w:val="clear" w:color="auto" w:fill="auto"/>
            <w:vAlign w:val="center"/>
          </w:tcPr>
          <w:p w:rsidR="00BE6B67" w:rsidRDefault="00776732">
            <w:pPr>
              <w:spacing w:line="320" w:lineRule="exact"/>
              <w:jc w:val="center"/>
              <w:rPr>
                <w:rFonts w:ascii="Calibri" w:eastAsia="宋体" w:hAnsi="宋体" w:cs="宋体"/>
                <w:bCs/>
                <w:sz w:val="21"/>
                <w:szCs w:val="21"/>
              </w:rPr>
            </w:pPr>
            <w:r>
              <w:rPr>
                <w:rFonts w:ascii="Calibri" w:eastAsia="宋体" w:hAnsi="宋体" w:cs="宋体" w:hint="eastAsia"/>
                <w:bCs/>
                <w:sz w:val="21"/>
                <w:szCs w:val="21"/>
              </w:rPr>
              <w:t>30</w:t>
            </w:r>
          </w:p>
        </w:tc>
        <w:tc>
          <w:tcPr>
            <w:tcW w:w="6093" w:type="dxa"/>
            <w:tcBorders>
              <w:top w:val="single" w:sz="2" w:space="0" w:color="auto"/>
            </w:tcBorders>
            <w:shd w:val="clear" w:color="auto" w:fill="auto"/>
            <w:vAlign w:val="center"/>
          </w:tcPr>
          <w:p w:rsidR="00352F53" w:rsidRPr="008B00CA" w:rsidRDefault="00352F53" w:rsidP="008B00CA">
            <w:pPr>
              <w:pStyle w:val="a5"/>
              <w:spacing w:line="360" w:lineRule="auto"/>
              <w:ind w:firstLineChars="100" w:firstLine="211"/>
              <w:rPr>
                <w:rFonts w:ascii="宋体" w:eastAsia="宋体" w:hAnsi="宋体"/>
                <w:b/>
                <w:color w:val="000000"/>
                <w:sz w:val="21"/>
                <w:szCs w:val="21"/>
              </w:rPr>
            </w:pPr>
            <w:r w:rsidRPr="008B00CA">
              <w:rPr>
                <w:rFonts w:ascii="宋体" w:eastAsia="宋体" w:hAnsi="宋体" w:hint="eastAsia"/>
                <w:b/>
                <w:color w:val="000000"/>
                <w:sz w:val="21"/>
                <w:szCs w:val="21"/>
              </w:rPr>
              <w:t>满足招标文件要求</w:t>
            </w:r>
            <w:r w:rsidRPr="008B00CA">
              <w:rPr>
                <w:rFonts w:asciiTheme="minorEastAsia" w:eastAsiaTheme="minorEastAsia" w:hAnsiTheme="minorEastAsia" w:hint="eastAsia"/>
                <w:b/>
                <w:color w:val="000000"/>
                <w:sz w:val="21"/>
                <w:szCs w:val="21"/>
              </w:rPr>
              <w:t>，</w:t>
            </w:r>
            <w:r w:rsidRPr="008B00CA">
              <w:rPr>
                <w:rFonts w:asciiTheme="minorEastAsia" w:eastAsiaTheme="minorEastAsia" w:hAnsiTheme="minorEastAsia" w:cs="宋体" w:hint="eastAsia"/>
                <w:b/>
                <w:sz w:val="21"/>
                <w:szCs w:val="21"/>
              </w:rPr>
              <w:t>有效供应商最低报价为基准价，</w:t>
            </w:r>
            <w:r w:rsidRPr="008B00CA">
              <w:rPr>
                <w:rFonts w:ascii="宋体" w:eastAsia="宋体" w:hAnsi="宋体" w:hint="eastAsia"/>
                <w:b/>
                <w:color w:val="000000"/>
                <w:sz w:val="21"/>
                <w:szCs w:val="21"/>
              </w:rPr>
              <w:t>其价格分为满分</w:t>
            </w:r>
            <w:r w:rsidRPr="008B00CA">
              <w:rPr>
                <w:rFonts w:asciiTheme="minorEastAsia" w:eastAsiaTheme="minorEastAsia" w:hAnsiTheme="minorEastAsia" w:hint="eastAsia"/>
                <w:b/>
                <w:color w:val="000000"/>
                <w:sz w:val="21"/>
                <w:szCs w:val="21"/>
              </w:rPr>
              <w:t>，各</w:t>
            </w:r>
            <w:r w:rsidRPr="008B00CA">
              <w:rPr>
                <w:rFonts w:ascii="宋体" w:eastAsia="宋体" w:hAnsi="宋体" w:hint="eastAsia"/>
                <w:b/>
                <w:color w:val="000000"/>
                <w:sz w:val="21"/>
                <w:szCs w:val="21"/>
              </w:rPr>
              <w:t>投标报价得分=(评标基准价/投标报价)×30%×100。</w:t>
            </w:r>
          </w:p>
          <w:p w:rsidR="00BE6B67" w:rsidRPr="008B00CA" w:rsidRDefault="00352F53" w:rsidP="00352F53">
            <w:pPr>
              <w:tabs>
                <w:tab w:val="left" w:pos="547"/>
              </w:tabs>
              <w:spacing w:line="320" w:lineRule="exact"/>
              <w:ind w:firstLine="420"/>
              <w:jc w:val="both"/>
              <w:rPr>
                <w:rFonts w:ascii="Calibri" w:eastAsia="宋体" w:hAnsi="宋体" w:cs="宋体"/>
                <w:sz w:val="21"/>
                <w:szCs w:val="21"/>
              </w:rPr>
            </w:pPr>
            <w:r w:rsidRPr="008B00CA">
              <w:rPr>
                <w:rFonts w:ascii="宋体" w:eastAsia="宋体" w:hAnsi="宋体" w:hint="eastAsia"/>
                <w:color w:val="000000"/>
                <w:sz w:val="21"/>
                <w:szCs w:val="21"/>
              </w:rPr>
              <w:t>注：评标委员会认为投标人的报价明显低于其他通过符合性审查投标人的报价，有可能影响产品质量或者不能诚信履约的，应当要求其在评标现场合理的时间内提供书面说明，必要时提交相关证明材料；供应商不能证明其报价合理性的，评标小组应当将其作为无效投标处理。</w:t>
            </w:r>
          </w:p>
        </w:tc>
        <w:tc>
          <w:tcPr>
            <w:tcW w:w="1134" w:type="dxa"/>
            <w:tcBorders>
              <w:top w:val="single" w:sz="2" w:space="0" w:color="auto"/>
            </w:tcBorders>
            <w:shd w:val="clear" w:color="auto" w:fill="auto"/>
            <w:vAlign w:val="center"/>
          </w:tcPr>
          <w:p w:rsidR="00BE6B67" w:rsidRDefault="00BE6B67">
            <w:pPr>
              <w:spacing w:line="320" w:lineRule="exact"/>
              <w:jc w:val="both"/>
              <w:rPr>
                <w:rFonts w:ascii="Calibri" w:eastAsia="宋体" w:hAnsi="宋体" w:cs="宋体"/>
                <w:bCs/>
                <w:color w:val="FF0000"/>
                <w:sz w:val="21"/>
                <w:szCs w:val="21"/>
              </w:rPr>
            </w:pPr>
          </w:p>
        </w:tc>
      </w:tr>
      <w:tr w:rsidR="00BE6B67" w:rsidTr="00495AE9">
        <w:trPr>
          <w:trHeight w:val="4646"/>
        </w:trPr>
        <w:tc>
          <w:tcPr>
            <w:tcW w:w="756" w:type="dxa"/>
            <w:vMerge w:val="restart"/>
            <w:tcBorders>
              <w:top w:val="single" w:sz="2" w:space="0" w:color="auto"/>
            </w:tcBorders>
            <w:shd w:val="clear" w:color="auto" w:fill="auto"/>
            <w:vAlign w:val="center"/>
          </w:tcPr>
          <w:p w:rsidR="00BE6B67" w:rsidRDefault="00776732">
            <w:pPr>
              <w:spacing w:line="320" w:lineRule="exact"/>
              <w:jc w:val="center"/>
              <w:rPr>
                <w:rFonts w:ascii="Calibri" w:eastAsia="宋体" w:hAnsi="宋体" w:cs="宋体"/>
                <w:bCs/>
                <w:sz w:val="21"/>
                <w:szCs w:val="21"/>
              </w:rPr>
            </w:pPr>
            <w:r>
              <w:rPr>
                <w:rFonts w:ascii="Calibri" w:eastAsia="宋体" w:hAnsi="宋体" w:cs="宋体" w:hint="eastAsia"/>
                <w:bCs/>
                <w:sz w:val="21"/>
                <w:szCs w:val="21"/>
              </w:rPr>
              <w:t>技术</w:t>
            </w:r>
          </w:p>
          <w:p w:rsidR="00BE6B67" w:rsidRDefault="00776732">
            <w:pPr>
              <w:spacing w:line="320" w:lineRule="exact"/>
              <w:jc w:val="center"/>
              <w:rPr>
                <w:rFonts w:ascii="Calibri" w:eastAsia="宋体" w:hAnsi="宋体" w:cs="宋体"/>
                <w:b/>
                <w:sz w:val="21"/>
                <w:szCs w:val="21"/>
              </w:rPr>
            </w:pPr>
            <w:r>
              <w:rPr>
                <w:rFonts w:ascii="Calibri" w:eastAsia="宋体" w:hAnsi="宋体" w:cs="宋体" w:hint="eastAsia"/>
                <w:bCs/>
                <w:sz w:val="21"/>
                <w:szCs w:val="21"/>
              </w:rPr>
              <w:t>部分</w:t>
            </w:r>
          </w:p>
        </w:tc>
        <w:tc>
          <w:tcPr>
            <w:tcW w:w="640" w:type="dxa"/>
            <w:vMerge w:val="restart"/>
            <w:tcBorders>
              <w:top w:val="single" w:sz="2" w:space="0" w:color="auto"/>
            </w:tcBorders>
            <w:shd w:val="clear" w:color="auto" w:fill="auto"/>
            <w:vAlign w:val="center"/>
          </w:tcPr>
          <w:p w:rsidR="00BE6B67" w:rsidRDefault="008B00CA">
            <w:pPr>
              <w:spacing w:line="320" w:lineRule="exact"/>
              <w:jc w:val="center"/>
              <w:rPr>
                <w:rFonts w:ascii="Calibri" w:eastAsia="宋体" w:hAnsi="宋体" w:cs="宋体"/>
                <w:bCs/>
                <w:sz w:val="21"/>
                <w:szCs w:val="21"/>
              </w:rPr>
            </w:pPr>
            <w:r>
              <w:rPr>
                <w:rFonts w:ascii="Calibri" w:eastAsia="宋体" w:hAnsi="宋体" w:cs="宋体" w:hint="eastAsia"/>
                <w:bCs/>
                <w:sz w:val="21"/>
                <w:szCs w:val="21"/>
              </w:rPr>
              <w:t>53%</w:t>
            </w:r>
          </w:p>
        </w:tc>
        <w:tc>
          <w:tcPr>
            <w:tcW w:w="860" w:type="dxa"/>
            <w:shd w:val="clear" w:color="auto" w:fill="auto"/>
            <w:vAlign w:val="center"/>
          </w:tcPr>
          <w:p w:rsidR="00BE6B67" w:rsidRDefault="008B00CA">
            <w:pPr>
              <w:spacing w:line="320" w:lineRule="exact"/>
              <w:jc w:val="center"/>
              <w:rPr>
                <w:rFonts w:ascii="Calibri" w:eastAsia="宋体" w:hAnsi="宋体" w:cs="宋体"/>
                <w:bCs/>
                <w:sz w:val="21"/>
                <w:szCs w:val="21"/>
              </w:rPr>
            </w:pPr>
            <w:r>
              <w:rPr>
                <w:rFonts w:ascii="宋体" w:eastAsia="宋体" w:hAnsi="宋体" w:hint="eastAsia"/>
                <w:bCs/>
                <w:szCs w:val="21"/>
              </w:rPr>
              <w:t>产品参数与配置（35）</w:t>
            </w:r>
          </w:p>
        </w:tc>
        <w:tc>
          <w:tcPr>
            <w:tcW w:w="6093" w:type="dxa"/>
            <w:tcBorders>
              <w:top w:val="single" w:sz="2" w:space="0" w:color="auto"/>
            </w:tcBorders>
            <w:shd w:val="clear" w:color="auto" w:fill="auto"/>
            <w:vAlign w:val="center"/>
          </w:tcPr>
          <w:p w:rsidR="008B00CA" w:rsidRPr="008C431B" w:rsidRDefault="008B00CA" w:rsidP="008B00CA">
            <w:pPr>
              <w:pStyle w:val="a5"/>
              <w:spacing w:line="360" w:lineRule="auto"/>
              <w:ind w:firstLineChars="100" w:firstLine="210"/>
              <w:rPr>
                <w:rFonts w:ascii="宋体" w:eastAsia="宋体" w:hAnsi="宋体"/>
                <w:color w:val="000000"/>
                <w:sz w:val="21"/>
                <w:szCs w:val="21"/>
              </w:rPr>
            </w:pPr>
            <w:r w:rsidRPr="008C431B">
              <w:rPr>
                <w:rFonts w:ascii="宋体" w:eastAsia="宋体" w:hAnsi="宋体" w:hint="eastAsia"/>
                <w:color w:val="000000"/>
                <w:sz w:val="21"/>
                <w:szCs w:val="21"/>
              </w:rPr>
              <w:t>根据投标产品的技术指标和性能对招标文件的响应程度计分。相应产品技术参数清楚、完整、明确，能够完全满足招标要求得 30 分；重要技术指标（★项）每负偏离一项扣3 分，一般技术指标每偏离一项扣 1分，扣完为止。（★项提供证明文件）</w:t>
            </w:r>
          </w:p>
          <w:p w:rsidR="00BE6B67" w:rsidRPr="008C431B" w:rsidRDefault="008B00CA" w:rsidP="008B00CA">
            <w:pPr>
              <w:pStyle w:val="a5"/>
              <w:spacing w:line="360" w:lineRule="auto"/>
              <w:ind w:firstLineChars="100" w:firstLine="210"/>
              <w:rPr>
                <w:rFonts w:ascii="宋体" w:eastAsia="宋体" w:hAnsi="宋体" w:cs="宋体"/>
                <w:sz w:val="21"/>
                <w:szCs w:val="21"/>
              </w:rPr>
            </w:pPr>
            <w:r w:rsidRPr="008C431B">
              <w:rPr>
                <w:rFonts w:ascii="宋体" w:eastAsia="宋体" w:hAnsi="宋体" w:hint="eastAsia"/>
                <w:color w:val="000000"/>
                <w:sz w:val="21"/>
                <w:szCs w:val="21"/>
              </w:rPr>
              <w:t>根据所投产品选型的合理性、性能的先进性和功能的完整性等得 1-5 分。注：偏离情况除偏离表响应外还须提供相应的参数指标证明文件包括但不限于：产品技术说明、检测报告、产品彩页、官网功能截图等）</w:t>
            </w:r>
          </w:p>
        </w:tc>
        <w:tc>
          <w:tcPr>
            <w:tcW w:w="1134" w:type="dxa"/>
            <w:vMerge w:val="restart"/>
            <w:tcBorders>
              <w:top w:val="single" w:sz="2" w:space="0" w:color="auto"/>
            </w:tcBorders>
            <w:shd w:val="clear" w:color="auto" w:fill="auto"/>
            <w:vAlign w:val="center"/>
          </w:tcPr>
          <w:p w:rsidR="00BE6B67" w:rsidRDefault="00BE6B67">
            <w:pPr>
              <w:spacing w:line="320" w:lineRule="exact"/>
              <w:jc w:val="both"/>
              <w:rPr>
                <w:rFonts w:ascii="Calibri" w:eastAsia="宋体" w:hAnsi="宋体" w:cs="宋体"/>
                <w:bCs/>
                <w:color w:val="FF0000"/>
                <w:sz w:val="21"/>
                <w:szCs w:val="21"/>
              </w:rPr>
            </w:pPr>
          </w:p>
        </w:tc>
      </w:tr>
      <w:tr w:rsidR="00BE6B67">
        <w:trPr>
          <w:trHeight w:val="397"/>
        </w:trPr>
        <w:tc>
          <w:tcPr>
            <w:tcW w:w="756" w:type="dxa"/>
            <w:vMerge/>
            <w:shd w:val="clear" w:color="auto" w:fill="auto"/>
            <w:vAlign w:val="center"/>
          </w:tcPr>
          <w:p w:rsidR="00BE6B67" w:rsidRDefault="00BE6B67">
            <w:pPr>
              <w:spacing w:line="320" w:lineRule="exact"/>
              <w:jc w:val="center"/>
              <w:rPr>
                <w:rFonts w:ascii="Calibri" w:eastAsia="宋体" w:hAnsi="宋体" w:cs="宋体"/>
                <w:b/>
                <w:sz w:val="21"/>
                <w:szCs w:val="21"/>
              </w:rPr>
            </w:pPr>
          </w:p>
        </w:tc>
        <w:tc>
          <w:tcPr>
            <w:tcW w:w="640" w:type="dxa"/>
            <w:vMerge/>
            <w:shd w:val="clear" w:color="auto" w:fill="auto"/>
            <w:vAlign w:val="center"/>
          </w:tcPr>
          <w:p w:rsidR="00BE6B67" w:rsidRDefault="00BE6B67">
            <w:pPr>
              <w:spacing w:line="320" w:lineRule="exact"/>
              <w:jc w:val="center"/>
              <w:rPr>
                <w:rFonts w:ascii="Calibri" w:eastAsia="宋体" w:hAnsi="宋体" w:cs="宋体"/>
                <w:bCs/>
                <w:sz w:val="21"/>
                <w:szCs w:val="21"/>
              </w:rPr>
            </w:pPr>
          </w:p>
        </w:tc>
        <w:tc>
          <w:tcPr>
            <w:tcW w:w="860" w:type="dxa"/>
            <w:shd w:val="clear" w:color="auto" w:fill="auto"/>
            <w:vAlign w:val="center"/>
          </w:tcPr>
          <w:p w:rsidR="00BE6B67" w:rsidRDefault="008B00CA">
            <w:pPr>
              <w:spacing w:line="320" w:lineRule="exact"/>
              <w:jc w:val="center"/>
              <w:rPr>
                <w:rFonts w:ascii="Calibri" w:eastAsia="宋体" w:hAnsi="宋体" w:cs="宋体"/>
                <w:bCs/>
                <w:sz w:val="21"/>
                <w:szCs w:val="21"/>
              </w:rPr>
            </w:pPr>
            <w:r>
              <w:rPr>
                <w:rFonts w:ascii="宋体" w:eastAsia="宋体" w:hAnsi="宋体" w:hint="eastAsia"/>
                <w:bCs/>
                <w:szCs w:val="21"/>
              </w:rPr>
              <w:t>产品质量保证（10）</w:t>
            </w:r>
          </w:p>
        </w:tc>
        <w:tc>
          <w:tcPr>
            <w:tcW w:w="6093" w:type="dxa"/>
            <w:tcBorders>
              <w:top w:val="single" w:sz="2" w:space="0" w:color="auto"/>
            </w:tcBorders>
            <w:shd w:val="clear" w:color="auto" w:fill="auto"/>
            <w:vAlign w:val="center"/>
          </w:tcPr>
          <w:p w:rsidR="008B00CA" w:rsidRPr="008C431B" w:rsidRDefault="008B00CA" w:rsidP="008B00CA">
            <w:pPr>
              <w:pStyle w:val="a5"/>
              <w:widowControl w:val="0"/>
              <w:spacing w:line="360" w:lineRule="auto"/>
              <w:ind w:firstLineChars="200" w:firstLine="420"/>
              <w:rPr>
                <w:rFonts w:ascii="宋体" w:eastAsia="宋体" w:hAnsi="宋体"/>
                <w:color w:val="000000"/>
                <w:sz w:val="21"/>
                <w:szCs w:val="21"/>
              </w:rPr>
            </w:pPr>
            <w:r w:rsidRPr="008C431B">
              <w:rPr>
                <w:rFonts w:ascii="宋体" w:eastAsia="宋体" w:hAnsi="宋体" w:hint="eastAsia"/>
                <w:color w:val="000000"/>
                <w:sz w:val="21"/>
                <w:szCs w:val="21"/>
              </w:rPr>
              <w:t>1.投标产品符合国家相关质量标淮，通过国家法定检验注册，产品性能稳定、具有较好的使用效果，投标人应提供相关证明材料及质量保证措施及承诺（证明材料包括但不限于响应产品设畜注册证及附件、设备(产品）技术白皮书、认证证书、检测报告等）根据优劣程度计(0-5 分)</w:t>
            </w:r>
          </w:p>
          <w:p w:rsidR="00BE6B67" w:rsidRPr="008C431B" w:rsidRDefault="008B00CA" w:rsidP="008B00CA">
            <w:pPr>
              <w:spacing w:line="320" w:lineRule="exact"/>
              <w:ind w:firstLineChars="200" w:firstLine="420"/>
              <w:jc w:val="both"/>
              <w:rPr>
                <w:rFonts w:ascii="宋体" w:eastAsia="宋体" w:hAnsi="宋体" w:cs="宋体"/>
                <w:sz w:val="21"/>
                <w:szCs w:val="21"/>
              </w:rPr>
            </w:pPr>
            <w:r w:rsidRPr="008C431B">
              <w:rPr>
                <w:rFonts w:ascii="宋体" w:eastAsia="宋体" w:hAnsi="宋体" w:hint="eastAsia"/>
                <w:color w:val="000000"/>
                <w:sz w:val="21"/>
                <w:szCs w:val="21"/>
              </w:rPr>
              <w:t>2.提供投标产品生产企业质量管理体系等相关质量管理证明文件（例如：ISO13485 等）根据提供数量计(0-5分)，不提供不得分。</w:t>
            </w:r>
          </w:p>
        </w:tc>
        <w:tc>
          <w:tcPr>
            <w:tcW w:w="1134" w:type="dxa"/>
            <w:vMerge/>
            <w:shd w:val="clear" w:color="auto" w:fill="auto"/>
            <w:vAlign w:val="center"/>
          </w:tcPr>
          <w:p w:rsidR="00BE6B67" w:rsidRDefault="00BE6B67">
            <w:pPr>
              <w:spacing w:line="320" w:lineRule="exact"/>
              <w:jc w:val="both"/>
              <w:rPr>
                <w:rFonts w:ascii="Calibri" w:eastAsia="宋体" w:hAnsi="宋体" w:cs="宋体"/>
                <w:bCs/>
                <w:color w:val="FF0000"/>
                <w:sz w:val="21"/>
                <w:szCs w:val="21"/>
              </w:rPr>
            </w:pPr>
          </w:p>
        </w:tc>
      </w:tr>
      <w:tr w:rsidR="00BE6B67">
        <w:trPr>
          <w:trHeight w:val="397"/>
        </w:trPr>
        <w:tc>
          <w:tcPr>
            <w:tcW w:w="756" w:type="dxa"/>
            <w:vMerge/>
            <w:shd w:val="clear" w:color="auto" w:fill="auto"/>
            <w:vAlign w:val="center"/>
          </w:tcPr>
          <w:p w:rsidR="00BE6B67" w:rsidRDefault="00BE6B67">
            <w:pPr>
              <w:spacing w:line="320" w:lineRule="exact"/>
              <w:jc w:val="center"/>
              <w:rPr>
                <w:rFonts w:ascii="Calibri" w:eastAsia="宋体" w:hAnsi="宋体" w:cs="宋体"/>
                <w:b/>
                <w:sz w:val="21"/>
                <w:szCs w:val="21"/>
              </w:rPr>
            </w:pPr>
          </w:p>
        </w:tc>
        <w:tc>
          <w:tcPr>
            <w:tcW w:w="640" w:type="dxa"/>
            <w:vMerge/>
            <w:shd w:val="clear" w:color="auto" w:fill="auto"/>
            <w:vAlign w:val="center"/>
          </w:tcPr>
          <w:p w:rsidR="00BE6B67" w:rsidRDefault="00BE6B67">
            <w:pPr>
              <w:spacing w:line="320" w:lineRule="exact"/>
              <w:jc w:val="center"/>
              <w:rPr>
                <w:rFonts w:ascii="Calibri" w:eastAsia="宋体" w:hAnsi="宋体" w:cs="宋体"/>
                <w:bCs/>
                <w:sz w:val="21"/>
                <w:szCs w:val="21"/>
              </w:rPr>
            </w:pPr>
          </w:p>
        </w:tc>
        <w:tc>
          <w:tcPr>
            <w:tcW w:w="860" w:type="dxa"/>
            <w:shd w:val="clear" w:color="auto" w:fill="auto"/>
            <w:vAlign w:val="center"/>
          </w:tcPr>
          <w:p w:rsidR="00BE6B67" w:rsidRDefault="008B00CA">
            <w:pPr>
              <w:spacing w:line="320" w:lineRule="exact"/>
              <w:jc w:val="center"/>
              <w:rPr>
                <w:rFonts w:ascii="宋体" w:eastAsia="宋体" w:hAnsi="宋体"/>
                <w:bCs/>
                <w:szCs w:val="21"/>
              </w:rPr>
            </w:pPr>
            <w:r>
              <w:rPr>
                <w:rFonts w:ascii="宋体" w:eastAsia="宋体" w:hAnsi="宋体" w:hint="eastAsia"/>
                <w:bCs/>
                <w:szCs w:val="21"/>
              </w:rPr>
              <w:t>实施方案（8）</w:t>
            </w:r>
          </w:p>
        </w:tc>
        <w:tc>
          <w:tcPr>
            <w:tcW w:w="6093" w:type="dxa"/>
            <w:tcBorders>
              <w:top w:val="single" w:sz="2" w:space="0" w:color="auto"/>
            </w:tcBorders>
            <w:shd w:val="clear" w:color="auto" w:fill="auto"/>
            <w:vAlign w:val="center"/>
          </w:tcPr>
          <w:p w:rsidR="008C431B" w:rsidRPr="008C431B" w:rsidRDefault="008C431B" w:rsidP="00495AE9">
            <w:pPr>
              <w:pStyle w:val="a5"/>
              <w:spacing w:line="360" w:lineRule="auto"/>
              <w:rPr>
                <w:rFonts w:ascii="宋体" w:eastAsia="宋体" w:hAnsi="宋体"/>
                <w:color w:val="000000"/>
                <w:sz w:val="21"/>
                <w:szCs w:val="21"/>
              </w:rPr>
            </w:pPr>
            <w:r w:rsidRPr="008C431B">
              <w:rPr>
                <w:rFonts w:ascii="宋体" w:eastAsia="宋体" w:hAnsi="宋体" w:hint="eastAsia"/>
                <w:color w:val="000000"/>
                <w:sz w:val="21"/>
                <w:szCs w:val="21"/>
              </w:rPr>
              <w:t>1、投标人针对本次采购任务有具体的备货、供货进度及保证措施（0-4 分）。</w:t>
            </w:r>
          </w:p>
          <w:p w:rsidR="00BE6B67" w:rsidRDefault="008C431B" w:rsidP="00495AE9">
            <w:pPr>
              <w:spacing w:line="320" w:lineRule="exact"/>
              <w:rPr>
                <w:rFonts w:ascii="宋体" w:eastAsia="宋体" w:hAnsi="宋体" w:cstheme="minorHAnsi"/>
                <w:b/>
                <w:color w:val="C00000"/>
                <w:sz w:val="21"/>
                <w:szCs w:val="21"/>
              </w:rPr>
            </w:pPr>
            <w:r w:rsidRPr="008C431B">
              <w:rPr>
                <w:rFonts w:ascii="宋体" w:eastAsia="宋体" w:hAnsi="宋体" w:hint="eastAsia"/>
                <w:color w:val="000000"/>
                <w:sz w:val="21"/>
                <w:szCs w:val="21"/>
              </w:rPr>
              <w:t>2、投标人针对本次采购任务拟投入本项目的人员配置及责任制度（0-4 分）。</w:t>
            </w:r>
          </w:p>
        </w:tc>
        <w:tc>
          <w:tcPr>
            <w:tcW w:w="1134" w:type="dxa"/>
            <w:vMerge/>
            <w:shd w:val="clear" w:color="auto" w:fill="auto"/>
            <w:vAlign w:val="center"/>
          </w:tcPr>
          <w:p w:rsidR="00BE6B67" w:rsidRDefault="00BE6B67">
            <w:pPr>
              <w:spacing w:line="320" w:lineRule="exact"/>
              <w:jc w:val="both"/>
              <w:rPr>
                <w:rFonts w:ascii="Calibri" w:eastAsia="宋体" w:hAnsi="宋体" w:cs="宋体"/>
                <w:bCs/>
                <w:color w:val="FF0000"/>
                <w:sz w:val="21"/>
                <w:szCs w:val="21"/>
              </w:rPr>
            </w:pPr>
          </w:p>
        </w:tc>
      </w:tr>
      <w:tr w:rsidR="00BE6B67">
        <w:trPr>
          <w:trHeight w:val="397"/>
        </w:trPr>
        <w:tc>
          <w:tcPr>
            <w:tcW w:w="756" w:type="dxa"/>
            <w:vMerge w:val="restart"/>
            <w:shd w:val="clear" w:color="auto" w:fill="auto"/>
            <w:vAlign w:val="center"/>
          </w:tcPr>
          <w:p w:rsidR="00BE6B67" w:rsidRDefault="00776732">
            <w:pPr>
              <w:spacing w:line="320" w:lineRule="exact"/>
              <w:jc w:val="center"/>
              <w:rPr>
                <w:rFonts w:ascii="Calibri" w:eastAsia="宋体" w:hAnsi="宋体" w:cs="宋体"/>
                <w:bCs/>
                <w:sz w:val="21"/>
                <w:szCs w:val="21"/>
              </w:rPr>
            </w:pPr>
            <w:r>
              <w:rPr>
                <w:rFonts w:ascii="Calibri" w:eastAsia="宋体" w:hAnsi="宋体" w:cs="宋体" w:hint="eastAsia"/>
                <w:bCs/>
                <w:sz w:val="21"/>
                <w:szCs w:val="21"/>
              </w:rPr>
              <w:t>商务</w:t>
            </w:r>
          </w:p>
          <w:p w:rsidR="00BE6B67" w:rsidRDefault="00776732">
            <w:pPr>
              <w:spacing w:line="320" w:lineRule="exact"/>
              <w:jc w:val="center"/>
              <w:rPr>
                <w:rFonts w:ascii="Calibri" w:eastAsia="宋体" w:hAnsi="宋体" w:cs="宋体"/>
                <w:bCs/>
                <w:sz w:val="21"/>
                <w:szCs w:val="21"/>
              </w:rPr>
            </w:pPr>
            <w:r>
              <w:rPr>
                <w:rFonts w:ascii="Calibri" w:eastAsia="宋体" w:hAnsi="宋体" w:cs="宋体" w:hint="eastAsia"/>
                <w:bCs/>
                <w:sz w:val="21"/>
                <w:szCs w:val="21"/>
              </w:rPr>
              <w:t>部分</w:t>
            </w:r>
          </w:p>
        </w:tc>
        <w:tc>
          <w:tcPr>
            <w:tcW w:w="640" w:type="dxa"/>
            <w:vMerge w:val="restart"/>
            <w:shd w:val="clear" w:color="auto" w:fill="auto"/>
            <w:vAlign w:val="center"/>
          </w:tcPr>
          <w:p w:rsidR="00BE6B67" w:rsidRDefault="008B00CA">
            <w:pPr>
              <w:spacing w:line="320" w:lineRule="exact"/>
              <w:jc w:val="center"/>
              <w:rPr>
                <w:rFonts w:ascii="Calibri" w:eastAsia="宋体" w:hAnsi="宋体" w:cs="宋体"/>
                <w:bCs/>
                <w:sz w:val="21"/>
                <w:szCs w:val="21"/>
              </w:rPr>
            </w:pPr>
            <w:r>
              <w:rPr>
                <w:rFonts w:ascii="Calibri" w:eastAsia="宋体" w:hAnsi="宋体" w:cs="宋体" w:hint="eastAsia"/>
                <w:bCs/>
                <w:sz w:val="21"/>
                <w:szCs w:val="21"/>
              </w:rPr>
              <w:t>17%</w:t>
            </w:r>
          </w:p>
        </w:tc>
        <w:tc>
          <w:tcPr>
            <w:tcW w:w="860" w:type="dxa"/>
            <w:shd w:val="clear" w:color="auto" w:fill="auto"/>
            <w:vAlign w:val="center"/>
          </w:tcPr>
          <w:p w:rsidR="00BE6B67" w:rsidRDefault="008B00CA">
            <w:pPr>
              <w:spacing w:line="320" w:lineRule="exact"/>
              <w:jc w:val="center"/>
              <w:rPr>
                <w:rFonts w:ascii="Calibri" w:eastAsia="宋体" w:hAnsi="宋体" w:cs="宋体"/>
                <w:bCs/>
                <w:sz w:val="21"/>
                <w:szCs w:val="21"/>
              </w:rPr>
            </w:pPr>
            <w:r>
              <w:rPr>
                <w:rFonts w:ascii="宋体" w:eastAsia="宋体" w:hAnsi="宋体" w:hint="eastAsia"/>
                <w:bCs/>
                <w:sz w:val="21"/>
                <w:szCs w:val="21"/>
              </w:rPr>
              <w:t>售后服务（7）</w:t>
            </w:r>
          </w:p>
        </w:tc>
        <w:tc>
          <w:tcPr>
            <w:tcW w:w="6093" w:type="dxa"/>
            <w:shd w:val="clear" w:color="auto" w:fill="auto"/>
            <w:vAlign w:val="center"/>
          </w:tcPr>
          <w:p w:rsidR="008C431B" w:rsidRPr="008C431B" w:rsidRDefault="008C431B" w:rsidP="00495AE9">
            <w:pPr>
              <w:pStyle w:val="a5"/>
              <w:spacing w:line="360" w:lineRule="auto"/>
              <w:rPr>
                <w:rFonts w:ascii="宋体" w:eastAsia="宋体" w:hAnsi="宋体"/>
                <w:color w:val="000000"/>
                <w:sz w:val="21"/>
                <w:szCs w:val="21"/>
              </w:rPr>
            </w:pPr>
            <w:r w:rsidRPr="008C431B">
              <w:rPr>
                <w:rFonts w:ascii="宋体" w:eastAsia="宋体" w:hAnsi="宋体" w:hint="eastAsia"/>
                <w:color w:val="000000"/>
                <w:sz w:val="21"/>
                <w:szCs w:val="21"/>
              </w:rPr>
              <w:t>1、针对该项目有售后服务计划、售后服务措施，对设备发生故障后的补救措施，维修服务响应时限等内容， 有明确的承诺且具体、切实可行，按其响应程度计 0-3分。</w:t>
            </w:r>
          </w:p>
          <w:p w:rsidR="008C431B" w:rsidRPr="008C431B" w:rsidRDefault="008C431B" w:rsidP="00495AE9">
            <w:pPr>
              <w:pStyle w:val="a5"/>
              <w:spacing w:line="360" w:lineRule="auto"/>
              <w:rPr>
                <w:rFonts w:ascii="宋体" w:eastAsia="宋体" w:hAnsi="宋体"/>
                <w:color w:val="000000"/>
                <w:sz w:val="21"/>
                <w:szCs w:val="21"/>
              </w:rPr>
            </w:pPr>
            <w:r w:rsidRPr="008C431B">
              <w:rPr>
                <w:rFonts w:ascii="宋体" w:eastAsia="宋体" w:hAnsi="宋体" w:hint="eastAsia"/>
                <w:color w:val="000000"/>
                <w:sz w:val="21"/>
                <w:szCs w:val="21"/>
              </w:rPr>
              <w:t>2、根据售后服务人员配置齐全程度、专业是否对口以及人员的职称学历等方面进行评分，按其响应程度计0-2 分；</w:t>
            </w:r>
          </w:p>
          <w:p w:rsidR="00BE6B67" w:rsidRDefault="008C431B" w:rsidP="00495AE9">
            <w:pPr>
              <w:tabs>
                <w:tab w:val="left" w:pos="547"/>
              </w:tabs>
              <w:spacing w:line="320" w:lineRule="exact"/>
              <w:jc w:val="both"/>
              <w:rPr>
                <w:rFonts w:ascii="Calibri" w:eastAsia="宋体" w:hAnsi="宋体" w:cs="宋体"/>
                <w:sz w:val="21"/>
                <w:szCs w:val="21"/>
              </w:rPr>
            </w:pPr>
            <w:r w:rsidRPr="008C431B">
              <w:rPr>
                <w:rFonts w:ascii="宋体" w:eastAsia="宋体" w:hAnsi="宋体" w:hint="eastAsia"/>
                <w:color w:val="000000"/>
                <w:sz w:val="21"/>
                <w:szCs w:val="21"/>
              </w:rPr>
              <w:t>3、根据培训方案中承诺的培训内容、培训课时、培训地点、培训人数、师资力量等进行评分，按其响应程度计0-2分。</w:t>
            </w:r>
          </w:p>
        </w:tc>
        <w:tc>
          <w:tcPr>
            <w:tcW w:w="1134" w:type="dxa"/>
            <w:shd w:val="clear" w:color="auto" w:fill="auto"/>
            <w:vAlign w:val="center"/>
          </w:tcPr>
          <w:p w:rsidR="00BE6B67" w:rsidRDefault="00BE6B67">
            <w:pPr>
              <w:spacing w:line="320" w:lineRule="exact"/>
              <w:jc w:val="both"/>
              <w:rPr>
                <w:rFonts w:ascii="Calibri" w:eastAsia="宋体" w:hAnsi="宋体" w:cs="宋体"/>
                <w:bCs/>
                <w:color w:val="FF0000"/>
                <w:sz w:val="21"/>
                <w:szCs w:val="21"/>
              </w:rPr>
            </w:pPr>
          </w:p>
        </w:tc>
      </w:tr>
      <w:tr w:rsidR="00BE6B67">
        <w:trPr>
          <w:trHeight w:val="397"/>
        </w:trPr>
        <w:tc>
          <w:tcPr>
            <w:tcW w:w="756" w:type="dxa"/>
            <w:vMerge/>
            <w:shd w:val="clear" w:color="auto" w:fill="auto"/>
            <w:vAlign w:val="center"/>
          </w:tcPr>
          <w:p w:rsidR="00BE6B67" w:rsidRDefault="00BE6B67">
            <w:pPr>
              <w:spacing w:line="320" w:lineRule="exact"/>
              <w:jc w:val="center"/>
              <w:rPr>
                <w:rFonts w:ascii="Calibri" w:eastAsia="宋体" w:hAnsi="宋体" w:cs="宋体"/>
                <w:bCs/>
                <w:sz w:val="21"/>
                <w:szCs w:val="21"/>
              </w:rPr>
            </w:pPr>
          </w:p>
        </w:tc>
        <w:tc>
          <w:tcPr>
            <w:tcW w:w="640" w:type="dxa"/>
            <w:vMerge/>
            <w:shd w:val="clear" w:color="auto" w:fill="auto"/>
            <w:vAlign w:val="center"/>
          </w:tcPr>
          <w:p w:rsidR="00BE6B67" w:rsidRDefault="00BE6B67">
            <w:pPr>
              <w:spacing w:line="320" w:lineRule="exact"/>
              <w:jc w:val="center"/>
              <w:rPr>
                <w:rFonts w:ascii="Calibri" w:eastAsia="宋体" w:hAnsi="宋体" w:cs="宋体"/>
                <w:bCs/>
                <w:sz w:val="21"/>
                <w:szCs w:val="21"/>
              </w:rPr>
            </w:pPr>
          </w:p>
        </w:tc>
        <w:tc>
          <w:tcPr>
            <w:tcW w:w="860" w:type="dxa"/>
            <w:shd w:val="clear" w:color="auto" w:fill="auto"/>
            <w:vAlign w:val="center"/>
          </w:tcPr>
          <w:p w:rsidR="00BE6B67" w:rsidRPr="008C431B" w:rsidRDefault="008B00CA">
            <w:pPr>
              <w:spacing w:line="320" w:lineRule="exact"/>
              <w:jc w:val="center"/>
              <w:rPr>
                <w:rFonts w:asciiTheme="minorEastAsia" w:hAnsiTheme="minorEastAsia" w:cs="宋体"/>
                <w:bCs/>
                <w:color w:val="000000" w:themeColor="text1"/>
                <w:sz w:val="21"/>
                <w:szCs w:val="21"/>
              </w:rPr>
            </w:pPr>
            <w:r w:rsidRPr="008C431B">
              <w:rPr>
                <w:rFonts w:asciiTheme="minorEastAsia" w:hAnsiTheme="minorEastAsia" w:hint="eastAsia"/>
                <w:bCs/>
                <w:color w:val="000000" w:themeColor="text1"/>
                <w:sz w:val="21"/>
                <w:szCs w:val="21"/>
              </w:rPr>
              <w:t>产品业绩（6）</w:t>
            </w:r>
          </w:p>
        </w:tc>
        <w:tc>
          <w:tcPr>
            <w:tcW w:w="6093" w:type="dxa"/>
            <w:shd w:val="clear" w:color="auto" w:fill="auto"/>
            <w:vAlign w:val="center"/>
          </w:tcPr>
          <w:p w:rsidR="00BE6B67" w:rsidRPr="008C431B" w:rsidRDefault="008C431B" w:rsidP="008C431B">
            <w:pPr>
              <w:tabs>
                <w:tab w:val="left" w:pos="547"/>
              </w:tabs>
              <w:spacing w:line="320" w:lineRule="exact"/>
              <w:ind w:firstLineChars="200" w:firstLine="420"/>
              <w:jc w:val="both"/>
              <w:rPr>
                <w:rFonts w:ascii="Calibri" w:eastAsia="宋体" w:hAnsi="宋体" w:cs="宋体"/>
                <w:sz w:val="21"/>
                <w:szCs w:val="21"/>
              </w:rPr>
            </w:pPr>
            <w:r w:rsidRPr="008C431B">
              <w:rPr>
                <w:rFonts w:ascii="宋体" w:eastAsia="宋体" w:hAnsi="宋体" w:hint="eastAsia"/>
                <w:color w:val="000000"/>
                <w:sz w:val="21"/>
                <w:szCs w:val="21"/>
              </w:rPr>
              <w:t>提供 2021 年 1 月 1 日至今含有投标产品项目业绩，业绩以合同扫描件为依据，时间以合同签订时间为准，投标人每提供一个有效业绩得 1 分，满分 6 分，未提供不得分。</w:t>
            </w:r>
          </w:p>
        </w:tc>
        <w:tc>
          <w:tcPr>
            <w:tcW w:w="1134" w:type="dxa"/>
            <w:shd w:val="clear" w:color="auto" w:fill="auto"/>
            <w:vAlign w:val="center"/>
          </w:tcPr>
          <w:p w:rsidR="00BE6B67" w:rsidRDefault="00BE6B67">
            <w:pPr>
              <w:spacing w:line="320" w:lineRule="exact"/>
              <w:jc w:val="both"/>
              <w:rPr>
                <w:rFonts w:ascii="Calibri" w:eastAsia="宋体" w:hAnsi="宋体" w:cs="宋体"/>
                <w:bCs/>
                <w:color w:val="FF0000"/>
                <w:sz w:val="21"/>
                <w:szCs w:val="21"/>
              </w:rPr>
            </w:pPr>
          </w:p>
        </w:tc>
      </w:tr>
      <w:tr w:rsidR="00BE6B67" w:rsidTr="008C431B">
        <w:trPr>
          <w:trHeight w:val="1105"/>
        </w:trPr>
        <w:tc>
          <w:tcPr>
            <w:tcW w:w="756" w:type="dxa"/>
            <w:vMerge/>
            <w:shd w:val="clear" w:color="auto" w:fill="auto"/>
            <w:vAlign w:val="center"/>
          </w:tcPr>
          <w:p w:rsidR="00BE6B67" w:rsidRDefault="00BE6B67">
            <w:pPr>
              <w:spacing w:line="320" w:lineRule="exact"/>
              <w:jc w:val="center"/>
              <w:rPr>
                <w:rFonts w:ascii="Calibri" w:eastAsia="宋体" w:hAnsi="宋体" w:cs="宋体"/>
                <w:bCs/>
                <w:sz w:val="21"/>
                <w:szCs w:val="21"/>
              </w:rPr>
            </w:pPr>
          </w:p>
        </w:tc>
        <w:tc>
          <w:tcPr>
            <w:tcW w:w="640" w:type="dxa"/>
            <w:vMerge/>
            <w:shd w:val="clear" w:color="auto" w:fill="auto"/>
            <w:vAlign w:val="center"/>
          </w:tcPr>
          <w:p w:rsidR="00BE6B67" w:rsidRDefault="00BE6B67">
            <w:pPr>
              <w:spacing w:line="320" w:lineRule="exact"/>
              <w:jc w:val="center"/>
              <w:rPr>
                <w:rFonts w:ascii="Calibri" w:eastAsia="宋体" w:hAnsi="宋体" w:cs="宋体"/>
                <w:bCs/>
                <w:sz w:val="21"/>
                <w:szCs w:val="21"/>
              </w:rPr>
            </w:pPr>
          </w:p>
        </w:tc>
        <w:tc>
          <w:tcPr>
            <w:tcW w:w="860" w:type="dxa"/>
            <w:shd w:val="clear" w:color="auto" w:fill="auto"/>
            <w:vAlign w:val="center"/>
          </w:tcPr>
          <w:p w:rsidR="00BE6B67" w:rsidRDefault="008B00CA">
            <w:pPr>
              <w:spacing w:line="320" w:lineRule="exact"/>
              <w:jc w:val="center"/>
              <w:rPr>
                <w:rFonts w:ascii="Calibri" w:eastAsia="宋体" w:hAnsi="宋体" w:cs="宋体"/>
                <w:bCs/>
                <w:sz w:val="21"/>
                <w:szCs w:val="21"/>
              </w:rPr>
            </w:pPr>
            <w:r>
              <w:rPr>
                <w:rFonts w:ascii="宋体" w:eastAsia="宋体" w:hAnsi="宋体" w:cstheme="minorHAnsi" w:hint="eastAsia"/>
                <w:sz w:val="21"/>
                <w:szCs w:val="21"/>
              </w:rPr>
              <w:t>质保期（4）</w:t>
            </w:r>
          </w:p>
        </w:tc>
        <w:tc>
          <w:tcPr>
            <w:tcW w:w="6093" w:type="dxa"/>
            <w:shd w:val="clear" w:color="auto" w:fill="auto"/>
            <w:vAlign w:val="center"/>
          </w:tcPr>
          <w:p w:rsidR="00BE6B67" w:rsidRPr="008C431B" w:rsidRDefault="008C431B" w:rsidP="008C431B">
            <w:pPr>
              <w:tabs>
                <w:tab w:val="left" w:pos="547"/>
              </w:tabs>
              <w:spacing w:line="320" w:lineRule="exact"/>
              <w:ind w:firstLineChars="200" w:firstLine="420"/>
              <w:jc w:val="both"/>
              <w:rPr>
                <w:rFonts w:ascii="Calibri" w:eastAsia="宋体" w:hAnsi="宋体" w:cs="宋体"/>
                <w:sz w:val="21"/>
                <w:szCs w:val="21"/>
              </w:rPr>
            </w:pPr>
            <w:r w:rsidRPr="008C431B">
              <w:rPr>
                <w:rFonts w:ascii="宋体" w:eastAsia="宋体" w:hAnsi="宋体" w:hint="eastAsia"/>
                <w:color w:val="000000"/>
                <w:sz w:val="21"/>
                <w:szCs w:val="21"/>
              </w:rPr>
              <w:t>质保期必须满足招标文件要求，在此基础上质保期每增加1年加2分，满分4分。</w:t>
            </w:r>
          </w:p>
        </w:tc>
        <w:tc>
          <w:tcPr>
            <w:tcW w:w="1134" w:type="dxa"/>
            <w:shd w:val="clear" w:color="auto" w:fill="auto"/>
            <w:vAlign w:val="center"/>
          </w:tcPr>
          <w:p w:rsidR="00BE6B67" w:rsidRDefault="00BE6B67">
            <w:pPr>
              <w:spacing w:line="320" w:lineRule="exact"/>
              <w:jc w:val="both"/>
              <w:rPr>
                <w:rFonts w:ascii="Calibri" w:eastAsia="宋体" w:hAnsi="宋体" w:cs="宋体"/>
                <w:bCs/>
                <w:color w:val="FF0000"/>
                <w:sz w:val="21"/>
                <w:szCs w:val="21"/>
              </w:rPr>
            </w:pPr>
          </w:p>
        </w:tc>
      </w:tr>
      <w:tr w:rsidR="00BE6B67">
        <w:trPr>
          <w:trHeight w:val="397"/>
        </w:trPr>
        <w:tc>
          <w:tcPr>
            <w:tcW w:w="756" w:type="dxa"/>
            <w:shd w:val="clear" w:color="auto" w:fill="auto"/>
            <w:vAlign w:val="center"/>
          </w:tcPr>
          <w:p w:rsidR="00BE6B67" w:rsidRDefault="00776732">
            <w:pPr>
              <w:spacing w:line="320" w:lineRule="exact"/>
              <w:jc w:val="center"/>
              <w:rPr>
                <w:rFonts w:ascii="Calibri" w:eastAsia="宋体" w:hAnsi="宋体" w:cs="宋体"/>
                <w:bCs/>
                <w:sz w:val="21"/>
                <w:szCs w:val="21"/>
              </w:rPr>
            </w:pPr>
            <w:r>
              <w:rPr>
                <w:rFonts w:ascii="Calibri" w:eastAsia="宋体" w:hAnsi="宋体" w:cs="宋体"/>
                <w:bCs/>
                <w:sz w:val="21"/>
                <w:szCs w:val="21"/>
              </w:rPr>
              <w:t>说明</w:t>
            </w:r>
          </w:p>
        </w:tc>
        <w:tc>
          <w:tcPr>
            <w:tcW w:w="8727" w:type="dxa"/>
            <w:gridSpan w:val="4"/>
            <w:shd w:val="clear" w:color="auto" w:fill="auto"/>
            <w:vAlign w:val="center"/>
          </w:tcPr>
          <w:p w:rsidR="00BE6B67" w:rsidRDefault="00776732">
            <w:pPr>
              <w:spacing w:line="320" w:lineRule="exact"/>
              <w:ind w:firstLineChars="200" w:firstLine="420"/>
              <w:jc w:val="both"/>
              <w:rPr>
                <w:rFonts w:ascii="Calibri" w:eastAsia="宋体" w:hAnsi="宋体" w:cs="宋体"/>
                <w:bCs/>
                <w:sz w:val="21"/>
                <w:szCs w:val="21"/>
              </w:rPr>
            </w:pPr>
            <w:r>
              <w:rPr>
                <w:rFonts w:ascii="Calibri" w:eastAsia="宋体" w:hAnsi="宋体" w:cs="宋体" w:hint="eastAsia"/>
                <w:bCs/>
                <w:sz w:val="21"/>
                <w:szCs w:val="21"/>
              </w:rPr>
              <w:t>1</w:t>
            </w:r>
            <w:r>
              <w:rPr>
                <w:rFonts w:ascii="Calibri" w:eastAsia="宋体" w:hAnsi="宋体" w:cs="宋体" w:hint="eastAsia"/>
                <w:bCs/>
                <w:sz w:val="21"/>
                <w:szCs w:val="21"/>
              </w:rPr>
              <w:t>、评标委员会成员必须按照本评审要素据实打分，各类数字计算均按“四舍五入”保留小数点后两位；</w:t>
            </w:r>
          </w:p>
          <w:p w:rsidR="00BE6B67" w:rsidRDefault="00776732">
            <w:pPr>
              <w:spacing w:line="320" w:lineRule="exact"/>
              <w:ind w:firstLineChars="200" w:firstLine="420"/>
              <w:jc w:val="both"/>
              <w:rPr>
                <w:rFonts w:ascii="Calibri" w:eastAsia="宋体" w:hAnsi="宋体" w:cs="宋体"/>
                <w:bCs/>
                <w:sz w:val="21"/>
                <w:szCs w:val="21"/>
              </w:rPr>
            </w:pPr>
            <w:r>
              <w:rPr>
                <w:rFonts w:ascii="Calibri" w:eastAsia="宋体" w:hAnsi="宋体" w:cs="宋体" w:hint="eastAsia"/>
                <w:bCs/>
                <w:sz w:val="21"/>
                <w:szCs w:val="21"/>
              </w:rPr>
              <w:t>2</w:t>
            </w:r>
            <w:r>
              <w:rPr>
                <w:rFonts w:ascii="Calibri" w:eastAsia="宋体" w:hAnsi="宋体" w:cs="宋体" w:hint="eastAsia"/>
                <w:bCs/>
                <w:sz w:val="21"/>
                <w:szCs w:val="21"/>
              </w:rPr>
              <w:t>、对</w:t>
            </w:r>
            <w:r w:rsidR="008C431B">
              <w:rPr>
                <w:rFonts w:ascii="Calibri" w:eastAsia="宋体" w:hAnsi="宋体" w:cs="宋体" w:hint="eastAsia"/>
                <w:bCs/>
                <w:sz w:val="21"/>
                <w:szCs w:val="21"/>
              </w:rPr>
              <w:t>中</w:t>
            </w:r>
            <w:r>
              <w:rPr>
                <w:rFonts w:ascii="Calibri" w:eastAsia="宋体" w:hAnsi="宋体" w:cs="宋体" w:hint="eastAsia"/>
                <w:bCs/>
                <w:sz w:val="21"/>
                <w:szCs w:val="21"/>
              </w:rPr>
              <w:t>小型和微型企业产品的报价给予</w:t>
            </w:r>
            <w:r>
              <w:rPr>
                <w:rFonts w:ascii="Calibri" w:eastAsia="宋体" w:hAnsi="宋体" w:cs="宋体" w:hint="eastAsia"/>
                <w:bCs/>
                <w:sz w:val="21"/>
                <w:szCs w:val="21"/>
              </w:rPr>
              <w:t>10%</w:t>
            </w:r>
            <w:r>
              <w:rPr>
                <w:rFonts w:ascii="Calibri" w:eastAsia="宋体" w:hAnsi="宋体" w:cs="宋体" w:hint="eastAsia"/>
                <w:bCs/>
                <w:sz w:val="21"/>
                <w:szCs w:val="21"/>
              </w:rPr>
              <w:t>的扣除，用扣除后的价格参加评审。未提供中小企业声明函的不享受价格扣除优惠政策；供应商所供货物并非全部由小型或微型企业生产的，不享受价格扣除优惠政策。</w:t>
            </w:r>
          </w:p>
          <w:p w:rsidR="00BE6B67" w:rsidRDefault="00776732">
            <w:pPr>
              <w:spacing w:line="320" w:lineRule="exact"/>
              <w:ind w:firstLineChars="200" w:firstLine="420"/>
              <w:jc w:val="both"/>
              <w:rPr>
                <w:rFonts w:ascii="Calibri" w:eastAsia="宋体" w:hAnsi="宋体" w:cs="宋体"/>
                <w:bCs/>
                <w:color w:val="FF0000"/>
                <w:sz w:val="21"/>
                <w:szCs w:val="21"/>
              </w:rPr>
            </w:pPr>
            <w:r>
              <w:rPr>
                <w:rFonts w:ascii="Calibri" w:eastAsia="宋体" w:hAnsi="宋体" w:cs="宋体" w:hint="eastAsia"/>
                <w:bCs/>
                <w:sz w:val="21"/>
                <w:szCs w:val="21"/>
              </w:rPr>
              <w:t>3</w:t>
            </w:r>
            <w:r>
              <w:rPr>
                <w:rFonts w:ascii="Calibri" w:eastAsia="宋体" w:hAnsi="宋体" w:cs="宋体" w:hint="eastAsia"/>
                <w:bCs/>
                <w:sz w:val="21"/>
                <w:szCs w:val="21"/>
              </w:rPr>
              <w:t>、本表分值区间符号：“［”、“］”表示包含本数；“（”、“）”表示不包含本数。</w:t>
            </w:r>
          </w:p>
        </w:tc>
      </w:tr>
    </w:tbl>
    <w:p w:rsidR="00BE6B67" w:rsidRDefault="00776732">
      <w:pPr>
        <w:rPr>
          <w:rFonts w:ascii="Calibri" w:eastAsia="宋体" w:hAnsi="Calibri" w:cstheme="minorHAnsi"/>
          <w:b/>
          <w:color w:val="000000"/>
          <w:kern w:val="24"/>
        </w:rPr>
      </w:pPr>
      <w:r>
        <w:rPr>
          <w:b/>
        </w:rPr>
        <w:br w:type="page"/>
      </w:r>
    </w:p>
    <w:p w:rsidR="00BE6B67" w:rsidRDefault="00776732">
      <w:pPr>
        <w:pStyle w:val="affa"/>
        <w:ind w:firstLine="482"/>
        <w:rPr>
          <w:b/>
        </w:rPr>
      </w:pPr>
      <w:r>
        <w:rPr>
          <w:b/>
        </w:rPr>
        <w:lastRenderedPageBreak/>
        <w:t>4</w:t>
      </w:r>
      <w:r>
        <w:rPr>
          <w:rFonts w:hint="eastAsia"/>
          <w:b/>
          <w:color w:val="auto"/>
        </w:rPr>
        <w:t>．</w:t>
      </w:r>
      <w:r>
        <w:rPr>
          <w:b/>
        </w:rPr>
        <w:t>推荐中标候选人</w:t>
      </w:r>
    </w:p>
    <w:p w:rsidR="00BE6B67" w:rsidRDefault="00776732">
      <w:pPr>
        <w:pStyle w:val="affa"/>
        <w:ind w:firstLine="480"/>
        <w:rPr>
          <w:rFonts w:hAnsi="华文仿宋"/>
        </w:rPr>
      </w:pPr>
      <w:r>
        <w:rPr>
          <w:rFonts w:hAnsi="华文仿宋" w:hint="eastAsia"/>
        </w:rPr>
        <w:t>提供相同品牌产品且通过资格审查、符合性审查的不同投标人参加同一合同项下投标的，按一家投标人计算，评审后得分最高的同品牌投标人获得中标候选人推荐资格；评审得分相同的，投标报价最低的投标人获得中标人候选人推荐资格，其他同品牌投标人不进入下一环节。</w:t>
      </w:r>
    </w:p>
    <w:p w:rsidR="00BE6B67" w:rsidRDefault="00776732">
      <w:pPr>
        <w:pStyle w:val="affa"/>
        <w:ind w:firstLine="480"/>
        <w:rPr>
          <w:rFonts w:hAnsi="华文仿宋"/>
        </w:rPr>
      </w:pPr>
      <w:r>
        <w:rPr>
          <w:rFonts w:hAnsi="华文仿宋" w:hint="eastAsia"/>
        </w:rPr>
        <w:t>本项目自第一至第三标段顺序进行评审并推荐中标候选人，仅允许同一供应商最多中标一个标段。</w:t>
      </w:r>
    </w:p>
    <w:p w:rsidR="00BE6B67" w:rsidRDefault="00776732">
      <w:pPr>
        <w:pStyle w:val="affa"/>
        <w:ind w:firstLine="482"/>
        <w:rPr>
          <w:b/>
        </w:rPr>
      </w:pPr>
      <w:r>
        <w:rPr>
          <w:b/>
        </w:rPr>
        <w:t>5</w:t>
      </w:r>
      <w:r>
        <w:rPr>
          <w:rFonts w:hint="eastAsia"/>
          <w:b/>
          <w:color w:val="auto"/>
        </w:rPr>
        <w:t>．</w:t>
      </w:r>
      <w:r>
        <w:rPr>
          <w:b/>
        </w:rPr>
        <w:t>编写评审报告</w:t>
      </w:r>
    </w:p>
    <w:p w:rsidR="00BE6B67" w:rsidRDefault="00776732">
      <w:pPr>
        <w:pStyle w:val="affa"/>
        <w:ind w:firstLine="480"/>
        <w:rPr>
          <w:rFonts w:hAnsi="华文仿宋"/>
        </w:rPr>
      </w:pPr>
      <w:r>
        <w:rPr>
          <w:rFonts w:hAnsi="华文仿宋" w:hint="eastAsia"/>
        </w:rPr>
        <w:t>评审报告是评标委员会根据全体评标成员签字的原始评标记录和评标结果编写的报告，其主要内容包括：</w:t>
      </w:r>
    </w:p>
    <w:p w:rsidR="00BE6B67" w:rsidRDefault="00776732">
      <w:pPr>
        <w:pStyle w:val="affa"/>
        <w:ind w:firstLine="480"/>
        <w:rPr>
          <w:rFonts w:hAnsi="华文仿宋"/>
        </w:rPr>
      </w:pPr>
      <w:r>
        <w:rPr>
          <w:rFonts w:hAnsi="华文仿宋" w:hint="eastAsia"/>
        </w:rPr>
        <w:t>（</w:t>
      </w:r>
      <w:r>
        <w:rPr>
          <w:rFonts w:hAnsi="华文仿宋" w:hint="eastAsia"/>
        </w:rPr>
        <w:t>1</w:t>
      </w:r>
      <w:r>
        <w:rPr>
          <w:rFonts w:hAnsi="华文仿宋" w:hint="eastAsia"/>
        </w:rPr>
        <w:t>）招标公告刊登的媒体名称、开标日期和地点；</w:t>
      </w:r>
    </w:p>
    <w:p w:rsidR="00BE6B67" w:rsidRDefault="00776732">
      <w:pPr>
        <w:pStyle w:val="affa"/>
        <w:ind w:firstLine="480"/>
        <w:rPr>
          <w:rFonts w:hAnsi="华文仿宋"/>
        </w:rPr>
      </w:pPr>
      <w:r>
        <w:rPr>
          <w:rFonts w:hAnsi="华文仿宋" w:hint="eastAsia"/>
        </w:rPr>
        <w:t>（</w:t>
      </w:r>
      <w:r>
        <w:rPr>
          <w:rFonts w:hAnsi="华文仿宋" w:hint="eastAsia"/>
        </w:rPr>
        <w:t>2</w:t>
      </w:r>
      <w:r>
        <w:rPr>
          <w:rFonts w:hAnsi="华文仿宋" w:hint="eastAsia"/>
        </w:rPr>
        <w:t>）投标供应商名单和评标委员会成员名单；</w:t>
      </w:r>
    </w:p>
    <w:p w:rsidR="00BE6B67" w:rsidRDefault="00776732">
      <w:pPr>
        <w:pStyle w:val="affa"/>
        <w:ind w:firstLine="480"/>
        <w:rPr>
          <w:rFonts w:hAnsi="华文仿宋"/>
        </w:rPr>
      </w:pPr>
      <w:r>
        <w:rPr>
          <w:rFonts w:hAnsi="华文仿宋" w:hint="eastAsia"/>
        </w:rPr>
        <w:t>（</w:t>
      </w:r>
      <w:r>
        <w:rPr>
          <w:rFonts w:hAnsi="华文仿宋" w:hint="eastAsia"/>
        </w:rPr>
        <w:t>3</w:t>
      </w:r>
      <w:r>
        <w:rPr>
          <w:rFonts w:hAnsi="华文仿宋" w:hint="eastAsia"/>
        </w:rPr>
        <w:t>）评标方法；</w:t>
      </w:r>
    </w:p>
    <w:p w:rsidR="00BE6B67" w:rsidRDefault="00776732">
      <w:pPr>
        <w:pStyle w:val="affa"/>
        <w:ind w:firstLine="480"/>
        <w:rPr>
          <w:rFonts w:hAnsi="华文仿宋"/>
        </w:rPr>
      </w:pPr>
      <w:r>
        <w:rPr>
          <w:rFonts w:hAnsi="华文仿宋" w:hint="eastAsia"/>
        </w:rPr>
        <w:t>（</w:t>
      </w:r>
      <w:r>
        <w:rPr>
          <w:rFonts w:hAnsi="华文仿宋" w:hint="eastAsia"/>
        </w:rPr>
        <w:t>4</w:t>
      </w:r>
      <w:r>
        <w:rPr>
          <w:rFonts w:hAnsi="华文仿宋" w:hint="eastAsia"/>
        </w:rPr>
        <w:t>）开标记录和评标情况及说明，包括投标无效供应商名单及原因；</w:t>
      </w:r>
    </w:p>
    <w:p w:rsidR="00BE6B67" w:rsidRDefault="00776732">
      <w:pPr>
        <w:pStyle w:val="affa"/>
        <w:ind w:firstLine="480"/>
        <w:rPr>
          <w:rFonts w:hAnsi="华文仿宋"/>
        </w:rPr>
      </w:pPr>
      <w:r>
        <w:rPr>
          <w:rFonts w:hAnsi="华文仿宋" w:hint="eastAsia"/>
        </w:rPr>
        <w:t>（</w:t>
      </w:r>
      <w:r>
        <w:rPr>
          <w:rFonts w:hAnsi="华文仿宋" w:hint="eastAsia"/>
        </w:rPr>
        <w:t>5</w:t>
      </w:r>
      <w:r>
        <w:rPr>
          <w:rFonts w:hAnsi="华文仿宋" w:hint="eastAsia"/>
        </w:rPr>
        <w:t>）评标结果，确定的中标候选人名单或者经采购人委托直接确定的中标供应商；</w:t>
      </w:r>
    </w:p>
    <w:p w:rsidR="00BE6B67" w:rsidRDefault="00776732">
      <w:pPr>
        <w:pStyle w:val="affa"/>
        <w:ind w:firstLine="480"/>
        <w:rPr>
          <w:rFonts w:hAnsi="华文仿宋"/>
        </w:rPr>
      </w:pPr>
      <w:r>
        <w:rPr>
          <w:rFonts w:hAnsi="华文仿宋" w:hint="eastAsia"/>
        </w:rPr>
        <w:t>（</w:t>
      </w:r>
      <w:r>
        <w:rPr>
          <w:rFonts w:hAnsi="华文仿宋" w:hint="eastAsia"/>
        </w:rPr>
        <w:t>6</w:t>
      </w:r>
      <w:r>
        <w:rPr>
          <w:rFonts w:hAnsi="华文仿宋" w:hint="eastAsia"/>
        </w:rPr>
        <w:t>）其他需要说明的情况，包括评标过程中投标供应商根据评标委员会要求进行的澄清、说明或者补正，评标委员会成员的更换等。</w:t>
      </w:r>
    </w:p>
    <w:p w:rsidR="00BE6B67" w:rsidRDefault="00776732">
      <w:pPr>
        <w:pStyle w:val="affa"/>
        <w:ind w:firstLine="480"/>
        <w:rPr>
          <w:rFonts w:hAnsi="华文仿宋"/>
        </w:rPr>
      </w:pPr>
      <w:r>
        <w:rPr>
          <w:rFonts w:hAnsi="华文仿宋" w:hint="eastAsia"/>
        </w:rPr>
        <w:t>评标委员会成员应当在评标报告中签字确认，对评标过程和结果有不同意见的，应当在评标报告中写明并说明理由。签字但未写明不同意见或者未说明理由的，视同无意见。拒不签字又未另行书面说明其不同意见和理由的，视同同意评标结果。</w:t>
      </w:r>
    </w:p>
    <w:p w:rsidR="00BE6B67" w:rsidRDefault="00776732">
      <w:pPr>
        <w:pStyle w:val="3"/>
        <w:ind w:firstLine="482"/>
      </w:pPr>
      <w:r>
        <w:t>（四）</w:t>
      </w:r>
      <w:r>
        <w:rPr>
          <w:rFonts w:hint="eastAsia"/>
        </w:rPr>
        <w:t>评标争议处理规则</w:t>
      </w:r>
    </w:p>
    <w:p w:rsidR="00BE6B67" w:rsidRDefault="00776732">
      <w:pPr>
        <w:pStyle w:val="affa"/>
        <w:ind w:firstLine="480"/>
      </w:pPr>
      <w:r>
        <w:rPr>
          <w:rFonts w:hint="eastAsia"/>
        </w:rPr>
        <w:t>评标委员会在评审过程中，对于符合性审查、对投标文件做无效投标处理及其他需要共同认定的事项存在争议的，应当以少数服从多数的原则做出结论，但不得违背法律法规和招标文件规定。持不同意见的评标委员会成员应当在评标报告上签署不同意见及理由，否则视为同意评标报告。持不同意见的评标委员会成员认为认定过程和结果不符合法律法规或者招标文件规定的，应当及时向采购人或本采购代理机构书面反映。采购人或采购代理机构收到书面反映后，应当书面报告同级政府采购监管部门依法处理。</w:t>
      </w:r>
    </w:p>
    <w:p w:rsidR="00BE6B67" w:rsidRDefault="00776732">
      <w:pPr>
        <w:pStyle w:val="3"/>
        <w:ind w:firstLine="482"/>
      </w:pPr>
      <w:r>
        <w:lastRenderedPageBreak/>
        <w:t>（五）评审现场人员的保密责任</w:t>
      </w:r>
    </w:p>
    <w:p w:rsidR="00BE6B67" w:rsidRDefault="00776732">
      <w:pPr>
        <w:pStyle w:val="affa"/>
        <w:ind w:firstLine="480"/>
      </w:pPr>
      <w:r>
        <w:t>在采购结果确定前，采购人、采购代理机构对评审委员会名单负有保密责任。评审委员会成员、采购人和集中采购代理机构工作人员、相关监督人员等与评审工作有关的人员，对评审情况以及在评审过程中获悉的国家秘密、商业秘密负有保密责任。</w:t>
      </w:r>
    </w:p>
    <w:p w:rsidR="00BE6B67" w:rsidRDefault="00776732">
      <w:pPr>
        <w:pStyle w:val="3"/>
        <w:ind w:firstLine="482"/>
      </w:pPr>
      <w:r>
        <w:t>（六）视同供应商串通投标的情形</w:t>
      </w:r>
    </w:p>
    <w:p w:rsidR="00BE6B67" w:rsidRDefault="00776732">
      <w:pPr>
        <w:ind w:firstLineChars="200" w:firstLine="480"/>
      </w:pPr>
      <w:r>
        <w:t>出现下列情形时，投标无效：</w:t>
      </w:r>
    </w:p>
    <w:p w:rsidR="00BE6B67" w:rsidRDefault="00776732">
      <w:pPr>
        <w:pStyle w:val="affa"/>
        <w:ind w:firstLine="480"/>
      </w:pPr>
      <w:r>
        <w:t>1</w:t>
      </w:r>
      <w:r>
        <w:rPr>
          <w:rFonts w:hint="eastAsia"/>
          <w:color w:val="auto"/>
        </w:rPr>
        <w:t>．</w:t>
      </w:r>
      <w:r>
        <w:t>不同供应商的投标文件由同一单位或者个人编制；</w:t>
      </w:r>
    </w:p>
    <w:p w:rsidR="00BE6B67" w:rsidRDefault="00776732">
      <w:pPr>
        <w:pStyle w:val="affa"/>
        <w:ind w:firstLine="480"/>
      </w:pPr>
      <w:r>
        <w:t>2</w:t>
      </w:r>
      <w:r>
        <w:rPr>
          <w:rFonts w:hint="eastAsia"/>
          <w:color w:val="auto"/>
        </w:rPr>
        <w:t>．</w:t>
      </w:r>
      <w:r>
        <w:t>不同供应商委托同一单位或者个人办理投标事宜；</w:t>
      </w:r>
    </w:p>
    <w:p w:rsidR="00BE6B67" w:rsidRDefault="00776732">
      <w:pPr>
        <w:pStyle w:val="affa"/>
        <w:ind w:firstLine="480"/>
      </w:pPr>
      <w:r>
        <w:t>3</w:t>
      </w:r>
      <w:r>
        <w:rPr>
          <w:rFonts w:hint="eastAsia"/>
          <w:color w:val="auto"/>
        </w:rPr>
        <w:t>．</w:t>
      </w:r>
      <w:r>
        <w:t>不同供应商的投标文件载明的项目管理成员或者联系人员为同一人；</w:t>
      </w:r>
    </w:p>
    <w:p w:rsidR="00BE6B67" w:rsidRDefault="00776732">
      <w:pPr>
        <w:pStyle w:val="affa"/>
        <w:ind w:firstLine="480"/>
        <w:rPr>
          <w:strike/>
        </w:rPr>
      </w:pPr>
      <w:r>
        <w:t>4</w:t>
      </w:r>
      <w:r>
        <w:rPr>
          <w:rFonts w:hint="eastAsia"/>
          <w:color w:val="auto"/>
        </w:rPr>
        <w:t>．</w:t>
      </w:r>
      <w:r>
        <w:t>不同供应商的投标文件异常一致或者投标报价呈规律性差异。</w:t>
      </w:r>
    </w:p>
    <w:p w:rsidR="00BE6B67" w:rsidRDefault="00776732">
      <w:pPr>
        <w:pStyle w:val="2"/>
      </w:pPr>
      <w:r>
        <w:t>八、中标</w:t>
      </w:r>
    </w:p>
    <w:p w:rsidR="00BE6B67" w:rsidRDefault="00776732">
      <w:pPr>
        <w:pStyle w:val="affa"/>
        <w:ind w:firstLine="480"/>
      </w:pPr>
      <w:r>
        <w:rPr>
          <w:rFonts w:hint="eastAsia"/>
        </w:rPr>
        <w:t>1</w:t>
      </w:r>
      <w:r>
        <w:rPr>
          <w:rFonts w:hint="eastAsia"/>
          <w:color w:val="auto"/>
        </w:rPr>
        <w:t>．</w:t>
      </w:r>
      <w:r>
        <w:t>采购代理机构在评标工作结束后</w:t>
      </w:r>
      <w:r>
        <w:t>2</w:t>
      </w:r>
      <w:r>
        <w:t>个工作日内将评审报告送采购人。</w:t>
      </w:r>
    </w:p>
    <w:p w:rsidR="00BE6B67" w:rsidRDefault="00776732">
      <w:pPr>
        <w:pStyle w:val="affa"/>
        <w:ind w:firstLine="480"/>
      </w:pPr>
      <w:r>
        <w:rPr>
          <w:rFonts w:hint="eastAsia"/>
        </w:rPr>
        <w:t>2</w:t>
      </w:r>
      <w:r>
        <w:rPr>
          <w:rFonts w:hint="eastAsia"/>
          <w:color w:val="auto"/>
        </w:rPr>
        <w:t>．</w:t>
      </w:r>
      <w:r>
        <w:rPr>
          <w:rFonts w:hint="eastAsia"/>
        </w:rPr>
        <w:t>采购人应当自收到评标报告之日起５个工作日内，在评标报告确定的中标候选人名单中按顺序确定中标人。中标候选人并列的，由采购人或者采购人委托评标委员会按照招标文件规定的方式确定中标人；招标文件未规定的，采取随机抽取的方式确定。采购人在收到评标报告</w:t>
      </w:r>
      <w:r>
        <w:rPr>
          <w:rFonts w:hint="eastAsia"/>
        </w:rPr>
        <w:t>5</w:t>
      </w:r>
      <w:r>
        <w:rPr>
          <w:rFonts w:hint="eastAsia"/>
        </w:rPr>
        <w:t>个工作日内未按评标报告推荐的中标候选人顺序确定中标人，又不能说明合法理由的，视同按评标报告推荐的顺序确定排名第一的中标候选人为中标人。</w:t>
      </w:r>
    </w:p>
    <w:p w:rsidR="00BE6B67" w:rsidRDefault="00776732">
      <w:pPr>
        <w:pStyle w:val="affa"/>
        <w:ind w:firstLine="480"/>
      </w:pPr>
      <w:r>
        <w:rPr>
          <w:rFonts w:hint="eastAsia"/>
        </w:rPr>
        <w:t>3</w:t>
      </w:r>
      <w:r>
        <w:rPr>
          <w:rFonts w:hint="eastAsia"/>
          <w:color w:val="auto"/>
        </w:rPr>
        <w:t>．</w:t>
      </w:r>
      <w:r>
        <w:t>采购代理机构将在中标供应商确定之日起</w:t>
      </w:r>
      <w:r>
        <w:t>2</w:t>
      </w:r>
      <w:r>
        <w:t>个工作日内，在【</w:t>
      </w:r>
      <w:r>
        <w:rPr>
          <w:color w:val="7030A0"/>
        </w:rPr>
        <w:t>陕西省政府采购网</w:t>
      </w:r>
      <w:r>
        <w:rPr>
          <w:rStyle w:val="af7"/>
          <w:color w:val="auto"/>
        </w:rPr>
        <w:t>】</w:t>
      </w:r>
      <w:r>
        <w:t>（</w:t>
      </w:r>
      <w:hyperlink r:id="rId21" w:history="1">
        <w:r>
          <w:rPr>
            <w:rStyle w:val="af7"/>
            <w:color w:val="0070C0"/>
          </w:rPr>
          <w:t>http://www.ccgp-shaanxi.gov.cn</w:t>
        </w:r>
        <w:r>
          <w:rPr>
            <w:rStyle w:val="af7"/>
            <w:rFonts w:hint="eastAsia"/>
            <w:color w:val="0070C0"/>
          </w:rPr>
          <w:t>/</w:t>
        </w:r>
      </w:hyperlink>
      <w:r>
        <w:t>）上公布中标结果。中标公告期限为</w:t>
      </w:r>
      <w:r>
        <w:t>1</w:t>
      </w:r>
      <w:r>
        <w:t>个工作日。</w:t>
      </w:r>
    </w:p>
    <w:p w:rsidR="00BE6B67" w:rsidRDefault="00776732">
      <w:pPr>
        <w:pStyle w:val="affa"/>
        <w:ind w:firstLine="480"/>
      </w:pPr>
      <w:r>
        <w:rPr>
          <w:rFonts w:hint="eastAsia"/>
        </w:rPr>
        <w:t>4</w:t>
      </w:r>
      <w:r>
        <w:rPr>
          <w:rFonts w:hint="eastAsia"/>
          <w:color w:val="auto"/>
        </w:rPr>
        <w:t>．</w:t>
      </w:r>
      <w:r>
        <w:rPr>
          <w:rFonts w:hint="eastAsia"/>
        </w:rPr>
        <w:t>在公告中标结果的同时，采购代理机构将向中标供应商发出中标通知书。</w:t>
      </w:r>
    </w:p>
    <w:p w:rsidR="00BE6B67" w:rsidRDefault="00776732">
      <w:pPr>
        <w:pStyle w:val="affa"/>
        <w:ind w:firstLine="480"/>
      </w:pPr>
      <w:r>
        <w:rPr>
          <w:rFonts w:hint="eastAsia"/>
        </w:rPr>
        <w:t>5</w:t>
      </w:r>
      <w:r>
        <w:rPr>
          <w:rFonts w:hint="eastAsia"/>
          <w:color w:val="auto"/>
        </w:rPr>
        <w:t>．</w:t>
      </w:r>
      <w:r>
        <w:rPr>
          <w:rFonts w:hint="eastAsia"/>
        </w:rPr>
        <w:t>采购代理机构按照相关规定将评审报告送监管机构备案。</w:t>
      </w:r>
    </w:p>
    <w:p w:rsidR="00BE6B67" w:rsidRDefault="00776732">
      <w:pPr>
        <w:pStyle w:val="2"/>
      </w:pPr>
      <w:r>
        <w:t>九、合同签订、履行及验收</w:t>
      </w:r>
    </w:p>
    <w:p w:rsidR="00BE6B67" w:rsidRDefault="00776732">
      <w:pPr>
        <w:pStyle w:val="affa"/>
        <w:ind w:firstLine="480"/>
      </w:pPr>
      <w:r>
        <w:t>招标文件、投标文件、澄清、补充合同等为政府采购合同的组成部分，具有同等法律效力。</w:t>
      </w:r>
    </w:p>
    <w:p w:rsidR="00BE6B67" w:rsidRDefault="00776732">
      <w:pPr>
        <w:pStyle w:val="3"/>
        <w:ind w:firstLine="482"/>
      </w:pPr>
      <w:r>
        <w:t>（一）签订政府采购合同</w:t>
      </w:r>
    </w:p>
    <w:p w:rsidR="00BE6B67" w:rsidRDefault="00776732">
      <w:pPr>
        <w:pStyle w:val="affa"/>
        <w:ind w:firstLine="480"/>
      </w:pPr>
      <w:r>
        <w:rPr>
          <w:rFonts w:hint="eastAsia"/>
        </w:rPr>
        <w:t>1</w:t>
      </w:r>
      <w:r>
        <w:rPr>
          <w:rFonts w:hint="eastAsia"/>
          <w:color w:val="auto"/>
        </w:rPr>
        <w:t>．</w:t>
      </w:r>
      <w:r>
        <w:t>自中标通知书发出之日起</w:t>
      </w:r>
      <w:r>
        <w:t>30</w:t>
      </w:r>
      <w:r>
        <w:t>日内，采购人与中标供应商应按招标文件和中标供应商投标文件的约定，签订书面合同。</w:t>
      </w:r>
    </w:p>
    <w:p w:rsidR="00BE6B67" w:rsidRDefault="00776732">
      <w:pPr>
        <w:pStyle w:val="affa"/>
        <w:ind w:firstLine="480"/>
      </w:pPr>
      <w:r>
        <w:rPr>
          <w:rFonts w:hint="eastAsia"/>
        </w:rPr>
        <w:t>2</w:t>
      </w:r>
      <w:r>
        <w:rPr>
          <w:rFonts w:hint="eastAsia"/>
          <w:color w:val="auto"/>
        </w:rPr>
        <w:t>．</w:t>
      </w:r>
      <w:r>
        <w:t>中标供应商拒绝与采购人签订合同的，采购人可以按照《政府采购法实施条例》第四十九条规定，确定下一候选人为中标供应商，也可以重新开展政府采购活动。</w:t>
      </w:r>
    </w:p>
    <w:p w:rsidR="00BE6B67" w:rsidRDefault="00776732">
      <w:pPr>
        <w:pStyle w:val="affa"/>
        <w:ind w:firstLine="480"/>
      </w:pPr>
      <w:r>
        <w:rPr>
          <w:rFonts w:hint="eastAsia"/>
        </w:rPr>
        <w:lastRenderedPageBreak/>
        <w:t>3</w:t>
      </w:r>
      <w:r>
        <w:rPr>
          <w:rFonts w:hint="eastAsia"/>
          <w:color w:val="auto"/>
        </w:rPr>
        <w:t>．</w:t>
      </w:r>
      <w:r>
        <w:rPr>
          <w:rFonts w:hint="eastAsia"/>
        </w:rPr>
        <w:t>采购人不得向中标供应商提出任何不合理的要求，作为签订合同的条件，不得与中标供应商私下订立背离合同实质性内容的任何协议，所签订的合同不得对招标文件和中标供应商投标文件作实质性修改。</w:t>
      </w:r>
    </w:p>
    <w:p w:rsidR="00BE6B67" w:rsidRDefault="00776732">
      <w:pPr>
        <w:pStyle w:val="affa"/>
        <w:ind w:firstLine="480"/>
      </w:pPr>
      <w:r>
        <w:rPr>
          <w:rFonts w:hint="eastAsia"/>
        </w:rPr>
        <w:t>4</w:t>
      </w:r>
      <w:r>
        <w:rPr>
          <w:rFonts w:hint="eastAsia"/>
          <w:color w:val="auto"/>
        </w:rPr>
        <w:t>．</w:t>
      </w:r>
      <w:r>
        <w:rPr>
          <w:rFonts w:hint="eastAsia"/>
        </w:rPr>
        <w:t>质疑或者投诉事项可能影响中标、成交结果的，采购人应当暂停签订合同，已经签订合同的，应当中止履行合同。</w:t>
      </w:r>
    </w:p>
    <w:p w:rsidR="00BE6B67" w:rsidRDefault="00776732">
      <w:pPr>
        <w:pStyle w:val="3"/>
        <w:ind w:firstLine="482"/>
      </w:pPr>
      <w:r>
        <w:t>（二）合同公告及备案</w:t>
      </w:r>
    </w:p>
    <w:p w:rsidR="00BE6B67" w:rsidRDefault="00776732">
      <w:pPr>
        <w:pStyle w:val="affa"/>
        <w:ind w:firstLine="480"/>
      </w:pPr>
      <w:r>
        <w:rPr>
          <w:rFonts w:hint="eastAsia"/>
        </w:rPr>
        <w:t>1</w:t>
      </w:r>
      <w:r>
        <w:rPr>
          <w:rFonts w:hint="eastAsia"/>
          <w:color w:val="auto"/>
        </w:rPr>
        <w:t>．</w:t>
      </w:r>
      <w:r>
        <w:rPr>
          <w:rFonts w:hint="eastAsia"/>
        </w:rPr>
        <w:t>采购人应当自政府采购合同签订之日起</w:t>
      </w:r>
      <w:r>
        <w:rPr>
          <w:rFonts w:hint="eastAsia"/>
        </w:rPr>
        <w:t>2</w:t>
      </w:r>
      <w:r>
        <w:rPr>
          <w:rFonts w:hint="eastAsia"/>
        </w:rPr>
        <w:t>个工作日内，在陕西省政府采购网对合同进行公示，但政府采购合同中涉及国家秘密、商业秘密的内容除外。</w:t>
      </w:r>
    </w:p>
    <w:p w:rsidR="00BE6B67" w:rsidRDefault="00776732">
      <w:pPr>
        <w:pStyle w:val="affa"/>
        <w:ind w:firstLine="480"/>
      </w:pPr>
      <w:r>
        <w:t>2</w:t>
      </w:r>
      <w:r>
        <w:rPr>
          <w:rFonts w:hint="eastAsia"/>
          <w:color w:val="auto"/>
        </w:rPr>
        <w:t>．</w:t>
      </w:r>
      <w:r>
        <w:rPr>
          <w:rFonts w:hint="eastAsia"/>
        </w:rPr>
        <w:t>采购人应自合同签订之日起</w:t>
      </w:r>
      <w:r>
        <w:rPr>
          <w:rFonts w:hint="eastAsia"/>
        </w:rPr>
        <w:t>7</w:t>
      </w:r>
      <w:r>
        <w:rPr>
          <w:rFonts w:hint="eastAsia"/>
        </w:rPr>
        <w:t>个工作日内</w:t>
      </w:r>
      <w:r>
        <w:t>将政府采购合同报送监管机构备案</w:t>
      </w:r>
      <w:r>
        <w:rPr>
          <w:rFonts w:hint="eastAsia"/>
        </w:rPr>
        <w:t>。</w:t>
      </w:r>
    </w:p>
    <w:p w:rsidR="00BE6B67" w:rsidRDefault="00776732">
      <w:pPr>
        <w:pStyle w:val="3"/>
        <w:ind w:firstLine="482"/>
      </w:pPr>
      <w:r>
        <w:t>（三）履行合同</w:t>
      </w:r>
    </w:p>
    <w:p w:rsidR="00BE6B67" w:rsidRDefault="00776732">
      <w:pPr>
        <w:pStyle w:val="affa"/>
        <w:ind w:firstLine="480"/>
      </w:pPr>
      <w:r>
        <w:rPr>
          <w:rFonts w:hint="eastAsia"/>
        </w:rPr>
        <w:t>1</w:t>
      </w:r>
      <w:r>
        <w:rPr>
          <w:rFonts w:hint="eastAsia"/>
          <w:color w:val="auto"/>
        </w:rPr>
        <w:t>．</w:t>
      </w:r>
      <w:r>
        <w:rPr>
          <w:rFonts w:hint="eastAsia"/>
        </w:rPr>
        <w:t>合同一经签订，双方应严格履行合同规定的义务。</w:t>
      </w:r>
    </w:p>
    <w:p w:rsidR="00BE6B67" w:rsidRDefault="00776732">
      <w:pPr>
        <w:pStyle w:val="affa"/>
        <w:ind w:firstLine="480"/>
      </w:pPr>
      <w:r>
        <w:rPr>
          <w:rFonts w:hint="eastAsia"/>
        </w:rPr>
        <w:t>2</w:t>
      </w:r>
      <w:r>
        <w:rPr>
          <w:rFonts w:hint="eastAsia"/>
          <w:color w:val="auto"/>
        </w:rPr>
        <w:t>．</w:t>
      </w:r>
      <w:r>
        <w:rPr>
          <w:rFonts w:hint="eastAsia"/>
        </w:rPr>
        <w:t>在合同履行过程中，如发生合同纠纷，合同双方应按照《中华人民共和国民法典》及合同条款的有关规定进行处理。</w:t>
      </w:r>
    </w:p>
    <w:p w:rsidR="00BE6B67" w:rsidRDefault="00776732">
      <w:pPr>
        <w:pStyle w:val="3"/>
        <w:ind w:firstLine="482"/>
      </w:pPr>
      <w:r>
        <w:t>（四）验收或考核</w:t>
      </w:r>
    </w:p>
    <w:p w:rsidR="00BE6B67" w:rsidRDefault="00776732">
      <w:pPr>
        <w:pStyle w:val="affa"/>
        <w:ind w:firstLine="480"/>
      </w:pPr>
      <w:r>
        <w:rPr>
          <w:rFonts w:hint="eastAsia"/>
        </w:rPr>
        <w:t>1</w:t>
      </w:r>
      <w:r>
        <w:rPr>
          <w:rFonts w:hint="eastAsia"/>
          <w:color w:val="auto"/>
        </w:rPr>
        <w:t>．</w:t>
      </w:r>
      <w:r>
        <w:rPr>
          <w:rFonts w:hint="eastAsia"/>
        </w:rPr>
        <w:t>采购人严格按照国家相关法律法规的要求及招标文件的要求组织验收或考核。</w:t>
      </w:r>
    </w:p>
    <w:p w:rsidR="00BE6B67" w:rsidRDefault="00776732">
      <w:pPr>
        <w:pStyle w:val="affa"/>
        <w:ind w:firstLine="480"/>
      </w:pPr>
      <w:r>
        <w:rPr>
          <w:rFonts w:hint="eastAsia"/>
        </w:rPr>
        <w:t>2</w:t>
      </w:r>
      <w:r>
        <w:rPr>
          <w:rFonts w:hint="eastAsia"/>
          <w:color w:val="auto"/>
        </w:rPr>
        <w:t>．</w:t>
      </w:r>
      <w:r>
        <w:rPr>
          <w:rFonts w:hint="eastAsia"/>
        </w:rPr>
        <w:t>采购人按《关于促进政府采购公平竞争优化营商环境的通知》（财库〔</w:t>
      </w:r>
      <w:r>
        <w:rPr>
          <w:rFonts w:hint="eastAsia"/>
        </w:rPr>
        <w:t>2019</w:t>
      </w:r>
      <w:r>
        <w:rPr>
          <w:rFonts w:hint="eastAsia"/>
        </w:rPr>
        <w:t>〕</w:t>
      </w:r>
      <w:r>
        <w:rPr>
          <w:rFonts w:hint="eastAsia"/>
        </w:rPr>
        <w:t>38</w:t>
      </w:r>
      <w:r>
        <w:rPr>
          <w:rFonts w:hint="eastAsia"/>
        </w:rPr>
        <w:t>号）、《保障中小企业款项支付条例》（国务院令第</w:t>
      </w:r>
      <w:r>
        <w:rPr>
          <w:rFonts w:hint="eastAsia"/>
        </w:rPr>
        <w:t>728</w:t>
      </w:r>
      <w:r>
        <w:rPr>
          <w:rFonts w:hint="eastAsia"/>
        </w:rPr>
        <w:t>号）等规定及采购合同的约定进行支付合同款项。</w:t>
      </w:r>
    </w:p>
    <w:p w:rsidR="00BE6B67" w:rsidRDefault="00776732">
      <w:pPr>
        <w:pStyle w:val="2"/>
      </w:pPr>
      <w:r>
        <w:t>十、废标及重新招标</w:t>
      </w:r>
    </w:p>
    <w:p w:rsidR="00BE6B67" w:rsidRDefault="00776732">
      <w:pPr>
        <w:pStyle w:val="affa"/>
        <w:ind w:firstLine="480"/>
      </w:pPr>
      <w:r>
        <w:rPr>
          <w:rFonts w:hint="eastAsia"/>
        </w:rPr>
        <w:t>1</w:t>
      </w:r>
      <w:r>
        <w:rPr>
          <w:rFonts w:hint="eastAsia"/>
          <w:color w:val="auto"/>
        </w:rPr>
        <w:t>．</w:t>
      </w:r>
      <w:r>
        <w:t>评标委员会发现招标文件存在歧义、重大缺陷导致评标工作无法进行，或者招标文件内容违反国家有关强制性规定的，应当停止评标工作，与采购人或者采购代理机构沟通并作书面记录。采购人或者采购代理机构确认后，应当修改招标文件，重新组织采购活动。</w:t>
      </w:r>
    </w:p>
    <w:p w:rsidR="00BE6B67" w:rsidRDefault="00776732">
      <w:pPr>
        <w:pStyle w:val="affa"/>
        <w:ind w:firstLine="480"/>
      </w:pPr>
      <w:r>
        <w:rPr>
          <w:rFonts w:hint="eastAsia"/>
        </w:rPr>
        <w:t>2</w:t>
      </w:r>
      <w:r>
        <w:rPr>
          <w:rFonts w:hint="eastAsia"/>
          <w:color w:val="auto"/>
        </w:rPr>
        <w:t>．</w:t>
      </w:r>
      <w:r>
        <w:t>根据《政府采购法》第三十六条规定，在招标采购中，出现下列情形之一的，本项目按废标处理：</w:t>
      </w:r>
    </w:p>
    <w:p w:rsidR="00BE6B67" w:rsidRDefault="00776732">
      <w:pPr>
        <w:pStyle w:val="affa"/>
        <w:ind w:firstLine="480"/>
      </w:pPr>
      <w:r>
        <w:t>（</w:t>
      </w:r>
      <w:r>
        <w:rPr>
          <w:rFonts w:hint="eastAsia"/>
        </w:rPr>
        <w:t>1</w:t>
      </w:r>
      <w:r>
        <w:t>）出现影响采购公正的违法、违规行为的；</w:t>
      </w:r>
    </w:p>
    <w:p w:rsidR="00BE6B67" w:rsidRDefault="00776732">
      <w:pPr>
        <w:pStyle w:val="affa"/>
        <w:ind w:firstLine="480"/>
      </w:pPr>
      <w:r>
        <w:t>（</w:t>
      </w:r>
      <w:r>
        <w:rPr>
          <w:rFonts w:hint="eastAsia"/>
        </w:rPr>
        <w:t>2</w:t>
      </w:r>
      <w:r>
        <w:t>）供应商的报价均超过了采购预算，采购人不能支付的；</w:t>
      </w:r>
    </w:p>
    <w:p w:rsidR="00BE6B67" w:rsidRDefault="00776732">
      <w:pPr>
        <w:pStyle w:val="affa"/>
        <w:ind w:firstLine="480"/>
      </w:pPr>
      <w:r>
        <w:t>（</w:t>
      </w:r>
      <w:r>
        <w:rPr>
          <w:rFonts w:hint="eastAsia"/>
        </w:rPr>
        <w:t>3</w:t>
      </w:r>
      <w:r>
        <w:t>）因重大变故，采购任务取消的。</w:t>
      </w:r>
    </w:p>
    <w:p w:rsidR="00BE6B67" w:rsidRDefault="00776732">
      <w:pPr>
        <w:pStyle w:val="affa"/>
        <w:ind w:firstLine="480"/>
      </w:pPr>
      <w:r>
        <w:t>废标后，除采购任务取消外，本项目将重新组织招标。</w:t>
      </w:r>
    </w:p>
    <w:p w:rsidR="00BE6B67" w:rsidRDefault="00776732">
      <w:pPr>
        <w:pStyle w:val="affa"/>
        <w:ind w:firstLine="480"/>
      </w:pPr>
      <w:r>
        <w:rPr>
          <w:rFonts w:hint="eastAsia"/>
        </w:rPr>
        <w:t>3</w:t>
      </w:r>
      <w:r>
        <w:rPr>
          <w:rFonts w:hint="eastAsia"/>
          <w:color w:val="auto"/>
        </w:rPr>
        <w:t>．</w:t>
      </w:r>
      <w:r>
        <w:t>在递交投标文件阶段、密封性等形式检查阶段、资格审查阶段或评标委员会评标阶段，当出现有效投标供应商不足</w:t>
      </w:r>
      <w:r>
        <w:t>3</w:t>
      </w:r>
      <w:r>
        <w:t>家时，本项目将依据政府采购监管部门批准</w:t>
      </w:r>
      <w:r w:rsidR="00D9393B">
        <w:rPr>
          <w:rFonts w:hint="eastAsia"/>
        </w:rPr>
        <w:t>变更后</w:t>
      </w:r>
      <w:r>
        <w:t>的采购方式继续进行</w:t>
      </w:r>
      <w:r>
        <w:rPr>
          <w:rFonts w:hint="eastAsia"/>
        </w:rPr>
        <w:t>或重新组织采购活动。</w:t>
      </w:r>
    </w:p>
    <w:p w:rsidR="00BE6B67" w:rsidRDefault="00776732">
      <w:pPr>
        <w:pStyle w:val="affa"/>
        <w:ind w:firstLine="480"/>
      </w:pPr>
      <w:r>
        <w:rPr>
          <w:rFonts w:hint="eastAsia"/>
        </w:rPr>
        <w:lastRenderedPageBreak/>
        <w:t>4</w:t>
      </w:r>
      <w:r>
        <w:rPr>
          <w:rFonts w:hint="eastAsia"/>
          <w:color w:val="auto"/>
        </w:rPr>
        <w:t>．</w:t>
      </w:r>
      <w:r>
        <w:t>招标文件未明确的其他事项，按《政府采购法》及其相关法律法规执行。</w:t>
      </w:r>
    </w:p>
    <w:p w:rsidR="00BE6B67" w:rsidRDefault="00BE6B67">
      <w:pPr>
        <w:pStyle w:val="affa"/>
        <w:ind w:firstLineChars="0" w:firstLine="0"/>
      </w:pPr>
    </w:p>
    <w:p w:rsidR="00BE6B67" w:rsidRDefault="00BE6B67">
      <w:pPr>
        <w:widowControl w:val="0"/>
        <w:topLinePunct/>
        <w:jc w:val="both"/>
        <w:sectPr w:rsidR="00BE6B67">
          <w:footerReference w:type="even" r:id="rId22"/>
          <w:footerReference w:type="default" r:id="rId23"/>
          <w:pgSz w:w="11906" w:h="16838"/>
          <w:pgMar w:top="1418" w:right="1304" w:bottom="1418" w:left="1701" w:header="851" w:footer="992" w:gutter="0"/>
          <w:cols w:space="425"/>
          <w:docGrid w:type="linesAndChars" w:linePitch="420"/>
        </w:sectPr>
      </w:pPr>
    </w:p>
    <w:p w:rsidR="00BE6B67" w:rsidRDefault="00776732">
      <w:pPr>
        <w:pStyle w:val="1"/>
        <w:spacing w:before="210" w:after="210"/>
      </w:pPr>
      <w:bookmarkStart w:id="9" w:name="_Toc100219614"/>
      <w:r>
        <w:rPr>
          <w:rFonts w:hint="eastAsia"/>
        </w:rPr>
        <w:lastRenderedPageBreak/>
        <w:t>第三章　招标内容及要求</w:t>
      </w:r>
      <w:bookmarkEnd w:id="9"/>
    </w:p>
    <w:p w:rsidR="00BE6B67" w:rsidRDefault="00776732">
      <w:pPr>
        <w:jc w:val="center"/>
        <w:rPr>
          <w:color w:val="C00000"/>
        </w:rPr>
      </w:pPr>
      <w:r>
        <w:rPr>
          <w:color w:val="C00000"/>
        </w:rPr>
        <w:t>（标注</w:t>
      </w:r>
      <w:r>
        <w:rPr>
          <w:rFonts w:ascii="Segoe UI Symbol" w:hAnsi="Segoe UI Symbol" w:cs="Segoe UI Symbol"/>
          <w:color w:val="C00000"/>
        </w:rPr>
        <w:t>★</w:t>
      </w:r>
      <w:r>
        <w:rPr>
          <w:rFonts w:ascii="Segoe UI Symbol" w:hAnsi="Segoe UI Symbol" w:cs="Segoe UI Symbol"/>
          <w:color w:val="C00000"/>
        </w:rPr>
        <w:t>的为实质性条款</w:t>
      </w:r>
      <w:r>
        <w:rPr>
          <w:color w:val="C00000"/>
        </w:rPr>
        <w:t>）</w:t>
      </w:r>
    </w:p>
    <w:p w:rsidR="00BE6B67" w:rsidRDefault="00776732">
      <w:pPr>
        <w:pStyle w:val="2"/>
      </w:pPr>
      <w:r>
        <w:rPr>
          <w:rFonts w:hint="eastAsia"/>
        </w:rPr>
        <w:t>一、项目概况</w:t>
      </w:r>
    </w:p>
    <w:p w:rsidR="00BE6B67" w:rsidRDefault="006770B8">
      <w:pPr>
        <w:pStyle w:val="aff"/>
        <w:ind w:firstLineChars="200" w:firstLine="480"/>
        <w:rPr>
          <w:rFonts w:hAnsi="华文仿宋"/>
        </w:rPr>
      </w:pPr>
      <w:r>
        <w:rPr>
          <w:rFonts w:ascii="Calibri" w:eastAsia="宋体" w:hAnsi="Calibri" w:cstheme="minorHAnsi" w:hint="eastAsia"/>
          <w:color w:val="000000"/>
          <w:kern w:val="24"/>
          <w:sz w:val="24"/>
          <w:szCs w:val="24"/>
        </w:rPr>
        <w:t>黄陵县中医医院</w:t>
      </w:r>
      <w:r w:rsidR="003B34DE">
        <w:rPr>
          <w:rFonts w:ascii="Calibri" w:eastAsia="宋体" w:hAnsi="Calibri" w:cstheme="minorHAnsi" w:hint="eastAsia"/>
          <w:color w:val="000000"/>
          <w:kern w:val="24"/>
          <w:sz w:val="24"/>
          <w:szCs w:val="24"/>
        </w:rPr>
        <w:t>中医康复设备购置是为了医院业务发展需要，</w:t>
      </w:r>
      <w:r w:rsidR="00776732">
        <w:rPr>
          <w:rFonts w:ascii="Calibri" w:eastAsia="宋体" w:hAnsi="Calibri" w:cstheme="minorHAnsi" w:hint="eastAsia"/>
          <w:b/>
          <w:color w:val="000000"/>
          <w:kern w:val="24"/>
          <w:sz w:val="24"/>
          <w:szCs w:val="24"/>
        </w:rPr>
        <w:t>本项目的核心</w:t>
      </w:r>
      <w:r w:rsidR="003B34DE">
        <w:rPr>
          <w:rFonts w:ascii="Calibri" w:eastAsia="宋体" w:hAnsi="Calibri" w:cstheme="minorHAnsi" w:hint="eastAsia"/>
          <w:b/>
          <w:color w:val="000000"/>
          <w:kern w:val="24"/>
          <w:sz w:val="24"/>
          <w:szCs w:val="24"/>
        </w:rPr>
        <w:t>产品按照所投产品的价值权重来确定</w:t>
      </w:r>
      <w:r w:rsidR="00776732">
        <w:rPr>
          <w:rFonts w:ascii="Calibri" w:eastAsia="宋体" w:hAnsi="Calibri" w:cstheme="minorHAnsi" w:hint="eastAsia"/>
          <w:color w:val="000000"/>
          <w:kern w:val="24"/>
          <w:sz w:val="24"/>
          <w:szCs w:val="24"/>
        </w:rPr>
        <w:t>。</w:t>
      </w:r>
    </w:p>
    <w:p w:rsidR="00BE6B67" w:rsidRPr="008469D9" w:rsidRDefault="00776732" w:rsidP="00BB4D52">
      <w:pPr>
        <w:pStyle w:val="2"/>
        <w:spacing w:beforeLines="50" w:afterLines="50"/>
        <w:rPr>
          <w:rStyle w:val="Char1CharCharCharCharCharCharCharCharCharCharCharCharCharCharCharCharCharCharCharCharCharCharCharCharCharChar"/>
          <w:rFonts w:ascii="黑体" w:hAnsi="黑体"/>
          <w:szCs w:val="21"/>
        </w:rPr>
      </w:pPr>
      <w:r>
        <w:rPr>
          <w:rFonts w:hint="eastAsia"/>
        </w:rPr>
        <w:t>二、招标内容</w:t>
      </w:r>
      <w:r w:rsidR="008469D9">
        <w:rPr>
          <w:rFonts w:hint="eastAsia"/>
        </w:rPr>
        <w:t xml:space="preserve">  </w:t>
      </w:r>
    </w:p>
    <w:tbl>
      <w:tblPr>
        <w:tblStyle w:val="af2"/>
        <w:tblW w:w="0" w:type="auto"/>
        <w:tblLook w:val="04A0"/>
      </w:tblPr>
      <w:tblGrid>
        <w:gridCol w:w="3038"/>
        <w:gridCol w:w="3039"/>
        <w:gridCol w:w="3040"/>
      </w:tblGrid>
      <w:tr w:rsidR="008469D9" w:rsidTr="008469D9">
        <w:trPr>
          <w:trHeight w:val="690"/>
        </w:trPr>
        <w:tc>
          <w:tcPr>
            <w:tcW w:w="4298" w:type="dxa"/>
            <w:vAlign w:val="bottom"/>
          </w:tcPr>
          <w:p w:rsidR="008469D9" w:rsidRDefault="008469D9" w:rsidP="008469D9">
            <w:pPr>
              <w:jc w:val="center"/>
              <w:rPr>
                <w:rFonts w:ascii="华文仿宋" w:eastAsia="华文仿宋" w:hAnsi="华文仿宋" w:cs="宋体"/>
                <w:b/>
                <w:bCs/>
                <w:color w:val="000000" w:themeColor="text1"/>
                <w:sz w:val="28"/>
                <w:szCs w:val="28"/>
              </w:rPr>
            </w:pPr>
            <w:r>
              <w:rPr>
                <w:rFonts w:ascii="华文仿宋" w:eastAsia="华文仿宋" w:hAnsi="华文仿宋" w:cs="宋体" w:hint="eastAsia"/>
                <w:b/>
                <w:bCs/>
                <w:color w:val="000000" w:themeColor="text1"/>
                <w:sz w:val="28"/>
                <w:szCs w:val="28"/>
              </w:rPr>
              <w:t>产品名称</w:t>
            </w:r>
          </w:p>
        </w:tc>
        <w:tc>
          <w:tcPr>
            <w:tcW w:w="4298" w:type="dxa"/>
            <w:vAlign w:val="bottom"/>
          </w:tcPr>
          <w:p w:rsidR="008469D9" w:rsidRDefault="008469D9" w:rsidP="008469D9">
            <w:pPr>
              <w:jc w:val="center"/>
              <w:rPr>
                <w:rFonts w:ascii="华文仿宋" w:eastAsia="华文仿宋" w:hAnsi="华文仿宋" w:cs="宋体"/>
                <w:b/>
                <w:bCs/>
                <w:color w:val="000000" w:themeColor="text1"/>
                <w:sz w:val="28"/>
                <w:szCs w:val="28"/>
              </w:rPr>
            </w:pPr>
            <w:r>
              <w:rPr>
                <w:rFonts w:ascii="华文仿宋" w:eastAsia="华文仿宋" w:hAnsi="华文仿宋" w:cs="宋体" w:hint="eastAsia"/>
                <w:b/>
                <w:bCs/>
                <w:color w:val="000000" w:themeColor="text1"/>
                <w:sz w:val="28"/>
                <w:szCs w:val="28"/>
              </w:rPr>
              <w:t>数量</w:t>
            </w:r>
          </w:p>
        </w:tc>
        <w:tc>
          <w:tcPr>
            <w:tcW w:w="4300" w:type="dxa"/>
            <w:vAlign w:val="bottom"/>
          </w:tcPr>
          <w:p w:rsidR="008469D9" w:rsidRDefault="008469D9" w:rsidP="008469D9">
            <w:pPr>
              <w:jc w:val="center"/>
              <w:rPr>
                <w:rFonts w:ascii="华文仿宋" w:eastAsia="华文仿宋" w:hAnsi="华文仿宋" w:cs="宋体"/>
                <w:b/>
                <w:bCs/>
                <w:color w:val="000000" w:themeColor="text1"/>
                <w:sz w:val="28"/>
                <w:szCs w:val="28"/>
              </w:rPr>
            </w:pPr>
            <w:r>
              <w:rPr>
                <w:rFonts w:ascii="华文仿宋" w:eastAsia="华文仿宋" w:hAnsi="华文仿宋" w:cs="宋体" w:hint="eastAsia"/>
                <w:b/>
                <w:bCs/>
                <w:color w:val="000000" w:themeColor="text1"/>
                <w:sz w:val="28"/>
                <w:szCs w:val="28"/>
              </w:rPr>
              <w:t>单位</w:t>
            </w:r>
          </w:p>
        </w:tc>
      </w:tr>
      <w:tr w:rsidR="008469D9" w:rsidTr="008469D9">
        <w:trPr>
          <w:trHeight w:val="662"/>
        </w:trPr>
        <w:tc>
          <w:tcPr>
            <w:tcW w:w="4298" w:type="dxa"/>
            <w:vAlign w:val="bottom"/>
          </w:tcPr>
          <w:p w:rsidR="008469D9" w:rsidRDefault="008469D9" w:rsidP="008469D9">
            <w:pPr>
              <w:jc w:val="center"/>
              <w:rPr>
                <w:rFonts w:ascii="华文仿宋" w:eastAsia="华文仿宋" w:hAnsi="华文仿宋" w:cs="宋体"/>
                <w:b/>
                <w:bCs/>
                <w:color w:val="000000" w:themeColor="text1"/>
                <w:sz w:val="28"/>
                <w:szCs w:val="28"/>
              </w:rPr>
            </w:pPr>
            <w:r>
              <w:rPr>
                <w:rFonts w:ascii="华文仿宋" w:eastAsia="华文仿宋" w:hAnsi="华文仿宋" w:cs="宋体" w:hint="eastAsia"/>
                <w:b/>
                <w:bCs/>
                <w:color w:val="000000" w:themeColor="text1"/>
                <w:sz w:val="28"/>
                <w:szCs w:val="28"/>
              </w:rPr>
              <w:t>超声波治疗仪</w:t>
            </w:r>
          </w:p>
        </w:tc>
        <w:tc>
          <w:tcPr>
            <w:tcW w:w="4298" w:type="dxa"/>
            <w:vAlign w:val="bottom"/>
          </w:tcPr>
          <w:p w:rsidR="008469D9" w:rsidRDefault="008469D9" w:rsidP="008469D9">
            <w:pPr>
              <w:jc w:val="center"/>
              <w:rPr>
                <w:rFonts w:ascii="华文仿宋" w:eastAsia="华文仿宋" w:hAnsi="华文仿宋" w:cs="宋体"/>
                <w:b/>
                <w:bCs/>
                <w:color w:val="000000" w:themeColor="text1"/>
                <w:sz w:val="28"/>
                <w:szCs w:val="28"/>
              </w:rPr>
            </w:pPr>
            <w:r>
              <w:rPr>
                <w:rFonts w:ascii="华文仿宋" w:eastAsia="华文仿宋" w:hAnsi="华文仿宋" w:cs="宋体" w:hint="eastAsia"/>
                <w:b/>
                <w:bCs/>
                <w:color w:val="000000" w:themeColor="text1"/>
                <w:sz w:val="28"/>
                <w:szCs w:val="28"/>
              </w:rPr>
              <w:t>1</w:t>
            </w:r>
          </w:p>
        </w:tc>
        <w:tc>
          <w:tcPr>
            <w:tcW w:w="4300" w:type="dxa"/>
            <w:vAlign w:val="bottom"/>
          </w:tcPr>
          <w:p w:rsidR="008469D9" w:rsidRDefault="008469D9" w:rsidP="008469D9">
            <w:pPr>
              <w:jc w:val="center"/>
              <w:rPr>
                <w:rFonts w:ascii="华文仿宋" w:eastAsia="华文仿宋" w:hAnsi="华文仿宋" w:cs="宋体"/>
                <w:b/>
                <w:bCs/>
                <w:color w:val="000000" w:themeColor="text1"/>
                <w:sz w:val="28"/>
                <w:szCs w:val="28"/>
              </w:rPr>
            </w:pPr>
            <w:r>
              <w:rPr>
                <w:rFonts w:ascii="华文仿宋" w:eastAsia="华文仿宋" w:hAnsi="华文仿宋" w:cs="宋体" w:hint="eastAsia"/>
                <w:b/>
                <w:bCs/>
                <w:color w:val="000000" w:themeColor="text1"/>
                <w:sz w:val="28"/>
                <w:szCs w:val="28"/>
              </w:rPr>
              <w:t>台</w:t>
            </w:r>
          </w:p>
        </w:tc>
      </w:tr>
      <w:tr w:rsidR="008469D9" w:rsidTr="008469D9">
        <w:trPr>
          <w:trHeight w:val="662"/>
        </w:trPr>
        <w:tc>
          <w:tcPr>
            <w:tcW w:w="4298" w:type="dxa"/>
            <w:vAlign w:val="bottom"/>
          </w:tcPr>
          <w:p w:rsidR="008469D9" w:rsidRDefault="008469D9" w:rsidP="008469D9">
            <w:pPr>
              <w:jc w:val="center"/>
              <w:rPr>
                <w:rFonts w:ascii="华文仿宋" w:eastAsia="华文仿宋" w:hAnsi="华文仿宋" w:cs="宋体"/>
                <w:b/>
                <w:bCs/>
                <w:color w:val="000000" w:themeColor="text1"/>
                <w:sz w:val="28"/>
                <w:szCs w:val="28"/>
              </w:rPr>
            </w:pPr>
            <w:r>
              <w:rPr>
                <w:rFonts w:ascii="华文仿宋" w:eastAsia="华文仿宋" w:hAnsi="华文仿宋" w:cs="宋体" w:hint="eastAsia"/>
                <w:b/>
                <w:bCs/>
                <w:color w:val="000000" w:themeColor="text1"/>
                <w:sz w:val="28"/>
                <w:szCs w:val="28"/>
              </w:rPr>
              <w:t>冲击波治疗仪</w:t>
            </w:r>
          </w:p>
        </w:tc>
        <w:tc>
          <w:tcPr>
            <w:tcW w:w="4298" w:type="dxa"/>
            <w:vAlign w:val="bottom"/>
          </w:tcPr>
          <w:p w:rsidR="008469D9" w:rsidRDefault="008469D9" w:rsidP="008469D9">
            <w:pPr>
              <w:jc w:val="center"/>
              <w:rPr>
                <w:rFonts w:ascii="华文仿宋" w:eastAsia="华文仿宋" w:hAnsi="华文仿宋" w:cs="宋体"/>
                <w:b/>
                <w:bCs/>
                <w:color w:val="000000" w:themeColor="text1"/>
                <w:sz w:val="28"/>
                <w:szCs w:val="28"/>
              </w:rPr>
            </w:pPr>
            <w:r>
              <w:rPr>
                <w:rFonts w:ascii="华文仿宋" w:eastAsia="华文仿宋" w:hAnsi="华文仿宋" w:cs="宋体" w:hint="eastAsia"/>
                <w:b/>
                <w:bCs/>
                <w:color w:val="000000" w:themeColor="text1"/>
                <w:sz w:val="28"/>
                <w:szCs w:val="28"/>
              </w:rPr>
              <w:t>1</w:t>
            </w:r>
          </w:p>
        </w:tc>
        <w:tc>
          <w:tcPr>
            <w:tcW w:w="4300" w:type="dxa"/>
            <w:vAlign w:val="bottom"/>
          </w:tcPr>
          <w:p w:rsidR="008469D9" w:rsidRDefault="008469D9" w:rsidP="008469D9">
            <w:pPr>
              <w:jc w:val="center"/>
              <w:rPr>
                <w:rFonts w:ascii="华文仿宋" w:eastAsia="华文仿宋" w:hAnsi="华文仿宋" w:cs="宋体"/>
                <w:b/>
                <w:bCs/>
                <w:color w:val="000000" w:themeColor="text1"/>
                <w:sz w:val="28"/>
                <w:szCs w:val="28"/>
              </w:rPr>
            </w:pPr>
            <w:r>
              <w:rPr>
                <w:rFonts w:ascii="华文仿宋" w:eastAsia="华文仿宋" w:hAnsi="华文仿宋" w:cs="宋体" w:hint="eastAsia"/>
                <w:b/>
                <w:bCs/>
                <w:color w:val="000000" w:themeColor="text1"/>
                <w:sz w:val="28"/>
                <w:szCs w:val="28"/>
              </w:rPr>
              <w:t>台</w:t>
            </w:r>
          </w:p>
        </w:tc>
      </w:tr>
      <w:tr w:rsidR="008469D9" w:rsidTr="008469D9">
        <w:trPr>
          <w:trHeight w:val="690"/>
        </w:trPr>
        <w:tc>
          <w:tcPr>
            <w:tcW w:w="4298" w:type="dxa"/>
            <w:vAlign w:val="bottom"/>
          </w:tcPr>
          <w:p w:rsidR="008469D9" w:rsidRDefault="008469D9" w:rsidP="008469D9">
            <w:pPr>
              <w:jc w:val="center"/>
              <w:rPr>
                <w:rFonts w:ascii="华文仿宋" w:eastAsia="华文仿宋" w:hAnsi="华文仿宋" w:cs="宋体"/>
                <w:b/>
                <w:bCs/>
                <w:color w:val="000000" w:themeColor="text1"/>
                <w:sz w:val="28"/>
                <w:szCs w:val="28"/>
              </w:rPr>
            </w:pPr>
            <w:r>
              <w:rPr>
                <w:rFonts w:ascii="华文仿宋" w:eastAsia="华文仿宋" w:hAnsi="华文仿宋" w:cs="宋体" w:hint="eastAsia"/>
                <w:b/>
                <w:bCs/>
                <w:color w:val="000000" w:themeColor="text1"/>
                <w:sz w:val="28"/>
                <w:szCs w:val="28"/>
              </w:rPr>
              <w:t>电动牵引装置</w:t>
            </w:r>
          </w:p>
        </w:tc>
        <w:tc>
          <w:tcPr>
            <w:tcW w:w="4298" w:type="dxa"/>
            <w:vAlign w:val="bottom"/>
          </w:tcPr>
          <w:p w:rsidR="008469D9" w:rsidRDefault="008469D9" w:rsidP="008469D9">
            <w:pPr>
              <w:jc w:val="center"/>
              <w:rPr>
                <w:rFonts w:ascii="华文仿宋" w:eastAsia="华文仿宋" w:hAnsi="华文仿宋" w:cs="宋体"/>
                <w:b/>
                <w:bCs/>
                <w:color w:val="000000" w:themeColor="text1"/>
                <w:sz w:val="28"/>
                <w:szCs w:val="28"/>
              </w:rPr>
            </w:pPr>
            <w:r>
              <w:rPr>
                <w:rFonts w:ascii="华文仿宋" w:eastAsia="华文仿宋" w:hAnsi="华文仿宋" w:cs="宋体" w:hint="eastAsia"/>
                <w:b/>
                <w:bCs/>
                <w:color w:val="000000" w:themeColor="text1"/>
                <w:sz w:val="28"/>
                <w:szCs w:val="28"/>
              </w:rPr>
              <w:t>1</w:t>
            </w:r>
          </w:p>
        </w:tc>
        <w:tc>
          <w:tcPr>
            <w:tcW w:w="4300" w:type="dxa"/>
            <w:vAlign w:val="bottom"/>
          </w:tcPr>
          <w:p w:rsidR="008469D9" w:rsidRDefault="008469D9" w:rsidP="008469D9">
            <w:pPr>
              <w:jc w:val="center"/>
              <w:rPr>
                <w:rFonts w:ascii="华文仿宋" w:eastAsia="华文仿宋" w:hAnsi="华文仿宋" w:cs="宋体"/>
                <w:b/>
                <w:bCs/>
                <w:color w:val="000000" w:themeColor="text1"/>
                <w:sz w:val="28"/>
                <w:szCs w:val="28"/>
              </w:rPr>
            </w:pPr>
            <w:r>
              <w:rPr>
                <w:rFonts w:ascii="华文仿宋" w:eastAsia="华文仿宋" w:hAnsi="华文仿宋" w:cs="宋体" w:hint="eastAsia"/>
                <w:b/>
                <w:bCs/>
                <w:color w:val="000000" w:themeColor="text1"/>
                <w:sz w:val="28"/>
                <w:szCs w:val="28"/>
              </w:rPr>
              <w:t>台</w:t>
            </w:r>
          </w:p>
        </w:tc>
      </w:tr>
      <w:tr w:rsidR="008469D9" w:rsidTr="008469D9">
        <w:trPr>
          <w:trHeight w:val="690"/>
        </w:trPr>
        <w:tc>
          <w:tcPr>
            <w:tcW w:w="4298" w:type="dxa"/>
            <w:vAlign w:val="bottom"/>
          </w:tcPr>
          <w:p w:rsidR="008469D9" w:rsidRDefault="008469D9" w:rsidP="008469D9">
            <w:pPr>
              <w:jc w:val="center"/>
              <w:rPr>
                <w:rFonts w:ascii="华文仿宋" w:eastAsia="华文仿宋" w:hAnsi="华文仿宋" w:cs="宋体"/>
                <w:b/>
                <w:bCs/>
                <w:color w:val="000000" w:themeColor="text1"/>
                <w:sz w:val="28"/>
                <w:szCs w:val="28"/>
              </w:rPr>
            </w:pPr>
            <w:r>
              <w:rPr>
                <w:rFonts w:ascii="华文仿宋" w:eastAsia="华文仿宋" w:hAnsi="华文仿宋" w:cs="宋体" w:hint="eastAsia"/>
                <w:b/>
                <w:bCs/>
                <w:color w:val="000000" w:themeColor="text1"/>
                <w:sz w:val="28"/>
                <w:szCs w:val="28"/>
              </w:rPr>
              <w:t>脑电仿生电刺激仪</w:t>
            </w:r>
          </w:p>
        </w:tc>
        <w:tc>
          <w:tcPr>
            <w:tcW w:w="4298" w:type="dxa"/>
            <w:vAlign w:val="bottom"/>
          </w:tcPr>
          <w:p w:rsidR="008469D9" w:rsidRDefault="008469D9" w:rsidP="008469D9">
            <w:pPr>
              <w:jc w:val="center"/>
              <w:rPr>
                <w:rFonts w:ascii="华文仿宋" w:eastAsia="华文仿宋" w:hAnsi="华文仿宋" w:cs="宋体"/>
                <w:b/>
                <w:bCs/>
                <w:color w:val="000000" w:themeColor="text1"/>
                <w:sz w:val="28"/>
                <w:szCs w:val="28"/>
              </w:rPr>
            </w:pPr>
            <w:r>
              <w:rPr>
                <w:rFonts w:ascii="华文仿宋" w:eastAsia="华文仿宋" w:hAnsi="华文仿宋" w:cs="宋体" w:hint="eastAsia"/>
                <w:b/>
                <w:bCs/>
                <w:color w:val="000000" w:themeColor="text1"/>
                <w:sz w:val="28"/>
                <w:szCs w:val="28"/>
              </w:rPr>
              <w:t>1</w:t>
            </w:r>
          </w:p>
        </w:tc>
        <w:tc>
          <w:tcPr>
            <w:tcW w:w="4300" w:type="dxa"/>
            <w:vAlign w:val="bottom"/>
          </w:tcPr>
          <w:p w:rsidR="008469D9" w:rsidRDefault="008469D9" w:rsidP="008469D9">
            <w:pPr>
              <w:jc w:val="center"/>
              <w:rPr>
                <w:rFonts w:ascii="华文仿宋" w:eastAsia="华文仿宋" w:hAnsi="华文仿宋" w:cs="宋体"/>
                <w:b/>
                <w:bCs/>
                <w:color w:val="000000" w:themeColor="text1"/>
                <w:sz w:val="28"/>
                <w:szCs w:val="28"/>
              </w:rPr>
            </w:pPr>
            <w:r>
              <w:rPr>
                <w:rFonts w:ascii="华文仿宋" w:eastAsia="华文仿宋" w:hAnsi="华文仿宋" w:cs="宋体" w:hint="eastAsia"/>
                <w:b/>
                <w:bCs/>
                <w:color w:val="000000" w:themeColor="text1"/>
                <w:sz w:val="28"/>
                <w:szCs w:val="28"/>
              </w:rPr>
              <w:t>台</w:t>
            </w:r>
          </w:p>
        </w:tc>
      </w:tr>
    </w:tbl>
    <w:p w:rsidR="00BE6B67" w:rsidRDefault="00776732">
      <w:pPr>
        <w:pStyle w:val="2"/>
      </w:pPr>
      <w:r>
        <w:rPr>
          <w:rFonts w:hint="eastAsia"/>
        </w:rPr>
        <w:t>三、</w:t>
      </w:r>
      <w:r w:rsidR="008469D9">
        <w:rPr>
          <w:rFonts w:hint="eastAsia"/>
          <w:b/>
        </w:rPr>
        <w:t>技术参数及要求</w:t>
      </w:r>
    </w:p>
    <w:p w:rsidR="008469D9" w:rsidRPr="008469D9" w:rsidRDefault="008469D9" w:rsidP="008469D9">
      <w:pPr>
        <w:spacing w:line="360" w:lineRule="auto"/>
        <w:jc w:val="center"/>
        <w:rPr>
          <w:rFonts w:asciiTheme="minorEastAsia" w:hAnsiTheme="minorEastAsia" w:cs="Arial"/>
          <w:b/>
        </w:rPr>
      </w:pPr>
      <w:r w:rsidRPr="008469D9">
        <w:rPr>
          <w:rFonts w:asciiTheme="minorEastAsia" w:hAnsiTheme="minorEastAsia" w:cs="Arial" w:hint="eastAsia"/>
          <w:b/>
        </w:rPr>
        <w:t>超声波治疗仪</w:t>
      </w:r>
    </w:p>
    <w:p w:rsidR="008469D9" w:rsidRPr="008469D9" w:rsidRDefault="008469D9" w:rsidP="008469D9">
      <w:pPr>
        <w:pStyle w:val="aff7"/>
        <w:widowControl w:val="0"/>
        <w:numPr>
          <w:ilvl w:val="0"/>
          <w:numId w:val="7"/>
        </w:numPr>
        <w:spacing w:line="360" w:lineRule="auto"/>
        <w:contextualSpacing w:val="0"/>
        <w:rPr>
          <w:rFonts w:asciiTheme="minorEastAsia" w:hAnsiTheme="minorEastAsia" w:cs="宋体"/>
        </w:rPr>
      </w:pPr>
      <w:r w:rsidRPr="008469D9">
        <w:rPr>
          <w:rFonts w:asciiTheme="minorEastAsia" w:hAnsiTheme="minorEastAsia" w:cs="宋体" w:hint="eastAsia"/>
        </w:rPr>
        <w:t>★柜式一体机，</w:t>
      </w:r>
      <w:r w:rsidRPr="008469D9">
        <w:rPr>
          <w:rFonts w:asciiTheme="minorEastAsia" w:hAnsiTheme="minorEastAsia" w:cs="宋体" w:hint="eastAsia"/>
          <w:bCs/>
        </w:rPr>
        <w:t>8英寸</w:t>
      </w:r>
      <w:r w:rsidRPr="008469D9">
        <w:rPr>
          <w:rFonts w:asciiTheme="minorEastAsia" w:hAnsiTheme="minorEastAsia" w:cs="宋体" w:hint="eastAsia"/>
        </w:rPr>
        <w:t>彩色液晶显示加一键飞梭操作。（提供相关证明文件）</w:t>
      </w:r>
    </w:p>
    <w:p w:rsidR="008469D9" w:rsidRPr="008469D9" w:rsidRDefault="008469D9" w:rsidP="008469D9">
      <w:pPr>
        <w:pStyle w:val="aff7"/>
        <w:widowControl w:val="0"/>
        <w:numPr>
          <w:ilvl w:val="0"/>
          <w:numId w:val="7"/>
        </w:numPr>
        <w:spacing w:line="360" w:lineRule="auto"/>
        <w:contextualSpacing w:val="0"/>
        <w:rPr>
          <w:rFonts w:asciiTheme="minorEastAsia" w:hAnsiTheme="minorEastAsia" w:cs="宋体"/>
        </w:rPr>
      </w:pPr>
      <w:r w:rsidRPr="008469D9">
        <w:rPr>
          <w:rFonts w:asciiTheme="minorEastAsia" w:hAnsiTheme="minorEastAsia" w:cs="宋体" w:hint="eastAsia"/>
        </w:rPr>
        <w:t>★仪器配有4个治疗探头，一个手持移动式1MHz治疗探头、一个手持移动式3MHz治疗探头和两个固定式1MHz治疗探头，结构简单，操作便捷；（提供相关证明文件）</w:t>
      </w:r>
    </w:p>
    <w:p w:rsidR="008469D9" w:rsidRPr="008469D9" w:rsidRDefault="008469D9" w:rsidP="008469D9">
      <w:pPr>
        <w:pStyle w:val="aff7"/>
        <w:widowControl w:val="0"/>
        <w:numPr>
          <w:ilvl w:val="0"/>
          <w:numId w:val="7"/>
        </w:numPr>
        <w:spacing w:line="360" w:lineRule="auto"/>
        <w:contextualSpacing w:val="0"/>
        <w:rPr>
          <w:rFonts w:asciiTheme="minorEastAsia" w:hAnsiTheme="minorEastAsia" w:cs="宋体"/>
        </w:rPr>
      </w:pPr>
      <w:r w:rsidRPr="008469D9">
        <w:rPr>
          <w:rFonts w:asciiTheme="minorEastAsia" w:hAnsiTheme="minorEastAsia" w:cs="宋体" w:hint="eastAsia"/>
        </w:rPr>
        <w:t>1MHz和3MHz治疗探头独立控制，可同时使用，互不干扰。</w:t>
      </w:r>
    </w:p>
    <w:p w:rsidR="008469D9" w:rsidRPr="008469D9" w:rsidRDefault="008469D9" w:rsidP="008469D9">
      <w:pPr>
        <w:pStyle w:val="aff7"/>
        <w:widowControl w:val="0"/>
        <w:numPr>
          <w:ilvl w:val="0"/>
          <w:numId w:val="7"/>
        </w:numPr>
        <w:spacing w:line="360" w:lineRule="auto"/>
        <w:contextualSpacing w:val="0"/>
        <w:rPr>
          <w:rFonts w:asciiTheme="minorEastAsia" w:hAnsiTheme="minorEastAsia" w:cs="宋体"/>
        </w:rPr>
      </w:pPr>
      <w:r w:rsidRPr="008469D9">
        <w:rPr>
          <w:rFonts w:asciiTheme="minorEastAsia" w:hAnsiTheme="minorEastAsia" w:cs="宋体" w:hint="eastAsia"/>
        </w:rPr>
        <w:t>输入功率：100VA。</w:t>
      </w:r>
    </w:p>
    <w:p w:rsidR="008469D9" w:rsidRPr="008469D9" w:rsidRDefault="008469D9" w:rsidP="008469D9">
      <w:pPr>
        <w:pStyle w:val="aff7"/>
        <w:widowControl w:val="0"/>
        <w:numPr>
          <w:ilvl w:val="0"/>
          <w:numId w:val="7"/>
        </w:numPr>
        <w:spacing w:line="360" w:lineRule="auto"/>
        <w:contextualSpacing w:val="0"/>
        <w:rPr>
          <w:rFonts w:asciiTheme="minorEastAsia" w:hAnsiTheme="minorEastAsia" w:cs="宋体"/>
        </w:rPr>
      </w:pPr>
      <w:r w:rsidRPr="008469D9">
        <w:rPr>
          <w:rFonts w:asciiTheme="minorEastAsia" w:hAnsiTheme="minorEastAsia" w:cs="宋体" w:hint="eastAsia"/>
        </w:rPr>
        <w:t>额定输出功率：≥5W±20%；</w:t>
      </w:r>
    </w:p>
    <w:p w:rsidR="008469D9" w:rsidRPr="008469D9" w:rsidRDefault="008469D9" w:rsidP="008469D9">
      <w:pPr>
        <w:pStyle w:val="aff7"/>
        <w:widowControl w:val="0"/>
        <w:numPr>
          <w:ilvl w:val="0"/>
          <w:numId w:val="7"/>
        </w:numPr>
        <w:spacing w:line="360" w:lineRule="auto"/>
        <w:contextualSpacing w:val="0"/>
        <w:rPr>
          <w:rFonts w:asciiTheme="minorEastAsia" w:hAnsiTheme="minorEastAsia" w:cs="宋体"/>
        </w:rPr>
      </w:pPr>
      <w:r w:rsidRPr="008469D9">
        <w:rPr>
          <w:rFonts w:asciiTheme="minorEastAsia" w:hAnsiTheme="minorEastAsia" w:cs="宋体" w:hint="eastAsia"/>
          <w:color w:val="000000" w:themeColor="text1"/>
        </w:rPr>
        <w:t>额定输出有效声强</w:t>
      </w:r>
      <w:r w:rsidRPr="008469D9">
        <w:rPr>
          <w:rFonts w:asciiTheme="minorEastAsia" w:hAnsiTheme="minorEastAsia" w:cs="宋体" w:hint="eastAsia"/>
        </w:rPr>
        <w:t>：≥3W/cm²</w:t>
      </w:r>
    </w:p>
    <w:p w:rsidR="008469D9" w:rsidRPr="008469D9" w:rsidRDefault="008469D9" w:rsidP="008469D9">
      <w:pPr>
        <w:pStyle w:val="aff7"/>
        <w:widowControl w:val="0"/>
        <w:numPr>
          <w:ilvl w:val="0"/>
          <w:numId w:val="7"/>
        </w:numPr>
        <w:spacing w:line="360" w:lineRule="auto"/>
        <w:contextualSpacing w:val="0"/>
        <w:rPr>
          <w:rFonts w:asciiTheme="minorEastAsia" w:hAnsiTheme="minorEastAsia" w:cs="宋体"/>
        </w:rPr>
      </w:pPr>
      <w:r w:rsidRPr="008469D9">
        <w:rPr>
          <w:rFonts w:asciiTheme="minorEastAsia" w:hAnsiTheme="minorEastAsia" w:cs="宋体" w:hint="eastAsia"/>
        </w:rPr>
        <w:t>波束类型：准直型。</w:t>
      </w:r>
    </w:p>
    <w:p w:rsidR="008469D9" w:rsidRPr="008469D9" w:rsidRDefault="008469D9" w:rsidP="008469D9">
      <w:pPr>
        <w:pStyle w:val="aff7"/>
        <w:widowControl w:val="0"/>
        <w:numPr>
          <w:ilvl w:val="0"/>
          <w:numId w:val="7"/>
        </w:numPr>
        <w:spacing w:line="360" w:lineRule="auto"/>
        <w:contextualSpacing w:val="0"/>
        <w:rPr>
          <w:rFonts w:asciiTheme="minorEastAsia" w:hAnsiTheme="minorEastAsia" w:cs="宋体"/>
        </w:rPr>
      </w:pPr>
      <w:r w:rsidRPr="008469D9">
        <w:rPr>
          <w:rFonts w:asciiTheme="minorEastAsia" w:hAnsiTheme="minorEastAsia" w:cs="宋体" w:hint="eastAsia"/>
        </w:rPr>
        <w:lastRenderedPageBreak/>
        <w:t>波束不均匀系数：≤8。</w:t>
      </w:r>
    </w:p>
    <w:p w:rsidR="008469D9" w:rsidRPr="008469D9" w:rsidRDefault="008469D9" w:rsidP="008469D9">
      <w:pPr>
        <w:pStyle w:val="aff7"/>
        <w:widowControl w:val="0"/>
        <w:numPr>
          <w:ilvl w:val="0"/>
          <w:numId w:val="7"/>
        </w:numPr>
        <w:spacing w:line="360" w:lineRule="auto"/>
        <w:contextualSpacing w:val="0"/>
        <w:rPr>
          <w:rFonts w:asciiTheme="minorEastAsia" w:hAnsiTheme="minorEastAsia" w:cs="宋体"/>
        </w:rPr>
      </w:pPr>
      <w:r w:rsidRPr="008469D9">
        <w:rPr>
          <w:rFonts w:asciiTheme="minorEastAsia" w:hAnsiTheme="minorEastAsia" w:cs="宋体" w:hint="eastAsia"/>
        </w:rPr>
        <w:t>十种占空比：0～90%可调，步进为10%。</w:t>
      </w:r>
    </w:p>
    <w:p w:rsidR="008469D9" w:rsidRPr="008469D9" w:rsidRDefault="008469D9" w:rsidP="008469D9">
      <w:pPr>
        <w:pStyle w:val="aff7"/>
        <w:widowControl w:val="0"/>
        <w:numPr>
          <w:ilvl w:val="0"/>
          <w:numId w:val="7"/>
        </w:numPr>
        <w:spacing w:line="360" w:lineRule="auto"/>
        <w:ind w:left="567" w:hanging="567"/>
        <w:contextualSpacing w:val="0"/>
        <w:rPr>
          <w:rFonts w:asciiTheme="minorEastAsia" w:hAnsiTheme="minorEastAsia" w:cs="宋体"/>
        </w:rPr>
      </w:pPr>
      <w:r w:rsidRPr="008469D9">
        <w:rPr>
          <w:rFonts w:asciiTheme="minorEastAsia" w:hAnsiTheme="minorEastAsia" w:cs="宋体" w:hint="eastAsia"/>
        </w:rPr>
        <w:t>治疗时间：≤30分钟。</w:t>
      </w:r>
    </w:p>
    <w:p w:rsidR="008469D9" w:rsidRPr="008469D9" w:rsidRDefault="008469D9" w:rsidP="008469D9">
      <w:pPr>
        <w:pStyle w:val="aff7"/>
        <w:widowControl w:val="0"/>
        <w:numPr>
          <w:ilvl w:val="0"/>
          <w:numId w:val="7"/>
        </w:numPr>
        <w:spacing w:line="360" w:lineRule="auto"/>
        <w:ind w:left="567" w:hanging="567"/>
        <w:contextualSpacing w:val="0"/>
        <w:rPr>
          <w:rFonts w:asciiTheme="minorEastAsia" w:hAnsiTheme="minorEastAsia" w:cs="宋体"/>
        </w:rPr>
      </w:pPr>
      <w:r w:rsidRPr="008469D9">
        <w:rPr>
          <w:rFonts w:asciiTheme="minorEastAsia" w:hAnsiTheme="minorEastAsia" w:cs="宋体" w:hint="eastAsia"/>
        </w:rPr>
        <w:t>输出模式：9档脉冲模式和1档连续模式。</w:t>
      </w:r>
    </w:p>
    <w:p w:rsidR="008469D9" w:rsidRPr="008469D9" w:rsidRDefault="008469D9" w:rsidP="008469D9">
      <w:pPr>
        <w:spacing w:line="360" w:lineRule="auto"/>
        <w:rPr>
          <w:rFonts w:asciiTheme="minorEastAsia" w:hAnsiTheme="minorEastAsia" w:cs="宋体"/>
          <w:bCs/>
        </w:rPr>
      </w:pPr>
      <w:r w:rsidRPr="008469D9">
        <w:rPr>
          <w:rFonts w:asciiTheme="minorEastAsia" w:hAnsiTheme="minorEastAsia" w:cs="宋体" w:hint="eastAsia"/>
        </w:rPr>
        <w:t>12、</w:t>
      </w:r>
      <w:r w:rsidRPr="008469D9">
        <w:rPr>
          <w:rFonts w:asciiTheme="minorEastAsia" w:hAnsiTheme="minorEastAsia" w:cs="宋体" w:hint="eastAsia"/>
          <w:bCs/>
        </w:rPr>
        <w:t>电源参数: 电源电压：交流电压 220V；电源频率：50Hz</w:t>
      </w:r>
      <w:r w:rsidRPr="008469D9">
        <w:rPr>
          <w:rFonts w:asciiTheme="minorEastAsia" w:hAnsiTheme="minorEastAsia" w:cs="宋体" w:hint="eastAsia"/>
        </w:rPr>
        <w:t>±2%</w:t>
      </w:r>
      <w:r w:rsidRPr="008469D9">
        <w:rPr>
          <w:rFonts w:asciiTheme="minorEastAsia" w:hAnsiTheme="minorEastAsia" w:cs="宋体" w:hint="eastAsia"/>
          <w:bCs/>
        </w:rPr>
        <w:t xml:space="preserve">； </w:t>
      </w:r>
    </w:p>
    <w:p w:rsidR="008469D9" w:rsidRPr="008469D9" w:rsidRDefault="008469D9" w:rsidP="008469D9">
      <w:pPr>
        <w:pStyle w:val="aff7"/>
        <w:widowControl w:val="0"/>
        <w:numPr>
          <w:ilvl w:val="0"/>
          <w:numId w:val="8"/>
        </w:numPr>
        <w:spacing w:line="360" w:lineRule="auto"/>
        <w:contextualSpacing w:val="0"/>
        <w:rPr>
          <w:rFonts w:asciiTheme="minorEastAsia" w:hAnsiTheme="minorEastAsia" w:cs="宋体"/>
          <w:bCs/>
        </w:rPr>
      </w:pPr>
      <w:r w:rsidRPr="008469D9">
        <w:rPr>
          <w:rFonts w:asciiTheme="minorEastAsia" w:hAnsiTheme="minorEastAsia" w:cs="宋体" w:hint="eastAsia"/>
          <w:bCs/>
        </w:rPr>
        <w:t>治疗头有效辐射面积：3MHz治疗头为≥2.0cm²，1MHz治疗头为≥2.5cm²；</w:t>
      </w:r>
    </w:p>
    <w:p w:rsidR="008469D9" w:rsidRPr="008469D9" w:rsidRDefault="008469D9" w:rsidP="008469D9">
      <w:pPr>
        <w:widowControl w:val="0"/>
        <w:numPr>
          <w:ilvl w:val="0"/>
          <w:numId w:val="8"/>
        </w:numPr>
        <w:spacing w:line="360" w:lineRule="auto"/>
        <w:rPr>
          <w:rFonts w:asciiTheme="minorEastAsia" w:hAnsiTheme="minorEastAsia" w:cs="宋体"/>
          <w:bCs/>
        </w:rPr>
      </w:pPr>
      <w:r w:rsidRPr="008469D9">
        <w:rPr>
          <w:rFonts w:asciiTheme="minorEastAsia" w:hAnsiTheme="minorEastAsia" w:cs="宋体" w:hint="eastAsia"/>
        </w:rPr>
        <w:t>★该产品具有软件著作权；（提供相关证书）</w:t>
      </w:r>
    </w:p>
    <w:p w:rsidR="008469D9" w:rsidRPr="008469D9" w:rsidRDefault="008469D9" w:rsidP="008469D9">
      <w:pPr>
        <w:widowControl w:val="0"/>
        <w:numPr>
          <w:ilvl w:val="0"/>
          <w:numId w:val="8"/>
        </w:numPr>
        <w:spacing w:line="360" w:lineRule="auto"/>
        <w:rPr>
          <w:rFonts w:asciiTheme="minorEastAsia" w:hAnsiTheme="minorEastAsia" w:cs="宋体"/>
          <w:bCs/>
        </w:rPr>
      </w:pPr>
      <w:r w:rsidRPr="008469D9">
        <w:rPr>
          <w:rFonts w:asciiTheme="minorEastAsia" w:hAnsiTheme="minorEastAsia" w:cs="宋体" w:hint="eastAsia"/>
          <w:bCs/>
        </w:rPr>
        <w:t>治疗头对有害进液的防护程度≥IPX7，可以水下操作</w:t>
      </w:r>
    </w:p>
    <w:p w:rsidR="008469D9" w:rsidRPr="008469D9" w:rsidRDefault="008469D9" w:rsidP="008469D9">
      <w:pPr>
        <w:spacing w:line="360" w:lineRule="auto"/>
        <w:rPr>
          <w:rFonts w:asciiTheme="minorEastAsia" w:hAnsiTheme="minorEastAsia" w:cs="宋体"/>
          <w:bCs/>
        </w:rPr>
      </w:pPr>
      <w:r w:rsidRPr="008469D9">
        <w:rPr>
          <w:rFonts w:asciiTheme="minorEastAsia" w:hAnsiTheme="minorEastAsia" w:cs="宋体" w:hint="eastAsia"/>
          <w:bCs/>
        </w:rPr>
        <w:t>1</w:t>
      </w:r>
      <w:r w:rsidRPr="008469D9">
        <w:rPr>
          <w:rFonts w:asciiTheme="minorEastAsia" w:hAnsiTheme="minorEastAsia" w:cs="宋体"/>
          <w:bCs/>
        </w:rPr>
        <w:t>6</w:t>
      </w:r>
      <w:r w:rsidRPr="008469D9">
        <w:rPr>
          <w:rFonts w:asciiTheme="minorEastAsia" w:hAnsiTheme="minorEastAsia" w:cs="宋体" w:hint="eastAsia"/>
          <w:bCs/>
        </w:rPr>
        <w:t>、调制波形：方波</w:t>
      </w:r>
    </w:p>
    <w:p w:rsidR="008469D9" w:rsidRPr="008469D9" w:rsidRDefault="008469D9" w:rsidP="008469D9">
      <w:pPr>
        <w:spacing w:line="360" w:lineRule="auto"/>
        <w:rPr>
          <w:rFonts w:asciiTheme="minorEastAsia" w:hAnsiTheme="minorEastAsia"/>
        </w:rPr>
      </w:pPr>
    </w:p>
    <w:p w:rsidR="008469D9" w:rsidRPr="008469D9" w:rsidRDefault="008469D9" w:rsidP="008469D9">
      <w:pPr>
        <w:spacing w:line="360" w:lineRule="auto"/>
        <w:jc w:val="center"/>
        <w:rPr>
          <w:rFonts w:asciiTheme="minorEastAsia" w:hAnsiTheme="minorEastAsia" w:cs="Arial"/>
          <w:b/>
        </w:rPr>
      </w:pPr>
      <w:r w:rsidRPr="008469D9">
        <w:rPr>
          <w:rFonts w:asciiTheme="minorEastAsia" w:hAnsiTheme="minorEastAsia" w:cs="Arial" w:hint="eastAsia"/>
          <w:b/>
        </w:rPr>
        <w:t>冲击波治疗仪</w:t>
      </w:r>
    </w:p>
    <w:p w:rsidR="008469D9" w:rsidRPr="008469D9" w:rsidRDefault="008469D9" w:rsidP="008469D9">
      <w:pPr>
        <w:pStyle w:val="116"/>
        <w:numPr>
          <w:ilvl w:val="0"/>
          <w:numId w:val="9"/>
        </w:numPr>
        <w:snapToGrid w:val="0"/>
        <w:spacing w:line="360" w:lineRule="auto"/>
        <w:ind w:firstLineChars="0"/>
        <w:jc w:val="left"/>
        <w:rPr>
          <w:rFonts w:asciiTheme="minorEastAsia" w:eastAsiaTheme="minorEastAsia" w:hAnsiTheme="minorEastAsia" w:cs="Microsoft JhengHei"/>
          <w:sz w:val="24"/>
          <w:szCs w:val="24"/>
        </w:rPr>
      </w:pPr>
      <w:r w:rsidRPr="008469D9">
        <w:rPr>
          <w:rFonts w:asciiTheme="minorEastAsia" w:eastAsiaTheme="minorEastAsia" w:hAnsiTheme="minorEastAsia" w:cs="Microsoft JhengHei" w:hint="eastAsia"/>
          <w:sz w:val="24"/>
          <w:szCs w:val="24"/>
        </w:rPr>
        <w:t>柜式一体机型，推车设计带锁止万向轮，各种角度灵活转动，冲击</w:t>
      </w:r>
      <w:r w:rsidRPr="008469D9">
        <w:rPr>
          <w:rFonts w:asciiTheme="minorEastAsia" w:eastAsiaTheme="minorEastAsia" w:hAnsiTheme="minorEastAsia" w:cs="宋体" w:hint="eastAsia"/>
          <w:sz w:val="24"/>
          <w:szCs w:val="24"/>
        </w:rPr>
        <w:t>波治疗枪</w:t>
      </w:r>
      <w:r w:rsidRPr="008469D9">
        <w:rPr>
          <w:rFonts w:asciiTheme="minorEastAsia" w:eastAsiaTheme="minorEastAsia" w:hAnsiTheme="minorEastAsia" w:cs="Microsoft JhengHei" w:hint="eastAsia"/>
          <w:sz w:val="24"/>
          <w:szCs w:val="24"/>
        </w:rPr>
        <w:t>符合人体工学设计，操作简单；</w:t>
      </w:r>
    </w:p>
    <w:p w:rsidR="008469D9" w:rsidRPr="008469D9" w:rsidRDefault="008469D9" w:rsidP="008469D9">
      <w:pPr>
        <w:pStyle w:val="116"/>
        <w:numPr>
          <w:ilvl w:val="0"/>
          <w:numId w:val="9"/>
        </w:numPr>
        <w:snapToGrid w:val="0"/>
        <w:spacing w:line="360" w:lineRule="auto"/>
        <w:ind w:firstLineChars="0"/>
        <w:jc w:val="left"/>
        <w:rPr>
          <w:rFonts w:asciiTheme="minorEastAsia" w:eastAsiaTheme="minorEastAsia" w:hAnsiTheme="minorEastAsia" w:cs="Microsoft JhengHei"/>
          <w:sz w:val="24"/>
          <w:szCs w:val="24"/>
        </w:rPr>
      </w:pPr>
      <w:r w:rsidRPr="008469D9">
        <w:rPr>
          <w:rFonts w:asciiTheme="minorEastAsia" w:eastAsiaTheme="minorEastAsia" w:hAnsiTheme="minorEastAsia" w:cs="Microsoft JhengHei" w:hint="eastAsia"/>
          <w:sz w:val="24"/>
          <w:szCs w:val="24"/>
        </w:rPr>
        <w:t>电源使用标准：交流电压220V±10%,电源频率：5</w:t>
      </w:r>
      <w:r w:rsidRPr="008469D9">
        <w:rPr>
          <w:rFonts w:asciiTheme="minorEastAsia" w:eastAsiaTheme="minorEastAsia" w:hAnsiTheme="minorEastAsia" w:cs="Microsoft JhengHei"/>
          <w:sz w:val="24"/>
          <w:szCs w:val="24"/>
        </w:rPr>
        <w:t>0Hz</w:t>
      </w:r>
      <w:r w:rsidRPr="008469D9">
        <w:rPr>
          <w:rFonts w:asciiTheme="minorEastAsia" w:eastAsiaTheme="minorEastAsia" w:hAnsiTheme="minorEastAsia" w:cs="Microsoft JhengHei" w:hint="eastAsia"/>
          <w:sz w:val="24"/>
          <w:szCs w:val="24"/>
        </w:rPr>
        <w:t>±</w:t>
      </w:r>
      <w:r w:rsidRPr="008469D9">
        <w:rPr>
          <w:rFonts w:asciiTheme="minorEastAsia" w:eastAsiaTheme="minorEastAsia" w:hAnsiTheme="minorEastAsia" w:cs="Microsoft JhengHei"/>
          <w:sz w:val="24"/>
          <w:szCs w:val="24"/>
        </w:rPr>
        <w:t>2</w:t>
      </w:r>
      <w:r w:rsidRPr="008469D9">
        <w:rPr>
          <w:rFonts w:asciiTheme="minorEastAsia" w:eastAsiaTheme="minorEastAsia" w:hAnsiTheme="minorEastAsia" w:cs="Microsoft JhengHei" w:hint="eastAsia"/>
          <w:sz w:val="24"/>
          <w:szCs w:val="24"/>
        </w:rPr>
        <w:t>％；额定输入功率：≤300VA；</w:t>
      </w:r>
    </w:p>
    <w:p w:rsidR="008469D9" w:rsidRPr="008469D9" w:rsidRDefault="008469D9" w:rsidP="008469D9">
      <w:pPr>
        <w:pStyle w:val="116"/>
        <w:numPr>
          <w:ilvl w:val="0"/>
          <w:numId w:val="9"/>
        </w:numPr>
        <w:snapToGrid w:val="0"/>
        <w:spacing w:line="360" w:lineRule="auto"/>
        <w:ind w:firstLineChars="0"/>
        <w:jc w:val="left"/>
        <w:rPr>
          <w:rFonts w:asciiTheme="minorEastAsia" w:eastAsiaTheme="minorEastAsia" w:hAnsiTheme="minorEastAsia" w:cs="Microsoft JhengHei"/>
          <w:sz w:val="24"/>
          <w:szCs w:val="24"/>
        </w:rPr>
      </w:pPr>
      <w:r w:rsidRPr="008469D9">
        <w:rPr>
          <w:rFonts w:asciiTheme="minorEastAsia" w:eastAsiaTheme="minorEastAsia" w:hAnsiTheme="minorEastAsia" w:cs="Microsoft JhengHei" w:hint="eastAsia"/>
          <w:sz w:val="24"/>
          <w:szCs w:val="24"/>
        </w:rPr>
        <w:t>≥10英寸真彩触摸显示屏，</w:t>
      </w:r>
      <w:r w:rsidRPr="008469D9">
        <w:rPr>
          <w:rFonts w:asciiTheme="minorEastAsia" w:eastAsiaTheme="minorEastAsia" w:hAnsiTheme="minorEastAsia" w:hint="eastAsia"/>
          <w:bCs/>
          <w:sz w:val="24"/>
          <w:szCs w:val="24"/>
        </w:rPr>
        <w:t>操作便捷</w:t>
      </w:r>
      <w:r w:rsidRPr="008469D9">
        <w:rPr>
          <w:rFonts w:asciiTheme="minorEastAsia" w:eastAsiaTheme="minorEastAsia" w:hAnsiTheme="minorEastAsia" w:cs="Microsoft JhengHei" w:hint="eastAsia"/>
          <w:sz w:val="24"/>
          <w:szCs w:val="24"/>
        </w:rPr>
        <w:t>；</w:t>
      </w:r>
    </w:p>
    <w:p w:rsidR="008469D9" w:rsidRPr="008469D9" w:rsidRDefault="008469D9" w:rsidP="008469D9">
      <w:pPr>
        <w:pStyle w:val="116"/>
        <w:numPr>
          <w:ilvl w:val="0"/>
          <w:numId w:val="9"/>
        </w:numPr>
        <w:snapToGrid w:val="0"/>
        <w:spacing w:line="360" w:lineRule="auto"/>
        <w:ind w:firstLineChars="0"/>
        <w:jc w:val="left"/>
        <w:rPr>
          <w:rFonts w:asciiTheme="minorEastAsia" w:eastAsiaTheme="minorEastAsia" w:hAnsiTheme="minorEastAsia" w:cs="Microsoft JhengHei"/>
          <w:sz w:val="24"/>
          <w:szCs w:val="24"/>
        </w:rPr>
      </w:pPr>
      <w:r w:rsidRPr="008469D9">
        <w:rPr>
          <w:rFonts w:asciiTheme="minorEastAsia" w:eastAsiaTheme="minorEastAsia" w:hAnsiTheme="minorEastAsia" w:cs="Microsoft JhengHei" w:hint="eastAsia"/>
          <w:sz w:val="24"/>
          <w:szCs w:val="24"/>
        </w:rPr>
        <w:t>最大工作压力≥</w:t>
      </w:r>
      <w:r w:rsidRPr="008469D9">
        <w:rPr>
          <w:rFonts w:asciiTheme="minorEastAsia" w:eastAsiaTheme="minorEastAsia" w:hAnsiTheme="minorEastAsia" w:cs="Microsoft JhengHei" w:hint="eastAsia"/>
          <w:bCs/>
          <w:sz w:val="24"/>
          <w:szCs w:val="24"/>
        </w:rPr>
        <w:t>4</w:t>
      </w:r>
      <w:r w:rsidRPr="008469D9">
        <w:rPr>
          <w:rFonts w:asciiTheme="minorEastAsia" w:eastAsiaTheme="minorEastAsia" w:hAnsiTheme="minorEastAsia" w:cs="Microsoft JhengHei"/>
          <w:bCs/>
          <w:sz w:val="24"/>
          <w:szCs w:val="24"/>
        </w:rPr>
        <w:t>Bar</w:t>
      </w:r>
      <w:r w:rsidRPr="008469D9">
        <w:rPr>
          <w:rFonts w:asciiTheme="minorEastAsia" w:eastAsiaTheme="minorEastAsia" w:hAnsiTheme="minorEastAsia" w:cs="Microsoft JhengHei" w:hint="eastAsia"/>
          <w:sz w:val="24"/>
          <w:szCs w:val="24"/>
        </w:rPr>
        <w:t>，最大工作压力误差不超过±</w:t>
      </w:r>
      <w:r w:rsidRPr="008469D9">
        <w:rPr>
          <w:rFonts w:asciiTheme="minorEastAsia" w:eastAsiaTheme="minorEastAsia" w:hAnsiTheme="minorEastAsia" w:cs="Microsoft JhengHei"/>
          <w:sz w:val="24"/>
          <w:szCs w:val="24"/>
        </w:rPr>
        <w:t>10%</w:t>
      </w:r>
      <w:r w:rsidRPr="008469D9">
        <w:rPr>
          <w:rFonts w:asciiTheme="minorEastAsia" w:eastAsiaTheme="minorEastAsia" w:hAnsiTheme="minorEastAsia" w:cs="Microsoft JhengHei" w:hint="eastAsia"/>
          <w:sz w:val="24"/>
          <w:szCs w:val="24"/>
        </w:rPr>
        <w:t>，步长0.1Bar；</w:t>
      </w:r>
    </w:p>
    <w:p w:rsidR="008469D9" w:rsidRPr="008469D9" w:rsidRDefault="008469D9" w:rsidP="008469D9">
      <w:pPr>
        <w:pStyle w:val="116"/>
        <w:numPr>
          <w:ilvl w:val="0"/>
          <w:numId w:val="9"/>
        </w:numPr>
        <w:snapToGrid w:val="0"/>
        <w:spacing w:line="360" w:lineRule="auto"/>
        <w:ind w:firstLineChars="0"/>
        <w:jc w:val="left"/>
        <w:rPr>
          <w:rFonts w:asciiTheme="minorEastAsia" w:eastAsiaTheme="minorEastAsia" w:hAnsiTheme="minorEastAsia" w:cs="Microsoft JhengHei"/>
          <w:sz w:val="24"/>
          <w:szCs w:val="24"/>
        </w:rPr>
      </w:pPr>
      <w:r w:rsidRPr="008469D9">
        <w:rPr>
          <w:rFonts w:asciiTheme="minorEastAsia" w:eastAsiaTheme="minorEastAsia" w:hAnsiTheme="minorEastAsia" w:cs="Microsoft JhengHei" w:hint="eastAsia"/>
          <w:sz w:val="24"/>
          <w:szCs w:val="24"/>
        </w:rPr>
        <w:t>最大工作频率≥21Hz，误差不超过±5%，步长1Hz；</w:t>
      </w:r>
    </w:p>
    <w:p w:rsidR="008469D9" w:rsidRPr="008469D9" w:rsidRDefault="008469D9" w:rsidP="008469D9">
      <w:pPr>
        <w:pStyle w:val="116"/>
        <w:numPr>
          <w:ilvl w:val="0"/>
          <w:numId w:val="9"/>
        </w:numPr>
        <w:snapToGrid w:val="0"/>
        <w:spacing w:line="360" w:lineRule="auto"/>
        <w:ind w:firstLineChars="0"/>
        <w:jc w:val="left"/>
        <w:rPr>
          <w:rFonts w:asciiTheme="minorEastAsia" w:eastAsiaTheme="minorEastAsia" w:hAnsiTheme="minorEastAsia" w:cs="Microsoft JhengHei"/>
          <w:sz w:val="24"/>
          <w:szCs w:val="24"/>
        </w:rPr>
      </w:pPr>
      <w:r w:rsidRPr="008469D9">
        <w:rPr>
          <w:rFonts w:asciiTheme="minorEastAsia" w:eastAsiaTheme="minorEastAsia" w:hAnsiTheme="minorEastAsia" w:cs="Microsoft JhengHei" w:hint="eastAsia"/>
          <w:sz w:val="24"/>
          <w:szCs w:val="24"/>
        </w:rPr>
        <w:t>治疗仪工作压力显示装置显示值与实际值误差不超过±</w:t>
      </w:r>
      <w:r w:rsidRPr="008469D9">
        <w:rPr>
          <w:rFonts w:asciiTheme="minorEastAsia" w:eastAsiaTheme="minorEastAsia" w:hAnsiTheme="minorEastAsia" w:cs="Microsoft JhengHei"/>
          <w:sz w:val="24"/>
          <w:szCs w:val="24"/>
        </w:rPr>
        <w:t>10%</w:t>
      </w:r>
      <w:r w:rsidRPr="008469D9">
        <w:rPr>
          <w:rFonts w:asciiTheme="minorEastAsia" w:eastAsiaTheme="minorEastAsia" w:hAnsiTheme="minorEastAsia" w:cs="Microsoft JhengHei" w:hint="eastAsia"/>
          <w:sz w:val="24"/>
          <w:szCs w:val="24"/>
        </w:rPr>
        <w:t>；</w:t>
      </w:r>
    </w:p>
    <w:p w:rsidR="008469D9" w:rsidRPr="008469D9" w:rsidRDefault="008469D9" w:rsidP="008469D9">
      <w:pPr>
        <w:pStyle w:val="116"/>
        <w:numPr>
          <w:ilvl w:val="0"/>
          <w:numId w:val="9"/>
        </w:numPr>
        <w:snapToGrid w:val="0"/>
        <w:spacing w:line="360" w:lineRule="auto"/>
        <w:ind w:firstLineChars="0"/>
        <w:jc w:val="left"/>
        <w:rPr>
          <w:rFonts w:asciiTheme="minorEastAsia" w:eastAsiaTheme="minorEastAsia" w:hAnsiTheme="minorEastAsia" w:cs="Microsoft JhengHei"/>
          <w:sz w:val="24"/>
          <w:szCs w:val="24"/>
        </w:rPr>
      </w:pPr>
      <w:r w:rsidRPr="008469D9">
        <w:rPr>
          <w:rFonts w:asciiTheme="minorEastAsia" w:eastAsiaTheme="minorEastAsia" w:hAnsiTheme="minorEastAsia" w:cs="Microsoft JhengHei" w:hint="eastAsia"/>
          <w:sz w:val="24"/>
          <w:szCs w:val="24"/>
        </w:rPr>
        <w:t>具有准直型和发散式两类治疗探头，</w:t>
      </w:r>
      <w:r w:rsidRPr="008469D9">
        <w:rPr>
          <w:rFonts w:asciiTheme="minorEastAsia" w:eastAsiaTheme="minorEastAsia" w:hAnsiTheme="minorEastAsia" w:cs="宋体" w:hint="eastAsia"/>
          <w:sz w:val="24"/>
          <w:szCs w:val="24"/>
        </w:rPr>
        <w:t>满足不同的临床需求；</w:t>
      </w:r>
    </w:p>
    <w:p w:rsidR="008469D9" w:rsidRPr="008469D9" w:rsidRDefault="008469D9" w:rsidP="008469D9">
      <w:pPr>
        <w:pStyle w:val="116"/>
        <w:numPr>
          <w:ilvl w:val="0"/>
          <w:numId w:val="9"/>
        </w:numPr>
        <w:snapToGrid w:val="0"/>
        <w:spacing w:line="360" w:lineRule="auto"/>
        <w:ind w:firstLineChars="0"/>
        <w:jc w:val="left"/>
        <w:rPr>
          <w:rFonts w:asciiTheme="minorEastAsia" w:eastAsiaTheme="minorEastAsia" w:hAnsiTheme="minorEastAsia" w:cs="宋体"/>
          <w:sz w:val="24"/>
          <w:szCs w:val="24"/>
        </w:rPr>
      </w:pPr>
      <w:r w:rsidRPr="008469D9">
        <w:rPr>
          <w:rFonts w:asciiTheme="minorEastAsia" w:eastAsiaTheme="minorEastAsia" w:hAnsiTheme="minorEastAsia" w:cs="Microsoft JhengHei" w:hint="eastAsia"/>
          <w:sz w:val="24"/>
          <w:szCs w:val="24"/>
        </w:rPr>
        <w:t>★≥</w:t>
      </w:r>
      <w:r w:rsidRPr="008469D9">
        <w:rPr>
          <w:rFonts w:asciiTheme="minorEastAsia" w:eastAsiaTheme="minorEastAsia" w:hAnsiTheme="minorEastAsia" w:cs="宋体" w:hint="eastAsia"/>
          <w:sz w:val="24"/>
          <w:szCs w:val="24"/>
        </w:rPr>
        <w:t>6种治疗探头，对应不同的治疗程序，满足不同的临床需求；</w:t>
      </w:r>
    </w:p>
    <w:p w:rsidR="008469D9" w:rsidRPr="008469D9" w:rsidRDefault="008469D9" w:rsidP="008469D9">
      <w:pPr>
        <w:pStyle w:val="116"/>
        <w:snapToGrid w:val="0"/>
        <w:spacing w:line="360" w:lineRule="auto"/>
        <w:ind w:firstLine="480"/>
        <w:jc w:val="left"/>
        <w:rPr>
          <w:rFonts w:asciiTheme="minorEastAsia" w:eastAsiaTheme="minorEastAsia" w:hAnsiTheme="minorEastAsia" w:cs="宋体"/>
          <w:sz w:val="24"/>
          <w:szCs w:val="24"/>
        </w:rPr>
      </w:pPr>
      <w:r w:rsidRPr="008469D9">
        <w:rPr>
          <w:rFonts w:asciiTheme="minorEastAsia" w:eastAsiaTheme="minorEastAsia" w:hAnsiTheme="minorEastAsia" w:cs="宋体" w:hint="eastAsia"/>
          <w:sz w:val="24"/>
          <w:szCs w:val="24"/>
        </w:rPr>
        <w:t>准直式治疗探头规格：6</w:t>
      </w:r>
      <w:r w:rsidRPr="008469D9">
        <w:rPr>
          <w:rFonts w:asciiTheme="minorEastAsia" w:eastAsiaTheme="minorEastAsia" w:hAnsiTheme="minorEastAsia" w:cs="宋体"/>
          <w:sz w:val="24"/>
          <w:szCs w:val="24"/>
        </w:rPr>
        <w:t>mm</w:t>
      </w:r>
      <w:r w:rsidRPr="008469D9">
        <w:rPr>
          <w:rFonts w:asciiTheme="minorEastAsia" w:eastAsiaTheme="minorEastAsia" w:hAnsiTheme="minorEastAsia" w:cs="宋体" w:hint="eastAsia"/>
          <w:sz w:val="24"/>
          <w:szCs w:val="24"/>
        </w:rPr>
        <w:t>、9</w:t>
      </w:r>
      <w:r w:rsidRPr="008469D9">
        <w:rPr>
          <w:rFonts w:asciiTheme="minorEastAsia" w:eastAsiaTheme="minorEastAsia" w:hAnsiTheme="minorEastAsia" w:cs="宋体"/>
          <w:sz w:val="24"/>
          <w:szCs w:val="24"/>
        </w:rPr>
        <w:t>mm</w:t>
      </w:r>
      <w:r w:rsidRPr="008469D9">
        <w:rPr>
          <w:rFonts w:asciiTheme="minorEastAsia" w:eastAsiaTheme="minorEastAsia" w:hAnsiTheme="minorEastAsia" w:cs="宋体" w:hint="eastAsia"/>
          <w:sz w:val="24"/>
          <w:szCs w:val="24"/>
        </w:rPr>
        <w:t>、1</w:t>
      </w:r>
      <w:r w:rsidRPr="008469D9">
        <w:rPr>
          <w:rFonts w:asciiTheme="minorEastAsia" w:eastAsiaTheme="minorEastAsia" w:hAnsiTheme="minorEastAsia" w:cs="宋体"/>
          <w:sz w:val="24"/>
          <w:szCs w:val="24"/>
        </w:rPr>
        <w:t>5mm</w:t>
      </w:r>
      <w:r w:rsidRPr="008469D9">
        <w:rPr>
          <w:rFonts w:asciiTheme="minorEastAsia" w:eastAsiaTheme="minorEastAsia" w:hAnsiTheme="minorEastAsia" w:cs="宋体" w:hint="eastAsia"/>
          <w:sz w:val="24"/>
          <w:szCs w:val="24"/>
        </w:rPr>
        <w:t>；</w:t>
      </w:r>
    </w:p>
    <w:p w:rsidR="008469D9" w:rsidRPr="008469D9" w:rsidRDefault="008469D9" w:rsidP="008469D9">
      <w:pPr>
        <w:pStyle w:val="116"/>
        <w:snapToGrid w:val="0"/>
        <w:spacing w:line="360" w:lineRule="auto"/>
        <w:ind w:firstLine="480"/>
        <w:jc w:val="left"/>
        <w:rPr>
          <w:rFonts w:asciiTheme="minorEastAsia" w:eastAsiaTheme="minorEastAsia" w:hAnsiTheme="minorEastAsia" w:cs="宋体"/>
          <w:sz w:val="24"/>
          <w:szCs w:val="24"/>
        </w:rPr>
      </w:pPr>
      <w:r w:rsidRPr="008469D9">
        <w:rPr>
          <w:rFonts w:asciiTheme="minorEastAsia" w:eastAsiaTheme="minorEastAsia" w:hAnsiTheme="minorEastAsia" w:cs="宋体" w:hint="eastAsia"/>
          <w:sz w:val="24"/>
          <w:szCs w:val="24"/>
        </w:rPr>
        <w:t>发散式治疗探头规格：1</w:t>
      </w:r>
      <w:r w:rsidRPr="008469D9">
        <w:rPr>
          <w:rFonts w:asciiTheme="minorEastAsia" w:eastAsiaTheme="minorEastAsia" w:hAnsiTheme="minorEastAsia" w:cs="宋体"/>
          <w:sz w:val="24"/>
          <w:szCs w:val="24"/>
        </w:rPr>
        <w:t>5mm</w:t>
      </w:r>
      <w:r w:rsidRPr="008469D9">
        <w:rPr>
          <w:rFonts w:asciiTheme="minorEastAsia" w:eastAsiaTheme="minorEastAsia" w:hAnsiTheme="minorEastAsia" w:cs="宋体" w:hint="eastAsia"/>
          <w:sz w:val="24"/>
          <w:szCs w:val="24"/>
        </w:rPr>
        <w:t>、2</w:t>
      </w:r>
      <w:r w:rsidRPr="008469D9">
        <w:rPr>
          <w:rFonts w:asciiTheme="minorEastAsia" w:eastAsiaTheme="minorEastAsia" w:hAnsiTheme="minorEastAsia" w:cs="宋体"/>
          <w:sz w:val="24"/>
          <w:szCs w:val="24"/>
        </w:rPr>
        <w:t>0mm</w:t>
      </w:r>
      <w:r w:rsidRPr="008469D9">
        <w:rPr>
          <w:rFonts w:asciiTheme="minorEastAsia" w:eastAsiaTheme="minorEastAsia" w:hAnsiTheme="minorEastAsia" w:cs="宋体" w:hint="eastAsia"/>
          <w:sz w:val="24"/>
          <w:szCs w:val="24"/>
        </w:rPr>
        <w:t>、2</w:t>
      </w:r>
      <w:r w:rsidRPr="008469D9">
        <w:rPr>
          <w:rFonts w:asciiTheme="minorEastAsia" w:eastAsiaTheme="minorEastAsia" w:hAnsiTheme="minorEastAsia" w:cs="宋体"/>
          <w:sz w:val="24"/>
          <w:szCs w:val="24"/>
        </w:rPr>
        <w:t>5mm</w:t>
      </w:r>
      <w:r w:rsidRPr="008469D9">
        <w:rPr>
          <w:rFonts w:asciiTheme="minorEastAsia" w:eastAsiaTheme="minorEastAsia" w:hAnsiTheme="minorEastAsia" w:cs="宋体" w:hint="eastAsia"/>
          <w:sz w:val="24"/>
          <w:szCs w:val="24"/>
        </w:rPr>
        <w:t>；</w:t>
      </w:r>
      <w:r w:rsidRPr="008469D9">
        <w:rPr>
          <w:rFonts w:asciiTheme="minorEastAsia" w:eastAsiaTheme="minorEastAsia" w:hAnsiTheme="minorEastAsia" w:cs="Microsoft JhengHei" w:hint="eastAsia"/>
          <w:sz w:val="24"/>
          <w:szCs w:val="24"/>
        </w:rPr>
        <w:t>（提供相关证明文件）</w:t>
      </w:r>
    </w:p>
    <w:p w:rsidR="008469D9" w:rsidRPr="008469D9" w:rsidRDefault="008469D9" w:rsidP="008469D9">
      <w:pPr>
        <w:pStyle w:val="116"/>
        <w:numPr>
          <w:ilvl w:val="0"/>
          <w:numId w:val="9"/>
        </w:numPr>
        <w:snapToGrid w:val="0"/>
        <w:spacing w:line="360" w:lineRule="auto"/>
        <w:ind w:firstLineChars="0"/>
        <w:jc w:val="left"/>
        <w:rPr>
          <w:rFonts w:asciiTheme="minorEastAsia" w:eastAsiaTheme="minorEastAsia" w:hAnsiTheme="minorEastAsia" w:cs="宋体"/>
          <w:sz w:val="24"/>
          <w:szCs w:val="24"/>
        </w:rPr>
      </w:pPr>
      <w:r w:rsidRPr="008469D9">
        <w:rPr>
          <w:rFonts w:asciiTheme="minorEastAsia" w:eastAsiaTheme="minorEastAsia" w:hAnsiTheme="minorEastAsia" w:cs="Microsoft JhengHei" w:hint="eastAsia"/>
          <w:sz w:val="24"/>
          <w:szCs w:val="24"/>
        </w:rPr>
        <w:t>★最大能流密度≥</w:t>
      </w:r>
      <w:r w:rsidRPr="008469D9">
        <w:rPr>
          <w:rFonts w:asciiTheme="minorEastAsia" w:eastAsiaTheme="minorEastAsia" w:hAnsiTheme="minorEastAsia" w:cs="Microsoft JhengHei" w:hint="eastAsia"/>
          <w:bCs/>
          <w:sz w:val="24"/>
          <w:szCs w:val="24"/>
        </w:rPr>
        <w:t>1.8</w:t>
      </w:r>
      <w:r w:rsidRPr="008469D9">
        <w:rPr>
          <w:rFonts w:asciiTheme="minorEastAsia" w:eastAsiaTheme="minorEastAsia" w:hAnsiTheme="minorEastAsia" w:cs="Microsoft JhengHei"/>
          <w:bCs/>
          <w:sz w:val="24"/>
          <w:szCs w:val="24"/>
        </w:rPr>
        <w:t>0</w:t>
      </w:r>
      <w:r w:rsidRPr="008469D9">
        <w:rPr>
          <w:rFonts w:asciiTheme="minorEastAsia" w:eastAsiaTheme="minorEastAsia" w:hAnsiTheme="minorEastAsia" w:cs="Microsoft JhengHei" w:hint="eastAsia"/>
          <w:bCs/>
          <w:sz w:val="24"/>
          <w:szCs w:val="24"/>
        </w:rPr>
        <w:t>mJ/mm</w:t>
      </w:r>
      <w:r w:rsidRPr="008469D9">
        <w:rPr>
          <w:rFonts w:asciiTheme="minorEastAsia" w:eastAsiaTheme="minorEastAsia" w:hAnsiTheme="minorEastAsia" w:cs="Microsoft JhengHei" w:hint="eastAsia"/>
          <w:bCs/>
          <w:sz w:val="24"/>
          <w:szCs w:val="24"/>
          <w:vertAlign w:val="superscript"/>
        </w:rPr>
        <w:t>2</w:t>
      </w:r>
      <w:r w:rsidRPr="008469D9">
        <w:rPr>
          <w:rFonts w:asciiTheme="minorEastAsia" w:eastAsiaTheme="minorEastAsia" w:hAnsiTheme="minorEastAsia" w:cs="Microsoft JhengHei" w:hint="eastAsia"/>
          <w:sz w:val="24"/>
          <w:szCs w:val="24"/>
        </w:rPr>
        <w:t>，以达到治疗效果（提供相关证明文件）；</w:t>
      </w:r>
    </w:p>
    <w:p w:rsidR="008469D9" w:rsidRPr="008469D9" w:rsidRDefault="008469D9" w:rsidP="008469D9">
      <w:pPr>
        <w:pStyle w:val="116"/>
        <w:numPr>
          <w:ilvl w:val="0"/>
          <w:numId w:val="9"/>
        </w:numPr>
        <w:snapToGrid w:val="0"/>
        <w:spacing w:line="360" w:lineRule="auto"/>
        <w:ind w:firstLineChars="0"/>
        <w:jc w:val="left"/>
        <w:rPr>
          <w:rFonts w:asciiTheme="minorEastAsia" w:eastAsiaTheme="minorEastAsia" w:hAnsiTheme="minorEastAsia" w:cs="宋体"/>
          <w:sz w:val="24"/>
          <w:szCs w:val="24"/>
        </w:rPr>
      </w:pPr>
      <w:r w:rsidRPr="008469D9">
        <w:rPr>
          <w:rFonts w:asciiTheme="minorEastAsia" w:eastAsiaTheme="minorEastAsia" w:hAnsiTheme="minorEastAsia" w:cs="宋体" w:hint="eastAsia"/>
          <w:sz w:val="24"/>
          <w:szCs w:val="24"/>
        </w:rPr>
        <w:t>内置45种全身各部位的治疗处方，满足不同的临床需求；</w:t>
      </w:r>
    </w:p>
    <w:p w:rsidR="008469D9" w:rsidRPr="008469D9" w:rsidRDefault="008469D9" w:rsidP="008469D9">
      <w:pPr>
        <w:pStyle w:val="116"/>
        <w:numPr>
          <w:ilvl w:val="0"/>
          <w:numId w:val="9"/>
        </w:numPr>
        <w:snapToGrid w:val="0"/>
        <w:spacing w:line="360" w:lineRule="auto"/>
        <w:ind w:firstLineChars="0"/>
        <w:jc w:val="left"/>
        <w:rPr>
          <w:rFonts w:asciiTheme="minorEastAsia" w:eastAsiaTheme="minorEastAsia" w:hAnsiTheme="minorEastAsia" w:cs="宋体"/>
          <w:sz w:val="24"/>
          <w:szCs w:val="24"/>
        </w:rPr>
      </w:pPr>
      <w:r w:rsidRPr="008469D9">
        <w:rPr>
          <w:rFonts w:asciiTheme="minorEastAsia" w:eastAsiaTheme="minorEastAsia" w:hAnsiTheme="minorEastAsia" w:cs="宋体" w:hint="eastAsia"/>
          <w:sz w:val="24"/>
          <w:szCs w:val="24"/>
        </w:rPr>
        <w:t>自定义处方可自由新增患者治疗处方并储存，满足不同的临床需求；</w:t>
      </w:r>
    </w:p>
    <w:p w:rsidR="008469D9" w:rsidRPr="008469D9" w:rsidRDefault="008469D9" w:rsidP="008469D9">
      <w:pPr>
        <w:pStyle w:val="116"/>
        <w:numPr>
          <w:ilvl w:val="0"/>
          <w:numId w:val="9"/>
        </w:numPr>
        <w:snapToGrid w:val="0"/>
        <w:spacing w:line="360" w:lineRule="auto"/>
        <w:ind w:firstLineChars="0"/>
        <w:jc w:val="left"/>
        <w:rPr>
          <w:rFonts w:asciiTheme="minorEastAsia" w:eastAsiaTheme="minorEastAsia" w:hAnsiTheme="minorEastAsia" w:cs="宋体"/>
          <w:sz w:val="24"/>
          <w:szCs w:val="24"/>
        </w:rPr>
      </w:pPr>
      <w:r w:rsidRPr="008469D9">
        <w:rPr>
          <w:rFonts w:asciiTheme="minorEastAsia" w:eastAsiaTheme="minorEastAsia" w:hAnsiTheme="minorEastAsia" w:cs="宋体" w:hint="eastAsia"/>
          <w:sz w:val="24"/>
          <w:szCs w:val="24"/>
        </w:rPr>
        <w:t>计数功能:具有计数、显示和重置功能，便于记录治疗过程；</w:t>
      </w:r>
    </w:p>
    <w:p w:rsidR="008469D9" w:rsidRPr="008469D9" w:rsidRDefault="008469D9" w:rsidP="008469D9">
      <w:pPr>
        <w:pStyle w:val="aff7"/>
        <w:numPr>
          <w:ilvl w:val="0"/>
          <w:numId w:val="9"/>
        </w:numPr>
        <w:snapToGrid w:val="0"/>
        <w:spacing w:line="360" w:lineRule="auto"/>
        <w:contextualSpacing w:val="0"/>
        <w:rPr>
          <w:rFonts w:asciiTheme="minorEastAsia" w:hAnsiTheme="minorEastAsia" w:cs="宋体"/>
        </w:rPr>
      </w:pPr>
      <w:r w:rsidRPr="008469D9">
        <w:rPr>
          <w:rFonts w:asciiTheme="minorEastAsia" w:hAnsiTheme="minorEastAsia" w:cs="Microsoft JhengHei" w:hint="eastAsia"/>
        </w:rPr>
        <w:lastRenderedPageBreak/>
        <w:t>★</w:t>
      </w:r>
      <w:r w:rsidRPr="008469D9">
        <w:rPr>
          <w:rFonts w:asciiTheme="minorEastAsia" w:hAnsiTheme="minorEastAsia" w:cs="宋体"/>
        </w:rPr>
        <w:t>阶梯压力模式：50</w:t>
      </w:r>
      <w:r w:rsidRPr="008469D9">
        <w:rPr>
          <w:rFonts w:asciiTheme="minorEastAsia" w:hAnsiTheme="minorEastAsia" w:cs="宋体" w:hint="eastAsia"/>
        </w:rPr>
        <w:t>%</w:t>
      </w:r>
      <w:r w:rsidRPr="008469D9">
        <w:rPr>
          <w:rFonts w:asciiTheme="minorEastAsia" w:hAnsiTheme="minorEastAsia" w:cs="宋体"/>
        </w:rPr>
        <w:t>-</w:t>
      </w:r>
      <w:r w:rsidRPr="008469D9">
        <w:rPr>
          <w:rFonts w:asciiTheme="minorEastAsia" w:hAnsiTheme="minorEastAsia" w:cs="宋体" w:hint="eastAsia"/>
        </w:rPr>
        <w:t>9</w:t>
      </w:r>
      <w:r w:rsidRPr="008469D9">
        <w:rPr>
          <w:rFonts w:asciiTheme="minorEastAsia" w:hAnsiTheme="minorEastAsia" w:cs="宋体"/>
        </w:rPr>
        <w:t>0%可调</w:t>
      </w:r>
      <w:r w:rsidRPr="008469D9">
        <w:rPr>
          <w:rFonts w:asciiTheme="minorEastAsia" w:hAnsiTheme="minorEastAsia" w:cs="宋体" w:hint="eastAsia"/>
        </w:rPr>
        <w:t>，步长10%，</w:t>
      </w:r>
      <w:r w:rsidRPr="008469D9">
        <w:rPr>
          <w:rFonts w:asciiTheme="minorEastAsia" w:hAnsiTheme="minorEastAsia" w:cs="宋体"/>
        </w:rPr>
        <w:t>阶梯频率模式：50</w:t>
      </w:r>
      <w:r w:rsidRPr="008469D9">
        <w:rPr>
          <w:rFonts w:asciiTheme="minorEastAsia" w:hAnsiTheme="minorEastAsia" w:cs="宋体" w:hint="eastAsia"/>
        </w:rPr>
        <w:t>%</w:t>
      </w:r>
      <w:r w:rsidRPr="008469D9">
        <w:rPr>
          <w:rFonts w:asciiTheme="minorEastAsia" w:hAnsiTheme="minorEastAsia" w:cs="宋体"/>
        </w:rPr>
        <w:t>-</w:t>
      </w:r>
      <w:r w:rsidRPr="008469D9">
        <w:rPr>
          <w:rFonts w:asciiTheme="minorEastAsia" w:hAnsiTheme="minorEastAsia" w:cs="宋体" w:hint="eastAsia"/>
        </w:rPr>
        <w:t>90</w:t>
      </w:r>
      <w:r w:rsidRPr="008469D9">
        <w:rPr>
          <w:rFonts w:asciiTheme="minorEastAsia" w:hAnsiTheme="minorEastAsia" w:cs="宋体"/>
        </w:rPr>
        <w:t>%可调</w:t>
      </w:r>
      <w:r w:rsidRPr="008469D9">
        <w:rPr>
          <w:rFonts w:asciiTheme="minorEastAsia" w:hAnsiTheme="minorEastAsia" w:cs="宋体" w:hint="eastAsia"/>
        </w:rPr>
        <w:t>，步长10%</w:t>
      </w:r>
      <w:r w:rsidRPr="008469D9">
        <w:rPr>
          <w:rFonts w:asciiTheme="minorEastAsia" w:hAnsiTheme="minorEastAsia" w:cs="宋体"/>
        </w:rPr>
        <w:t>；阶梯输出压力和频率有利于提高患者对冲击波治疗的适应</w:t>
      </w:r>
      <w:r w:rsidRPr="008469D9">
        <w:rPr>
          <w:rFonts w:asciiTheme="minorEastAsia" w:hAnsiTheme="minorEastAsia" w:cs="宋体" w:hint="eastAsia"/>
        </w:rPr>
        <w:t>性、降低治疗</w:t>
      </w:r>
      <w:r w:rsidRPr="008469D9">
        <w:rPr>
          <w:rFonts w:asciiTheme="minorEastAsia" w:hAnsiTheme="minorEastAsia" w:cs="宋体"/>
        </w:rPr>
        <w:t>耐受性，治疗效果更好</w:t>
      </w:r>
      <w:r w:rsidR="00FD31A7">
        <w:rPr>
          <w:rFonts w:asciiTheme="minorEastAsia" w:hAnsiTheme="minorEastAsia" w:cs="宋体" w:hint="eastAsia"/>
        </w:rPr>
        <w:t>（</w:t>
      </w:r>
      <w:r w:rsidRPr="008469D9">
        <w:rPr>
          <w:rFonts w:asciiTheme="minorEastAsia" w:hAnsiTheme="minorEastAsia" w:cs="宋体" w:hint="eastAsia"/>
        </w:rPr>
        <w:t>提供相关证明文件）</w:t>
      </w:r>
      <w:r w:rsidRPr="008469D9">
        <w:rPr>
          <w:rFonts w:asciiTheme="minorEastAsia" w:hAnsiTheme="minorEastAsia" w:cs="宋体"/>
        </w:rPr>
        <w:t>；</w:t>
      </w:r>
    </w:p>
    <w:p w:rsidR="008469D9" w:rsidRPr="008469D9" w:rsidRDefault="008469D9" w:rsidP="008469D9">
      <w:pPr>
        <w:pStyle w:val="aff7"/>
        <w:numPr>
          <w:ilvl w:val="0"/>
          <w:numId w:val="9"/>
        </w:numPr>
        <w:snapToGrid w:val="0"/>
        <w:spacing w:line="360" w:lineRule="auto"/>
        <w:contextualSpacing w:val="0"/>
        <w:rPr>
          <w:rFonts w:asciiTheme="minorEastAsia" w:hAnsiTheme="minorEastAsia"/>
        </w:rPr>
      </w:pPr>
      <w:r w:rsidRPr="008469D9">
        <w:rPr>
          <w:rFonts w:asciiTheme="minorEastAsia" w:hAnsiTheme="minorEastAsia" w:cs="宋体"/>
        </w:rPr>
        <w:t>内置4</w:t>
      </w:r>
      <w:r w:rsidRPr="008469D9">
        <w:rPr>
          <w:rFonts w:asciiTheme="minorEastAsia" w:hAnsiTheme="minorEastAsia" w:cs="宋体" w:hint="eastAsia"/>
        </w:rPr>
        <w:t>种</w:t>
      </w:r>
      <w:r w:rsidRPr="008469D9">
        <w:rPr>
          <w:rFonts w:asciiTheme="minorEastAsia" w:hAnsiTheme="minorEastAsia" w:cs="宋体"/>
        </w:rPr>
        <w:t>疼痛评估评价系统：动态VAS、静态VAS、睡眠VAS、面部表情测量</w:t>
      </w:r>
      <w:r w:rsidRPr="008469D9">
        <w:rPr>
          <w:rFonts w:asciiTheme="minorEastAsia" w:hAnsiTheme="minorEastAsia" w:cs="宋体" w:hint="eastAsia"/>
        </w:rPr>
        <w:t>，可进行治疗前后的疼痛评估并自动弹出评估结果窗口；</w:t>
      </w:r>
    </w:p>
    <w:p w:rsidR="008469D9" w:rsidRPr="008469D9" w:rsidRDefault="008469D9" w:rsidP="008469D9">
      <w:pPr>
        <w:pStyle w:val="116"/>
        <w:numPr>
          <w:ilvl w:val="0"/>
          <w:numId w:val="9"/>
        </w:numPr>
        <w:snapToGrid w:val="0"/>
        <w:spacing w:line="360" w:lineRule="auto"/>
        <w:ind w:firstLineChars="0"/>
        <w:jc w:val="left"/>
        <w:rPr>
          <w:rFonts w:asciiTheme="minorEastAsia" w:eastAsiaTheme="minorEastAsia" w:hAnsiTheme="minorEastAsia" w:cs="宋体"/>
          <w:sz w:val="24"/>
          <w:szCs w:val="24"/>
        </w:rPr>
      </w:pPr>
      <w:r w:rsidRPr="008469D9">
        <w:rPr>
          <w:rFonts w:asciiTheme="minorEastAsia" w:eastAsiaTheme="minorEastAsia" w:hAnsiTheme="minorEastAsia" w:cs="宋体" w:hint="eastAsia"/>
          <w:sz w:val="24"/>
          <w:szCs w:val="24"/>
        </w:rPr>
        <w:t>患者数据库管理，可存储10000个以上的患者信息，方便医师定期进行分；</w:t>
      </w:r>
    </w:p>
    <w:p w:rsidR="008469D9" w:rsidRPr="008469D9" w:rsidRDefault="008469D9" w:rsidP="008469D9">
      <w:pPr>
        <w:pStyle w:val="116"/>
        <w:snapToGrid w:val="0"/>
        <w:spacing w:line="360" w:lineRule="auto"/>
        <w:ind w:leftChars="100" w:left="240" w:firstLineChars="100" w:firstLine="240"/>
        <w:jc w:val="left"/>
        <w:rPr>
          <w:rFonts w:asciiTheme="minorEastAsia" w:eastAsiaTheme="minorEastAsia" w:hAnsiTheme="minorEastAsia" w:cs="Microsoft JhengHei"/>
          <w:sz w:val="24"/>
          <w:szCs w:val="24"/>
        </w:rPr>
      </w:pPr>
      <w:r w:rsidRPr="008469D9">
        <w:rPr>
          <w:rFonts w:asciiTheme="minorEastAsia" w:eastAsiaTheme="minorEastAsia" w:hAnsiTheme="minorEastAsia" w:cs="宋体" w:hint="eastAsia"/>
          <w:sz w:val="24"/>
          <w:szCs w:val="24"/>
        </w:rPr>
        <w:t>析患者功能恢复情况和科研调查工作；</w:t>
      </w:r>
    </w:p>
    <w:p w:rsidR="008469D9" w:rsidRPr="008469D9" w:rsidRDefault="008469D9" w:rsidP="008469D9">
      <w:pPr>
        <w:pStyle w:val="116"/>
        <w:numPr>
          <w:ilvl w:val="0"/>
          <w:numId w:val="9"/>
        </w:numPr>
        <w:snapToGrid w:val="0"/>
        <w:spacing w:line="360" w:lineRule="auto"/>
        <w:ind w:firstLineChars="0"/>
        <w:jc w:val="left"/>
        <w:rPr>
          <w:rFonts w:asciiTheme="minorEastAsia" w:eastAsiaTheme="minorEastAsia" w:hAnsiTheme="minorEastAsia" w:cs="Microsoft JhengHei"/>
          <w:sz w:val="24"/>
          <w:szCs w:val="24"/>
        </w:rPr>
      </w:pPr>
      <w:r w:rsidRPr="008469D9">
        <w:rPr>
          <w:rFonts w:asciiTheme="minorEastAsia" w:eastAsiaTheme="minorEastAsia" w:hAnsiTheme="minorEastAsia" w:cs="Microsoft JhengHei" w:hint="eastAsia"/>
          <w:sz w:val="24"/>
          <w:szCs w:val="24"/>
        </w:rPr>
        <w:t>治疗计数范围：0～9999次,0～10时，步长为1；10～100时，步长为10；100～9900时，步长为100；9</w:t>
      </w:r>
      <w:r w:rsidRPr="008469D9">
        <w:rPr>
          <w:rFonts w:asciiTheme="minorEastAsia" w:eastAsiaTheme="minorEastAsia" w:hAnsiTheme="minorEastAsia" w:cs="Microsoft JhengHei"/>
          <w:sz w:val="24"/>
          <w:szCs w:val="24"/>
        </w:rPr>
        <w:t>0</w:t>
      </w:r>
      <w:r w:rsidRPr="008469D9">
        <w:rPr>
          <w:rFonts w:asciiTheme="minorEastAsia" w:eastAsiaTheme="minorEastAsia" w:hAnsiTheme="minorEastAsia" w:cs="Microsoft JhengHei" w:hint="eastAsia"/>
          <w:sz w:val="24"/>
          <w:szCs w:val="24"/>
        </w:rPr>
        <w:t>00～9999时，步长为99，人性化设计，调控精准，满足不同的临床需求；</w:t>
      </w:r>
    </w:p>
    <w:p w:rsidR="008469D9" w:rsidRPr="008469D9" w:rsidRDefault="008469D9" w:rsidP="008469D9">
      <w:pPr>
        <w:pStyle w:val="116"/>
        <w:numPr>
          <w:ilvl w:val="0"/>
          <w:numId w:val="9"/>
        </w:numPr>
        <w:snapToGrid w:val="0"/>
        <w:spacing w:line="360" w:lineRule="auto"/>
        <w:ind w:firstLineChars="0"/>
        <w:jc w:val="left"/>
        <w:rPr>
          <w:rFonts w:asciiTheme="minorEastAsia" w:eastAsiaTheme="minorEastAsia" w:hAnsiTheme="minorEastAsia" w:cs="Microsoft JhengHei"/>
          <w:sz w:val="24"/>
          <w:szCs w:val="24"/>
        </w:rPr>
      </w:pPr>
      <w:r w:rsidRPr="008469D9">
        <w:rPr>
          <w:rFonts w:asciiTheme="minorEastAsia" w:eastAsiaTheme="minorEastAsia" w:hAnsiTheme="minorEastAsia" w:cs="Microsoft JhengHei" w:hint="eastAsia"/>
          <w:sz w:val="24"/>
          <w:szCs w:val="24"/>
        </w:rPr>
        <w:t>默认冲击次数2000，默认冲击强度2.0Bar，默认冲击频率8Hz，默认治疗参数适配性高，能快捷便利的调整至具体需求的治疗参数；</w:t>
      </w:r>
    </w:p>
    <w:p w:rsidR="008469D9" w:rsidRPr="008469D9" w:rsidRDefault="008469D9" w:rsidP="008469D9">
      <w:pPr>
        <w:pStyle w:val="116"/>
        <w:numPr>
          <w:ilvl w:val="0"/>
          <w:numId w:val="9"/>
        </w:numPr>
        <w:snapToGrid w:val="0"/>
        <w:spacing w:line="360" w:lineRule="auto"/>
        <w:ind w:firstLineChars="0"/>
        <w:jc w:val="left"/>
        <w:rPr>
          <w:rFonts w:asciiTheme="minorEastAsia" w:eastAsiaTheme="minorEastAsia" w:hAnsiTheme="minorEastAsia" w:cs="Microsoft JhengHei"/>
          <w:sz w:val="24"/>
          <w:szCs w:val="24"/>
        </w:rPr>
      </w:pPr>
      <w:r w:rsidRPr="008469D9">
        <w:rPr>
          <w:rFonts w:asciiTheme="minorEastAsia" w:eastAsiaTheme="minorEastAsia" w:hAnsiTheme="minorEastAsia" w:cs="Microsoft JhengHei" w:hint="eastAsia"/>
          <w:sz w:val="24"/>
          <w:szCs w:val="24"/>
        </w:rPr>
        <w:t>输出压力波的脉宽为300us，误差不超过±10%；</w:t>
      </w:r>
    </w:p>
    <w:p w:rsidR="008469D9" w:rsidRPr="008469D9" w:rsidRDefault="008469D9" w:rsidP="008469D9">
      <w:pPr>
        <w:pStyle w:val="116"/>
        <w:numPr>
          <w:ilvl w:val="0"/>
          <w:numId w:val="9"/>
        </w:numPr>
        <w:snapToGrid w:val="0"/>
        <w:spacing w:line="360" w:lineRule="auto"/>
        <w:ind w:firstLineChars="0"/>
        <w:jc w:val="left"/>
        <w:rPr>
          <w:rFonts w:asciiTheme="minorEastAsia" w:eastAsiaTheme="minorEastAsia" w:hAnsiTheme="minorEastAsia" w:cs="宋体"/>
          <w:sz w:val="24"/>
          <w:szCs w:val="24"/>
        </w:rPr>
      </w:pPr>
      <w:r w:rsidRPr="008469D9">
        <w:rPr>
          <w:rFonts w:asciiTheme="minorEastAsia" w:eastAsiaTheme="minorEastAsia" w:hAnsiTheme="minorEastAsia" w:cs="宋体" w:hint="eastAsia"/>
          <w:sz w:val="24"/>
          <w:szCs w:val="24"/>
        </w:rPr>
        <w:t>标准配置：2把控制手柄，12个治疗探头，2个子弹体，2个腔管，2台压缩机；</w:t>
      </w:r>
    </w:p>
    <w:p w:rsidR="008469D9" w:rsidRPr="008469D9" w:rsidRDefault="008469D9" w:rsidP="008469D9">
      <w:pPr>
        <w:pStyle w:val="116"/>
        <w:numPr>
          <w:ilvl w:val="0"/>
          <w:numId w:val="9"/>
        </w:numPr>
        <w:snapToGrid w:val="0"/>
        <w:spacing w:line="360" w:lineRule="auto"/>
        <w:ind w:firstLineChars="0"/>
        <w:jc w:val="left"/>
        <w:rPr>
          <w:rFonts w:asciiTheme="minorEastAsia" w:eastAsiaTheme="minorEastAsia" w:hAnsiTheme="minorEastAsia" w:cs="宋体"/>
          <w:sz w:val="24"/>
          <w:szCs w:val="24"/>
        </w:rPr>
      </w:pPr>
      <w:r w:rsidRPr="008469D9">
        <w:rPr>
          <w:rFonts w:asciiTheme="minorEastAsia" w:eastAsiaTheme="minorEastAsia" w:hAnsiTheme="minorEastAsia" w:cs="宋体" w:hint="eastAsia"/>
          <w:sz w:val="24"/>
          <w:szCs w:val="24"/>
        </w:rPr>
        <w:t>双通道同时输出治疗，互相独立，互不干扰；</w:t>
      </w:r>
    </w:p>
    <w:p w:rsidR="008469D9" w:rsidRPr="008469D9" w:rsidRDefault="008469D9" w:rsidP="008469D9">
      <w:pPr>
        <w:pStyle w:val="116"/>
        <w:numPr>
          <w:ilvl w:val="0"/>
          <w:numId w:val="9"/>
        </w:numPr>
        <w:snapToGrid w:val="0"/>
        <w:spacing w:line="360" w:lineRule="auto"/>
        <w:ind w:firstLineChars="0"/>
        <w:jc w:val="left"/>
        <w:rPr>
          <w:rFonts w:asciiTheme="minorEastAsia" w:eastAsiaTheme="minorEastAsia" w:hAnsiTheme="minorEastAsia" w:cs="Microsoft JhengHei"/>
          <w:sz w:val="24"/>
          <w:szCs w:val="24"/>
        </w:rPr>
      </w:pPr>
      <w:r w:rsidRPr="008469D9">
        <w:rPr>
          <w:rFonts w:asciiTheme="minorEastAsia" w:eastAsiaTheme="minorEastAsia" w:hAnsiTheme="minorEastAsia" w:cs="Microsoft JhengHei" w:hint="eastAsia"/>
          <w:sz w:val="24"/>
          <w:szCs w:val="24"/>
        </w:rPr>
        <w:t>有双重过压安全装置，防止空气压缩机在正常和单一故障状态下发生压力突然增大；</w:t>
      </w:r>
    </w:p>
    <w:p w:rsidR="008469D9" w:rsidRPr="008469D9" w:rsidRDefault="008469D9" w:rsidP="008469D9">
      <w:pPr>
        <w:pStyle w:val="aff7"/>
        <w:widowControl w:val="0"/>
        <w:numPr>
          <w:ilvl w:val="0"/>
          <w:numId w:val="9"/>
        </w:numPr>
        <w:snapToGrid w:val="0"/>
        <w:spacing w:line="360" w:lineRule="auto"/>
        <w:contextualSpacing w:val="0"/>
        <w:rPr>
          <w:rFonts w:asciiTheme="minorEastAsia" w:hAnsiTheme="minorEastAsia" w:cs="宋体"/>
        </w:rPr>
      </w:pPr>
      <w:r w:rsidRPr="008469D9">
        <w:rPr>
          <w:rFonts w:asciiTheme="minorEastAsia" w:hAnsiTheme="minorEastAsia" w:cs="宋体" w:hint="eastAsia"/>
          <w:color w:val="000000" w:themeColor="text1"/>
        </w:rPr>
        <w:t>★</w:t>
      </w:r>
      <w:r w:rsidRPr="008469D9">
        <w:rPr>
          <w:rFonts w:asciiTheme="minorEastAsia" w:hAnsiTheme="minorEastAsia" w:cs="Microsoft JhengHei" w:hint="eastAsia"/>
        </w:rPr>
        <w:t>进口核心部件：</w:t>
      </w:r>
      <w:r w:rsidRPr="008469D9">
        <w:rPr>
          <w:rFonts w:asciiTheme="minorEastAsia" w:hAnsiTheme="minorEastAsia" w:cs="宋体"/>
        </w:rPr>
        <w:t>原装进口空气压缩机</w:t>
      </w:r>
      <w:r w:rsidRPr="008469D9">
        <w:rPr>
          <w:rFonts w:asciiTheme="minorEastAsia" w:hAnsiTheme="minorEastAsia" w:cs="宋体" w:hint="eastAsia"/>
        </w:rPr>
        <w:t>，动力强，静音设计；</w:t>
      </w:r>
      <w:r w:rsidRPr="008469D9">
        <w:rPr>
          <w:rFonts w:asciiTheme="minorEastAsia" w:hAnsiTheme="minorEastAsia" w:cs="宋体"/>
        </w:rPr>
        <w:t>进口SMC电磁阀</w:t>
      </w:r>
      <w:r w:rsidRPr="008469D9">
        <w:rPr>
          <w:rFonts w:asciiTheme="minorEastAsia" w:hAnsiTheme="minorEastAsia" w:cs="宋体" w:hint="eastAsia"/>
        </w:rPr>
        <w:t>，</w:t>
      </w:r>
      <w:r w:rsidRPr="008469D9">
        <w:rPr>
          <w:rFonts w:asciiTheme="minorEastAsia" w:hAnsiTheme="minorEastAsia" w:cs="宋体"/>
        </w:rPr>
        <w:t>输出稳定性高</w:t>
      </w:r>
      <w:r w:rsidRPr="008469D9">
        <w:rPr>
          <w:rFonts w:asciiTheme="minorEastAsia" w:hAnsiTheme="minorEastAsia" w:cs="宋体" w:hint="eastAsia"/>
        </w:rPr>
        <w:t>；</w:t>
      </w:r>
      <w:r w:rsidRPr="008469D9">
        <w:rPr>
          <w:rFonts w:asciiTheme="minorEastAsia" w:hAnsiTheme="minorEastAsia" w:cs="宋体"/>
        </w:rPr>
        <w:t>进口部件可提供</w:t>
      </w:r>
      <w:r w:rsidRPr="008469D9">
        <w:rPr>
          <w:rFonts w:asciiTheme="minorEastAsia" w:hAnsiTheme="minorEastAsia" w:cs="宋体" w:hint="eastAsia"/>
        </w:rPr>
        <w:t>报关</w:t>
      </w:r>
      <w:r w:rsidRPr="008469D9">
        <w:rPr>
          <w:rFonts w:asciiTheme="minorEastAsia" w:hAnsiTheme="minorEastAsia" w:cs="宋体"/>
        </w:rPr>
        <w:t>证明资料；</w:t>
      </w:r>
    </w:p>
    <w:p w:rsidR="008469D9" w:rsidRPr="008469D9" w:rsidRDefault="008469D9" w:rsidP="008469D9">
      <w:pPr>
        <w:pStyle w:val="aff7"/>
        <w:widowControl w:val="0"/>
        <w:numPr>
          <w:ilvl w:val="0"/>
          <w:numId w:val="9"/>
        </w:numPr>
        <w:spacing w:line="360" w:lineRule="auto"/>
        <w:contextualSpacing w:val="0"/>
        <w:jc w:val="both"/>
        <w:rPr>
          <w:rFonts w:asciiTheme="minorEastAsia" w:hAnsiTheme="minorEastAsia" w:cs="宋体"/>
          <w:color w:val="000000" w:themeColor="text1"/>
        </w:rPr>
      </w:pPr>
      <w:bookmarkStart w:id="10" w:name="_Hlk51193962"/>
      <w:r w:rsidRPr="008469D9">
        <w:rPr>
          <w:rFonts w:asciiTheme="minorEastAsia" w:hAnsiTheme="minorEastAsia" w:cs="宋体" w:hint="eastAsia"/>
          <w:color w:val="000000" w:themeColor="text1"/>
        </w:rPr>
        <w:t>★该产品具有软件著作权（提供相关证书）</w:t>
      </w:r>
      <w:bookmarkEnd w:id="10"/>
    </w:p>
    <w:p w:rsidR="008469D9" w:rsidRPr="008469D9" w:rsidRDefault="008469D9" w:rsidP="008469D9">
      <w:pPr>
        <w:widowControl w:val="0"/>
        <w:spacing w:line="360" w:lineRule="auto"/>
        <w:jc w:val="both"/>
        <w:rPr>
          <w:rFonts w:asciiTheme="minorEastAsia" w:hAnsiTheme="minorEastAsia" w:cs="宋体"/>
          <w:color w:val="000000" w:themeColor="text1"/>
        </w:rPr>
      </w:pPr>
    </w:p>
    <w:p w:rsidR="008469D9" w:rsidRPr="008469D9" w:rsidRDefault="008469D9" w:rsidP="008469D9">
      <w:pPr>
        <w:spacing w:line="360" w:lineRule="auto"/>
        <w:jc w:val="center"/>
        <w:rPr>
          <w:rFonts w:asciiTheme="minorEastAsia" w:hAnsiTheme="minorEastAsia" w:cs="宋体"/>
          <w:b/>
          <w:bCs/>
        </w:rPr>
      </w:pPr>
      <w:r w:rsidRPr="008469D9">
        <w:rPr>
          <w:rFonts w:asciiTheme="minorEastAsia" w:hAnsiTheme="minorEastAsia" w:cs="宋体" w:hint="eastAsia"/>
          <w:b/>
          <w:bCs/>
        </w:rPr>
        <w:t>电动牵引装置</w:t>
      </w:r>
    </w:p>
    <w:p w:rsidR="008469D9" w:rsidRPr="008469D9" w:rsidRDefault="008469D9" w:rsidP="008469D9">
      <w:pPr>
        <w:spacing w:line="360" w:lineRule="auto"/>
        <w:rPr>
          <w:rFonts w:asciiTheme="minorEastAsia" w:hAnsiTheme="minorEastAsia" w:cs="宋体"/>
          <w:color w:val="000000"/>
        </w:rPr>
      </w:pPr>
      <w:r w:rsidRPr="008469D9">
        <w:rPr>
          <w:rFonts w:asciiTheme="minorEastAsia" w:hAnsiTheme="minorEastAsia" w:cs="宋体" w:hint="eastAsia"/>
          <w:color w:val="000000"/>
        </w:rPr>
        <w:t>1、★内置≥8种牵引模式（持续式牵引模式、持续式上阶梯牵引模式、间歇式牵引模式、间歇式上阶梯牵引模式、间歇式上下阶梯牵引模式、反复式牵引模式、反复式上阶梯牵引模式、反复式上下阶梯牵引模式）；</w:t>
      </w:r>
    </w:p>
    <w:p w:rsidR="008469D9" w:rsidRPr="008469D9" w:rsidRDefault="008469D9" w:rsidP="008469D9">
      <w:pPr>
        <w:spacing w:line="360" w:lineRule="auto"/>
        <w:rPr>
          <w:rFonts w:asciiTheme="minorEastAsia" w:hAnsiTheme="minorEastAsia" w:cs="宋体"/>
          <w:color w:val="000000"/>
        </w:rPr>
      </w:pPr>
      <w:r w:rsidRPr="008469D9">
        <w:rPr>
          <w:rFonts w:asciiTheme="minorEastAsia" w:hAnsiTheme="minorEastAsia" w:cs="宋体" w:hint="eastAsia"/>
          <w:color w:val="000000"/>
        </w:rPr>
        <w:t>2、颈椎牵引力可调范围：0～300N，步长为1N，在牵引力调节至200N以上时，发出警告并要求操作者确认；</w:t>
      </w:r>
    </w:p>
    <w:p w:rsidR="008469D9" w:rsidRPr="008469D9" w:rsidRDefault="008469D9" w:rsidP="008469D9">
      <w:pPr>
        <w:spacing w:line="360" w:lineRule="auto"/>
        <w:rPr>
          <w:rFonts w:asciiTheme="minorEastAsia" w:hAnsiTheme="minorEastAsia" w:cs="宋体"/>
          <w:color w:val="000000"/>
        </w:rPr>
      </w:pPr>
      <w:r w:rsidRPr="008469D9">
        <w:rPr>
          <w:rFonts w:asciiTheme="minorEastAsia" w:hAnsiTheme="minorEastAsia" w:cs="宋体" w:hint="eastAsia"/>
          <w:color w:val="000000"/>
        </w:rPr>
        <w:lastRenderedPageBreak/>
        <w:t>3、腰椎牵引力可调范围：0</w:t>
      </w:r>
      <w:r w:rsidRPr="008469D9">
        <w:rPr>
          <w:rFonts w:asciiTheme="minorEastAsia" w:hAnsiTheme="minorEastAsia" w:cs="宋体" w:hint="eastAsia"/>
          <w:bCs/>
          <w:color w:val="000000"/>
        </w:rPr>
        <w:t>～990N</w:t>
      </w:r>
      <w:r w:rsidRPr="008469D9">
        <w:rPr>
          <w:rFonts w:asciiTheme="minorEastAsia" w:hAnsiTheme="minorEastAsia" w:cs="宋体" w:hint="eastAsia"/>
          <w:color w:val="000000"/>
        </w:rPr>
        <w:t>，步长为1N；</w:t>
      </w:r>
    </w:p>
    <w:p w:rsidR="008469D9" w:rsidRPr="008469D9" w:rsidRDefault="008469D9" w:rsidP="008469D9">
      <w:pPr>
        <w:spacing w:line="360" w:lineRule="auto"/>
        <w:rPr>
          <w:rFonts w:asciiTheme="minorEastAsia" w:hAnsiTheme="minorEastAsia" w:cs="宋体"/>
          <w:color w:val="000000"/>
        </w:rPr>
      </w:pPr>
      <w:r w:rsidRPr="008469D9">
        <w:rPr>
          <w:rFonts w:asciiTheme="minorEastAsia" w:hAnsiTheme="minorEastAsia" w:cs="宋体" w:hint="eastAsia"/>
          <w:color w:val="000000"/>
        </w:rPr>
        <w:t>4、颈椎牵引渐进期和渐退期平均牵引力变化速率为60N/s；</w:t>
      </w:r>
    </w:p>
    <w:p w:rsidR="008469D9" w:rsidRPr="008469D9" w:rsidRDefault="008469D9" w:rsidP="008469D9">
      <w:pPr>
        <w:spacing w:line="360" w:lineRule="auto"/>
        <w:rPr>
          <w:rFonts w:asciiTheme="minorEastAsia" w:hAnsiTheme="minorEastAsia" w:cs="宋体"/>
          <w:color w:val="000000"/>
        </w:rPr>
      </w:pPr>
      <w:r w:rsidRPr="008469D9">
        <w:rPr>
          <w:rFonts w:asciiTheme="minorEastAsia" w:hAnsiTheme="minorEastAsia" w:cs="宋体" w:hint="eastAsia"/>
          <w:color w:val="000000"/>
        </w:rPr>
        <w:t>5、腰椎牵引渐进期和渐退期平均牵引力变化速率为90N/s；</w:t>
      </w:r>
    </w:p>
    <w:p w:rsidR="008469D9" w:rsidRPr="008469D9" w:rsidRDefault="008469D9" w:rsidP="00141D43">
      <w:pPr>
        <w:pStyle w:val="aff7"/>
        <w:spacing w:line="360" w:lineRule="auto"/>
        <w:ind w:leftChars="-3" w:left="569" w:hangingChars="240" w:hanging="576"/>
        <w:rPr>
          <w:rFonts w:asciiTheme="minorEastAsia" w:hAnsiTheme="minorEastAsia" w:cs="宋体"/>
          <w:color w:val="000000"/>
        </w:rPr>
      </w:pPr>
      <w:r w:rsidRPr="008469D9">
        <w:rPr>
          <w:rFonts w:asciiTheme="minorEastAsia" w:hAnsiTheme="minorEastAsia" w:cs="宋体" w:hint="eastAsia"/>
          <w:color w:val="000000"/>
        </w:rPr>
        <w:t>6、设备具有牵引力实时监测功能，允差±30N；</w:t>
      </w:r>
    </w:p>
    <w:p w:rsidR="008469D9" w:rsidRPr="008469D9" w:rsidRDefault="008469D9" w:rsidP="008469D9">
      <w:pPr>
        <w:spacing w:line="360" w:lineRule="auto"/>
        <w:rPr>
          <w:rFonts w:asciiTheme="minorEastAsia" w:hAnsiTheme="minorEastAsia" w:cs="宋体"/>
          <w:color w:val="000000"/>
        </w:rPr>
      </w:pPr>
      <w:r w:rsidRPr="008469D9">
        <w:rPr>
          <w:rFonts w:asciiTheme="minorEastAsia" w:hAnsiTheme="minorEastAsia" w:cs="宋体" w:hint="eastAsia"/>
          <w:color w:val="000000"/>
        </w:rPr>
        <w:t>7、治疗时间可调范围：0～99min，步长为1min；</w:t>
      </w:r>
    </w:p>
    <w:p w:rsidR="008469D9" w:rsidRPr="008469D9" w:rsidRDefault="008469D9" w:rsidP="008469D9">
      <w:pPr>
        <w:spacing w:line="360" w:lineRule="auto"/>
        <w:rPr>
          <w:rFonts w:asciiTheme="minorEastAsia" w:hAnsiTheme="minorEastAsia" w:cs="宋体"/>
          <w:color w:val="000000"/>
        </w:rPr>
      </w:pPr>
      <w:r w:rsidRPr="008469D9">
        <w:rPr>
          <w:rFonts w:asciiTheme="minorEastAsia" w:hAnsiTheme="minorEastAsia" w:cs="宋体" w:hint="eastAsia"/>
          <w:color w:val="000000"/>
        </w:rPr>
        <w:t>8、牵引相时间可调范围：0～9min，步长为1min；</w:t>
      </w:r>
    </w:p>
    <w:p w:rsidR="008469D9" w:rsidRPr="008469D9" w:rsidRDefault="008469D9" w:rsidP="008469D9">
      <w:pPr>
        <w:spacing w:line="360" w:lineRule="auto"/>
        <w:rPr>
          <w:rFonts w:asciiTheme="minorEastAsia" w:hAnsiTheme="minorEastAsia" w:cs="宋体"/>
          <w:color w:val="000000"/>
        </w:rPr>
      </w:pPr>
      <w:r w:rsidRPr="008469D9">
        <w:rPr>
          <w:rFonts w:asciiTheme="minorEastAsia" w:hAnsiTheme="minorEastAsia" w:cs="宋体" w:hint="eastAsia"/>
          <w:color w:val="000000"/>
        </w:rPr>
        <w:t>9、间歇相时间可调范围：0～9min，步长为1min；</w:t>
      </w:r>
    </w:p>
    <w:p w:rsidR="008469D9" w:rsidRPr="008469D9" w:rsidRDefault="008469D9" w:rsidP="00141D43">
      <w:pPr>
        <w:pStyle w:val="aff7"/>
        <w:spacing w:line="360" w:lineRule="auto"/>
        <w:ind w:left="425" w:hangingChars="177" w:hanging="425"/>
        <w:rPr>
          <w:rFonts w:asciiTheme="minorEastAsia" w:hAnsiTheme="minorEastAsia" w:cs="宋体"/>
          <w:color w:val="000000"/>
        </w:rPr>
      </w:pPr>
      <w:r w:rsidRPr="008469D9">
        <w:rPr>
          <w:rFonts w:asciiTheme="minorEastAsia" w:hAnsiTheme="minorEastAsia" w:cs="宋体" w:hint="eastAsia"/>
          <w:color w:val="000000"/>
        </w:rPr>
        <w:t>10、设备具有紧急保护措施，在牵引治疗过程中，按下急退按键，可使牵引力松弛至初始状态；</w:t>
      </w:r>
    </w:p>
    <w:p w:rsidR="008469D9" w:rsidRPr="008469D9" w:rsidRDefault="008469D9" w:rsidP="00141D43">
      <w:pPr>
        <w:pStyle w:val="aff7"/>
        <w:spacing w:line="360" w:lineRule="auto"/>
        <w:ind w:left="425" w:hangingChars="177" w:hanging="425"/>
        <w:rPr>
          <w:rFonts w:asciiTheme="minorEastAsia" w:hAnsiTheme="minorEastAsia" w:cs="宋体"/>
          <w:color w:val="000000"/>
        </w:rPr>
      </w:pPr>
      <w:r w:rsidRPr="008469D9">
        <w:rPr>
          <w:rFonts w:asciiTheme="minorEastAsia" w:hAnsiTheme="minorEastAsia" w:cs="宋体" w:hint="eastAsia"/>
          <w:color w:val="000000"/>
        </w:rPr>
        <w:t>11、设备具有加热床垫、颈部加热带，加热功能可单独开启或关闭。最高温度不超过41℃；</w:t>
      </w:r>
    </w:p>
    <w:p w:rsidR="008469D9" w:rsidRPr="008469D9" w:rsidRDefault="008469D9" w:rsidP="00141D43">
      <w:pPr>
        <w:pStyle w:val="aff7"/>
        <w:spacing w:line="360" w:lineRule="auto"/>
        <w:ind w:left="425" w:hangingChars="177" w:hanging="425"/>
        <w:rPr>
          <w:rFonts w:asciiTheme="minorEastAsia" w:hAnsiTheme="minorEastAsia" w:cs="宋体"/>
          <w:color w:val="000000"/>
        </w:rPr>
      </w:pPr>
      <w:r w:rsidRPr="008469D9">
        <w:rPr>
          <w:rFonts w:asciiTheme="minorEastAsia" w:hAnsiTheme="minorEastAsia" w:cs="宋体" w:hint="eastAsia"/>
          <w:color w:val="000000"/>
        </w:rPr>
        <w:t>12、★四维牵引模式：上折牵引角度0-10度；下折牵引角度0-30度；左右旋转牵引角度都是0-25度；左平摆最大角度2</w:t>
      </w:r>
      <w:r w:rsidRPr="008469D9">
        <w:rPr>
          <w:rFonts w:asciiTheme="minorEastAsia" w:hAnsiTheme="minorEastAsia" w:cs="宋体"/>
          <w:color w:val="000000"/>
        </w:rPr>
        <w:t>0</w:t>
      </w:r>
      <w:r w:rsidRPr="008469D9">
        <w:rPr>
          <w:rFonts w:asciiTheme="minorEastAsia" w:hAnsiTheme="minorEastAsia" w:cs="宋体" w:hint="eastAsia"/>
          <w:color w:val="000000"/>
        </w:rPr>
        <w:t>度，右平摆最大角度2</w:t>
      </w:r>
      <w:r w:rsidRPr="008469D9">
        <w:rPr>
          <w:rFonts w:asciiTheme="minorEastAsia" w:hAnsiTheme="minorEastAsia" w:cs="宋体"/>
          <w:color w:val="000000"/>
        </w:rPr>
        <w:t>0</w:t>
      </w:r>
      <w:r w:rsidRPr="008469D9">
        <w:rPr>
          <w:rFonts w:asciiTheme="minorEastAsia" w:hAnsiTheme="minorEastAsia" w:cs="宋体" w:hint="eastAsia"/>
          <w:color w:val="000000"/>
        </w:rPr>
        <w:t>度；</w:t>
      </w:r>
    </w:p>
    <w:p w:rsidR="008469D9" w:rsidRPr="008469D9" w:rsidRDefault="008469D9" w:rsidP="008469D9">
      <w:pPr>
        <w:spacing w:line="360" w:lineRule="auto"/>
        <w:rPr>
          <w:rFonts w:asciiTheme="minorEastAsia" w:hAnsiTheme="minorEastAsia" w:cs="宋体"/>
          <w:color w:val="000000"/>
        </w:rPr>
      </w:pPr>
      <w:r w:rsidRPr="008469D9">
        <w:rPr>
          <w:rFonts w:asciiTheme="minorEastAsia" w:hAnsiTheme="minorEastAsia" w:cs="宋体" w:hint="eastAsia"/>
          <w:color w:val="000000"/>
        </w:rPr>
        <w:t>13、患者数据库管理系统：可添加、删除或编辑患者病历信息，随时查看患者记录；</w:t>
      </w:r>
    </w:p>
    <w:p w:rsidR="008469D9" w:rsidRPr="008469D9" w:rsidRDefault="008469D9" w:rsidP="008469D9">
      <w:pPr>
        <w:spacing w:line="360" w:lineRule="auto"/>
        <w:rPr>
          <w:rFonts w:asciiTheme="minorEastAsia" w:hAnsiTheme="minorEastAsia" w:cs="宋体"/>
          <w:color w:val="000000"/>
        </w:rPr>
      </w:pPr>
      <w:r w:rsidRPr="008469D9">
        <w:rPr>
          <w:rFonts w:asciiTheme="minorEastAsia" w:hAnsiTheme="minorEastAsia" w:cs="宋体" w:hint="eastAsia"/>
          <w:color w:val="000000"/>
        </w:rPr>
        <w:t>14、牵引补偿：由于外力作用而使患者端突然拉紧或松弛时，设备应自动恢复预设值；</w:t>
      </w:r>
    </w:p>
    <w:p w:rsidR="008469D9" w:rsidRPr="008469D9" w:rsidRDefault="008469D9" w:rsidP="008469D9">
      <w:pPr>
        <w:spacing w:line="360" w:lineRule="auto"/>
        <w:rPr>
          <w:rFonts w:asciiTheme="minorEastAsia" w:hAnsiTheme="minorEastAsia" w:cs="宋体"/>
          <w:color w:val="000000"/>
        </w:rPr>
      </w:pPr>
      <w:r w:rsidRPr="008469D9">
        <w:rPr>
          <w:rFonts w:asciiTheme="minorEastAsia" w:hAnsiTheme="minorEastAsia" w:cs="宋体" w:hint="eastAsia"/>
          <w:color w:val="000000"/>
        </w:rPr>
        <w:t>1</w:t>
      </w:r>
      <w:r w:rsidRPr="008469D9">
        <w:rPr>
          <w:rFonts w:asciiTheme="minorEastAsia" w:hAnsiTheme="minorEastAsia" w:cs="宋体"/>
          <w:color w:val="000000"/>
        </w:rPr>
        <w:t>5、</w:t>
      </w:r>
      <w:r w:rsidRPr="008469D9">
        <w:rPr>
          <w:rFonts w:asciiTheme="minorEastAsia" w:hAnsiTheme="minorEastAsia" w:cs="宋体" w:hint="eastAsia"/>
          <w:color w:val="000000"/>
        </w:rPr>
        <w:t>★该产品具有软件著作权；（提供相关证书）</w:t>
      </w:r>
    </w:p>
    <w:p w:rsidR="008469D9" w:rsidRPr="008469D9" w:rsidRDefault="008469D9" w:rsidP="008469D9">
      <w:pPr>
        <w:spacing w:line="360" w:lineRule="auto"/>
        <w:rPr>
          <w:rFonts w:asciiTheme="minorEastAsia" w:hAnsiTheme="minorEastAsia" w:cs="宋体"/>
          <w:color w:val="000000"/>
          <w:lang w:val="zh-CN"/>
        </w:rPr>
      </w:pPr>
    </w:p>
    <w:p w:rsidR="008469D9" w:rsidRPr="008469D9" w:rsidRDefault="008469D9" w:rsidP="008469D9">
      <w:pPr>
        <w:spacing w:line="360" w:lineRule="auto"/>
        <w:jc w:val="center"/>
        <w:rPr>
          <w:rFonts w:asciiTheme="minorEastAsia" w:hAnsiTheme="minorEastAsia" w:cs="宋体"/>
          <w:b/>
        </w:rPr>
      </w:pPr>
      <w:r w:rsidRPr="008469D9">
        <w:rPr>
          <w:rFonts w:asciiTheme="minorEastAsia" w:hAnsiTheme="minorEastAsia" w:cs="宋体" w:hint="eastAsia"/>
          <w:b/>
        </w:rPr>
        <w:t>脑电仿生电刺激仪</w:t>
      </w:r>
    </w:p>
    <w:p w:rsidR="008469D9" w:rsidRPr="008469D9" w:rsidRDefault="008469D9" w:rsidP="008469D9">
      <w:pPr>
        <w:spacing w:line="360" w:lineRule="auto"/>
        <w:rPr>
          <w:rFonts w:asciiTheme="minorEastAsia" w:hAnsiTheme="minorEastAsia" w:cs="宋体"/>
          <w:color w:val="000000" w:themeColor="text1"/>
          <w:lang w:val="zh-CN"/>
        </w:rPr>
      </w:pPr>
      <w:r w:rsidRPr="008469D9">
        <w:rPr>
          <w:rFonts w:asciiTheme="minorEastAsia" w:hAnsiTheme="minorEastAsia" w:cs="宋体" w:hint="eastAsia"/>
          <w:color w:val="000000" w:themeColor="text1"/>
          <w:lang w:val="zh-CN"/>
        </w:rPr>
        <w:t>1、★双通道柜式机型，双液晶显示屏显示加一键</w:t>
      </w:r>
      <w:r w:rsidRPr="008469D9">
        <w:rPr>
          <w:rFonts w:asciiTheme="minorEastAsia" w:hAnsiTheme="minorEastAsia" w:cs="宋体"/>
          <w:color w:val="000000" w:themeColor="text1"/>
          <w:lang w:val="zh-CN"/>
        </w:rPr>
        <w:t>飞梭</w:t>
      </w:r>
      <w:r w:rsidRPr="008469D9">
        <w:rPr>
          <w:rFonts w:asciiTheme="minorEastAsia" w:hAnsiTheme="minorEastAsia" w:cs="宋体" w:hint="eastAsia"/>
          <w:color w:val="000000" w:themeColor="text1"/>
          <w:lang w:val="zh-CN"/>
        </w:rPr>
        <w:t>操作；（提供相关证书）</w:t>
      </w:r>
    </w:p>
    <w:p w:rsidR="008469D9" w:rsidRPr="008469D9" w:rsidRDefault="008469D9" w:rsidP="008469D9">
      <w:pPr>
        <w:autoSpaceDE w:val="0"/>
        <w:autoSpaceDN w:val="0"/>
        <w:adjustRightInd w:val="0"/>
        <w:spacing w:line="360" w:lineRule="auto"/>
        <w:rPr>
          <w:rFonts w:asciiTheme="minorEastAsia" w:hAnsiTheme="minorEastAsia" w:cs="宋体"/>
          <w:color w:val="000000" w:themeColor="text1"/>
          <w:lang w:val="zh-CN"/>
        </w:rPr>
      </w:pPr>
      <w:r w:rsidRPr="008469D9">
        <w:rPr>
          <w:rFonts w:asciiTheme="minorEastAsia" w:hAnsiTheme="minorEastAsia" w:cs="宋体" w:hint="eastAsia"/>
          <w:color w:val="000000" w:themeColor="text1"/>
          <w:lang w:val="zh-CN"/>
        </w:rPr>
        <w:t>2、★仪器</w:t>
      </w:r>
      <w:r w:rsidRPr="008469D9">
        <w:rPr>
          <w:rFonts w:asciiTheme="minorEastAsia" w:hAnsiTheme="minorEastAsia" w:cs="宋体" w:hint="eastAsia"/>
          <w:color w:val="000000" w:themeColor="text1"/>
        </w:rPr>
        <w:t>双</w:t>
      </w:r>
      <w:r w:rsidRPr="008469D9">
        <w:rPr>
          <w:rFonts w:asciiTheme="minorEastAsia" w:hAnsiTheme="minorEastAsia" w:cs="宋体" w:hint="eastAsia"/>
          <w:color w:val="000000" w:themeColor="text1"/>
          <w:lang w:val="zh-CN"/>
        </w:rPr>
        <w:t>通道具</w:t>
      </w:r>
      <w:r w:rsidRPr="008469D9">
        <w:rPr>
          <w:rFonts w:asciiTheme="minorEastAsia" w:hAnsiTheme="minorEastAsia" w:cs="宋体" w:hint="eastAsia"/>
          <w:color w:val="000000" w:themeColor="text1"/>
        </w:rPr>
        <w:t>4路</w:t>
      </w:r>
      <w:r w:rsidRPr="008469D9">
        <w:rPr>
          <w:rFonts w:asciiTheme="minorEastAsia" w:hAnsiTheme="minorEastAsia" w:cs="宋体" w:hint="eastAsia"/>
          <w:color w:val="000000" w:themeColor="text1"/>
          <w:lang w:val="zh-CN"/>
        </w:rPr>
        <w:t>电疗输出，</w:t>
      </w:r>
      <w:r w:rsidRPr="008469D9">
        <w:rPr>
          <w:rFonts w:asciiTheme="minorEastAsia" w:hAnsiTheme="minorEastAsia" w:cs="宋体" w:hint="eastAsia"/>
          <w:color w:val="000000" w:themeColor="text1"/>
        </w:rPr>
        <w:t>2路</w:t>
      </w:r>
      <w:r w:rsidRPr="008469D9">
        <w:rPr>
          <w:rFonts w:asciiTheme="minorEastAsia" w:hAnsiTheme="minorEastAsia" w:cs="宋体" w:hint="eastAsia"/>
          <w:color w:val="000000" w:themeColor="text1"/>
          <w:lang w:val="zh-CN"/>
        </w:rPr>
        <w:t>磁疗输出。电疗和磁疗可独立操作。</w:t>
      </w:r>
    </w:p>
    <w:p w:rsidR="008469D9" w:rsidRPr="008469D9" w:rsidRDefault="008469D9" w:rsidP="008469D9">
      <w:pPr>
        <w:autoSpaceDE w:val="0"/>
        <w:autoSpaceDN w:val="0"/>
        <w:adjustRightInd w:val="0"/>
        <w:spacing w:line="360" w:lineRule="auto"/>
        <w:ind w:left="600" w:hangingChars="250" w:hanging="600"/>
        <w:rPr>
          <w:rFonts w:asciiTheme="minorEastAsia" w:hAnsiTheme="minorEastAsia" w:cs="宋体"/>
          <w:color w:val="000000" w:themeColor="text1"/>
          <w:lang w:val="zh-CN"/>
        </w:rPr>
      </w:pPr>
      <w:r w:rsidRPr="008469D9">
        <w:rPr>
          <w:rFonts w:asciiTheme="minorEastAsia" w:hAnsiTheme="minorEastAsia" w:cs="宋体" w:hint="eastAsia"/>
          <w:color w:val="000000" w:themeColor="text1"/>
          <w:lang w:val="zh-CN"/>
        </w:rPr>
        <w:t>3、电疗输出有两组主极输出和四组辅极输出，主极采用脑电仿生低频电输出，辅极采用肢体调制中频电输出，主、辅极独立控制；</w:t>
      </w:r>
    </w:p>
    <w:p w:rsidR="00FD31A7" w:rsidRDefault="008469D9" w:rsidP="00FD31A7">
      <w:pPr>
        <w:autoSpaceDE w:val="0"/>
        <w:autoSpaceDN w:val="0"/>
        <w:adjustRightInd w:val="0"/>
        <w:spacing w:line="360" w:lineRule="auto"/>
        <w:ind w:left="566" w:hangingChars="236" w:hanging="566"/>
        <w:rPr>
          <w:rFonts w:asciiTheme="minorEastAsia" w:hAnsiTheme="minorEastAsia" w:cs="宋体"/>
          <w:lang w:val="zh-CN"/>
        </w:rPr>
      </w:pPr>
      <w:r w:rsidRPr="008469D9">
        <w:rPr>
          <w:rFonts w:asciiTheme="minorEastAsia" w:hAnsiTheme="minorEastAsia" w:cs="宋体"/>
          <w:lang w:val="zh-CN"/>
        </w:rPr>
        <w:lastRenderedPageBreak/>
        <w:t>4</w:t>
      </w:r>
      <w:r w:rsidRPr="008469D9">
        <w:rPr>
          <w:rFonts w:asciiTheme="minorEastAsia" w:hAnsiTheme="minorEastAsia" w:cs="宋体" w:hint="eastAsia"/>
          <w:lang w:val="zh-CN"/>
        </w:rPr>
        <w:t>、★主极基本频率: 23.81Hz 、15.87Hz 、15.87Hz、11.90Hz；</w:t>
      </w:r>
    </w:p>
    <w:p w:rsidR="008469D9" w:rsidRPr="008469D9" w:rsidRDefault="008469D9" w:rsidP="00FD31A7">
      <w:pPr>
        <w:autoSpaceDE w:val="0"/>
        <w:autoSpaceDN w:val="0"/>
        <w:adjustRightInd w:val="0"/>
        <w:spacing w:line="360" w:lineRule="auto"/>
        <w:ind w:leftChars="117" w:left="562" w:hangingChars="117" w:hanging="281"/>
        <w:rPr>
          <w:rFonts w:asciiTheme="minorEastAsia" w:hAnsiTheme="minorEastAsia" w:cs="宋体"/>
          <w:lang w:val="zh-CN"/>
        </w:rPr>
      </w:pPr>
      <w:r w:rsidRPr="008469D9">
        <w:rPr>
          <w:rFonts w:asciiTheme="minorEastAsia" w:hAnsiTheme="minorEastAsia" w:cs="宋体" w:hint="eastAsia"/>
          <w:lang w:val="zh-CN"/>
        </w:rPr>
        <w:t>辅极基本频率：4000Hz</w:t>
      </w:r>
      <w:r w:rsidRPr="008469D9">
        <w:rPr>
          <w:rFonts w:asciiTheme="minorEastAsia" w:hAnsiTheme="minorEastAsia" w:cs="宋体" w:hint="eastAsia"/>
        </w:rPr>
        <w:t>±10%</w:t>
      </w:r>
      <w:r w:rsidRPr="008469D9">
        <w:rPr>
          <w:rFonts w:asciiTheme="minorEastAsia" w:hAnsiTheme="minorEastAsia" w:cs="宋体" w:hint="eastAsia"/>
          <w:lang w:val="zh-CN"/>
        </w:rPr>
        <w:t>；</w:t>
      </w:r>
    </w:p>
    <w:p w:rsidR="008469D9" w:rsidRPr="008469D9" w:rsidRDefault="008469D9" w:rsidP="00FD31A7">
      <w:pPr>
        <w:widowControl w:val="0"/>
        <w:numPr>
          <w:ilvl w:val="0"/>
          <w:numId w:val="10"/>
        </w:numPr>
        <w:spacing w:line="360" w:lineRule="auto"/>
        <w:ind w:left="425" w:hangingChars="177" w:hanging="425"/>
        <w:jc w:val="both"/>
        <w:rPr>
          <w:rFonts w:asciiTheme="minorEastAsia" w:hAnsiTheme="minorEastAsia"/>
          <w:bCs/>
        </w:rPr>
      </w:pPr>
      <w:r w:rsidRPr="008469D9">
        <w:rPr>
          <w:rFonts w:asciiTheme="minorEastAsia" w:hAnsiTheme="minorEastAsia" w:hint="eastAsia"/>
        </w:rPr>
        <w:t>主极</w:t>
      </w:r>
      <w:r w:rsidRPr="008469D9">
        <w:rPr>
          <w:rFonts w:asciiTheme="minorEastAsia" w:hAnsiTheme="minorEastAsia" w:hint="eastAsia"/>
          <w:bCs/>
        </w:rPr>
        <w:t>在标准模式下，强度最大时的输出电流峰值</w:t>
      </w:r>
      <w:r w:rsidRPr="008469D9">
        <w:rPr>
          <w:rFonts w:asciiTheme="minorEastAsia" w:hAnsiTheme="minorEastAsia"/>
          <w:bCs/>
        </w:rPr>
        <w:t xml:space="preserve">Ip-p </w:t>
      </w:r>
      <w:r w:rsidRPr="008469D9">
        <w:rPr>
          <w:rFonts w:asciiTheme="minorEastAsia" w:hAnsiTheme="minorEastAsia" w:hint="eastAsia"/>
          <w:bCs/>
        </w:rPr>
        <w:t>以</w:t>
      </w:r>
      <w:r w:rsidRPr="008469D9">
        <w:rPr>
          <w:rFonts w:asciiTheme="minorEastAsia" w:hAnsiTheme="minorEastAsia"/>
          <w:bCs/>
        </w:rPr>
        <w:t xml:space="preserve">80mAp-p </w:t>
      </w:r>
      <w:r w:rsidRPr="008469D9">
        <w:rPr>
          <w:rFonts w:asciiTheme="minorEastAsia" w:hAnsiTheme="minorEastAsia" w:hint="eastAsia"/>
          <w:bCs/>
        </w:rPr>
        <w:t>为参照，实测值可在</w:t>
      </w:r>
      <w:r w:rsidRPr="008469D9">
        <w:rPr>
          <w:rFonts w:asciiTheme="minorEastAsia" w:hAnsiTheme="minorEastAsia"/>
          <w:bCs/>
        </w:rPr>
        <w:t>70</w:t>
      </w:r>
      <w:r w:rsidRPr="008469D9">
        <w:rPr>
          <w:rFonts w:asciiTheme="minorEastAsia" w:hAnsiTheme="minorEastAsia" w:hint="eastAsia"/>
          <w:bCs/>
        </w:rPr>
        <w:t>～</w:t>
      </w:r>
      <w:r w:rsidRPr="008469D9">
        <w:rPr>
          <w:rFonts w:asciiTheme="minorEastAsia" w:hAnsiTheme="minorEastAsia"/>
          <w:bCs/>
        </w:rPr>
        <w:t xml:space="preserve">90mAp-p </w:t>
      </w:r>
      <w:r w:rsidRPr="008469D9">
        <w:rPr>
          <w:rFonts w:asciiTheme="minorEastAsia" w:hAnsiTheme="minorEastAsia" w:hint="eastAsia"/>
          <w:bCs/>
        </w:rPr>
        <w:t>范围内变化；</w:t>
      </w:r>
    </w:p>
    <w:p w:rsidR="008469D9" w:rsidRPr="008469D9" w:rsidRDefault="008469D9" w:rsidP="00FD31A7">
      <w:pPr>
        <w:spacing w:line="360" w:lineRule="auto"/>
        <w:ind w:left="425" w:hangingChars="177" w:hanging="425"/>
        <w:rPr>
          <w:rFonts w:asciiTheme="minorEastAsia" w:hAnsiTheme="minorEastAsia"/>
          <w:bCs/>
        </w:rPr>
      </w:pPr>
      <w:r w:rsidRPr="008469D9">
        <w:rPr>
          <w:rFonts w:asciiTheme="minorEastAsia" w:hAnsiTheme="minorEastAsia" w:hint="eastAsia"/>
        </w:rPr>
        <w:t>辅极</w:t>
      </w:r>
      <w:r w:rsidRPr="008469D9">
        <w:rPr>
          <w:rFonts w:asciiTheme="minorEastAsia" w:hAnsiTheme="minorEastAsia" w:hint="eastAsia"/>
          <w:bCs/>
        </w:rPr>
        <w:t>在模式</w:t>
      </w:r>
      <w:r w:rsidRPr="008469D9">
        <w:rPr>
          <w:rFonts w:asciiTheme="minorEastAsia" w:hAnsiTheme="minorEastAsia"/>
          <w:bCs/>
        </w:rPr>
        <w:t>01</w:t>
      </w:r>
      <w:r w:rsidRPr="008469D9">
        <w:rPr>
          <w:rFonts w:asciiTheme="minorEastAsia" w:hAnsiTheme="minorEastAsia" w:hint="eastAsia"/>
          <w:bCs/>
        </w:rPr>
        <w:t>～</w:t>
      </w:r>
      <w:r w:rsidRPr="008469D9">
        <w:rPr>
          <w:rFonts w:asciiTheme="minorEastAsia" w:hAnsiTheme="minorEastAsia"/>
          <w:bCs/>
        </w:rPr>
        <w:t xml:space="preserve">10 </w:t>
      </w:r>
      <w:r w:rsidRPr="008469D9">
        <w:rPr>
          <w:rFonts w:asciiTheme="minorEastAsia" w:hAnsiTheme="minorEastAsia" w:hint="eastAsia"/>
          <w:bCs/>
        </w:rPr>
        <w:t>下，强度最大时的输出电流峰值</w:t>
      </w:r>
      <w:r w:rsidRPr="008469D9">
        <w:rPr>
          <w:rFonts w:asciiTheme="minorEastAsia" w:hAnsiTheme="minorEastAsia"/>
          <w:bCs/>
        </w:rPr>
        <w:t xml:space="preserve">Ip-p </w:t>
      </w:r>
      <w:r w:rsidRPr="008469D9">
        <w:rPr>
          <w:rFonts w:asciiTheme="minorEastAsia" w:hAnsiTheme="minorEastAsia" w:hint="eastAsia"/>
          <w:bCs/>
        </w:rPr>
        <w:t>以</w:t>
      </w:r>
      <w:r w:rsidRPr="008469D9">
        <w:rPr>
          <w:rFonts w:asciiTheme="minorEastAsia" w:hAnsiTheme="minorEastAsia"/>
          <w:bCs/>
        </w:rPr>
        <w:t xml:space="preserve">72mAp-p </w:t>
      </w:r>
      <w:r w:rsidRPr="008469D9">
        <w:rPr>
          <w:rFonts w:asciiTheme="minorEastAsia" w:hAnsiTheme="minorEastAsia" w:hint="eastAsia"/>
          <w:bCs/>
        </w:rPr>
        <w:t>为参照，实测值可在</w:t>
      </w:r>
      <w:r w:rsidRPr="008469D9">
        <w:rPr>
          <w:rFonts w:asciiTheme="minorEastAsia" w:hAnsiTheme="minorEastAsia"/>
          <w:bCs/>
        </w:rPr>
        <w:t>62</w:t>
      </w:r>
      <w:r w:rsidRPr="008469D9">
        <w:rPr>
          <w:rFonts w:asciiTheme="minorEastAsia" w:hAnsiTheme="minorEastAsia" w:hint="eastAsia"/>
          <w:bCs/>
        </w:rPr>
        <w:t>～</w:t>
      </w:r>
      <w:r w:rsidRPr="008469D9">
        <w:rPr>
          <w:rFonts w:asciiTheme="minorEastAsia" w:hAnsiTheme="minorEastAsia"/>
          <w:bCs/>
        </w:rPr>
        <w:t xml:space="preserve">82mAp-p </w:t>
      </w:r>
      <w:r w:rsidRPr="008469D9">
        <w:rPr>
          <w:rFonts w:asciiTheme="minorEastAsia" w:hAnsiTheme="minorEastAsia" w:hint="eastAsia"/>
          <w:bCs/>
        </w:rPr>
        <w:t>范围内变化；</w:t>
      </w:r>
    </w:p>
    <w:p w:rsidR="008469D9" w:rsidRPr="008469D9" w:rsidRDefault="008469D9" w:rsidP="00FD31A7">
      <w:pPr>
        <w:spacing w:line="360" w:lineRule="auto"/>
        <w:ind w:left="425" w:hangingChars="177" w:hanging="425"/>
        <w:rPr>
          <w:rFonts w:asciiTheme="minorEastAsia" w:hAnsiTheme="minorEastAsia"/>
          <w:bCs/>
        </w:rPr>
      </w:pPr>
      <w:r w:rsidRPr="008469D9">
        <w:rPr>
          <w:rFonts w:asciiTheme="minorEastAsia" w:hAnsiTheme="minorEastAsia"/>
          <w:color w:val="000000" w:themeColor="text1"/>
        </w:rPr>
        <w:t>6</w:t>
      </w:r>
      <w:r w:rsidRPr="008469D9">
        <w:rPr>
          <w:rFonts w:asciiTheme="minorEastAsia" w:hAnsiTheme="minorEastAsia" w:hint="eastAsia"/>
          <w:color w:val="000000" w:themeColor="text1"/>
        </w:rPr>
        <w:t>、</w:t>
      </w:r>
      <w:r w:rsidRPr="008469D9">
        <w:rPr>
          <w:rFonts w:asciiTheme="minorEastAsia" w:hAnsiTheme="minorEastAsia" w:cs="宋体" w:hint="eastAsia"/>
          <w:color w:val="000000" w:themeColor="text1"/>
          <w:lang w:val="zh-CN"/>
        </w:rPr>
        <w:t>★</w:t>
      </w:r>
      <w:r w:rsidRPr="008469D9">
        <w:rPr>
          <w:rFonts w:asciiTheme="minorEastAsia" w:hAnsiTheme="minorEastAsia" w:hint="eastAsia"/>
          <w:color w:val="000000" w:themeColor="text1"/>
        </w:rPr>
        <w:t>输出模式：常规模式、连续模式、脉冲模式、夜间模式；（提供证明文件）</w:t>
      </w:r>
    </w:p>
    <w:p w:rsidR="008469D9" w:rsidRPr="008469D9" w:rsidRDefault="008469D9" w:rsidP="00FD31A7">
      <w:pPr>
        <w:autoSpaceDE w:val="0"/>
        <w:autoSpaceDN w:val="0"/>
        <w:adjustRightInd w:val="0"/>
        <w:spacing w:line="360" w:lineRule="auto"/>
        <w:ind w:left="425" w:hangingChars="177" w:hanging="425"/>
        <w:outlineLvl w:val="0"/>
        <w:rPr>
          <w:rFonts w:asciiTheme="minorEastAsia" w:hAnsiTheme="minorEastAsia"/>
          <w:color w:val="000000" w:themeColor="text1"/>
        </w:rPr>
      </w:pPr>
      <w:r w:rsidRPr="008469D9">
        <w:rPr>
          <w:rFonts w:asciiTheme="minorEastAsia" w:hAnsiTheme="minorEastAsia"/>
          <w:color w:val="000000" w:themeColor="text1"/>
        </w:rPr>
        <w:t>7</w:t>
      </w:r>
      <w:r w:rsidRPr="008469D9">
        <w:rPr>
          <w:rFonts w:asciiTheme="minorEastAsia" w:hAnsiTheme="minorEastAsia" w:hint="eastAsia"/>
          <w:color w:val="000000" w:themeColor="text1"/>
        </w:rPr>
        <w:t>、输出处方：11种治疗，分别对应11种不同电刺激模式，无需对频率、脉宽、电压进行调节；</w:t>
      </w:r>
    </w:p>
    <w:p w:rsidR="008469D9" w:rsidRPr="008469D9" w:rsidRDefault="008469D9" w:rsidP="00FD31A7">
      <w:pPr>
        <w:autoSpaceDE w:val="0"/>
        <w:autoSpaceDN w:val="0"/>
        <w:adjustRightInd w:val="0"/>
        <w:spacing w:line="360" w:lineRule="auto"/>
        <w:ind w:left="425" w:hangingChars="177" w:hanging="425"/>
        <w:rPr>
          <w:rFonts w:asciiTheme="minorEastAsia" w:hAnsiTheme="minorEastAsia"/>
          <w:color w:val="000000" w:themeColor="text1"/>
        </w:rPr>
      </w:pPr>
      <w:r w:rsidRPr="008469D9">
        <w:rPr>
          <w:rFonts w:asciiTheme="minorEastAsia" w:hAnsiTheme="minorEastAsia"/>
          <w:color w:val="000000" w:themeColor="text1"/>
        </w:rPr>
        <w:t>8</w:t>
      </w:r>
      <w:r w:rsidRPr="008469D9">
        <w:rPr>
          <w:rFonts w:asciiTheme="minorEastAsia" w:hAnsiTheme="minorEastAsia" w:hint="eastAsia"/>
          <w:color w:val="000000" w:themeColor="text1"/>
        </w:rPr>
        <w:t>、治疗强度显示及设定范围为</w:t>
      </w:r>
      <w:r w:rsidRPr="008469D9">
        <w:rPr>
          <w:rFonts w:asciiTheme="minorEastAsia" w:hAnsiTheme="minorEastAsia" w:hint="eastAsia"/>
          <w:bCs/>
        </w:rPr>
        <w:t>0～80，辅级0～90可</w:t>
      </w:r>
      <w:r w:rsidRPr="008469D9">
        <w:rPr>
          <w:rFonts w:asciiTheme="minorEastAsia" w:hAnsiTheme="minorEastAsia" w:hint="eastAsia"/>
          <w:color w:val="000000" w:themeColor="text1"/>
        </w:rPr>
        <w:t>调，调节步长为1；</w:t>
      </w:r>
    </w:p>
    <w:p w:rsidR="008469D9" w:rsidRPr="008469D9" w:rsidRDefault="008469D9" w:rsidP="008469D9">
      <w:pPr>
        <w:autoSpaceDE w:val="0"/>
        <w:autoSpaceDN w:val="0"/>
        <w:adjustRightInd w:val="0"/>
        <w:spacing w:line="360" w:lineRule="auto"/>
        <w:rPr>
          <w:rFonts w:asciiTheme="minorEastAsia" w:hAnsiTheme="minorEastAsia"/>
          <w:color w:val="000000" w:themeColor="text1"/>
        </w:rPr>
      </w:pPr>
      <w:r w:rsidRPr="008469D9">
        <w:rPr>
          <w:rFonts w:asciiTheme="minorEastAsia" w:hAnsiTheme="minorEastAsia"/>
          <w:color w:val="000000" w:themeColor="text1"/>
        </w:rPr>
        <w:t>9</w:t>
      </w:r>
      <w:r w:rsidRPr="008469D9">
        <w:rPr>
          <w:rFonts w:asciiTheme="minorEastAsia" w:hAnsiTheme="minorEastAsia" w:hint="eastAsia"/>
          <w:color w:val="000000" w:themeColor="text1"/>
        </w:rPr>
        <w:t>、定时精度：连续模式是0-99min，常规、夜间、脉冲模式下是0-30min，工作时间大于8H；</w:t>
      </w:r>
    </w:p>
    <w:p w:rsidR="008469D9" w:rsidRPr="008469D9" w:rsidRDefault="008469D9" w:rsidP="008469D9">
      <w:pPr>
        <w:autoSpaceDE w:val="0"/>
        <w:autoSpaceDN w:val="0"/>
        <w:adjustRightInd w:val="0"/>
        <w:spacing w:line="360" w:lineRule="auto"/>
        <w:rPr>
          <w:rFonts w:asciiTheme="minorEastAsia" w:hAnsiTheme="minorEastAsia"/>
          <w:color w:val="000000" w:themeColor="text1"/>
        </w:rPr>
      </w:pPr>
      <w:r w:rsidRPr="008469D9">
        <w:rPr>
          <w:rFonts w:asciiTheme="minorEastAsia" w:hAnsiTheme="minorEastAsia" w:hint="eastAsia"/>
          <w:color w:val="000000" w:themeColor="text1"/>
        </w:rPr>
        <w:t>1</w:t>
      </w:r>
      <w:r w:rsidRPr="008469D9">
        <w:rPr>
          <w:rFonts w:asciiTheme="minorEastAsia" w:hAnsiTheme="minorEastAsia"/>
          <w:color w:val="000000" w:themeColor="text1"/>
        </w:rPr>
        <w:t>0</w:t>
      </w:r>
      <w:r w:rsidRPr="008469D9">
        <w:rPr>
          <w:rFonts w:asciiTheme="minorEastAsia" w:hAnsiTheme="minorEastAsia" w:hint="eastAsia"/>
          <w:color w:val="000000" w:themeColor="text1"/>
        </w:rPr>
        <w:t>、磁场强度：治疗强度分为2档,强度范围3mT</w:t>
      </w:r>
      <w:bookmarkStart w:id="11" w:name="OLE_LINK1"/>
      <w:r w:rsidRPr="008469D9">
        <w:rPr>
          <w:rFonts w:asciiTheme="minorEastAsia" w:hAnsiTheme="minorEastAsia" w:hint="eastAsia"/>
          <w:color w:val="000000" w:themeColor="text1"/>
        </w:rPr>
        <w:t>～</w:t>
      </w:r>
      <w:bookmarkEnd w:id="11"/>
      <w:r w:rsidRPr="008469D9">
        <w:rPr>
          <w:rFonts w:asciiTheme="minorEastAsia" w:hAnsiTheme="minorEastAsia" w:hint="eastAsia"/>
          <w:color w:val="000000" w:themeColor="text1"/>
        </w:rPr>
        <w:t>9m</w:t>
      </w:r>
      <w:r w:rsidRPr="008469D9">
        <w:rPr>
          <w:rFonts w:asciiTheme="minorEastAsia" w:hAnsiTheme="minorEastAsia"/>
          <w:color w:val="000000" w:themeColor="text1"/>
        </w:rPr>
        <w:t>T,10</w:t>
      </w:r>
      <w:r w:rsidRPr="008469D9">
        <w:rPr>
          <w:rFonts w:asciiTheme="minorEastAsia" w:hAnsiTheme="minorEastAsia" w:hint="eastAsia"/>
          <w:color w:val="000000" w:themeColor="text1"/>
        </w:rPr>
        <w:t>mT～17mT；</w:t>
      </w:r>
    </w:p>
    <w:p w:rsidR="008469D9" w:rsidRPr="008469D9" w:rsidRDefault="008469D9" w:rsidP="008469D9">
      <w:pPr>
        <w:autoSpaceDE w:val="0"/>
        <w:autoSpaceDN w:val="0"/>
        <w:adjustRightInd w:val="0"/>
        <w:spacing w:line="360" w:lineRule="auto"/>
        <w:rPr>
          <w:rFonts w:asciiTheme="minorEastAsia" w:hAnsiTheme="minorEastAsia"/>
          <w:color w:val="000000" w:themeColor="text1"/>
        </w:rPr>
      </w:pPr>
      <w:r w:rsidRPr="008469D9">
        <w:rPr>
          <w:rFonts w:asciiTheme="minorEastAsia" w:hAnsiTheme="minorEastAsia" w:hint="eastAsia"/>
          <w:color w:val="000000" w:themeColor="text1"/>
        </w:rPr>
        <w:t>1</w:t>
      </w:r>
      <w:r w:rsidRPr="008469D9">
        <w:rPr>
          <w:rFonts w:asciiTheme="minorEastAsia" w:hAnsiTheme="minorEastAsia"/>
          <w:color w:val="000000" w:themeColor="text1"/>
        </w:rPr>
        <w:t>1</w:t>
      </w:r>
      <w:r w:rsidRPr="008469D9">
        <w:rPr>
          <w:rFonts w:asciiTheme="minorEastAsia" w:hAnsiTheme="minorEastAsia" w:hint="eastAsia"/>
          <w:color w:val="000000" w:themeColor="text1"/>
        </w:rPr>
        <w:t>、磁场频率为50Hz±2%；</w:t>
      </w:r>
    </w:p>
    <w:p w:rsidR="008469D9" w:rsidRPr="008469D9" w:rsidRDefault="008469D9" w:rsidP="008469D9">
      <w:pPr>
        <w:autoSpaceDE w:val="0"/>
        <w:autoSpaceDN w:val="0"/>
        <w:adjustRightInd w:val="0"/>
        <w:spacing w:line="360" w:lineRule="auto"/>
        <w:rPr>
          <w:rFonts w:asciiTheme="minorEastAsia" w:hAnsiTheme="minorEastAsia"/>
          <w:color w:val="000000" w:themeColor="text1"/>
        </w:rPr>
      </w:pPr>
      <w:r w:rsidRPr="008469D9">
        <w:rPr>
          <w:rFonts w:asciiTheme="minorEastAsia" w:hAnsiTheme="minorEastAsia" w:hint="eastAsia"/>
          <w:color w:val="000000" w:themeColor="text1"/>
        </w:rPr>
        <w:t>1</w:t>
      </w:r>
      <w:r w:rsidRPr="008469D9">
        <w:rPr>
          <w:rFonts w:asciiTheme="minorEastAsia" w:hAnsiTheme="minorEastAsia"/>
          <w:color w:val="000000" w:themeColor="text1"/>
        </w:rPr>
        <w:t>2</w:t>
      </w:r>
      <w:r w:rsidRPr="008469D9">
        <w:rPr>
          <w:rFonts w:asciiTheme="minorEastAsia" w:hAnsiTheme="minorEastAsia" w:hint="eastAsia"/>
          <w:color w:val="000000" w:themeColor="text1"/>
        </w:rPr>
        <w:t>、振动按摩强度四档可调:</w:t>
      </w:r>
      <w:r w:rsidRPr="008469D9">
        <w:rPr>
          <w:rFonts w:asciiTheme="minorEastAsia" w:hAnsiTheme="minorEastAsia"/>
          <w:color w:val="000000" w:themeColor="text1"/>
        </w:rPr>
        <w:t>0V,10V,16V,27V</w:t>
      </w:r>
      <w:r w:rsidRPr="008469D9">
        <w:rPr>
          <w:rFonts w:asciiTheme="minorEastAsia" w:hAnsiTheme="minorEastAsia" w:hint="eastAsia"/>
          <w:color w:val="000000" w:themeColor="text1"/>
        </w:rPr>
        <w:t>；</w:t>
      </w:r>
    </w:p>
    <w:p w:rsidR="008469D9" w:rsidRPr="008469D9" w:rsidRDefault="008469D9" w:rsidP="008469D9">
      <w:pPr>
        <w:autoSpaceDE w:val="0"/>
        <w:autoSpaceDN w:val="0"/>
        <w:adjustRightInd w:val="0"/>
        <w:spacing w:line="360" w:lineRule="auto"/>
        <w:rPr>
          <w:rFonts w:asciiTheme="minorEastAsia" w:hAnsiTheme="minorEastAsia"/>
          <w:color w:val="000000" w:themeColor="text1"/>
        </w:rPr>
      </w:pPr>
      <w:r w:rsidRPr="008469D9">
        <w:rPr>
          <w:rFonts w:asciiTheme="minorEastAsia" w:hAnsiTheme="minorEastAsia" w:hint="eastAsia"/>
          <w:color w:val="000000" w:themeColor="text1"/>
        </w:rPr>
        <w:t>1</w:t>
      </w:r>
      <w:r w:rsidRPr="008469D9">
        <w:rPr>
          <w:rFonts w:asciiTheme="minorEastAsia" w:hAnsiTheme="minorEastAsia"/>
          <w:color w:val="000000" w:themeColor="text1"/>
        </w:rPr>
        <w:t>3</w:t>
      </w:r>
      <w:r w:rsidRPr="008469D9">
        <w:rPr>
          <w:rFonts w:asciiTheme="minorEastAsia" w:hAnsiTheme="minorEastAsia" w:hint="eastAsia"/>
          <w:color w:val="000000" w:themeColor="text1"/>
        </w:rPr>
        <w:t>、振动按摩频率四档可调:0Hz</w:t>
      </w:r>
      <w:r w:rsidRPr="008469D9">
        <w:rPr>
          <w:rFonts w:asciiTheme="minorEastAsia" w:hAnsiTheme="minorEastAsia"/>
          <w:color w:val="000000" w:themeColor="text1"/>
        </w:rPr>
        <w:t>,2</w:t>
      </w:r>
      <w:r w:rsidRPr="008469D9">
        <w:rPr>
          <w:rFonts w:asciiTheme="minorEastAsia" w:hAnsiTheme="minorEastAsia" w:hint="eastAsia"/>
          <w:color w:val="000000" w:themeColor="text1"/>
        </w:rPr>
        <w:t>Hz</w:t>
      </w:r>
      <w:r w:rsidRPr="008469D9">
        <w:rPr>
          <w:rFonts w:asciiTheme="minorEastAsia" w:hAnsiTheme="minorEastAsia"/>
          <w:color w:val="000000" w:themeColor="text1"/>
        </w:rPr>
        <w:t>,5</w:t>
      </w:r>
      <w:r w:rsidRPr="008469D9">
        <w:rPr>
          <w:rFonts w:asciiTheme="minorEastAsia" w:hAnsiTheme="minorEastAsia" w:hint="eastAsia"/>
          <w:color w:val="000000" w:themeColor="text1"/>
        </w:rPr>
        <w:t>Hz</w:t>
      </w:r>
      <w:r w:rsidRPr="008469D9">
        <w:rPr>
          <w:rFonts w:asciiTheme="minorEastAsia" w:hAnsiTheme="minorEastAsia"/>
          <w:color w:val="000000" w:themeColor="text1"/>
        </w:rPr>
        <w:t>,10</w:t>
      </w:r>
      <w:r w:rsidRPr="008469D9">
        <w:rPr>
          <w:rFonts w:asciiTheme="minorEastAsia" w:hAnsiTheme="minorEastAsia" w:hint="eastAsia"/>
          <w:color w:val="000000" w:themeColor="text1"/>
        </w:rPr>
        <w:t>Hz；</w:t>
      </w:r>
    </w:p>
    <w:p w:rsidR="008469D9" w:rsidRPr="008469D9" w:rsidRDefault="008469D9" w:rsidP="008469D9">
      <w:pPr>
        <w:autoSpaceDE w:val="0"/>
        <w:autoSpaceDN w:val="0"/>
        <w:adjustRightInd w:val="0"/>
        <w:spacing w:line="360" w:lineRule="auto"/>
        <w:rPr>
          <w:rFonts w:asciiTheme="minorEastAsia" w:hAnsiTheme="minorEastAsia"/>
          <w:color w:val="000000" w:themeColor="text1"/>
        </w:rPr>
      </w:pPr>
      <w:r w:rsidRPr="008469D9">
        <w:rPr>
          <w:rFonts w:asciiTheme="minorEastAsia" w:hAnsiTheme="minorEastAsia" w:hint="eastAsia"/>
          <w:color w:val="000000" w:themeColor="text1"/>
        </w:rPr>
        <w:t>1</w:t>
      </w:r>
      <w:r w:rsidRPr="008469D9">
        <w:rPr>
          <w:rFonts w:asciiTheme="minorEastAsia" w:hAnsiTheme="minorEastAsia"/>
          <w:color w:val="000000" w:themeColor="text1"/>
        </w:rPr>
        <w:t>4</w:t>
      </w:r>
      <w:r w:rsidRPr="008469D9">
        <w:rPr>
          <w:rFonts w:asciiTheme="minorEastAsia" w:hAnsiTheme="minorEastAsia" w:hint="eastAsia"/>
          <w:color w:val="000000" w:themeColor="text1"/>
        </w:rPr>
        <w:t>、磁疗帽有成人款和儿童款供选择；</w:t>
      </w:r>
    </w:p>
    <w:p w:rsidR="008469D9" w:rsidRPr="008469D9" w:rsidRDefault="008469D9" w:rsidP="008469D9">
      <w:pPr>
        <w:autoSpaceDE w:val="0"/>
        <w:autoSpaceDN w:val="0"/>
        <w:adjustRightInd w:val="0"/>
        <w:spacing w:line="360" w:lineRule="auto"/>
        <w:rPr>
          <w:rFonts w:asciiTheme="minorEastAsia" w:hAnsiTheme="minorEastAsia"/>
          <w:color w:val="000000" w:themeColor="text1"/>
        </w:rPr>
      </w:pPr>
      <w:r w:rsidRPr="008469D9">
        <w:rPr>
          <w:rFonts w:asciiTheme="minorEastAsia" w:hAnsiTheme="minorEastAsia" w:hint="eastAsia"/>
          <w:color w:val="000000" w:themeColor="text1"/>
        </w:rPr>
        <w:t>1</w:t>
      </w:r>
      <w:r w:rsidRPr="008469D9">
        <w:rPr>
          <w:rFonts w:asciiTheme="minorEastAsia" w:hAnsiTheme="minorEastAsia"/>
          <w:color w:val="000000" w:themeColor="text1"/>
        </w:rPr>
        <w:t>5</w:t>
      </w:r>
      <w:r w:rsidRPr="008469D9">
        <w:rPr>
          <w:rFonts w:asciiTheme="minorEastAsia" w:hAnsiTheme="minorEastAsia" w:hint="eastAsia"/>
          <w:color w:val="000000" w:themeColor="text1"/>
        </w:rPr>
        <w:t>、磁疗发生器数：成人款磁疗帽有7个磁疗器；儿童款磁疗帽有5个磁疗器；</w:t>
      </w:r>
    </w:p>
    <w:p w:rsidR="008469D9" w:rsidRPr="008469D9" w:rsidRDefault="008469D9" w:rsidP="008469D9">
      <w:pPr>
        <w:spacing w:line="360" w:lineRule="auto"/>
        <w:rPr>
          <w:rFonts w:asciiTheme="minorEastAsia" w:hAnsiTheme="minorEastAsia"/>
          <w:color w:val="000000" w:themeColor="text1"/>
        </w:rPr>
      </w:pPr>
      <w:r w:rsidRPr="008469D9">
        <w:rPr>
          <w:rFonts w:asciiTheme="minorEastAsia" w:hAnsiTheme="minorEastAsia" w:hint="eastAsia"/>
          <w:color w:val="000000" w:themeColor="text1"/>
        </w:rPr>
        <w:t>1</w:t>
      </w:r>
      <w:r w:rsidRPr="008469D9">
        <w:rPr>
          <w:rFonts w:asciiTheme="minorEastAsia" w:hAnsiTheme="minorEastAsia"/>
          <w:color w:val="000000" w:themeColor="text1"/>
        </w:rPr>
        <w:t>6</w:t>
      </w:r>
      <w:r w:rsidRPr="008469D9">
        <w:rPr>
          <w:rFonts w:asciiTheme="minorEastAsia" w:hAnsiTheme="minorEastAsia" w:hint="eastAsia"/>
          <w:color w:val="000000" w:themeColor="text1"/>
        </w:rPr>
        <w:t>、</w:t>
      </w:r>
      <w:r w:rsidRPr="008469D9">
        <w:rPr>
          <w:rFonts w:asciiTheme="minorEastAsia" w:hAnsiTheme="minorEastAsia" w:cs="宋体" w:hint="eastAsia"/>
          <w:color w:val="000000" w:themeColor="text1"/>
          <w:lang w:val="zh-CN"/>
        </w:rPr>
        <w:t>★</w:t>
      </w:r>
      <w:r w:rsidRPr="008469D9">
        <w:rPr>
          <w:rFonts w:asciiTheme="minorEastAsia" w:hAnsiTheme="minorEastAsia" w:hint="eastAsia"/>
          <w:color w:val="000000" w:themeColor="text1"/>
        </w:rPr>
        <w:t>入选2011</w:t>
      </w:r>
      <w:r w:rsidR="0053046D">
        <w:rPr>
          <w:rFonts w:asciiTheme="minorEastAsia" w:hAnsiTheme="minorEastAsia" w:hint="eastAsia"/>
          <w:color w:val="000000" w:themeColor="text1"/>
        </w:rPr>
        <w:t>版国家中医药管理局推荐目录，（</w:t>
      </w:r>
      <w:r w:rsidR="0053046D" w:rsidRPr="008469D9">
        <w:rPr>
          <w:rFonts w:asciiTheme="minorEastAsia" w:hAnsiTheme="minorEastAsia" w:hint="eastAsia"/>
          <w:color w:val="000000" w:themeColor="text1"/>
        </w:rPr>
        <w:t>提供证明文件</w:t>
      </w:r>
      <w:r w:rsidR="0053046D">
        <w:rPr>
          <w:rFonts w:asciiTheme="minorEastAsia" w:hAnsiTheme="minorEastAsia" w:hint="eastAsia"/>
          <w:color w:val="000000" w:themeColor="text1"/>
        </w:rPr>
        <w:t>）</w:t>
      </w:r>
    </w:p>
    <w:p w:rsidR="008469D9" w:rsidRPr="008469D9" w:rsidRDefault="008469D9" w:rsidP="008469D9">
      <w:pPr>
        <w:spacing w:line="360" w:lineRule="auto"/>
        <w:rPr>
          <w:rFonts w:asciiTheme="minorEastAsia" w:hAnsiTheme="minorEastAsia" w:cs="宋体"/>
          <w:color w:val="000000" w:themeColor="text1"/>
        </w:rPr>
      </w:pPr>
      <w:r w:rsidRPr="008469D9">
        <w:rPr>
          <w:rFonts w:asciiTheme="minorEastAsia" w:hAnsiTheme="minorEastAsia" w:cs="宋体" w:hint="eastAsia"/>
          <w:color w:val="000000" w:themeColor="text1"/>
        </w:rPr>
        <w:t>1</w:t>
      </w:r>
      <w:r w:rsidRPr="008469D9">
        <w:rPr>
          <w:rFonts w:asciiTheme="minorEastAsia" w:hAnsiTheme="minorEastAsia" w:cs="宋体"/>
          <w:color w:val="000000" w:themeColor="text1"/>
        </w:rPr>
        <w:t>7</w:t>
      </w:r>
      <w:r w:rsidRPr="008469D9">
        <w:rPr>
          <w:rFonts w:asciiTheme="minorEastAsia" w:hAnsiTheme="minorEastAsia" w:cs="宋体" w:hint="eastAsia"/>
          <w:color w:val="000000" w:themeColor="text1"/>
        </w:rPr>
        <w:t>、</w:t>
      </w:r>
      <w:r w:rsidRPr="008469D9">
        <w:rPr>
          <w:rFonts w:asciiTheme="minorEastAsia" w:hAnsiTheme="minorEastAsia" w:cs="宋体" w:hint="eastAsia"/>
          <w:color w:val="000000" w:themeColor="text1"/>
          <w:lang w:val="zh-CN"/>
        </w:rPr>
        <w:t>★</w:t>
      </w:r>
      <w:r w:rsidRPr="008469D9">
        <w:rPr>
          <w:rFonts w:asciiTheme="minorEastAsia" w:hAnsiTheme="minorEastAsia" w:cs="宋体" w:hint="eastAsia"/>
          <w:color w:val="000000" w:themeColor="text1"/>
        </w:rPr>
        <w:t>本产品取得计算机软件著作权；</w:t>
      </w:r>
      <w:r w:rsidR="0053046D">
        <w:rPr>
          <w:rFonts w:asciiTheme="minorEastAsia" w:hAnsiTheme="minorEastAsia" w:cs="宋体" w:hint="eastAsia"/>
          <w:color w:val="000000" w:themeColor="text1"/>
          <w:lang w:val="zh-CN"/>
        </w:rPr>
        <w:t>（</w:t>
      </w:r>
      <w:r w:rsidRPr="008469D9">
        <w:rPr>
          <w:rFonts w:asciiTheme="minorEastAsia" w:hAnsiTheme="minorEastAsia" w:cs="宋体" w:hint="eastAsia"/>
          <w:color w:val="000000" w:themeColor="text1"/>
          <w:lang w:val="zh-CN"/>
        </w:rPr>
        <w:t>提供相关证书）</w:t>
      </w:r>
    </w:p>
    <w:p w:rsidR="00BE6B67" w:rsidRDefault="00776732">
      <w:pPr>
        <w:pStyle w:val="aff"/>
        <w:jc w:val="both"/>
        <w:outlineLvl w:val="1"/>
        <w:rPr>
          <w:rFonts w:hAnsi="华文仿宋"/>
          <w:b/>
          <w:bCs/>
          <w:szCs w:val="32"/>
        </w:rPr>
      </w:pPr>
      <w:r>
        <w:rPr>
          <w:rFonts w:ascii="宋体" w:hAnsi="宋体" w:cs="宋体" w:hint="eastAsia"/>
          <w:b/>
          <w:bCs/>
          <w:sz w:val="32"/>
          <w:szCs w:val="32"/>
        </w:rPr>
        <w:t>四、商务要求</w:t>
      </w:r>
    </w:p>
    <w:p w:rsidR="00BE6B67" w:rsidRDefault="00776732" w:rsidP="00943F98">
      <w:pPr>
        <w:pStyle w:val="aff"/>
        <w:ind w:firstLineChars="200" w:firstLine="561"/>
        <w:rPr>
          <w:rFonts w:hAnsi="华文仿宋"/>
          <w:b/>
        </w:rPr>
      </w:pPr>
      <w:r>
        <w:rPr>
          <w:rFonts w:hAnsi="华文仿宋" w:hint="eastAsia"/>
          <w:b/>
        </w:rPr>
        <w:t>（一）交付周期</w:t>
      </w:r>
      <w:r w:rsidR="00993A8A">
        <w:rPr>
          <w:rFonts w:hAnsi="华文仿宋" w:hint="eastAsia"/>
          <w:b/>
        </w:rPr>
        <w:t>（供货期）</w:t>
      </w:r>
      <w:r>
        <w:rPr>
          <w:rFonts w:hAnsi="华文仿宋" w:hint="eastAsia"/>
          <w:b/>
        </w:rPr>
        <w:t>：</w:t>
      </w:r>
    </w:p>
    <w:p w:rsidR="00BE6B67" w:rsidRDefault="00FD31A7">
      <w:pPr>
        <w:pStyle w:val="aff"/>
        <w:ind w:firstLineChars="200" w:firstLine="480"/>
        <w:rPr>
          <w:rFonts w:hAnsi="华文仿宋"/>
        </w:rPr>
      </w:pPr>
      <w:r>
        <w:rPr>
          <w:rFonts w:ascii="Calibri" w:eastAsia="宋体" w:hAnsi="Calibri" w:cstheme="minorHAnsi" w:hint="eastAsia"/>
          <w:color w:val="000000"/>
          <w:kern w:val="24"/>
          <w:sz w:val="24"/>
          <w:szCs w:val="24"/>
        </w:rPr>
        <w:t>合同签订后</w:t>
      </w:r>
      <w:r w:rsidR="00776732">
        <w:rPr>
          <w:rFonts w:ascii="Calibri" w:eastAsia="宋体" w:hAnsi="Calibri" w:cstheme="minorHAnsi" w:hint="eastAsia"/>
          <w:color w:val="000000"/>
          <w:kern w:val="24"/>
          <w:sz w:val="24"/>
          <w:szCs w:val="24"/>
        </w:rPr>
        <w:t>20</w:t>
      </w:r>
      <w:r w:rsidR="00776732">
        <w:rPr>
          <w:rFonts w:ascii="Calibri" w:eastAsia="宋体" w:hAnsi="Calibri" w:cstheme="minorHAnsi" w:hint="eastAsia"/>
          <w:color w:val="000000"/>
          <w:kern w:val="24"/>
          <w:sz w:val="24"/>
          <w:szCs w:val="24"/>
        </w:rPr>
        <w:t>个日历日内完成交付</w:t>
      </w:r>
      <w:r>
        <w:rPr>
          <w:rFonts w:ascii="Calibri" w:eastAsia="宋体" w:hAnsi="Calibri" w:cstheme="minorHAnsi" w:hint="eastAsia"/>
          <w:color w:val="000000"/>
          <w:kern w:val="24"/>
          <w:sz w:val="24"/>
          <w:szCs w:val="24"/>
        </w:rPr>
        <w:t>使用</w:t>
      </w:r>
      <w:r w:rsidR="00776732">
        <w:rPr>
          <w:rFonts w:ascii="Calibri" w:eastAsia="宋体" w:hAnsi="Calibri" w:cstheme="minorHAnsi" w:hint="eastAsia"/>
          <w:color w:val="000000"/>
          <w:kern w:val="24"/>
          <w:sz w:val="24"/>
          <w:szCs w:val="24"/>
        </w:rPr>
        <w:t>。</w:t>
      </w:r>
    </w:p>
    <w:p w:rsidR="00BE6B67" w:rsidRDefault="00776732" w:rsidP="00943F98">
      <w:pPr>
        <w:pStyle w:val="aff"/>
        <w:ind w:firstLineChars="200" w:firstLine="561"/>
        <w:rPr>
          <w:rFonts w:hAnsi="华文仿宋"/>
          <w:b/>
        </w:rPr>
      </w:pPr>
      <w:r>
        <w:rPr>
          <w:rFonts w:hAnsi="华文仿宋" w:hint="eastAsia"/>
          <w:b/>
        </w:rPr>
        <w:lastRenderedPageBreak/>
        <w:t>（二）报价要求：</w:t>
      </w:r>
    </w:p>
    <w:p w:rsidR="00BE6B67" w:rsidRDefault="00776732">
      <w:pPr>
        <w:pStyle w:val="aff"/>
        <w:ind w:firstLineChars="200" w:firstLine="480"/>
        <w:rPr>
          <w:rFonts w:ascii="Calibri" w:eastAsia="宋体" w:hAnsi="Calibri" w:cstheme="minorHAnsi"/>
          <w:color w:val="000000"/>
          <w:kern w:val="24"/>
          <w:sz w:val="24"/>
          <w:szCs w:val="24"/>
        </w:rPr>
      </w:pPr>
      <w:r>
        <w:rPr>
          <w:rFonts w:ascii="Calibri" w:eastAsia="宋体" w:hAnsi="Calibri" w:cstheme="minorHAnsi" w:hint="eastAsia"/>
          <w:color w:val="000000"/>
          <w:kern w:val="24"/>
          <w:sz w:val="24"/>
          <w:szCs w:val="24"/>
        </w:rPr>
        <w:t>1</w:t>
      </w:r>
      <w:r>
        <w:rPr>
          <w:rFonts w:ascii="Calibri" w:eastAsia="宋体" w:hAnsi="Calibri" w:cstheme="minorHAnsi" w:hint="eastAsia"/>
          <w:color w:val="000000"/>
          <w:kern w:val="24"/>
          <w:sz w:val="24"/>
          <w:szCs w:val="24"/>
        </w:rPr>
        <w:t>、本项目要求报产品</w:t>
      </w:r>
      <w:r w:rsidR="00FD31A7">
        <w:rPr>
          <w:rFonts w:ascii="Calibri" w:eastAsia="宋体" w:hAnsi="Calibri" w:cstheme="minorHAnsi" w:hint="eastAsia"/>
          <w:color w:val="000000"/>
          <w:kern w:val="24"/>
          <w:sz w:val="24"/>
          <w:szCs w:val="24"/>
        </w:rPr>
        <w:t>总价和分项单</w:t>
      </w:r>
      <w:r>
        <w:rPr>
          <w:rFonts w:ascii="Calibri" w:eastAsia="宋体" w:hAnsi="Calibri" w:cstheme="minorHAnsi" w:hint="eastAsia"/>
          <w:color w:val="000000"/>
          <w:kern w:val="24"/>
          <w:sz w:val="24"/>
          <w:szCs w:val="24"/>
        </w:rPr>
        <w:t>价。</w:t>
      </w:r>
      <w:r w:rsidR="00993A8A">
        <w:rPr>
          <w:rFonts w:ascii="Calibri" w:eastAsia="宋体" w:hAnsi="Calibri" w:cstheme="minorHAnsi" w:hint="eastAsia"/>
          <w:color w:val="000000"/>
          <w:kern w:val="24"/>
          <w:sz w:val="24"/>
          <w:szCs w:val="24"/>
        </w:rPr>
        <w:t>报价</w:t>
      </w:r>
      <w:r>
        <w:rPr>
          <w:rFonts w:ascii="Calibri" w:eastAsia="宋体" w:hAnsi="Calibri" w:cstheme="minorHAnsi" w:hint="eastAsia"/>
          <w:color w:val="000000"/>
          <w:kern w:val="24"/>
          <w:sz w:val="24"/>
          <w:szCs w:val="24"/>
        </w:rPr>
        <w:t>包括产品的成本、利润、运费（含保险费用）、安装、调试、税金、伴随服务、质保期内备品备件等全部费用。</w:t>
      </w:r>
    </w:p>
    <w:p w:rsidR="00BE6B67" w:rsidRDefault="00776732">
      <w:pPr>
        <w:pStyle w:val="aff"/>
        <w:ind w:firstLineChars="200" w:firstLine="480"/>
        <w:rPr>
          <w:rFonts w:hAnsi="华文仿宋"/>
        </w:rPr>
      </w:pPr>
      <w:r>
        <w:rPr>
          <w:rFonts w:ascii="Calibri" w:eastAsia="宋体" w:hAnsi="Calibri" w:cstheme="minorHAnsi" w:hint="eastAsia"/>
          <w:color w:val="000000"/>
          <w:kern w:val="24"/>
          <w:sz w:val="24"/>
          <w:szCs w:val="24"/>
        </w:rPr>
        <w:t>2</w:t>
      </w:r>
      <w:r>
        <w:rPr>
          <w:rFonts w:ascii="Calibri" w:eastAsia="宋体" w:hAnsi="Calibri" w:cstheme="minorHAnsi" w:hint="eastAsia"/>
          <w:color w:val="000000"/>
          <w:kern w:val="24"/>
          <w:sz w:val="24"/>
          <w:szCs w:val="24"/>
        </w:rPr>
        <w:t>、招标文件中产品数量仅为“暂估”数量，最终采购量以实际采购数量为准。支付总价款不超过本标段预算。</w:t>
      </w:r>
    </w:p>
    <w:p w:rsidR="00BE6B67" w:rsidRDefault="00776732" w:rsidP="00943F98">
      <w:pPr>
        <w:pStyle w:val="aff"/>
        <w:ind w:firstLineChars="200" w:firstLine="561"/>
        <w:rPr>
          <w:rFonts w:hAnsi="华文仿宋"/>
          <w:b/>
        </w:rPr>
      </w:pPr>
      <w:r>
        <w:rPr>
          <w:rFonts w:hAnsi="华文仿宋" w:hint="eastAsia"/>
          <w:b/>
        </w:rPr>
        <w:t>（三）质保期：</w:t>
      </w:r>
    </w:p>
    <w:p w:rsidR="00BE6B67" w:rsidRDefault="00776732">
      <w:pPr>
        <w:pStyle w:val="aff"/>
        <w:ind w:firstLineChars="200" w:firstLine="480"/>
        <w:rPr>
          <w:rFonts w:ascii="Calibri" w:eastAsia="宋体" w:hAnsi="Calibri" w:cstheme="minorHAnsi"/>
          <w:color w:val="000000"/>
          <w:kern w:val="24"/>
          <w:sz w:val="24"/>
          <w:szCs w:val="24"/>
        </w:rPr>
      </w:pPr>
      <w:r>
        <w:rPr>
          <w:rFonts w:ascii="Calibri" w:eastAsia="宋体" w:hAnsi="Calibri" w:cstheme="minorHAnsi" w:hint="eastAsia"/>
          <w:color w:val="000000"/>
          <w:kern w:val="24"/>
          <w:sz w:val="24"/>
          <w:szCs w:val="24"/>
        </w:rPr>
        <w:t>1</w:t>
      </w:r>
      <w:r>
        <w:rPr>
          <w:rFonts w:ascii="Calibri" w:eastAsia="宋体" w:hAnsi="Calibri" w:cstheme="minorHAnsi" w:hint="eastAsia"/>
          <w:color w:val="000000"/>
          <w:kern w:val="24"/>
          <w:sz w:val="24"/>
          <w:szCs w:val="24"/>
        </w:rPr>
        <w:t>、提供</w:t>
      </w:r>
      <w:r w:rsidR="00993A8A">
        <w:rPr>
          <w:rFonts w:ascii="Calibri" w:eastAsia="宋体" w:hAnsi="Calibri" w:cstheme="minorHAnsi" w:hint="eastAsia"/>
          <w:color w:val="000000"/>
          <w:kern w:val="24"/>
          <w:sz w:val="24"/>
          <w:szCs w:val="24"/>
        </w:rPr>
        <w:t>2</w:t>
      </w:r>
      <w:r>
        <w:rPr>
          <w:rFonts w:ascii="Calibri" w:eastAsia="宋体" w:hAnsi="Calibri" w:cstheme="minorHAnsi" w:hint="eastAsia"/>
          <w:color w:val="000000"/>
          <w:kern w:val="24"/>
          <w:sz w:val="24"/>
          <w:szCs w:val="24"/>
        </w:rPr>
        <w:t>年免费质保</w:t>
      </w:r>
      <w:r w:rsidR="00993A8A">
        <w:rPr>
          <w:rFonts w:ascii="Calibri" w:eastAsia="宋体" w:hAnsi="Calibri" w:cstheme="minorHAnsi" w:hint="eastAsia"/>
          <w:color w:val="000000"/>
          <w:kern w:val="24"/>
          <w:sz w:val="24"/>
          <w:szCs w:val="24"/>
        </w:rPr>
        <w:t>服务</w:t>
      </w:r>
      <w:r>
        <w:rPr>
          <w:rFonts w:ascii="Calibri" w:eastAsia="宋体" w:hAnsi="Calibri" w:cstheme="minorHAnsi" w:hint="eastAsia"/>
          <w:color w:val="000000"/>
          <w:kern w:val="24"/>
          <w:sz w:val="24"/>
          <w:szCs w:val="24"/>
        </w:rPr>
        <w:t>。</w:t>
      </w:r>
    </w:p>
    <w:p w:rsidR="00BE6B67" w:rsidRDefault="00776732">
      <w:pPr>
        <w:pStyle w:val="aff"/>
        <w:ind w:firstLineChars="200" w:firstLine="480"/>
        <w:rPr>
          <w:rFonts w:ascii="Calibri" w:eastAsia="宋体" w:hAnsi="Calibri" w:cstheme="minorHAnsi"/>
          <w:color w:val="000000"/>
          <w:kern w:val="24"/>
          <w:sz w:val="24"/>
          <w:szCs w:val="24"/>
        </w:rPr>
      </w:pPr>
      <w:r>
        <w:rPr>
          <w:rFonts w:ascii="Calibri" w:eastAsia="宋体" w:hAnsi="Calibri" w:cstheme="minorHAnsi" w:hint="eastAsia"/>
          <w:color w:val="000000"/>
          <w:kern w:val="24"/>
          <w:sz w:val="24"/>
          <w:szCs w:val="24"/>
        </w:rPr>
        <w:t>质保期内提供上门服务（含部件、人力、上门等），质保期</w:t>
      </w:r>
      <w:r w:rsidR="00993A8A">
        <w:rPr>
          <w:rFonts w:ascii="Calibri" w:eastAsia="宋体" w:hAnsi="Calibri" w:cstheme="minorHAnsi" w:hint="eastAsia"/>
          <w:color w:val="000000"/>
          <w:kern w:val="24"/>
          <w:sz w:val="24"/>
          <w:szCs w:val="24"/>
        </w:rPr>
        <w:t>2</w:t>
      </w:r>
      <w:r>
        <w:rPr>
          <w:rFonts w:ascii="Calibri" w:eastAsia="宋体" w:hAnsi="Calibri" w:cstheme="minorHAnsi" w:hint="eastAsia"/>
          <w:color w:val="000000"/>
          <w:kern w:val="24"/>
          <w:sz w:val="24"/>
          <w:szCs w:val="24"/>
        </w:rPr>
        <w:t>年内出现质量问题，由中标供应商更换，所涉及费用由中标供应商承担。</w:t>
      </w:r>
    </w:p>
    <w:p w:rsidR="00BE6B67" w:rsidRDefault="00776732" w:rsidP="00993A8A">
      <w:pPr>
        <w:pStyle w:val="aff"/>
        <w:ind w:firstLineChars="200" w:firstLine="480"/>
        <w:rPr>
          <w:rFonts w:ascii="Calibri" w:eastAsia="宋体" w:hAnsi="Calibri" w:cstheme="minorHAnsi"/>
          <w:color w:val="000000"/>
          <w:kern w:val="24"/>
          <w:sz w:val="24"/>
          <w:szCs w:val="24"/>
        </w:rPr>
      </w:pPr>
      <w:r>
        <w:rPr>
          <w:rFonts w:ascii="Calibri" w:eastAsia="宋体" w:hAnsi="Calibri" w:cstheme="minorHAnsi" w:hint="eastAsia"/>
          <w:color w:val="000000"/>
          <w:kern w:val="24"/>
          <w:sz w:val="24"/>
          <w:szCs w:val="24"/>
        </w:rPr>
        <w:t>2</w:t>
      </w:r>
      <w:r>
        <w:rPr>
          <w:rFonts w:ascii="Calibri" w:eastAsia="宋体" w:hAnsi="Calibri" w:cstheme="minorHAnsi" w:hint="eastAsia"/>
          <w:color w:val="000000"/>
          <w:kern w:val="24"/>
          <w:sz w:val="24"/>
          <w:szCs w:val="24"/>
        </w:rPr>
        <w:t>、中标供应商应提供满足</w:t>
      </w:r>
      <w:r w:rsidR="00993A8A">
        <w:rPr>
          <w:rFonts w:ascii="Calibri" w:eastAsia="宋体" w:hAnsi="Calibri" w:cstheme="minorHAnsi" w:hint="eastAsia"/>
          <w:color w:val="000000"/>
          <w:kern w:val="24"/>
          <w:sz w:val="24"/>
          <w:szCs w:val="24"/>
        </w:rPr>
        <w:t>产品</w:t>
      </w:r>
      <w:r>
        <w:rPr>
          <w:rFonts w:ascii="Calibri" w:eastAsia="宋体" w:hAnsi="Calibri" w:cstheme="minorHAnsi" w:hint="eastAsia"/>
          <w:color w:val="000000"/>
          <w:kern w:val="24"/>
          <w:sz w:val="24"/>
          <w:szCs w:val="24"/>
        </w:rPr>
        <w:t>质保期内正常使用的备品备件，其费用应包括在报价价格之内。</w:t>
      </w:r>
    </w:p>
    <w:p w:rsidR="00BE6B67" w:rsidRDefault="00BE6B67">
      <w:pPr>
        <w:pStyle w:val="affa"/>
        <w:ind w:firstLine="480"/>
        <w:sectPr w:rsidR="00BE6B67">
          <w:footerReference w:type="even" r:id="rId24"/>
          <w:footerReference w:type="default" r:id="rId25"/>
          <w:pgSz w:w="11906" w:h="16838"/>
          <w:pgMar w:top="1418" w:right="1304" w:bottom="1418" w:left="1701" w:header="851" w:footer="992" w:gutter="0"/>
          <w:cols w:space="425"/>
          <w:docGrid w:type="linesAndChars" w:linePitch="420"/>
        </w:sectPr>
      </w:pPr>
    </w:p>
    <w:p w:rsidR="00BE6B67" w:rsidRDefault="00776732">
      <w:pPr>
        <w:pStyle w:val="1"/>
        <w:spacing w:before="210" w:after="210"/>
        <w:rPr>
          <w:b/>
        </w:rPr>
      </w:pPr>
      <w:bookmarkStart w:id="12" w:name="_Toc100219615"/>
      <w:r>
        <w:rPr>
          <w:rFonts w:hint="eastAsia"/>
          <w:b/>
        </w:rPr>
        <w:lastRenderedPageBreak/>
        <w:t>第四章　合同文本</w:t>
      </w:r>
      <w:bookmarkEnd w:id="12"/>
    </w:p>
    <w:p w:rsidR="00BE6B67" w:rsidRDefault="00776732" w:rsidP="00BB4D52">
      <w:pPr>
        <w:spacing w:beforeLines="50"/>
        <w:ind w:firstLineChars="200" w:firstLine="482"/>
        <w:rPr>
          <w:rFonts w:ascii="Calibri" w:eastAsia="宋体" w:hAnsi="Calibri" w:cstheme="minorHAnsi"/>
          <w:b/>
          <w:color w:val="000000"/>
          <w:kern w:val="24"/>
        </w:rPr>
      </w:pPr>
      <w:r>
        <w:rPr>
          <w:rFonts w:ascii="Calibri" w:eastAsia="宋体" w:hAnsi="Calibri" w:cstheme="minorHAnsi"/>
          <w:b/>
          <w:color w:val="000000"/>
          <w:kern w:val="24"/>
        </w:rPr>
        <w:t>甲方（采购人）：</w:t>
      </w:r>
      <w:r w:rsidR="006770B8">
        <w:rPr>
          <w:rFonts w:ascii="Calibri" w:eastAsia="宋体" w:hAnsi="Calibri" w:cstheme="minorHAnsi" w:hint="eastAsia"/>
          <w:b/>
          <w:color w:val="000000"/>
          <w:kern w:val="24"/>
        </w:rPr>
        <w:t>黄陵县中医医院</w:t>
      </w:r>
    </w:p>
    <w:p w:rsidR="00BE6B67" w:rsidRDefault="00776732" w:rsidP="00943F98">
      <w:pPr>
        <w:ind w:firstLineChars="200" w:firstLine="482"/>
        <w:rPr>
          <w:rFonts w:ascii="Calibri" w:eastAsia="宋体" w:hAnsi="Calibri" w:cstheme="minorHAnsi"/>
          <w:b/>
          <w:color w:val="000000"/>
          <w:kern w:val="24"/>
        </w:rPr>
      </w:pPr>
      <w:r>
        <w:rPr>
          <w:rFonts w:ascii="Calibri" w:eastAsia="宋体" w:hAnsi="Calibri" w:cstheme="minorHAnsi"/>
          <w:b/>
          <w:color w:val="000000"/>
          <w:kern w:val="24"/>
        </w:rPr>
        <w:t>乙方（中标</w:t>
      </w:r>
      <w:r>
        <w:rPr>
          <w:rFonts w:ascii="Calibri" w:eastAsia="宋体" w:hAnsi="Calibri" w:cstheme="minorHAnsi" w:hint="eastAsia"/>
          <w:b/>
          <w:color w:val="000000"/>
          <w:kern w:val="24"/>
        </w:rPr>
        <w:t>供应商</w:t>
      </w:r>
      <w:r>
        <w:rPr>
          <w:rFonts w:ascii="Calibri" w:eastAsia="宋体" w:hAnsi="Calibri" w:cstheme="minorHAnsi"/>
          <w:b/>
          <w:color w:val="000000"/>
          <w:kern w:val="24"/>
        </w:rPr>
        <w:t>）：</w:t>
      </w:r>
      <w:r>
        <w:rPr>
          <w:rFonts w:ascii="Calibri" w:eastAsia="宋体" w:hAnsi="Calibri" w:cstheme="minorHAnsi" w:hint="eastAsia"/>
          <w:b/>
          <w:color w:val="000000"/>
          <w:kern w:val="24"/>
        </w:rPr>
        <w:t>_________________</w:t>
      </w:r>
    </w:p>
    <w:p w:rsidR="00BE6B67" w:rsidRDefault="00776732" w:rsidP="00BB4D52">
      <w:pPr>
        <w:spacing w:beforeLines="50" w:afterLines="50" w:line="400" w:lineRule="exact"/>
        <w:rPr>
          <w:rFonts w:ascii="Calibri" w:eastAsia="宋体" w:hAnsi="Calibri" w:cstheme="minorHAnsi"/>
          <w:b/>
          <w:color w:val="000000"/>
          <w:kern w:val="24"/>
        </w:rPr>
      </w:pPr>
      <w:r>
        <w:rPr>
          <w:rFonts w:ascii="Calibri" w:eastAsia="宋体" w:hAnsi="Calibri" w:cstheme="minorHAnsi" w:hint="eastAsia"/>
          <w:b/>
          <w:color w:val="000000"/>
          <w:kern w:val="24"/>
        </w:rPr>
        <w:t>一、服务条件：</w:t>
      </w:r>
    </w:p>
    <w:p w:rsidR="00BE6B67" w:rsidRDefault="00776732">
      <w:pPr>
        <w:wordWrap w:val="0"/>
        <w:spacing w:line="400" w:lineRule="exact"/>
        <w:ind w:firstLineChars="200" w:firstLine="480"/>
        <w:rPr>
          <w:rFonts w:ascii="Calibri" w:eastAsia="宋体" w:hAnsi="Calibri" w:cstheme="minorHAnsi"/>
          <w:color w:val="000000"/>
          <w:kern w:val="24"/>
        </w:rPr>
      </w:pPr>
      <w:r>
        <w:rPr>
          <w:rFonts w:ascii="Calibri" w:eastAsia="宋体" w:hAnsi="Calibri" w:cstheme="minorHAnsi" w:hint="eastAsia"/>
          <w:color w:val="000000"/>
          <w:kern w:val="24"/>
        </w:rPr>
        <w:t>（一）供货地点：采购人指定</w:t>
      </w:r>
      <w:r>
        <w:rPr>
          <w:rFonts w:ascii="Calibri" w:eastAsia="宋体" w:hAnsi="Calibri" w:cstheme="minorHAnsi"/>
          <w:color w:val="000000"/>
          <w:kern w:val="24"/>
        </w:rPr>
        <w:t>地点。</w:t>
      </w:r>
    </w:p>
    <w:p w:rsidR="00BE6B67" w:rsidRDefault="00776732">
      <w:pPr>
        <w:pStyle w:val="aff"/>
        <w:ind w:firstLineChars="200" w:firstLine="480"/>
        <w:rPr>
          <w:rFonts w:ascii="Calibri" w:eastAsia="宋体" w:hAnsi="Calibri" w:cstheme="minorHAnsi"/>
          <w:color w:val="000000"/>
          <w:kern w:val="24"/>
          <w:sz w:val="24"/>
          <w:szCs w:val="24"/>
        </w:rPr>
      </w:pPr>
      <w:r>
        <w:rPr>
          <w:rFonts w:ascii="Calibri" w:eastAsia="宋体" w:hAnsi="Calibri" w:cstheme="minorHAnsi" w:hint="eastAsia"/>
          <w:color w:val="000000"/>
          <w:kern w:val="24"/>
          <w:sz w:val="24"/>
          <w:szCs w:val="24"/>
        </w:rPr>
        <w:t>（二）交付周期：</w:t>
      </w:r>
      <w:r w:rsidR="009236ED">
        <w:rPr>
          <w:rFonts w:ascii="Calibri" w:eastAsia="宋体" w:hAnsi="Calibri" w:cstheme="minorHAnsi" w:hint="eastAsia"/>
          <w:color w:val="000000"/>
          <w:kern w:val="24"/>
          <w:sz w:val="24"/>
          <w:szCs w:val="24"/>
        </w:rPr>
        <w:t>合同签订后</w:t>
      </w:r>
      <w:r>
        <w:rPr>
          <w:rFonts w:ascii="Calibri" w:eastAsia="宋体" w:hAnsi="Calibri" w:cstheme="minorHAnsi" w:hint="eastAsia"/>
          <w:color w:val="000000"/>
          <w:kern w:val="24"/>
          <w:sz w:val="24"/>
          <w:szCs w:val="24"/>
        </w:rPr>
        <w:t>20</w:t>
      </w:r>
      <w:r>
        <w:rPr>
          <w:rFonts w:ascii="Calibri" w:eastAsia="宋体" w:hAnsi="Calibri" w:cstheme="minorHAnsi" w:hint="eastAsia"/>
          <w:color w:val="000000"/>
          <w:kern w:val="24"/>
          <w:sz w:val="24"/>
          <w:szCs w:val="24"/>
        </w:rPr>
        <w:t>个日历日内完成交付</w:t>
      </w:r>
      <w:r w:rsidR="009236ED">
        <w:rPr>
          <w:rFonts w:ascii="Calibri" w:eastAsia="宋体" w:hAnsi="Calibri" w:cstheme="minorHAnsi" w:hint="eastAsia"/>
          <w:color w:val="000000"/>
          <w:kern w:val="24"/>
          <w:sz w:val="24"/>
          <w:szCs w:val="24"/>
        </w:rPr>
        <w:t>使用</w:t>
      </w:r>
      <w:r>
        <w:rPr>
          <w:rFonts w:ascii="Calibri" w:eastAsia="宋体" w:hAnsi="Calibri" w:cstheme="minorHAnsi" w:hint="eastAsia"/>
          <w:color w:val="000000"/>
          <w:kern w:val="24"/>
          <w:sz w:val="24"/>
          <w:szCs w:val="24"/>
        </w:rPr>
        <w:t>。</w:t>
      </w:r>
    </w:p>
    <w:p w:rsidR="00BE6B67" w:rsidRDefault="00776732" w:rsidP="00BB4D52">
      <w:pPr>
        <w:spacing w:beforeLines="50" w:afterLines="50" w:line="400" w:lineRule="exact"/>
        <w:rPr>
          <w:rFonts w:ascii="Calibri" w:eastAsia="宋体" w:hAnsi="Calibri" w:cstheme="minorHAnsi"/>
          <w:b/>
          <w:color w:val="000000"/>
          <w:kern w:val="24"/>
        </w:rPr>
      </w:pPr>
      <w:r>
        <w:rPr>
          <w:rFonts w:ascii="Calibri" w:eastAsia="宋体" w:hAnsi="Calibri" w:cstheme="minorHAnsi"/>
          <w:b/>
          <w:color w:val="000000"/>
          <w:kern w:val="24"/>
        </w:rPr>
        <w:t>二、合同价款</w:t>
      </w:r>
    </w:p>
    <w:p w:rsidR="00BE6B67" w:rsidRDefault="00776732">
      <w:pPr>
        <w:pStyle w:val="aff"/>
        <w:ind w:firstLineChars="200" w:firstLine="480"/>
        <w:rPr>
          <w:rFonts w:ascii="Calibri" w:eastAsia="宋体" w:hAnsi="Calibri" w:cstheme="minorHAnsi"/>
          <w:color w:val="000000"/>
          <w:kern w:val="24"/>
          <w:sz w:val="24"/>
          <w:szCs w:val="24"/>
        </w:rPr>
      </w:pPr>
      <w:r>
        <w:rPr>
          <w:rFonts w:ascii="Calibri" w:eastAsia="宋体" w:hAnsi="Calibri" w:cstheme="minorHAnsi"/>
          <w:color w:val="000000"/>
          <w:kern w:val="24"/>
          <w:sz w:val="24"/>
          <w:szCs w:val="24"/>
        </w:rPr>
        <w:t>（一）</w:t>
      </w:r>
      <w:r>
        <w:rPr>
          <w:rFonts w:ascii="Calibri" w:eastAsia="宋体" w:hAnsi="Calibri" w:cstheme="minorHAnsi" w:hint="eastAsia"/>
          <w:color w:val="000000"/>
          <w:kern w:val="24"/>
          <w:sz w:val="24"/>
          <w:szCs w:val="24"/>
        </w:rPr>
        <w:t>本项目为固定价合同</w:t>
      </w:r>
      <w:r>
        <w:rPr>
          <w:rFonts w:ascii="Calibri" w:eastAsia="宋体" w:hAnsi="Calibri" w:cstheme="minorHAnsi"/>
          <w:color w:val="000000"/>
          <w:kern w:val="24"/>
          <w:sz w:val="24"/>
          <w:szCs w:val="24"/>
        </w:rPr>
        <w:t>，</w:t>
      </w:r>
      <w:r>
        <w:rPr>
          <w:rFonts w:ascii="Calibri" w:eastAsia="宋体" w:hAnsi="Calibri" w:cstheme="minorHAnsi" w:hint="eastAsia"/>
          <w:color w:val="000000"/>
          <w:kern w:val="24"/>
          <w:sz w:val="24"/>
          <w:szCs w:val="24"/>
        </w:rPr>
        <w:t>产品单价包括产品</w:t>
      </w:r>
      <w:r>
        <w:rPr>
          <w:rFonts w:ascii="Calibri" w:eastAsia="宋体" w:hAnsi="Calibri" w:cstheme="minorHAnsi"/>
          <w:color w:val="000000"/>
          <w:kern w:val="24"/>
          <w:sz w:val="24"/>
          <w:szCs w:val="24"/>
        </w:rPr>
        <w:t>的成本、利润、、运费（含保险费用）、安装、调试、税金、伴随服务、</w:t>
      </w:r>
      <w:r>
        <w:rPr>
          <w:rFonts w:ascii="Calibri" w:eastAsia="宋体" w:hAnsi="Calibri" w:cstheme="minorHAnsi" w:hint="eastAsia"/>
          <w:color w:val="000000"/>
          <w:kern w:val="24"/>
          <w:sz w:val="24"/>
          <w:szCs w:val="24"/>
        </w:rPr>
        <w:t>质保</w:t>
      </w:r>
      <w:r>
        <w:rPr>
          <w:rFonts w:ascii="Calibri" w:eastAsia="宋体" w:hAnsi="Calibri" w:cstheme="minorHAnsi"/>
          <w:color w:val="000000"/>
          <w:kern w:val="24"/>
          <w:sz w:val="24"/>
          <w:szCs w:val="24"/>
        </w:rPr>
        <w:t>期内备品备件等全部费用。</w:t>
      </w:r>
      <w:r>
        <w:rPr>
          <w:rFonts w:ascii="Calibri" w:eastAsia="宋体" w:hAnsi="Calibri" w:cstheme="minorHAnsi" w:hint="eastAsia"/>
          <w:color w:val="000000"/>
          <w:kern w:val="24"/>
          <w:sz w:val="24"/>
          <w:szCs w:val="24"/>
        </w:rPr>
        <w:t>合同</w:t>
      </w:r>
      <w:r>
        <w:rPr>
          <w:rFonts w:ascii="Calibri" w:eastAsia="宋体" w:hAnsi="Calibri" w:cstheme="minorHAnsi"/>
          <w:color w:val="000000"/>
          <w:kern w:val="24"/>
          <w:sz w:val="24"/>
          <w:szCs w:val="24"/>
        </w:rPr>
        <w:t>有效期</w:t>
      </w:r>
      <w:r>
        <w:rPr>
          <w:rFonts w:ascii="Calibri" w:eastAsia="宋体" w:hAnsi="Calibri" w:cstheme="minorHAnsi" w:hint="eastAsia"/>
          <w:color w:val="000000"/>
          <w:kern w:val="24"/>
          <w:sz w:val="24"/>
          <w:szCs w:val="24"/>
        </w:rPr>
        <w:t>期间</w:t>
      </w:r>
      <w:r>
        <w:rPr>
          <w:rFonts w:ascii="Calibri" w:eastAsia="宋体" w:hAnsi="Calibri" w:cstheme="minorHAnsi"/>
          <w:color w:val="000000"/>
          <w:kern w:val="24"/>
          <w:sz w:val="24"/>
          <w:szCs w:val="24"/>
        </w:rPr>
        <w:t>，</w:t>
      </w:r>
      <w:r>
        <w:rPr>
          <w:rFonts w:ascii="Calibri" w:eastAsia="宋体" w:hAnsi="Calibri" w:cstheme="minorHAnsi" w:hint="eastAsia"/>
          <w:color w:val="000000"/>
          <w:kern w:val="24"/>
          <w:sz w:val="24"/>
          <w:szCs w:val="24"/>
        </w:rPr>
        <w:t>不受市场</w:t>
      </w:r>
      <w:r>
        <w:rPr>
          <w:rFonts w:ascii="Calibri" w:eastAsia="宋体" w:hAnsi="Calibri" w:cstheme="minorHAnsi"/>
          <w:color w:val="000000"/>
          <w:kern w:val="24"/>
          <w:sz w:val="24"/>
          <w:szCs w:val="24"/>
        </w:rPr>
        <w:t>价格变化因素的影响。</w:t>
      </w:r>
    </w:p>
    <w:p w:rsidR="00BE6B67" w:rsidRDefault="00776732">
      <w:pPr>
        <w:pStyle w:val="aff"/>
        <w:ind w:firstLineChars="200" w:firstLine="480"/>
        <w:rPr>
          <w:rFonts w:ascii="Calibri" w:eastAsia="宋体" w:hAnsi="Calibri" w:cstheme="minorHAnsi"/>
          <w:color w:val="000000"/>
          <w:kern w:val="24"/>
          <w:sz w:val="24"/>
          <w:szCs w:val="24"/>
        </w:rPr>
      </w:pPr>
      <w:r>
        <w:rPr>
          <w:rFonts w:ascii="Calibri" w:eastAsia="宋体" w:hAnsi="Calibri" w:cstheme="minorHAnsi" w:hint="eastAsia"/>
          <w:color w:val="000000"/>
          <w:kern w:val="24"/>
          <w:sz w:val="24"/>
          <w:szCs w:val="24"/>
        </w:rPr>
        <w:t>（二）</w:t>
      </w:r>
      <w:r>
        <w:rPr>
          <w:rFonts w:ascii="Calibri" w:eastAsia="宋体" w:hAnsi="Calibri" w:cstheme="minorHAnsi"/>
          <w:color w:val="000000"/>
          <w:kern w:val="24"/>
          <w:sz w:val="24"/>
          <w:szCs w:val="24"/>
        </w:rPr>
        <w:t>伴随服务：全部设备的运输、安装调试、摆放位置或地点变更、人员培训、售后服务、含税</w:t>
      </w:r>
      <w:r w:rsidR="009236ED">
        <w:rPr>
          <w:rFonts w:ascii="Calibri" w:eastAsia="宋体" w:hAnsi="Calibri" w:cstheme="minorHAnsi" w:hint="eastAsia"/>
          <w:color w:val="000000"/>
          <w:kern w:val="24"/>
          <w:sz w:val="24"/>
          <w:szCs w:val="24"/>
        </w:rPr>
        <w:t>以及</w:t>
      </w:r>
      <w:r w:rsidR="009236ED">
        <w:rPr>
          <w:rFonts w:ascii="Calibri" w:eastAsia="宋体" w:hAnsi="Calibri" w:cstheme="minorHAnsi" w:hint="eastAsia"/>
          <w:color w:val="000000"/>
          <w:kern w:val="24"/>
          <w:sz w:val="24"/>
          <w:szCs w:val="24"/>
        </w:rPr>
        <w:t>2</w:t>
      </w:r>
      <w:r w:rsidR="009236ED">
        <w:rPr>
          <w:rFonts w:ascii="Calibri" w:eastAsia="宋体" w:hAnsi="Calibri" w:cstheme="minorHAnsi" w:hint="eastAsia"/>
          <w:color w:val="000000"/>
          <w:kern w:val="24"/>
          <w:sz w:val="24"/>
          <w:szCs w:val="24"/>
        </w:rPr>
        <w:t>年质保期的服务费用</w:t>
      </w:r>
      <w:r>
        <w:rPr>
          <w:rFonts w:ascii="Calibri" w:eastAsia="宋体" w:hAnsi="Calibri" w:cstheme="minorHAnsi"/>
          <w:color w:val="000000"/>
          <w:kern w:val="24"/>
          <w:sz w:val="24"/>
          <w:szCs w:val="24"/>
        </w:rPr>
        <w:t>。</w:t>
      </w:r>
    </w:p>
    <w:p w:rsidR="00BE6B67" w:rsidRDefault="00776732" w:rsidP="00BB4D52">
      <w:pPr>
        <w:spacing w:beforeLines="50" w:afterLines="50" w:line="400" w:lineRule="exact"/>
        <w:rPr>
          <w:rFonts w:ascii="Calibri" w:eastAsia="宋体" w:hAnsi="Calibri" w:cstheme="minorHAnsi"/>
          <w:b/>
          <w:color w:val="000000"/>
          <w:kern w:val="24"/>
        </w:rPr>
      </w:pPr>
      <w:r>
        <w:rPr>
          <w:rFonts w:ascii="Calibri" w:eastAsia="宋体" w:hAnsi="Calibri" w:cstheme="minorHAnsi"/>
          <w:b/>
          <w:color w:val="000000"/>
          <w:kern w:val="24"/>
        </w:rPr>
        <w:t>三、款项结算</w:t>
      </w:r>
    </w:p>
    <w:p w:rsidR="00BE6B67" w:rsidRDefault="00776732">
      <w:pPr>
        <w:pStyle w:val="aff"/>
        <w:ind w:firstLineChars="200" w:firstLine="480"/>
        <w:rPr>
          <w:rFonts w:ascii="Calibri" w:eastAsia="宋体" w:hAnsi="Calibri" w:cstheme="minorHAnsi"/>
          <w:color w:val="000000"/>
          <w:kern w:val="24"/>
          <w:sz w:val="24"/>
          <w:szCs w:val="24"/>
        </w:rPr>
      </w:pPr>
      <w:r>
        <w:rPr>
          <w:rFonts w:ascii="Calibri" w:eastAsia="宋体" w:hAnsi="Calibri" w:cstheme="minorHAnsi"/>
          <w:color w:val="000000"/>
          <w:kern w:val="24"/>
          <w:sz w:val="24"/>
          <w:szCs w:val="24"/>
        </w:rPr>
        <w:t>（一）</w:t>
      </w:r>
      <w:r>
        <w:rPr>
          <w:rFonts w:ascii="Calibri" w:eastAsia="宋体" w:hAnsi="Calibri" w:cstheme="minorHAnsi" w:hint="eastAsia"/>
          <w:color w:val="000000"/>
          <w:kern w:val="24"/>
          <w:sz w:val="24"/>
          <w:szCs w:val="24"/>
        </w:rPr>
        <w:t>款项</w:t>
      </w:r>
      <w:r>
        <w:rPr>
          <w:rFonts w:ascii="Calibri" w:eastAsia="宋体" w:hAnsi="Calibri" w:cstheme="minorHAnsi"/>
          <w:color w:val="000000"/>
          <w:kern w:val="24"/>
          <w:sz w:val="24"/>
          <w:szCs w:val="24"/>
        </w:rPr>
        <w:t>支付</w:t>
      </w:r>
    </w:p>
    <w:p w:rsidR="00BE6B67" w:rsidRDefault="00776732">
      <w:pPr>
        <w:pStyle w:val="aff"/>
        <w:ind w:firstLineChars="200" w:firstLine="480"/>
        <w:rPr>
          <w:rFonts w:ascii="Calibri" w:eastAsia="宋体" w:hAnsi="Calibri" w:cstheme="minorHAnsi"/>
          <w:color w:val="000000"/>
          <w:kern w:val="24"/>
          <w:sz w:val="24"/>
          <w:szCs w:val="24"/>
        </w:rPr>
      </w:pPr>
      <w:r>
        <w:rPr>
          <w:rFonts w:ascii="Calibri" w:eastAsia="宋体" w:hAnsi="Calibri" w:cstheme="minorHAnsi" w:hint="eastAsia"/>
          <w:color w:val="000000"/>
          <w:kern w:val="24"/>
          <w:sz w:val="24"/>
          <w:szCs w:val="24"/>
        </w:rPr>
        <w:t>1</w:t>
      </w:r>
      <w:r>
        <w:rPr>
          <w:rFonts w:ascii="Calibri" w:eastAsia="宋体" w:hAnsi="Calibri" w:cstheme="minorHAnsi" w:hint="eastAsia"/>
          <w:color w:val="000000"/>
          <w:kern w:val="24"/>
          <w:sz w:val="24"/>
          <w:szCs w:val="24"/>
        </w:rPr>
        <w:t>、合同签订后，全部</w:t>
      </w:r>
      <w:r w:rsidR="009236ED">
        <w:rPr>
          <w:rFonts w:ascii="Calibri" w:eastAsia="宋体" w:hAnsi="Calibri" w:cstheme="minorHAnsi" w:hint="eastAsia"/>
          <w:color w:val="000000"/>
          <w:kern w:val="24"/>
          <w:sz w:val="24"/>
          <w:szCs w:val="24"/>
        </w:rPr>
        <w:t>产品设备</w:t>
      </w:r>
      <w:r>
        <w:rPr>
          <w:rFonts w:ascii="Calibri" w:eastAsia="宋体" w:hAnsi="Calibri" w:cstheme="minorHAnsi" w:hint="eastAsia"/>
          <w:color w:val="000000"/>
          <w:kern w:val="24"/>
          <w:sz w:val="24"/>
          <w:szCs w:val="24"/>
        </w:rPr>
        <w:t>到达现场且安装完毕，供应商向采购人递交正规合法发票及合同约定的其他相关证明文件</w:t>
      </w:r>
      <w:r w:rsidR="009236ED">
        <w:rPr>
          <w:rFonts w:ascii="Calibri" w:eastAsia="宋体" w:hAnsi="Calibri" w:cstheme="minorHAnsi" w:hint="eastAsia"/>
          <w:color w:val="000000"/>
          <w:kern w:val="24"/>
          <w:sz w:val="24"/>
          <w:szCs w:val="24"/>
        </w:rPr>
        <w:t>（包括验收资料）</w:t>
      </w:r>
      <w:r>
        <w:rPr>
          <w:rFonts w:ascii="Calibri" w:eastAsia="宋体" w:hAnsi="Calibri" w:cstheme="minorHAnsi" w:hint="eastAsia"/>
          <w:color w:val="000000"/>
          <w:kern w:val="24"/>
          <w:sz w:val="24"/>
          <w:szCs w:val="24"/>
        </w:rPr>
        <w:t>，采购人在收到上述文件之日起</w:t>
      </w:r>
      <w:r>
        <w:rPr>
          <w:rFonts w:ascii="Calibri" w:eastAsia="宋体" w:hAnsi="Calibri" w:cstheme="minorHAnsi" w:hint="eastAsia"/>
          <w:color w:val="000000"/>
          <w:kern w:val="24"/>
          <w:sz w:val="24"/>
          <w:szCs w:val="24"/>
        </w:rPr>
        <w:t>1</w:t>
      </w:r>
      <w:r w:rsidR="002C0557">
        <w:rPr>
          <w:rFonts w:ascii="Calibri" w:eastAsia="宋体" w:hAnsi="Calibri" w:cstheme="minorHAnsi" w:hint="eastAsia"/>
          <w:color w:val="000000"/>
          <w:kern w:val="24"/>
          <w:sz w:val="24"/>
          <w:szCs w:val="24"/>
        </w:rPr>
        <w:t>5</w:t>
      </w:r>
      <w:r w:rsidR="002C0557">
        <w:rPr>
          <w:rFonts w:ascii="Calibri" w:eastAsia="宋体" w:hAnsi="Calibri" w:cstheme="minorHAnsi" w:hint="eastAsia"/>
          <w:color w:val="000000"/>
          <w:kern w:val="24"/>
          <w:sz w:val="24"/>
          <w:szCs w:val="24"/>
        </w:rPr>
        <w:t>个工作日</w:t>
      </w:r>
      <w:r>
        <w:rPr>
          <w:rFonts w:ascii="Calibri" w:eastAsia="宋体" w:hAnsi="Calibri" w:cstheme="minorHAnsi" w:hint="eastAsia"/>
          <w:color w:val="000000"/>
          <w:kern w:val="24"/>
          <w:sz w:val="24"/>
          <w:szCs w:val="24"/>
        </w:rPr>
        <w:t>内支付</w:t>
      </w:r>
      <w:r w:rsidR="002C0557">
        <w:rPr>
          <w:rFonts w:ascii="Calibri" w:eastAsia="宋体" w:hAnsi="Calibri" w:cstheme="minorHAnsi" w:hint="eastAsia"/>
          <w:color w:val="000000"/>
          <w:kern w:val="24"/>
          <w:sz w:val="24"/>
          <w:szCs w:val="24"/>
        </w:rPr>
        <w:t>第一</w:t>
      </w:r>
      <w:r>
        <w:rPr>
          <w:rFonts w:ascii="Calibri" w:eastAsia="宋体" w:hAnsi="Calibri" w:cstheme="minorHAnsi" w:hint="eastAsia"/>
          <w:color w:val="000000"/>
          <w:kern w:val="24"/>
          <w:sz w:val="24"/>
          <w:szCs w:val="24"/>
        </w:rPr>
        <w:t>批次</w:t>
      </w:r>
      <w:r>
        <w:rPr>
          <w:rFonts w:ascii="Calibri" w:eastAsia="宋体" w:hAnsi="Calibri" w:cstheme="minorHAnsi"/>
          <w:color w:val="000000"/>
          <w:kern w:val="24"/>
          <w:sz w:val="24"/>
          <w:szCs w:val="24"/>
        </w:rPr>
        <w:t>货款的</w:t>
      </w:r>
      <w:r>
        <w:rPr>
          <w:rFonts w:ascii="Calibri" w:eastAsia="宋体" w:hAnsi="Calibri" w:cstheme="minorHAnsi" w:hint="eastAsia"/>
          <w:color w:val="000000"/>
          <w:kern w:val="24"/>
          <w:sz w:val="24"/>
          <w:szCs w:val="24"/>
        </w:rPr>
        <w:t>9</w:t>
      </w:r>
      <w:r w:rsidR="00042C92">
        <w:rPr>
          <w:rFonts w:ascii="Calibri" w:eastAsia="宋体" w:hAnsi="Calibri" w:cstheme="minorHAnsi" w:hint="eastAsia"/>
          <w:color w:val="000000"/>
          <w:kern w:val="24"/>
          <w:sz w:val="24"/>
          <w:szCs w:val="24"/>
        </w:rPr>
        <w:t>0</w:t>
      </w:r>
      <w:r>
        <w:rPr>
          <w:rFonts w:ascii="Calibri" w:eastAsia="宋体" w:hAnsi="Calibri" w:cstheme="minorHAnsi"/>
          <w:color w:val="000000"/>
          <w:kern w:val="24"/>
          <w:sz w:val="24"/>
          <w:szCs w:val="24"/>
        </w:rPr>
        <w:t>%</w:t>
      </w:r>
      <w:r>
        <w:rPr>
          <w:rFonts w:ascii="Calibri" w:eastAsia="宋体" w:hAnsi="Calibri" w:cstheme="minorHAnsi" w:hint="eastAsia"/>
          <w:color w:val="000000"/>
          <w:kern w:val="24"/>
          <w:sz w:val="24"/>
          <w:szCs w:val="24"/>
        </w:rPr>
        <w:t>。</w:t>
      </w:r>
    </w:p>
    <w:p w:rsidR="00BE6B67" w:rsidRDefault="00776732">
      <w:pPr>
        <w:pStyle w:val="aff"/>
        <w:ind w:firstLineChars="200" w:firstLine="480"/>
        <w:rPr>
          <w:rFonts w:ascii="Calibri" w:eastAsia="宋体" w:hAnsi="Calibri" w:cstheme="minorHAnsi"/>
          <w:color w:val="000000"/>
          <w:kern w:val="24"/>
          <w:sz w:val="24"/>
          <w:szCs w:val="24"/>
        </w:rPr>
      </w:pPr>
      <w:r>
        <w:rPr>
          <w:rFonts w:ascii="Calibri" w:eastAsia="宋体" w:hAnsi="Calibri" w:cstheme="minorHAnsi" w:hint="eastAsia"/>
          <w:color w:val="000000"/>
          <w:kern w:val="24"/>
          <w:sz w:val="24"/>
          <w:szCs w:val="24"/>
        </w:rPr>
        <w:t>2</w:t>
      </w:r>
      <w:r>
        <w:rPr>
          <w:rFonts w:ascii="Calibri" w:eastAsia="宋体" w:hAnsi="Calibri" w:cstheme="minorHAnsi" w:hint="eastAsia"/>
          <w:color w:val="000000"/>
          <w:kern w:val="24"/>
          <w:sz w:val="24"/>
          <w:szCs w:val="24"/>
        </w:rPr>
        <w:t>、</w:t>
      </w:r>
      <w:r w:rsidR="002C0557">
        <w:rPr>
          <w:rFonts w:ascii="Calibri" w:eastAsia="宋体" w:hAnsi="Calibri" w:cstheme="minorHAnsi" w:hint="eastAsia"/>
          <w:color w:val="000000"/>
          <w:kern w:val="24"/>
          <w:sz w:val="24"/>
          <w:szCs w:val="24"/>
        </w:rPr>
        <w:t>在试用期</w:t>
      </w:r>
      <w:r w:rsidR="00042C92">
        <w:rPr>
          <w:rFonts w:ascii="Calibri" w:eastAsia="宋体" w:hAnsi="Calibri" w:cstheme="minorHAnsi" w:hint="eastAsia"/>
          <w:color w:val="000000"/>
          <w:kern w:val="24"/>
          <w:sz w:val="24"/>
          <w:szCs w:val="24"/>
        </w:rPr>
        <w:t>12</w:t>
      </w:r>
      <w:r w:rsidR="002C0557">
        <w:rPr>
          <w:rFonts w:ascii="Calibri" w:eastAsia="宋体" w:hAnsi="Calibri" w:cstheme="minorHAnsi" w:hint="eastAsia"/>
          <w:color w:val="000000"/>
          <w:kern w:val="24"/>
          <w:sz w:val="24"/>
          <w:szCs w:val="24"/>
        </w:rPr>
        <w:t>个月结束后</w:t>
      </w:r>
      <w:r>
        <w:rPr>
          <w:rFonts w:ascii="Calibri" w:eastAsia="宋体" w:hAnsi="Calibri" w:cstheme="minorHAnsi" w:hint="eastAsia"/>
          <w:color w:val="000000"/>
          <w:kern w:val="24"/>
          <w:sz w:val="24"/>
          <w:szCs w:val="24"/>
        </w:rPr>
        <w:t>，</w:t>
      </w:r>
      <w:r w:rsidR="002C0557">
        <w:rPr>
          <w:rFonts w:ascii="Calibri" w:eastAsia="宋体" w:hAnsi="Calibri" w:cstheme="minorHAnsi" w:hint="eastAsia"/>
          <w:color w:val="000000"/>
          <w:kern w:val="24"/>
          <w:sz w:val="24"/>
          <w:szCs w:val="24"/>
        </w:rPr>
        <w:t>设备性能稳定，使用良好，即可</w:t>
      </w:r>
      <w:r>
        <w:rPr>
          <w:rFonts w:ascii="Calibri" w:eastAsia="宋体" w:hAnsi="Calibri" w:cstheme="minorHAnsi" w:hint="eastAsia"/>
          <w:color w:val="000000"/>
          <w:kern w:val="24"/>
          <w:sz w:val="24"/>
          <w:szCs w:val="24"/>
        </w:rPr>
        <w:t>支付本批次</w:t>
      </w:r>
      <w:r>
        <w:rPr>
          <w:rFonts w:ascii="Calibri" w:eastAsia="宋体" w:hAnsi="Calibri" w:cstheme="minorHAnsi"/>
          <w:color w:val="000000"/>
          <w:kern w:val="24"/>
          <w:sz w:val="24"/>
          <w:szCs w:val="24"/>
        </w:rPr>
        <w:t>货款</w:t>
      </w:r>
      <w:r>
        <w:rPr>
          <w:rFonts w:ascii="Calibri" w:eastAsia="宋体" w:hAnsi="Calibri" w:cstheme="minorHAnsi" w:hint="eastAsia"/>
          <w:color w:val="000000"/>
          <w:kern w:val="24"/>
          <w:sz w:val="24"/>
          <w:szCs w:val="24"/>
        </w:rPr>
        <w:t>的</w:t>
      </w:r>
      <w:r w:rsidR="00042C92">
        <w:rPr>
          <w:rFonts w:ascii="Calibri" w:eastAsia="宋体" w:hAnsi="Calibri" w:cstheme="minorHAnsi" w:hint="eastAsia"/>
          <w:color w:val="000000"/>
          <w:kern w:val="24"/>
          <w:sz w:val="24"/>
          <w:szCs w:val="24"/>
        </w:rPr>
        <w:t>10</w:t>
      </w:r>
      <w:r>
        <w:rPr>
          <w:rFonts w:ascii="Calibri" w:eastAsia="宋体" w:hAnsi="Calibri" w:cstheme="minorHAnsi" w:hint="eastAsia"/>
          <w:color w:val="000000"/>
          <w:kern w:val="24"/>
          <w:sz w:val="24"/>
          <w:szCs w:val="24"/>
        </w:rPr>
        <w:t>%</w:t>
      </w:r>
      <w:r>
        <w:rPr>
          <w:rFonts w:ascii="Calibri" w:eastAsia="宋体" w:hAnsi="Calibri" w:cstheme="minorHAnsi" w:hint="eastAsia"/>
          <w:color w:val="000000"/>
          <w:kern w:val="24"/>
          <w:sz w:val="24"/>
          <w:szCs w:val="24"/>
        </w:rPr>
        <w:t>。</w:t>
      </w:r>
    </w:p>
    <w:p w:rsidR="00BE6B67" w:rsidRDefault="00776732">
      <w:pPr>
        <w:pStyle w:val="aff"/>
        <w:ind w:firstLineChars="200" w:firstLine="480"/>
        <w:rPr>
          <w:rFonts w:ascii="Calibri" w:eastAsia="宋体" w:hAnsi="Calibri" w:cstheme="minorHAnsi"/>
          <w:color w:val="000000"/>
          <w:kern w:val="24"/>
          <w:sz w:val="24"/>
          <w:szCs w:val="24"/>
        </w:rPr>
      </w:pPr>
      <w:r>
        <w:rPr>
          <w:rFonts w:ascii="Calibri" w:eastAsia="宋体" w:hAnsi="Calibri" w:cstheme="minorHAnsi"/>
          <w:color w:val="000000"/>
          <w:kern w:val="24"/>
          <w:sz w:val="24"/>
          <w:szCs w:val="24"/>
        </w:rPr>
        <w:t>（二）按合同支付款项前，</w:t>
      </w:r>
      <w:r>
        <w:rPr>
          <w:rFonts w:ascii="Calibri" w:eastAsia="宋体" w:hAnsi="Calibri" w:cstheme="minorHAnsi" w:hint="eastAsia"/>
          <w:color w:val="000000"/>
          <w:kern w:val="24"/>
          <w:sz w:val="24"/>
          <w:szCs w:val="24"/>
        </w:rPr>
        <w:t>供应商</w:t>
      </w:r>
      <w:r>
        <w:rPr>
          <w:rFonts w:ascii="Calibri" w:eastAsia="宋体" w:hAnsi="Calibri" w:cstheme="minorHAnsi"/>
          <w:color w:val="000000"/>
          <w:kern w:val="24"/>
          <w:sz w:val="24"/>
          <w:szCs w:val="24"/>
        </w:rPr>
        <w:t>必须先向</w:t>
      </w:r>
      <w:r>
        <w:rPr>
          <w:rFonts w:ascii="Calibri" w:eastAsia="宋体" w:hAnsi="Calibri" w:cstheme="minorHAnsi" w:hint="eastAsia"/>
          <w:color w:val="000000"/>
          <w:kern w:val="24"/>
          <w:sz w:val="24"/>
          <w:szCs w:val="24"/>
        </w:rPr>
        <w:t>采购人</w:t>
      </w:r>
      <w:r>
        <w:rPr>
          <w:rFonts w:ascii="Calibri" w:eastAsia="宋体" w:hAnsi="Calibri" w:cstheme="minorHAnsi"/>
          <w:color w:val="000000"/>
          <w:kern w:val="24"/>
          <w:sz w:val="24"/>
          <w:szCs w:val="24"/>
        </w:rPr>
        <w:t>提供与支付金额相符的有效发票，且收款方、出具发票方均必须与</w:t>
      </w:r>
      <w:r>
        <w:rPr>
          <w:rFonts w:ascii="Calibri" w:eastAsia="宋体" w:hAnsi="Calibri" w:cstheme="minorHAnsi" w:hint="eastAsia"/>
          <w:color w:val="000000"/>
          <w:kern w:val="24"/>
          <w:sz w:val="24"/>
          <w:szCs w:val="24"/>
        </w:rPr>
        <w:t>供应商</w:t>
      </w:r>
      <w:r>
        <w:rPr>
          <w:rFonts w:ascii="Calibri" w:eastAsia="宋体" w:hAnsi="Calibri" w:cstheme="minorHAnsi"/>
          <w:color w:val="000000"/>
          <w:kern w:val="24"/>
          <w:sz w:val="24"/>
          <w:szCs w:val="24"/>
        </w:rPr>
        <w:t>名称一致。否则，</w:t>
      </w:r>
      <w:r>
        <w:rPr>
          <w:rFonts w:ascii="Calibri" w:eastAsia="宋体" w:hAnsi="Calibri" w:cstheme="minorHAnsi" w:hint="eastAsia"/>
          <w:color w:val="000000"/>
          <w:kern w:val="24"/>
          <w:sz w:val="24"/>
          <w:szCs w:val="24"/>
        </w:rPr>
        <w:t>采购人</w:t>
      </w:r>
      <w:r>
        <w:rPr>
          <w:rFonts w:ascii="Calibri" w:eastAsia="宋体" w:hAnsi="Calibri" w:cstheme="minorHAnsi"/>
          <w:color w:val="000000"/>
          <w:kern w:val="24"/>
          <w:sz w:val="24"/>
          <w:szCs w:val="24"/>
        </w:rPr>
        <w:t>有权顺延付款，且不构成违约。</w:t>
      </w:r>
    </w:p>
    <w:p w:rsidR="00BE6B67" w:rsidRDefault="00776732">
      <w:pPr>
        <w:pStyle w:val="aff"/>
        <w:ind w:firstLineChars="200" w:firstLine="480"/>
        <w:rPr>
          <w:rFonts w:ascii="Calibri" w:eastAsia="宋体" w:hAnsi="Calibri" w:cstheme="minorHAnsi"/>
          <w:color w:val="000000"/>
          <w:kern w:val="24"/>
          <w:sz w:val="24"/>
          <w:szCs w:val="24"/>
        </w:rPr>
      </w:pPr>
      <w:r>
        <w:rPr>
          <w:rFonts w:ascii="Calibri" w:eastAsia="宋体" w:hAnsi="Calibri" w:cstheme="minorHAnsi"/>
          <w:color w:val="000000"/>
          <w:kern w:val="24"/>
          <w:sz w:val="24"/>
          <w:szCs w:val="24"/>
        </w:rPr>
        <w:t>（</w:t>
      </w:r>
      <w:r>
        <w:rPr>
          <w:rFonts w:ascii="Calibri" w:eastAsia="宋体" w:hAnsi="Calibri" w:cstheme="minorHAnsi" w:hint="eastAsia"/>
          <w:color w:val="000000"/>
          <w:kern w:val="24"/>
          <w:sz w:val="24"/>
          <w:szCs w:val="24"/>
        </w:rPr>
        <w:t>三</w:t>
      </w:r>
      <w:r>
        <w:rPr>
          <w:rFonts w:ascii="Calibri" w:eastAsia="宋体" w:hAnsi="Calibri" w:cstheme="minorHAnsi"/>
          <w:color w:val="000000"/>
          <w:kern w:val="24"/>
          <w:sz w:val="24"/>
          <w:szCs w:val="24"/>
        </w:rPr>
        <w:t>）支付方式：银行转账。</w:t>
      </w:r>
    </w:p>
    <w:p w:rsidR="00BE6B67" w:rsidRDefault="00776732">
      <w:pPr>
        <w:pStyle w:val="aff"/>
        <w:ind w:firstLineChars="200" w:firstLine="480"/>
        <w:rPr>
          <w:rFonts w:ascii="Calibri" w:eastAsia="宋体" w:hAnsi="Calibri" w:cstheme="minorHAnsi"/>
          <w:color w:val="000000"/>
          <w:kern w:val="24"/>
          <w:sz w:val="24"/>
          <w:szCs w:val="24"/>
        </w:rPr>
      </w:pPr>
      <w:r>
        <w:rPr>
          <w:rFonts w:ascii="Calibri" w:eastAsia="宋体" w:hAnsi="Calibri" w:cstheme="minorHAnsi"/>
          <w:color w:val="000000"/>
          <w:kern w:val="24"/>
          <w:sz w:val="24"/>
          <w:szCs w:val="24"/>
        </w:rPr>
        <w:t>（</w:t>
      </w:r>
      <w:r>
        <w:rPr>
          <w:rFonts w:ascii="Calibri" w:eastAsia="宋体" w:hAnsi="Calibri" w:cstheme="minorHAnsi" w:hint="eastAsia"/>
          <w:color w:val="000000"/>
          <w:kern w:val="24"/>
          <w:sz w:val="24"/>
          <w:szCs w:val="24"/>
        </w:rPr>
        <w:t>四</w:t>
      </w:r>
      <w:r>
        <w:rPr>
          <w:rFonts w:ascii="Calibri" w:eastAsia="宋体" w:hAnsi="Calibri" w:cstheme="minorHAnsi"/>
          <w:color w:val="000000"/>
          <w:kern w:val="24"/>
          <w:sz w:val="24"/>
          <w:szCs w:val="24"/>
        </w:rPr>
        <w:t>）结算方式：交付期满后填写政府采购项目验收单（一式</w:t>
      </w:r>
      <w:r w:rsidR="002C0557">
        <w:rPr>
          <w:rFonts w:ascii="Calibri" w:eastAsia="宋体" w:hAnsi="Calibri" w:cstheme="minorHAnsi" w:hint="eastAsia"/>
          <w:color w:val="000000"/>
          <w:kern w:val="24"/>
          <w:sz w:val="24"/>
          <w:szCs w:val="24"/>
        </w:rPr>
        <w:t>四</w:t>
      </w:r>
      <w:r>
        <w:rPr>
          <w:rFonts w:ascii="Calibri" w:eastAsia="宋体" w:hAnsi="Calibri" w:cstheme="minorHAnsi"/>
          <w:color w:val="000000"/>
          <w:kern w:val="24"/>
          <w:sz w:val="24"/>
          <w:szCs w:val="24"/>
        </w:rPr>
        <w:t>份），发票，供应商持中标通知书、货物合同、发票、政府采购项目验收单，与采购人结算。</w:t>
      </w:r>
    </w:p>
    <w:p w:rsidR="00BE6B67" w:rsidRDefault="00776732">
      <w:pPr>
        <w:wordWrap w:val="0"/>
        <w:spacing w:before="120" w:after="60" w:line="400" w:lineRule="exact"/>
        <w:rPr>
          <w:rFonts w:ascii="Calibri" w:eastAsia="宋体" w:hAnsi="Calibri" w:cstheme="minorHAnsi"/>
          <w:b/>
          <w:color w:val="000000"/>
          <w:kern w:val="24"/>
        </w:rPr>
      </w:pPr>
      <w:r>
        <w:rPr>
          <w:rFonts w:ascii="Calibri" w:eastAsia="宋体" w:hAnsi="Calibri" w:cstheme="minorHAnsi" w:hint="eastAsia"/>
          <w:b/>
          <w:color w:val="000000"/>
          <w:kern w:val="24"/>
        </w:rPr>
        <w:t>四、双方的权利和义务</w:t>
      </w:r>
    </w:p>
    <w:p w:rsidR="00BE6B67" w:rsidRDefault="00776732">
      <w:pPr>
        <w:wordWrap w:val="0"/>
        <w:spacing w:line="400" w:lineRule="exact"/>
        <w:ind w:firstLineChars="200" w:firstLine="480"/>
        <w:rPr>
          <w:rFonts w:ascii="Calibri" w:eastAsia="宋体" w:hAnsi="Calibri" w:cstheme="minorHAnsi"/>
          <w:color w:val="000000"/>
          <w:kern w:val="24"/>
        </w:rPr>
      </w:pPr>
      <w:r>
        <w:rPr>
          <w:rFonts w:ascii="Calibri" w:eastAsia="宋体" w:hAnsi="Calibri" w:cstheme="minorHAnsi" w:hint="eastAsia"/>
          <w:color w:val="000000"/>
          <w:kern w:val="24"/>
        </w:rPr>
        <w:t>（一）采购人的权利和义务</w:t>
      </w:r>
    </w:p>
    <w:p w:rsidR="00BE6B67" w:rsidRDefault="00776732">
      <w:pPr>
        <w:wordWrap w:val="0"/>
        <w:spacing w:line="400" w:lineRule="exact"/>
        <w:ind w:firstLineChars="200" w:firstLine="480"/>
        <w:rPr>
          <w:rFonts w:ascii="Calibri" w:eastAsia="宋体" w:hAnsi="Calibri" w:cstheme="minorHAnsi"/>
          <w:color w:val="000000"/>
          <w:kern w:val="24"/>
        </w:rPr>
      </w:pPr>
      <w:r>
        <w:rPr>
          <w:rFonts w:ascii="Calibri" w:eastAsia="宋体" w:hAnsi="Calibri" w:cstheme="minorHAnsi"/>
          <w:color w:val="000000"/>
          <w:kern w:val="24"/>
        </w:rPr>
        <w:t>1</w:t>
      </w:r>
      <w:r>
        <w:rPr>
          <w:rFonts w:ascii="Calibri" w:eastAsia="宋体" w:hAnsi="Calibri" w:cstheme="minorHAnsi"/>
          <w:color w:val="000000"/>
          <w:kern w:val="24"/>
        </w:rPr>
        <w:t>、采购人有权要求供应商供货的项目内容符合国家相关规范，符合国家验收标准，能够通过验收。</w:t>
      </w:r>
    </w:p>
    <w:p w:rsidR="00BE6B67" w:rsidRDefault="00776732">
      <w:pPr>
        <w:wordWrap w:val="0"/>
        <w:spacing w:line="400" w:lineRule="exact"/>
        <w:ind w:firstLineChars="200" w:firstLine="480"/>
        <w:rPr>
          <w:rFonts w:ascii="Calibri" w:eastAsia="宋体" w:hAnsi="Calibri" w:cstheme="minorHAnsi"/>
          <w:color w:val="000000"/>
          <w:kern w:val="24"/>
        </w:rPr>
      </w:pPr>
      <w:r>
        <w:rPr>
          <w:rFonts w:ascii="Calibri" w:eastAsia="宋体" w:hAnsi="Calibri" w:cstheme="minorHAnsi"/>
          <w:color w:val="000000"/>
          <w:kern w:val="24"/>
        </w:rPr>
        <w:lastRenderedPageBreak/>
        <w:t>2</w:t>
      </w:r>
      <w:r>
        <w:rPr>
          <w:rFonts w:ascii="Calibri" w:eastAsia="宋体" w:hAnsi="Calibri" w:cstheme="minorHAnsi"/>
          <w:color w:val="000000"/>
          <w:kern w:val="24"/>
        </w:rPr>
        <w:t>、采购人有权要求供应商配合采购人完成所采购项目内容的预验收工作以及正式验收工作。</w:t>
      </w:r>
    </w:p>
    <w:p w:rsidR="00BE6B67" w:rsidRDefault="00776732">
      <w:pPr>
        <w:wordWrap w:val="0"/>
        <w:spacing w:line="400" w:lineRule="exact"/>
        <w:ind w:firstLineChars="200" w:firstLine="480"/>
        <w:rPr>
          <w:rFonts w:ascii="Calibri" w:eastAsia="宋体" w:hAnsi="Calibri" w:cstheme="minorHAnsi"/>
          <w:color w:val="000000"/>
          <w:kern w:val="24"/>
        </w:rPr>
      </w:pPr>
      <w:r>
        <w:rPr>
          <w:rFonts w:ascii="Calibri" w:eastAsia="宋体" w:hAnsi="Calibri" w:cstheme="minorHAnsi"/>
          <w:color w:val="000000"/>
          <w:kern w:val="24"/>
        </w:rPr>
        <w:t>3</w:t>
      </w:r>
      <w:r>
        <w:rPr>
          <w:rFonts w:ascii="Calibri" w:eastAsia="宋体" w:hAnsi="Calibri" w:cstheme="minorHAnsi"/>
          <w:color w:val="000000"/>
          <w:kern w:val="24"/>
        </w:rPr>
        <w:t>、采购人有权要求供应商提供的产品所涉及的第三方权利进行免责。</w:t>
      </w:r>
    </w:p>
    <w:p w:rsidR="00BE6B67" w:rsidRDefault="00776732">
      <w:pPr>
        <w:wordWrap w:val="0"/>
        <w:spacing w:line="400" w:lineRule="exact"/>
        <w:ind w:firstLineChars="200" w:firstLine="480"/>
        <w:rPr>
          <w:rFonts w:ascii="Calibri" w:eastAsia="宋体" w:hAnsi="Calibri" w:cstheme="minorHAnsi"/>
          <w:color w:val="000000"/>
          <w:kern w:val="24"/>
        </w:rPr>
      </w:pPr>
      <w:r>
        <w:rPr>
          <w:rFonts w:ascii="Calibri" w:eastAsia="宋体" w:hAnsi="Calibri" w:cstheme="minorHAnsi"/>
          <w:color w:val="000000"/>
          <w:kern w:val="24"/>
        </w:rPr>
        <w:t>4</w:t>
      </w:r>
      <w:r>
        <w:rPr>
          <w:rFonts w:ascii="Calibri" w:eastAsia="宋体" w:hAnsi="Calibri" w:cstheme="minorHAnsi"/>
          <w:color w:val="000000"/>
          <w:kern w:val="24"/>
        </w:rPr>
        <w:t>、因供应商原因供货延误，给采购人造成损失或被第三方要求索赔的，供应商应全额承担。</w:t>
      </w:r>
    </w:p>
    <w:p w:rsidR="00BE6B67" w:rsidRDefault="002C0557">
      <w:pPr>
        <w:wordWrap w:val="0"/>
        <w:spacing w:line="400" w:lineRule="exact"/>
        <w:ind w:firstLineChars="200" w:firstLine="480"/>
        <w:rPr>
          <w:rFonts w:ascii="Calibri" w:eastAsia="宋体" w:hAnsi="Calibri" w:cstheme="minorHAnsi"/>
          <w:color w:val="000000"/>
          <w:kern w:val="24"/>
        </w:rPr>
      </w:pPr>
      <w:r>
        <w:rPr>
          <w:rFonts w:ascii="Calibri" w:eastAsia="宋体" w:hAnsi="Calibri" w:cstheme="minorHAnsi"/>
          <w:color w:val="000000"/>
          <w:kern w:val="24"/>
        </w:rPr>
        <w:t>5</w:t>
      </w:r>
      <w:r>
        <w:rPr>
          <w:rFonts w:ascii="Calibri" w:eastAsia="宋体" w:hAnsi="Calibri" w:cstheme="minorHAnsi"/>
          <w:color w:val="000000"/>
          <w:kern w:val="24"/>
        </w:rPr>
        <w:t>、</w:t>
      </w:r>
      <w:r w:rsidR="00776732">
        <w:rPr>
          <w:rFonts w:ascii="Calibri" w:eastAsia="宋体" w:hAnsi="Calibri" w:cstheme="minorHAnsi"/>
          <w:color w:val="000000"/>
          <w:kern w:val="24"/>
        </w:rPr>
        <w:t>采购人有义务保证按合同所规定的内容及时间支付供应商相关费用。</w:t>
      </w:r>
    </w:p>
    <w:p w:rsidR="00BE6B67" w:rsidRDefault="00776732">
      <w:pPr>
        <w:wordWrap w:val="0"/>
        <w:spacing w:line="400" w:lineRule="exact"/>
        <w:ind w:firstLineChars="200" w:firstLine="480"/>
        <w:rPr>
          <w:rFonts w:ascii="Calibri" w:eastAsia="宋体" w:hAnsi="Calibri" w:cstheme="minorHAnsi"/>
          <w:color w:val="000000"/>
          <w:kern w:val="24"/>
        </w:rPr>
      </w:pPr>
      <w:r>
        <w:rPr>
          <w:rFonts w:ascii="Calibri" w:eastAsia="宋体" w:hAnsi="Calibri" w:cstheme="minorHAnsi"/>
          <w:color w:val="000000"/>
          <w:kern w:val="24"/>
        </w:rPr>
        <w:t>（二）供应商的权利和义务</w:t>
      </w:r>
    </w:p>
    <w:p w:rsidR="00BE6B67" w:rsidRDefault="00776732">
      <w:pPr>
        <w:pStyle w:val="aff"/>
        <w:ind w:firstLineChars="200" w:firstLine="480"/>
        <w:rPr>
          <w:rFonts w:ascii="Calibri" w:eastAsia="宋体" w:hAnsi="Calibri" w:cstheme="minorHAnsi"/>
          <w:color w:val="000000"/>
          <w:kern w:val="24"/>
          <w:sz w:val="24"/>
          <w:szCs w:val="24"/>
        </w:rPr>
      </w:pPr>
      <w:r>
        <w:rPr>
          <w:rFonts w:ascii="Calibri" w:eastAsia="宋体" w:hAnsi="Calibri" w:cstheme="minorHAnsi" w:hint="eastAsia"/>
          <w:color w:val="000000"/>
          <w:kern w:val="24"/>
          <w:sz w:val="24"/>
          <w:szCs w:val="24"/>
        </w:rPr>
        <w:t>1</w:t>
      </w:r>
      <w:r>
        <w:rPr>
          <w:rFonts w:ascii="Calibri" w:eastAsia="宋体" w:hAnsi="Calibri" w:cstheme="minorHAnsi" w:hint="eastAsia"/>
          <w:color w:val="000000"/>
          <w:kern w:val="24"/>
          <w:sz w:val="24"/>
          <w:szCs w:val="24"/>
        </w:rPr>
        <w:t>、供应商应按本合同的规定供货，并保证产品质量。</w:t>
      </w:r>
    </w:p>
    <w:p w:rsidR="00BE6B67" w:rsidRDefault="00776732">
      <w:pPr>
        <w:pStyle w:val="aff"/>
        <w:ind w:firstLineChars="200" w:firstLine="480"/>
        <w:rPr>
          <w:rFonts w:ascii="Calibri" w:eastAsia="宋体" w:hAnsi="Calibri" w:cstheme="minorHAnsi"/>
          <w:color w:val="000000"/>
          <w:kern w:val="24"/>
          <w:sz w:val="24"/>
          <w:szCs w:val="24"/>
        </w:rPr>
      </w:pPr>
      <w:r>
        <w:rPr>
          <w:rFonts w:ascii="Calibri" w:eastAsia="宋体" w:hAnsi="Calibri" w:cstheme="minorHAnsi" w:hint="eastAsia"/>
          <w:color w:val="000000"/>
          <w:kern w:val="24"/>
          <w:sz w:val="24"/>
          <w:szCs w:val="24"/>
        </w:rPr>
        <w:t>2</w:t>
      </w:r>
      <w:r>
        <w:rPr>
          <w:rFonts w:ascii="Calibri" w:eastAsia="宋体" w:hAnsi="Calibri" w:cstheme="minorHAnsi" w:hint="eastAsia"/>
          <w:color w:val="000000"/>
          <w:kern w:val="24"/>
          <w:sz w:val="24"/>
          <w:szCs w:val="24"/>
        </w:rPr>
        <w:t>、供应商有义务配合采购人参与项目的验收工作，并确保所供货物符合本项目国家现行标准。</w:t>
      </w:r>
    </w:p>
    <w:p w:rsidR="00BE6B67" w:rsidRDefault="00776732">
      <w:pPr>
        <w:pStyle w:val="aff"/>
        <w:ind w:firstLineChars="200" w:firstLine="480"/>
        <w:rPr>
          <w:rFonts w:ascii="Calibri" w:eastAsia="宋体" w:hAnsi="Calibri" w:cstheme="minorHAnsi"/>
          <w:color w:val="000000"/>
          <w:kern w:val="24"/>
          <w:sz w:val="24"/>
          <w:szCs w:val="24"/>
        </w:rPr>
      </w:pPr>
      <w:r>
        <w:rPr>
          <w:rFonts w:ascii="Calibri" w:eastAsia="宋体" w:hAnsi="Calibri" w:cstheme="minorHAnsi" w:hint="eastAsia"/>
          <w:color w:val="000000"/>
          <w:kern w:val="24"/>
          <w:sz w:val="24"/>
          <w:szCs w:val="24"/>
        </w:rPr>
        <w:t>3</w:t>
      </w:r>
      <w:r>
        <w:rPr>
          <w:rFonts w:ascii="Calibri" w:eastAsia="宋体" w:hAnsi="Calibri" w:cstheme="minorHAnsi" w:hint="eastAsia"/>
          <w:color w:val="000000"/>
          <w:kern w:val="24"/>
          <w:sz w:val="24"/>
          <w:szCs w:val="24"/>
        </w:rPr>
        <w:t>、供应商产品进场</w:t>
      </w:r>
      <w:r w:rsidR="002C0557">
        <w:rPr>
          <w:rFonts w:ascii="Calibri" w:eastAsia="宋体" w:hAnsi="Calibri" w:cstheme="minorHAnsi" w:hint="eastAsia"/>
          <w:color w:val="000000"/>
          <w:kern w:val="24"/>
          <w:sz w:val="24"/>
          <w:szCs w:val="24"/>
        </w:rPr>
        <w:t>安装</w:t>
      </w:r>
      <w:r>
        <w:rPr>
          <w:rFonts w:ascii="Calibri" w:eastAsia="宋体" w:hAnsi="Calibri" w:cstheme="minorHAnsi" w:hint="eastAsia"/>
          <w:color w:val="000000"/>
          <w:kern w:val="24"/>
          <w:sz w:val="24"/>
          <w:szCs w:val="24"/>
        </w:rPr>
        <w:t>时应充分了解采购人的现场</w:t>
      </w:r>
      <w:r w:rsidR="002C0557">
        <w:rPr>
          <w:rFonts w:ascii="Calibri" w:eastAsia="宋体" w:hAnsi="Calibri" w:cstheme="minorHAnsi" w:hint="eastAsia"/>
          <w:color w:val="000000"/>
          <w:kern w:val="24"/>
          <w:sz w:val="24"/>
          <w:szCs w:val="24"/>
        </w:rPr>
        <w:t>实际情况，安全快速安装调试</w:t>
      </w:r>
      <w:r>
        <w:rPr>
          <w:rFonts w:ascii="Calibri" w:eastAsia="宋体" w:hAnsi="Calibri" w:cstheme="minorHAnsi" w:hint="eastAsia"/>
          <w:color w:val="000000"/>
          <w:kern w:val="24"/>
          <w:sz w:val="24"/>
          <w:szCs w:val="24"/>
        </w:rPr>
        <w:t>。</w:t>
      </w:r>
    </w:p>
    <w:p w:rsidR="002B456F" w:rsidRDefault="00776732" w:rsidP="002C0557">
      <w:pPr>
        <w:pStyle w:val="aff"/>
        <w:ind w:firstLineChars="200" w:firstLine="480"/>
        <w:rPr>
          <w:rFonts w:ascii="Calibri" w:eastAsia="宋体" w:hAnsi="Calibri" w:cstheme="minorHAnsi"/>
          <w:color w:val="000000"/>
          <w:kern w:val="24"/>
          <w:sz w:val="24"/>
          <w:szCs w:val="24"/>
        </w:rPr>
      </w:pPr>
      <w:r>
        <w:rPr>
          <w:rFonts w:ascii="Calibri" w:eastAsia="宋体" w:hAnsi="Calibri" w:cstheme="minorHAnsi" w:hint="eastAsia"/>
          <w:color w:val="000000"/>
          <w:kern w:val="24"/>
          <w:sz w:val="24"/>
          <w:szCs w:val="24"/>
        </w:rPr>
        <w:t>4</w:t>
      </w:r>
      <w:r>
        <w:rPr>
          <w:rFonts w:ascii="Calibri" w:eastAsia="宋体" w:hAnsi="Calibri" w:cstheme="minorHAnsi" w:hint="eastAsia"/>
          <w:color w:val="000000"/>
          <w:kern w:val="24"/>
          <w:sz w:val="24"/>
          <w:szCs w:val="24"/>
        </w:rPr>
        <w:t>、</w:t>
      </w:r>
      <w:r>
        <w:rPr>
          <w:rFonts w:ascii="Calibri" w:eastAsia="宋体" w:hAnsi="Calibri" w:cstheme="minorHAnsi"/>
          <w:color w:val="000000"/>
          <w:kern w:val="24"/>
          <w:sz w:val="24"/>
          <w:szCs w:val="24"/>
        </w:rPr>
        <w:t>供应商</w:t>
      </w:r>
      <w:r w:rsidR="002C0557">
        <w:rPr>
          <w:rFonts w:ascii="Calibri" w:eastAsia="宋体" w:hAnsi="Calibri" w:cstheme="minorHAnsi" w:hint="eastAsia"/>
          <w:color w:val="000000"/>
          <w:kern w:val="24"/>
          <w:sz w:val="24"/>
          <w:szCs w:val="24"/>
        </w:rPr>
        <w:t>安装调试培训完成后，</w:t>
      </w:r>
      <w:r w:rsidR="002B456F">
        <w:rPr>
          <w:rFonts w:ascii="Calibri" w:eastAsia="宋体" w:hAnsi="Calibri" w:cstheme="minorHAnsi" w:hint="eastAsia"/>
          <w:color w:val="000000"/>
          <w:kern w:val="24"/>
          <w:sz w:val="24"/>
          <w:szCs w:val="24"/>
        </w:rPr>
        <w:t>应及时向采购人提出验收申请，</w:t>
      </w:r>
    </w:p>
    <w:p w:rsidR="00BE6B67" w:rsidRDefault="002B456F" w:rsidP="002C0557">
      <w:pPr>
        <w:pStyle w:val="aff"/>
        <w:ind w:firstLineChars="200" w:firstLine="480"/>
        <w:rPr>
          <w:rFonts w:ascii="Calibri" w:eastAsia="宋体" w:hAnsi="Calibri" w:cstheme="minorHAnsi"/>
          <w:color w:val="000000"/>
          <w:kern w:val="24"/>
          <w:sz w:val="24"/>
          <w:szCs w:val="24"/>
        </w:rPr>
      </w:pPr>
      <w:r>
        <w:rPr>
          <w:rFonts w:ascii="Calibri" w:eastAsia="宋体" w:hAnsi="Calibri" w:cstheme="minorHAnsi" w:hint="eastAsia"/>
          <w:color w:val="000000"/>
          <w:kern w:val="24"/>
          <w:sz w:val="24"/>
          <w:szCs w:val="24"/>
        </w:rPr>
        <w:t>5</w:t>
      </w:r>
      <w:r>
        <w:rPr>
          <w:rFonts w:ascii="Calibri" w:eastAsia="宋体" w:hAnsi="Calibri" w:cstheme="minorHAnsi" w:hint="eastAsia"/>
          <w:color w:val="000000"/>
          <w:kern w:val="24"/>
          <w:sz w:val="24"/>
          <w:szCs w:val="24"/>
        </w:rPr>
        <w:t>、配合采购人完成验收工作，并移交</w:t>
      </w:r>
      <w:r w:rsidR="00776732">
        <w:rPr>
          <w:rFonts w:ascii="Calibri" w:eastAsia="宋体" w:hAnsi="Calibri" w:cstheme="minorHAnsi"/>
          <w:color w:val="000000"/>
          <w:kern w:val="24"/>
          <w:sz w:val="24"/>
          <w:szCs w:val="24"/>
        </w:rPr>
        <w:t>设备检验合格证书、质量保证书和保修书等证明文件。</w:t>
      </w:r>
    </w:p>
    <w:p w:rsidR="00BE6B67" w:rsidRDefault="00776732">
      <w:pPr>
        <w:wordWrap w:val="0"/>
        <w:spacing w:before="120" w:after="60" w:line="400" w:lineRule="exact"/>
        <w:rPr>
          <w:rFonts w:ascii="Calibri" w:eastAsia="宋体" w:hAnsi="Calibri" w:cstheme="minorHAnsi"/>
          <w:b/>
          <w:color w:val="000000"/>
          <w:kern w:val="24"/>
        </w:rPr>
      </w:pPr>
      <w:r>
        <w:rPr>
          <w:rFonts w:ascii="Calibri" w:eastAsia="宋体" w:hAnsi="Calibri" w:cstheme="minorHAnsi" w:hint="eastAsia"/>
          <w:b/>
          <w:color w:val="000000"/>
          <w:kern w:val="24"/>
        </w:rPr>
        <w:t>五、</w:t>
      </w:r>
      <w:r>
        <w:rPr>
          <w:rFonts w:ascii="Calibri" w:eastAsia="宋体" w:hAnsi="Calibri" w:cstheme="minorHAnsi"/>
          <w:b/>
          <w:color w:val="000000"/>
          <w:kern w:val="24"/>
        </w:rPr>
        <w:t>售后服务</w:t>
      </w:r>
    </w:p>
    <w:p w:rsidR="00BE6B67" w:rsidRDefault="00776732">
      <w:pPr>
        <w:spacing w:line="400" w:lineRule="exact"/>
        <w:ind w:firstLineChars="200" w:firstLine="480"/>
        <w:rPr>
          <w:rFonts w:ascii="Calibri" w:eastAsia="宋体" w:hAnsi="Calibri" w:cstheme="minorHAnsi"/>
          <w:color w:val="000000"/>
          <w:kern w:val="24"/>
        </w:rPr>
      </w:pPr>
      <w:r>
        <w:rPr>
          <w:rFonts w:ascii="Calibri" w:eastAsia="宋体" w:hAnsi="Calibri" w:cstheme="minorHAnsi" w:hint="eastAsia"/>
          <w:color w:val="000000"/>
          <w:kern w:val="24"/>
        </w:rPr>
        <w:t>质量保证期：自采购人验收合格之日起</w:t>
      </w:r>
      <w:r w:rsidR="00FD1CA2">
        <w:rPr>
          <w:rFonts w:ascii="Calibri" w:eastAsia="宋体" w:hAnsi="Calibri" w:cstheme="minorHAnsi" w:hint="eastAsia"/>
          <w:color w:val="000000"/>
          <w:kern w:val="24"/>
        </w:rPr>
        <w:t>2</w:t>
      </w:r>
      <w:r>
        <w:rPr>
          <w:rFonts w:ascii="Calibri" w:eastAsia="宋体" w:hAnsi="Calibri" w:cstheme="minorHAnsi" w:hint="eastAsia"/>
          <w:color w:val="000000"/>
          <w:kern w:val="24"/>
        </w:rPr>
        <w:t>年，若该质量保证期小于国家标准，则以国家标准为准。</w:t>
      </w:r>
    </w:p>
    <w:p w:rsidR="00BE6B67" w:rsidRDefault="00776732">
      <w:pPr>
        <w:spacing w:line="400" w:lineRule="exact"/>
        <w:ind w:firstLineChars="200" w:firstLine="480"/>
        <w:rPr>
          <w:rFonts w:ascii="Calibri" w:eastAsia="宋体" w:hAnsi="Calibri" w:cstheme="minorHAnsi"/>
          <w:color w:val="000000"/>
          <w:kern w:val="24"/>
        </w:rPr>
      </w:pPr>
      <w:r>
        <w:rPr>
          <w:rFonts w:ascii="Calibri" w:eastAsia="宋体" w:hAnsi="Calibri" w:cstheme="minorHAnsi" w:hint="eastAsia"/>
          <w:color w:val="000000"/>
          <w:kern w:val="24"/>
        </w:rPr>
        <w:t>（一）质保期内</w:t>
      </w:r>
    </w:p>
    <w:p w:rsidR="00BE6B67" w:rsidRDefault="00776732">
      <w:pPr>
        <w:spacing w:line="400" w:lineRule="exact"/>
        <w:ind w:firstLineChars="200" w:firstLine="480"/>
        <w:rPr>
          <w:rFonts w:ascii="Calibri" w:eastAsia="宋体" w:hAnsi="Calibri" w:cstheme="minorHAnsi"/>
          <w:color w:val="000000"/>
          <w:kern w:val="24"/>
        </w:rPr>
      </w:pPr>
      <w:r>
        <w:rPr>
          <w:rFonts w:ascii="Calibri" w:eastAsia="宋体" w:hAnsi="Calibri" w:cstheme="minorHAnsi" w:hint="eastAsia"/>
          <w:color w:val="000000"/>
          <w:kern w:val="24"/>
        </w:rPr>
        <w:t>1</w:t>
      </w:r>
      <w:r>
        <w:rPr>
          <w:rFonts w:ascii="Calibri" w:eastAsia="宋体" w:hAnsi="Calibri" w:cstheme="minorHAnsi" w:hint="eastAsia"/>
          <w:color w:val="000000"/>
          <w:kern w:val="24"/>
        </w:rPr>
        <w:t>、凡正常使用中出现的问题，均由供应商负责提供免费检测维修、更换不合格的零部件直至整件（更换的零部件或整件应保证自更换之日起提供相同的质量保证期），若需返厂处理，供应商应承担相关费用。同时记录检修情况，并向采购人提供检修报告。</w:t>
      </w:r>
    </w:p>
    <w:p w:rsidR="00BE6B67" w:rsidRDefault="00776732">
      <w:pPr>
        <w:spacing w:line="400" w:lineRule="exact"/>
        <w:ind w:firstLineChars="200" w:firstLine="480"/>
        <w:rPr>
          <w:rFonts w:ascii="Calibri" w:eastAsia="宋体" w:hAnsi="Calibri" w:cstheme="minorHAnsi"/>
          <w:color w:val="000000"/>
          <w:kern w:val="24"/>
        </w:rPr>
      </w:pPr>
      <w:r>
        <w:rPr>
          <w:rFonts w:ascii="Calibri" w:eastAsia="宋体" w:hAnsi="Calibri" w:cstheme="minorHAnsi" w:hint="eastAsia"/>
          <w:color w:val="000000"/>
          <w:kern w:val="24"/>
        </w:rPr>
        <w:t>2</w:t>
      </w:r>
      <w:r>
        <w:rPr>
          <w:rFonts w:ascii="Calibri" w:eastAsia="宋体" w:hAnsi="Calibri" w:cstheme="minorHAnsi" w:hint="eastAsia"/>
          <w:color w:val="000000"/>
          <w:kern w:val="24"/>
        </w:rPr>
        <w:t>、凡货物发生质量问题，接到采购人通知后，服务响应时间不超过</w:t>
      </w:r>
      <w:r>
        <w:rPr>
          <w:rFonts w:ascii="Calibri" w:eastAsia="宋体" w:hAnsi="Calibri" w:cstheme="minorHAnsi" w:hint="eastAsia"/>
          <w:color w:val="000000"/>
          <w:kern w:val="24"/>
        </w:rPr>
        <w:t>2</w:t>
      </w:r>
      <w:r>
        <w:rPr>
          <w:rFonts w:ascii="Calibri" w:eastAsia="宋体" w:hAnsi="Calibri" w:cstheme="minorHAnsi" w:hint="eastAsia"/>
          <w:color w:val="000000"/>
          <w:kern w:val="24"/>
        </w:rPr>
        <w:t>小时，</w:t>
      </w:r>
      <w:r>
        <w:rPr>
          <w:rFonts w:ascii="Calibri" w:eastAsia="宋体" w:hAnsi="Calibri" w:cstheme="minorHAnsi" w:hint="eastAsia"/>
          <w:color w:val="000000"/>
          <w:kern w:val="24"/>
        </w:rPr>
        <w:t>24</w:t>
      </w:r>
      <w:r>
        <w:rPr>
          <w:rFonts w:ascii="Calibri" w:eastAsia="宋体" w:hAnsi="Calibri" w:cstheme="minorHAnsi" w:hint="eastAsia"/>
          <w:color w:val="000000"/>
          <w:kern w:val="24"/>
        </w:rPr>
        <w:t>小时内派专业维修人员到达现场，排除故障的期限最长不得超过</w:t>
      </w:r>
      <w:r>
        <w:rPr>
          <w:rFonts w:ascii="Calibri" w:eastAsia="宋体" w:hAnsi="Calibri" w:cstheme="minorHAnsi" w:hint="eastAsia"/>
          <w:color w:val="000000"/>
          <w:kern w:val="24"/>
        </w:rPr>
        <w:t>72</w:t>
      </w:r>
      <w:r>
        <w:rPr>
          <w:rFonts w:ascii="Calibri" w:eastAsia="宋体" w:hAnsi="Calibri" w:cstheme="minorHAnsi" w:hint="eastAsia"/>
          <w:color w:val="000000"/>
          <w:kern w:val="24"/>
        </w:rPr>
        <w:t>小时，否则采购人有权指定第三方维修，维修费用由供应商承担。</w:t>
      </w:r>
    </w:p>
    <w:p w:rsidR="00BE6B67" w:rsidRDefault="00776732">
      <w:pPr>
        <w:spacing w:line="400" w:lineRule="exact"/>
        <w:ind w:firstLineChars="200" w:firstLine="480"/>
        <w:rPr>
          <w:rFonts w:ascii="Calibri" w:eastAsia="宋体" w:hAnsi="Calibri" w:cstheme="minorHAnsi"/>
          <w:color w:val="000000"/>
          <w:kern w:val="24"/>
        </w:rPr>
      </w:pPr>
      <w:r>
        <w:rPr>
          <w:rFonts w:ascii="Calibri" w:eastAsia="宋体" w:hAnsi="Calibri" w:cstheme="minorHAnsi" w:hint="eastAsia"/>
          <w:color w:val="000000"/>
          <w:kern w:val="24"/>
        </w:rPr>
        <w:t>3</w:t>
      </w:r>
      <w:r>
        <w:rPr>
          <w:rFonts w:ascii="Calibri" w:eastAsia="宋体" w:hAnsi="Calibri" w:cstheme="minorHAnsi" w:hint="eastAsia"/>
          <w:color w:val="000000"/>
          <w:kern w:val="24"/>
        </w:rPr>
        <w:t>、免费提供每周</w:t>
      </w:r>
      <w:r>
        <w:rPr>
          <w:rFonts w:ascii="Calibri" w:eastAsia="宋体" w:hAnsi="Calibri" w:cstheme="minorHAnsi" w:hint="eastAsia"/>
          <w:color w:val="000000"/>
          <w:kern w:val="24"/>
        </w:rPr>
        <w:t>7</w:t>
      </w:r>
      <w:r>
        <w:rPr>
          <w:rFonts w:ascii="Calibri" w:eastAsia="宋体" w:hAnsi="Calibri" w:cstheme="minorHAnsi" w:hint="eastAsia"/>
          <w:color w:val="000000"/>
          <w:kern w:val="24"/>
        </w:rPr>
        <w:t>×</w:t>
      </w:r>
      <w:r>
        <w:rPr>
          <w:rFonts w:ascii="Calibri" w:eastAsia="宋体" w:hAnsi="Calibri" w:cstheme="minorHAnsi" w:hint="eastAsia"/>
          <w:color w:val="000000"/>
          <w:kern w:val="24"/>
        </w:rPr>
        <w:t>24</w:t>
      </w:r>
      <w:r>
        <w:rPr>
          <w:rFonts w:ascii="Calibri" w:eastAsia="宋体" w:hAnsi="Calibri" w:cstheme="minorHAnsi" w:hint="eastAsia"/>
          <w:color w:val="000000"/>
          <w:kern w:val="24"/>
        </w:rPr>
        <w:t>小时不间断的电话支持服务，解答用户在使用过程中遇到的问题，及时提出解决问题的建议和对策。</w:t>
      </w:r>
    </w:p>
    <w:p w:rsidR="00BE6B67" w:rsidRDefault="00776732">
      <w:pPr>
        <w:spacing w:line="400" w:lineRule="exact"/>
        <w:ind w:firstLineChars="200" w:firstLine="480"/>
        <w:rPr>
          <w:rFonts w:ascii="Calibri" w:eastAsia="宋体" w:hAnsi="Calibri" w:cstheme="minorHAnsi"/>
          <w:color w:val="000000"/>
          <w:kern w:val="24"/>
        </w:rPr>
      </w:pPr>
      <w:r>
        <w:rPr>
          <w:rFonts w:ascii="Calibri" w:eastAsia="宋体" w:hAnsi="Calibri" w:cstheme="minorHAnsi" w:hint="eastAsia"/>
          <w:color w:val="000000"/>
          <w:kern w:val="24"/>
        </w:rPr>
        <w:t>（二）质保期满后</w:t>
      </w:r>
    </w:p>
    <w:p w:rsidR="00BE6B67" w:rsidRDefault="00776732">
      <w:pPr>
        <w:spacing w:line="400" w:lineRule="exact"/>
        <w:ind w:firstLineChars="200" w:firstLine="480"/>
        <w:rPr>
          <w:rFonts w:ascii="Calibri" w:eastAsia="宋体" w:hAnsi="Calibri" w:cstheme="minorHAnsi"/>
          <w:color w:val="000000"/>
          <w:kern w:val="24"/>
        </w:rPr>
      </w:pPr>
      <w:r>
        <w:rPr>
          <w:rFonts w:ascii="Calibri" w:eastAsia="宋体" w:hAnsi="Calibri" w:cstheme="minorHAnsi" w:hint="eastAsia"/>
          <w:color w:val="000000"/>
          <w:kern w:val="24"/>
        </w:rPr>
        <w:t>质保期满后，供货商保证以最优惠的价格提供维修和配件更换等服务，当发生问题时，供货商应按质保期内同样的标准进行维护处理。</w:t>
      </w:r>
    </w:p>
    <w:p w:rsidR="00BE6B67" w:rsidRDefault="00776732">
      <w:pPr>
        <w:spacing w:line="400" w:lineRule="exact"/>
        <w:ind w:firstLineChars="200" w:firstLine="480"/>
        <w:rPr>
          <w:rFonts w:ascii="Calibri" w:eastAsia="宋体" w:hAnsi="Calibri" w:cstheme="minorHAnsi"/>
          <w:color w:val="000000"/>
          <w:kern w:val="24"/>
        </w:rPr>
      </w:pPr>
      <w:r>
        <w:rPr>
          <w:rFonts w:ascii="Calibri" w:eastAsia="宋体" w:hAnsi="Calibri" w:cstheme="minorHAnsi" w:hint="eastAsia"/>
          <w:color w:val="000000"/>
          <w:kern w:val="24"/>
        </w:rPr>
        <w:t>（三）人员培训</w:t>
      </w:r>
    </w:p>
    <w:p w:rsidR="00BE6B67" w:rsidRDefault="00776732">
      <w:pPr>
        <w:spacing w:line="400" w:lineRule="exact"/>
        <w:ind w:firstLineChars="200" w:firstLine="480"/>
        <w:rPr>
          <w:rFonts w:ascii="Calibri" w:eastAsia="宋体" w:hAnsi="Calibri" w:cstheme="minorHAnsi"/>
          <w:color w:val="000000"/>
          <w:kern w:val="24"/>
        </w:rPr>
      </w:pPr>
      <w:r>
        <w:rPr>
          <w:rFonts w:ascii="Calibri" w:eastAsia="宋体" w:hAnsi="Calibri" w:cstheme="minorHAnsi" w:hint="eastAsia"/>
          <w:color w:val="000000"/>
          <w:kern w:val="24"/>
        </w:rPr>
        <w:t>提供产品的现场培训，使采购人使用人员掌握操作使用、维护保养及其他必备知识。培训费用已包含在合同总价内。</w:t>
      </w:r>
    </w:p>
    <w:p w:rsidR="00BE6B67" w:rsidRDefault="00776732" w:rsidP="00BB4D52">
      <w:pPr>
        <w:spacing w:beforeLines="50" w:afterLines="50" w:line="400" w:lineRule="exact"/>
        <w:rPr>
          <w:rFonts w:ascii="Calibri" w:eastAsia="宋体" w:hAnsi="Calibri" w:cstheme="minorHAnsi"/>
          <w:b/>
          <w:color w:val="000000"/>
          <w:kern w:val="24"/>
        </w:rPr>
      </w:pPr>
      <w:r>
        <w:rPr>
          <w:rFonts w:ascii="Calibri" w:eastAsia="宋体" w:hAnsi="Calibri" w:cstheme="minorHAnsi" w:hint="eastAsia"/>
          <w:b/>
          <w:color w:val="000000"/>
          <w:kern w:val="24"/>
        </w:rPr>
        <w:lastRenderedPageBreak/>
        <w:t>六</w:t>
      </w:r>
      <w:r>
        <w:rPr>
          <w:rFonts w:ascii="Calibri" w:eastAsia="宋体" w:hAnsi="Calibri" w:cstheme="minorHAnsi"/>
          <w:b/>
          <w:color w:val="000000"/>
          <w:kern w:val="24"/>
        </w:rPr>
        <w:t>、知识产权及承诺</w:t>
      </w:r>
    </w:p>
    <w:p w:rsidR="00BE6B67" w:rsidRDefault="00776732">
      <w:pPr>
        <w:wordWrap w:val="0"/>
        <w:spacing w:line="400" w:lineRule="exact"/>
        <w:ind w:firstLineChars="200" w:firstLine="480"/>
        <w:rPr>
          <w:rFonts w:ascii="Calibri" w:eastAsia="宋体" w:hAnsi="Calibri" w:cstheme="minorHAnsi"/>
          <w:color w:val="000000"/>
          <w:kern w:val="24"/>
        </w:rPr>
      </w:pPr>
      <w:r>
        <w:rPr>
          <w:rFonts w:ascii="Calibri" w:eastAsia="宋体" w:hAnsi="Calibri" w:cstheme="minorHAnsi"/>
          <w:color w:val="000000"/>
          <w:kern w:val="24"/>
        </w:rPr>
        <w:t>供应商保证所提供的货物或其任何一部分均不会侵犯任何第三方的专利权、商标权、著作权或其他合法权益，否则视为供应商违约，由此产生的一切损失由供应商承担。</w:t>
      </w:r>
    </w:p>
    <w:p w:rsidR="00BE6B67" w:rsidRDefault="00776732">
      <w:pPr>
        <w:wordWrap w:val="0"/>
        <w:spacing w:before="120" w:after="60" w:line="400" w:lineRule="exact"/>
        <w:rPr>
          <w:rFonts w:ascii="Calibri" w:eastAsia="宋体" w:hAnsi="Calibri" w:cstheme="minorHAnsi"/>
          <w:b/>
          <w:color w:val="000000"/>
          <w:kern w:val="24"/>
        </w:rPr>
      </w:pPr>
      <w:r>
        <w:rPr>
          <w:rFonts w:ascii="Calibri" w:eastAsia="宋体" w:hAnsi="Calibri" w:cstheme="minorHAnsi" w:hint="eastAsia"/>
          <w:b/>
          <w:color w:val="000000"/>
          <w:kern w:val="24"/>
        </w:rPr>
        <w:t>七、验收</w:t>
      </w:r>
    </w:p>
    <w:p w:rsidR="00BE6B67" w:rsidRDefault="00776732">
      <w:pPr>
        <w:wordWrap w:val="0"/>
        <w:spacing w:line="400" w:lineRule="exact"/>
        <w:ind w:firstLineChars="200" w:firstLine="480"/>
        <w:rPr>
          <w:rFonts w:ascii="Calibri" w:eastAsia="宋体" w:hAnsi="Calibri" w:cstheme="minorHAnsi"/>
          <w:color w:val="000000"/>
          <w:kern w:val="24"/>
        </w:rPr>
      </w:pPr>
      <w:r>
        <w:rPr>
          <w:rFonts w:ascii="Calibri" w:eastAsia="宋体" w:hAnsi="Calibri" w:cstheme="minorHAnsi" w:hint="eastAsia"/>
          <w:color w:val="000000"/>
          <w:kern w:val="24"/>
        </w:rPr>
        <w:t>（一）</w:t>
      </w:r>
      <w:r w:rsidR="00FD1CA2">
        <w:rPr>
          <w:rFonts w:ascii="Calibri" w:eastAsia="宋体" w:hAnsi="Calibri" w:cstheme="minorHAnsi" w:hint="eastAsia"/>
          <w:color w:val="000000"/>
          <w:kern w:val="24"/>
        </w:rPr>
        <w:t>现场验收：设备及其备附件到达采购人指定地点后，采购人应根据合同要求，在供应商和采购人相关负责人双方同时在场的情况下，进行外观验收，确认规格、型号和数量。</w:t>
      </w:r>
    </w:p>
    <w:p w:rsidR="00BE6B67" w:rsidRDefault="00776732">
      <w:pPr>
        <w:wordWrap w:val="0"/>
        <w:spacing w:line="400" w:lineRule="exact"/>
        <w:ind w:firstLineChars="200" w:firstLine="480"/>
        <w:rPr>
          <w:rFonts w:ascii="Calibri" w:eastAsia="宋体" w:hAnsi="Calibri" w:cstheme="minorHAnsi"/>
          <w:color w:val="000000"/>
          <w:kern w:val="24"/>
        </w:rPr>
      </w:pPr>
      <w:r>
        <w:rPr>
          <w:rFonts w:ascii="Calibri" w:eastAsia="宋体" w:hAnsi="Calibri" w:cstheme="minorHAnsi" w:hint="eastAsia"/>
          <w:color w:val="000000"/>
          <w:kern w:val="24"/>
        </w:rPr>
        <w:t>（二）</w:t>
      </w:r>
      <w:r w:rsidR="00FD1CA2">
        <w:rPr>
          <w:rFonts w:ascii="Calibri" w:eastAsia="宋体" w:hAnsi="Calibri" w:cstheme="minorHAnsi" w:hint="eastAsia"/>
          <w:color w:val="000000"/>
          <w:kern w:val="24"/>
        </w:rPr>
        <w:t>安装调试：</w:t>
      </w:r>
      <w:r w:rsidR="00BF32F0">
        <w:rPr>
          <w:rFonts w:ascii="Calibri" w:eastAsia="宋体" w:hAnsi="Calibri" w:cstheme="minorHAnsi" w:hint="eastAsia"/>
          <w:color w:val="000000"/>
          <w:kern w:val="24"/>
        </w:rPr>
        <w:t>采购人应配合</w:t>
      </w:r>
      <w:r w:rsidR="00FD1CA2">
        <w:rPr>
          <w:rFonts w:ascii="Calibri" w:eastAsia="宋体" w:hAnsi="Calibri" w:cstheme="minorHAnsi" w:hint="eastAsia"/>
          <w:color w:val="000000"/>
          <w:kern w:val="24"/>
        </w:rPr>
        <w:t>供应商负责在现场进行安装、调试，</w:t>
      </w:r>
      <w:r w:rsidR="00BF32F0">
        <w:rPr>
          <w:rFonts w:ascii="Calibri" w:eastAsia="宋体" w:hAnsi="Calibri" w:cstheme="minorHAnsi" w:hint="eastAsia"/>
          <w:color w:val="000000"/>
          <w:kern w:val="24"/>
        </w:rPr>
        <w:t>培训，</w:t>
      </w:r>
      <w:r w:rsidR="00FD1CA2">
        <w:rPr>
          <w:rFonts w:ascii="Calibri" w:eastAsia="宋体" w:hAnsi="Calibri" w:cstheme="minorHAnsi" w:hint="eastAsia"/>
          <w:color w:val="000000"/>
          <w:kern w:val="24"/>
        </w:rPr>
        <w:t>直至验收合格。</w:t>
      </w:r>
    </w:p>
    <w:p w:rsidR="00BE6B67" w:rsidRDefault="00776732">
      <w:pPr>
        <w:wordWrap w:val="0"/>
        <w:spacing w:line="400" w:lineRule="exact"/>
        <w:ind w:firstLineChars="200" w:firstLine="480"/>
        <w:rPr>
          <w:rFonts w:ascii="Calibri" w:eastAsia="宋体" w:hAnsi="Calibri" w:cstheme="minorHAnsi"/>
          <w:color w:val="000000"/>
          <w:kern w:val="24"/>
        </w:rPr>
      </w:pPr>
      <w:r>
        <w:rPr>
          <w:rFonts w:ascii="Calibri" w:eastAsia="宋体" w:hAnsi="Calibri" w:cstheme="minorHAnsi" w:hint="eastAsia"/>
          <w:color w:val="000000"/>
          <w:kern w:val="24"/>
        </w:rPr>
        <w:t>（三）</w:t>
      </w:r>
      <w:r w:rsidR="00BF32F0">
        <w:rPr>
          <w:rFonts w:ascii="Calibri" w:eastAsia="宋体" w:hAnsi="Calibri" w:cstheme="minorHAnsi" w:hint="eastAsia"/>
          <w:color w:val="000000"/>
          <w:kern w:val="24"/>
        </w:rPr>
        <w:t>最终验收：培训完成后，由供应商向采购人提出申请，</w:t>
      </w:r>
      <w:r w:rsidR="00FD1CA2">
        <w:rPr>
          <w:rFonts w:ascii="Calibri" w:eastAsia="宋体" w:hAnsi="Calibri" w:cstheme="minorHAnsi" w:hint="eastAsia"/>
          <w:color w:val="000000"/>
          <w:kern w:val="24"/>
        </w:rPr>
        <w:t>组织供应商进行系统验收（必要时采购人可委托具有相关资质的第三方检测机构</w:t>
      </w:r>
      <w:r w:rsidR="00FD1CA2">
        <w:rPr>
          <w:rFonts w:ascii="Calibri" w:eastAsia="宋体" w:hAnsi="Calibri" w:cstheme="minorHAnsi" w:hint="eastAsia"/>
          <w:color w:val="000000"/>
          <w:kern w:val="24"/>
        </w:rPr>
        <w:t>/</w:t>
      </w:r>
      <w:r w:rsidR="00FD1CA2">
        <w:rPr>
          <w:rFonts w:ascii="Calibri" w:eastAsia="宋体" w:hAnsi="Calibri" w:cstheme="minorHAnsi" w:hint="eastAsia"/>
          <w:color w:val="000000"/>
          <w:kern w:val="24"/>
        </w:rPr>
        <w:t>技术专家对项目进行系统验收，相关费用由供应商承担）。验收合格后，填写政府采购项目验收单（一式</w:t>
      </w:r>
      <w:r w:rsidR="00BF32F0">
        <w:rPr>
          <w:rFonts w:ascii="Calibri" w:eastAsia="宋体" w:hAnsi="Calibri" w:cstheme="minorHAnsi" w:hint="eastAsia"/>
          <w:color w:val="000000"/>
          <w:kern w:val="24"/>
        </w:rPr>
        <w:t>四</w:t>
      </w:r>
      <w:r w:rsidR="00FD1CA2">
        <w:rPr>
          <w:rFonts w:ascii="Calibri" w:eastAsia="宋体" w:hAnsi="Calibri" w:cstheme="minorHAnsi" w:hint="eastAsia"/>
          <w:color w:val="000000"/>
          <w:kern w:val="24"/>
        </w:rPr>
        <w:t>份）作为对项目的最终认可。</w:t>
      </w:r>
    </w:p>
    <w:p w:rsidR="00FD1CA2" w:rsidRDefault="00776732" w:rsidP="00FD1CA2">
      <w:pPr>
        <w:wordWrap w:val="0"/>
        <w:spacing w:line="400" w:lineRule="exact"/>
        <w:ind w:firstLineChars="200" w:firstLine="480"/>
        <w:rPr>
          <w:rFonts w:ascii="Calibri" w:eastAsia="宋体" w:hAnsi="Calibri" w:cstheme="minorHAnsi"/>
          <w:color w:val="000000"/>
          <w:kern w:val="24"/>
        </w:rPr>
      </w:pPr>
      <w:r>
        <w:rPr>
          <w:rFonts w:ascii="Calibri" w:eastAsia="宋体" w:hAnsi="Calibri" w:cstheme="minorHAnsi" w:hint="eastAsia"/>
          <w:color w:val="000000"/>
          <w:kern w:val="24"/>
        </w:rPr>
        <w:t>（四）</w:t>
      </w:r>
      <w:r w:rsidR="00FD1CA2">
        <w:rPr>
          <w:rFonts w:ascii="Calibri" w:eastAsia="宋体" w:hAnsi="Calibri" w:cstheme="minorHAnsi" w:hint="eastAsia"/>
          <w:color w:val="000000"/>
          <w:kern w:val="24"/>
        </w:rPr>
        <w:t>验收依据：</w:t>
      </w:r>
    </w:p>
    <w:p w:rsidR="00FD1CA2" w:rsidRDefault="00FD1CA2" w:rsidP="00FD1CA2">
      <w:pPr>
        <w:wordWrap w:val="0"/>
        <w:spacing w:line="400" w:lineRule="exact"/>
        <w:ind w:firstLineChars="200" w:firstLine="480"/>
        <w:rPr>
          <w:rFonts w:ascii="Calibri" w:eastAsia="宋体" w:hAnsi="Calibri" w:cstheme="minorHAnsi"/>
          <w:color w:val="000000"/>
          <w:kern w:val="24"/>
        </w:rPr>
      </w:pPr>
      <w:r>
        <w:rPr>
          <w:rFonts w:ascii="Calibri" w:eastAsia="宋体" w:hAnsi="Calibri" w:cstheme="minorHAnsi" w:hint="eastAsia"/>
          <w:color w:val="000000"/>
          <w:kern w:val="24"/>
        </w:rPr>
        <w:t>1</w:t>
      </w:r>
      <w:r>
        <w:rPr>
          <w:rFonts w:ascii="Calibri" w:eastAsia="宋体" w:hAnsi="Calibri" w:cstheme="minorHAnsi" w:hint="eastAsia"/>
          <w:color w:val="000000"/>
          <w:kern w:val="24"/>
        </w:rPr>
        <w:t>、招标文件、投标文件、澄清表（函）；</w:t>
      </w:r>
    </w:p>
    <w:p w:rsidR="00FD1CA2" w:rsidRDefault="00FD1CA2" w:rsidP="00FD1CA2">
      <w:pPr>
        <w:wordWrap w:val="0"/>
        <w:spacing w:line="400" w:lineRule="exact"/>
        <w:ind w:firstLineChars="200" w:firstLine="480"/>
        <w:rPr>
          <w:rFonts w:ascii="Calibri" w:eastAsia="宋体" w:hAnsi="Calibri" w:cstheme="minorHAnsi"/>
          <w:color w:val="000000"/>
          <w:kern w:val="24"/>
        </w:rPr>
      </w:pPr>
      <w:r>
        <w:rPr>
          <w:rFonts w:ascii="Calibri" w:eastAsia="宋体" w:hAnsi="Calibri" w:cstheme="minorHAnsi" w:hint="eastAsia"/>
          <w:color w:val="000000"/>
          <w:kern w:val="24"/>
        </w:rPr>
        <w:t>2</w:t>
      </w:r>
      <w:r>
        <w:rPr>
          <w:rFonts w:ascii="Calibri" w:eastAsia="宋体" w:hAnsi="Calibri" w:cstheme="minorHAnsi" w:hint="eastAsia"/>
          <w:color w:val="000000"/>
          <w:kern w:val="24"/>
        </w:rPr>
        <w:t>、本合同及附件文本；</w:t>
      </w:r>
    </w:p>
    <w:p w:rsidR="00BE6B67" w:rsidRDefault="00FD1CA2" w:rsidP="00FD1CA2">
      <w:pPr>
        <w:wordWrap w:val="0"/>
        <w:spacing w:line="400" w:lineRule="exact"/>
        <w:ind w:firstLineChars="200" w:firstLine="480"/>
        <w:rPr>
          <w:rFonts w:ascii="Calibri" w:eastAsia="宋体" w:hAnsi="Calibri" w:cstheme="minorHAnsi"/>
          <w:color w:val="000000"/>
          <w:kern w:val="24"/>
        </w:rPr>
      </w:pPr>
      <w:r>
        <w:rPr>
          <w:rFonts w:ascii="Calibri" w:eastAsia="宋体" w:hAnsi="Calibri" w:cstheme="minorHAnsi" w:hint="eastAsia"/>
          <w:color w:val="000000"/>
          <w:kern w:val="24"/>
        </w:rPr>
        <w:t>3</w:t>
      </w:r>
      <w:r>
        <w:rPr>
          <w:rFonts w:ascii="Calibri" w:eastAsia="宋体" w:hAnsi="Calibri" w:cstheme="minorHAnsi" w:hint="eastAsia"/>
          <w:color w:val="000000"/>
          <w:kern w:val="24"/>
        </w:rPr>
        <w:t>、国家相应的标准、规范</w:t>
      </w:r>
    </w:p>
    <w:p w:rsidR="00BE6B67" w:rsidRDefault="00776732" w:rsidP="00FD1CA2">
      <w:pPr>
        <w:wordWrap w:val="0"/>
        <w:spacing w:line="400" w:lineRule="exact"/>
        <w:ind w:firstLineChars="200" w:firstLine="480"/>
        <w:rPr>
          <w:rFonts w:ascii="Calibri" w:eastAsia="宋体" w:hAnsi="Calibri" w:cstheme="minorHAnsi"/>
          <w:color w:val="000000"/>
          <w:kern w:val="24"/>
        </w:rPr>
      </w:pPr>
      <w:r>
        <w:rPr>
          <w:rFonts w:ascii="Calibri" w:eastAsia="宋体" w:hAnsi="Calibri" w:cstheme="minorHAnsi" w:hint="eastAsia"/>
          <w:color w:val="000000"/>
          <w:kern w:val="24"/>
        </w:rPr>
        <w:t>（五）</w:t>
      </w:r>
      <w:r w:rsidR="00FD1CA2">
        <w:rPr>
          <w:rFonts w:ascii="Calibri" w:eastAsia="宋体" w:hAnsi="Calibri" w:cstheme="minorHAnsi" w:hint="eastAsia"/>
          <w:color w:val="000000"/>
          <w:kern w:val="24"/>
        </w:rPr>
        <w:t>供应商应向采购人提交项目实施过程中的所有资料，以便采购人日后管理和维护。</w:t>
      </w:r>
    </w:p>
    <w:p w:rsidR="00BE6B67" w:rsidRDefault="00776732" w:rsidP="00BB4D52">
      <w:pPr>
        <w:spacing w:beforeLines="50" w:afterLines="50" w:line="400" w:lineRule="exact"/>
        <w:rPr>
          <w:rFonts w:ascii="Calibri" w:eastAsia="宋体" w:hAnsi="Calibri" w:cstheme="minorHAnsi"/>
          <w:b/>
          <w:color w:val="000000"/>
          <w:kern w:val="24"/>
        </w:rPr>
      </w:pPr>
      <w:r>
        <w:rPr>
          <w:rFonts w:ascii="Calibri" w:eastAsia="宋体" w:hAnsi="Calibri" w:cstheme="minorHAnsi" w:hint="eastAsia"/>
          <w:b/>
          <w:color w:val="000000"/>
          <w:kern w:val="24"/>
        </w:rPr>
        <w:t>八</w:t>
      </w:r>
      <w:r>
        <w:rPr>
          <w:rFonts w:ascii="Calibri" w:eastAsia="宋体" w:hAnsi="Calibri" w:cstheme="minorHAnsi"/>
          <w:b/>
          <w:color w:val="000000"/>
          <w:kern w:val="24"/>
        </w:rPr>
        <w:t>、</w:t>
      </w:r>
      <w:r>
        <w:rPr>
          <w:rFonts w:ascii="Calibri" w:eastAsia="宋体" w:hAnsi="Calibri" w:cstheme="minorHAnsi" w:hint="eastAsia"/>
          <w:b/>
          <w:color w:val="000000"/>
          <w:kern w:val="24"/>
        </w:rPr>
        <w:t>技术与服务</w:t>
      </w:r>
    </w:p>
    <w:p w:rsidR="00BE6B67" w:rsidRDefault="00776732">
      <w:pPr>
        <w:wordWrap w:val="0"/>
        <w:spacing w:line="400" w:lineRule="exact"/>
        <w:ind w:firstLineChars="200" w:firstLine="480"/>
        <w:rPr>
          <w:rFonts w:ascii="Calibri" w:eastAsia="宋体" w:hAnsi="Calibri" w:cstheme="minorHAnsi"/>
          <w:color w:val="000000"/>
          <w:kern w:val="24"/>
        </w:rPr>
      </w:pPr>
      <w:r>
        <w:rPr>
          <w:rFonts w:ascii="Calibri" w:eastAsia="宋体" w:hAnsi="Calibri" w:cstheme="minorHAnsi" w:hint="eastAsia"/>
          <w:color w:val="000000"/>
          <w:kern w:val="24"/>
        </w:rPr>
        <w:t>（一）资料</w:t>
      </w:r>
    </w:p>
    <w:p w:rsidR="00BE6B67" w:rsidRDefault="00776732">
      <w:pPr>
        <w:wordWrap w:val="0"/>
        <w:spacing w:line="400" w:lineRule="exact"/>
        <w:ind w:firstLineChars="200" w:firstLine="480"/>
        <w:rPr>
          <w:rFonts w:ascii="Calibri" w:eastAsia="宋体" w:hAnsi="Calibri" w:cstheme="minorHAnsi"/>
          <w:color w:val="000000"/>
          <w:kern w:val="24"/>
        </w:rPr>
      </w:pPr>
      <w:r>
        <w:rPr>
          <w:rFonts w:ascii="Calibri" w:eastAsia="宋体" w:hAnsi="Calibri" w:cstheme="minorHAnsi" w:hint="eastAsia"/>
          <w:color w:val="000000"/>
          <w:kern w:val="24"/>
        </w:rPr>
        <w:t>1</w:t>
      </w:r>
      <w:r>
        <w:rPr>
          <w:rFonts w:ascii="Calibri" w:eastAsia="宋体" w:hAnsi="Calibri" w:cstheme="minorHAnsi" w:hint="eastAsia"/>
          <w:color w:val="000000"/>
          <w:kern w:val="24"/>
        </w:rPr>
        <w:t>、合格证；</w:t>
      </w:r>
    </w:p>
    <w:p w:rsidR="00BE6B67" w:rsidRDefault="00776732">
      <w:pPr>
        <w:wordWrap w:val="0"/>
        <w:spacing w:line="400" w:lineRule="exact"/>
        <w:ind w:firstLineChars="200" w:firstLine="480"/>
        <w:rPr>
          <w:rFonts w:ascii="Calibri" w:eastAsia="宋体" w:hAnsi="Calibri" w:cstheme="minorHAnsi"/>
          <w:color w:val="000000"/>
          <w:kern w:val="24"/>
        </w:rPr>
      </w:pPr>
      <w:r>
        <w:rPr>
          <w:rFonts w:ascii="Calibri" w:eastAsia="宋体" w:hAnsi="Calibri" w:cstheme="minorHAnsi" w:hint="eastAsia"/>
          <w:color w:val="000000"/>
          <w:kern w:val="24"/>
        </w:rPr>
        <w:t>2</w:t>
      </w:r>
      <w:r>
        <w:rPr>
          <w:rFonts w:ascii="Calibri" w:eastAsia="宋体" w:hAnsi="Calibri" w:cstheme="minorHAnsi" w:hint="eastAsia"/>
          <w:color w:val="000000"/>
          <w:kern w:val="24"/>
        </w:rPr>
        <w:t>、</w:t>
      </w:r>
      <w:r w:rsidR="00BF32F0">
        <w:rPr>
          <w:rFonts w:ascii="Calibri" w:eastAsia="宋体" w:hAnsi="Calibri" w:cstheme="minorHAnsi" w:hint="eastAsia"/>
          <w:color w:val="000000"/>
          <w:kern w:val="24"/>
        </w:rPr>
        <w:t>说明书</w:t>
      </w:r>
      <w:r>
        <w:rPr>
          <w:rFonts w:ascii="Calibri" w:eastAsia="宋体" w:hAnsi="Calibri" w:cstheme="minorHAnsi" w:hint="eastAsia"/>
          <w:color w:val="000000"/>
          <w:kern w:val="24"/>
        </w:rPr>
        <w:t>；</w:t>
      </w:r>
    </w:p>
    <w:p w:rsidR="00BE6B67" w:rsidRDefault="00776732">
      <w:pPr>
        <w:wordWrap w:val="0"/>
        <w:spacing w:line="400" w:lineRule="exact"/>
        <w:ind w:firstLineChars="200" w:firstLine="480"/>
        <w:rPr>
          <w:rFonts w:ascii="Calibri" w:eastAsia="宋体" w:hAnsi="Calibri" w:cstheme="minorHAnsi"/>
          <w:color w:val="000000"/>
          <w:kern w:val="24"/>
        </w:rPr>
      </w:pPr>
      <w:r>
        <w:rPr>
          <w:rFonts w:ascii="Calibri" w:eastAsia="宋体" w:hAnsi="Calibri" w:cstheme="minorHAnsi" w:hint="eastAsia"/>
          <w:color w:val="000000"/>
          <w:kern w:val="24"/>
        </w:rPr>
        <w:t>3</w:t>
      </w:r>
      <w:r>
        <w:rPr>
          <w:rFonts w:ascii="Calibri" w:eastAsia="宋体" w:hAnsi="Calibri" w:cstheme="minorHAnsi" w:hint="eastAsia"/>
          <w:color w:val="000000"/>
          <w:kern w:val="24"/>
        </w:rPr>
        <w:t>、其它资料。</w:t>
      </w:r>
    </w:p>
    <w:p w:rsidR="00BE6B67" w:rsidRDefault="00776732">
      <w:pPr>
        <w:wordWrap w:val="0"/>
        <w:spacing w:line="400" w:lineRule="exact"/>
        <w:ind w:firstLineChars="200" w:firstLine="480"/>
        <w:rPr>
          <w:rFonts w:ascii="Calibri" w:eastAsia="宋体" w:hAnsi="Calibri" w:cstheme="minorHAnsi"/>
          <w:color w:val="000000"/>
          <w:kern w:val="24"/>
        </w:rPr>
      </w:pPr>
      <w:r>
        <w:rPr>
          <w:rFonts w:ascii="Calibri" w:eastAsia="宋体" w:hAnsi="Calibri" w:cstheme="minorHAnsi" w:hint="eastAsia"/>
          <w:color w:val="000000"/>
          <w:kern w:val="24"/>
        </w:rPr>
        <w:t>（二）服务承诺</w:t>
      </w:r>
    </w:p>
    <w:p w:rsidR="00BE6B67" w:rsidRDefault="00776732">
      <w:pPr>
        <w:wordWrap w:val="0"/>
        <w:spacing w:line="400" w:lineRule="exact"/>
        <w:ind w:firstLineChars="200" w:firstLine="480"/>
        <w:rPr>
          <w:rFonts w:ascii="Calibri" w:eastAsia="宋体" w:hAnsi="Calibri" w:cstheme="minorHAnsi"/>
          <w:color w:val="000000"/>
          <w:kern w:val="24"/>
        </w:rPr>
      </w:pPr>
      <w:r>
        <w:rPr>
          <w:rFonts w:ascii="Calibri" w:eastAsia="宋体" w:hAnsi="Calibri" w:cstheme="minorHAnsi" w:hint="eastAsia"/>
          <w:color w:val="000000"/>
          <w:kern w:val="24"/>
        </w:rPr>
        <w:t>以投标文件、澄清表（函）、合同和相关文件为准。</w:t>
      </w:r>
    </w:p>
    <w:p w:rsidR="00BE6B67" w:rsidRDefault="00776732" w:rsidP="00BB4D52">
      <w:pPr>
        <w:spacing w:beforeLines="50" w:afterLines="50" w:line="400" w:lineRule="exact"/>
        <w:rPr>
          <w:rFonts w:ascii="Calibri" w:eastAsia="宋体" w:hAnsi="Calibri" w:cstheme="minorHAnsi"/>
          <w:b/>
          <w:color w:val="000000"/>
          <w:kern w:val="24"/>
        </w:rPr>
      </w:pPr>
      <w:r>
        <w:rPr>
          <w:rFonts w:ascii="Calibri" w:eastAsia="宋体" w:hAnsi="Calibri" w:cstheme="minorHAnsi" w:hint="eastAsia"/>
          <w:b/>
          <w:color w:val="000000"/>
          <w:kern w:val="24"/>
        </w:rPr>
        <w:t>九、</w:t>
      </w:r>
      <w:r>
        <w:rPr>
          <w:rFonts w:ascii="Calibri" w:eastAsia="宋体" w:hAnsi="Calibri" w:cstheme="minorHAnsi"/>
          <w:b/>
          <w:color w:val="000000"/>
          <w:kern w:val="24"/>
        </w:rPr>
        <w:t>违约责任</w:t>
      </w:r>
    </w:p>
    <w:p w:rsidR="00BE6B67" w:rsidRDefault="00776732">
      <w:pPr>
        <w:wordWrap w:val="0"/>
        <w:spacing w:line="400" w:lineRule="exact"/>
        <w:ind w:firstLineChars="200" w:firstLine="480"/>
        <w:rPr>
          <w:rFonts w:ascii="Calibri" w:eastAsia="宋体" w:hAnsi="Calibri" w:cstheme="minorHAnsi"/>
          <w:color w:val="000000"/>
          <w:kern w:val="24"/>
        </w:rPr>
      </w:pPr>
      <w:r>
        <w:rPr>
          <w:rFonts w:ascii="Calibri" w:eastAsia="宋体" w:hAnsi="Calibri" w:cstheme="minorHAnsi"/>
          <w:color w:val="000000"/>
          <w:kern w:val="24"/>
        </w:rPr>
        <w:t>（一）违约责任：</w:t>
      </w:r>
    </w:p>
    <w:p w:rsidR="00BE6B67" w:rsidRDefault="00776732">
      <w:pPr>
        <w:spacing w:line="400" w:lineRule="exact"/>
        <w:ind w:firstLineChars="200" w:firstLine="480"/>
        <w:rPr>
          <w:rFonts w:ascii="Calibri" w:eastAsia="宋体" w:hAnsi="Calibri" w:cstheme="minorHAnsi"/>
          <w:color w:val="000000"/>
          <w:kern w:val="24"/>
        </w:rPr>
      </w:pPr>
      <w:r>
        <w:rPr>
          <w:rFonts w:ascii="Calibri" w:eastAsia="宋体" w:hAnsi="Calibri" w:cstheme="minorHAnsi"/>
          <w:color w:val="000000"/>
          <w:kern w:val="24"/>
        </w:rPr>
        <w:t>1</w:t>
      </w:r>
      <w:r>
        <w:rPr>
          <w:rFonts w:ascii="Calibri" w:eastAsia="宋体" w:hAnsi="Calibri" w:cstheme="minorHAnsi"/>
          <w:color w:val="000000"/>
          <w:kern w:val="24"/>
        </w:rPr>
        <w:t>、供应商交付的货物、工程</w:t>
      </w:r>
      <w:r>
        <w:rPr>
          <w:rFonts w:ascii="Calibri" w:eastAsia="宋体" w:hAnsi="Calibri" w:cstheme="minorHAnsi"/>
          <w:color w:val="000000"/>
          <w:kern w:val="24"/>
        </w:rPr>
        <w:t>/</w:t>
      </w:r>
      <w:r>
        <w:rPr>
          <w:rFonts w:ascii="Calibri" w:eastAsia="宋体" w:hAnsi="Calibri" w:cstheme="minorHAnsi"/>
          <w:color w:val="000000"/>
          <w:kern w:val="24"/>
        </w:rPr>
        <w:t>提供的服务不符合本合同规定的，采购人有权拒收，并且供应商须向采购人支付本合同总价</w:t>
      </w:r>
      <w:r>
        <w:rPr>
          <w:rFonts w:ascii="Calibri" w:eastAsia="宋体" w:hAnsi="Calibri" w:cstheme="minorHAnsi"/>
          <w:color w:val="000000"/>
          <w:kern w:val="24"/>
        </w:rPr>
        <w:t>10%</w:t>
      </w:r>
      <w:r>
        <w:rPr>
          <w:rFonts w:ascii="Calibri" w:eastAsia="宋体" w:hAnsi="Calibri" w:cstheme="minorHAnsi"/>
          <w:color w:val="000000"/>
          <w:kern w:val="24"/>
        </w:rPr>
        <w:t>的违约金。</w:t>
      </w:r>
    </w:p>
    <w:p w:rsidR="00BE6B67" w:rsidRDefault="00776732">
      <w:pPr>
        <w:spacing w:line="400" w:lineRule="exact"/>
        <w:ind w:firstLineChars="200" w:firstLine="480"/>
        <w:rPr>
          <w:rFonts w:ascii="Calibri" w:eastAsia="宋体" w:hAnsi="Calibri" w:cstheme="minorHAnsi"/>
          <w:color w:val="000000"/>
          <w:kern w:val="24"/>
        </w:rPr>
      </w:pPr>
      <w:r>
        <w:rPr>
          <w:rFonts w:ascii="Calibri" w:eastAsia="宋体" w:hAnsi="Calibri" w:cstheme="minorHAnsi"/>
          <w:color w:val="000000"/>
          <w:kern w:val="24"/>
        </w:rPr>
        <w:lastRenderedPageBreak/>
        <w:t>2</w:t>
      </w:r>
      <w:r>
        <w:rPr>
          <w:rFonts w:ascii="Calibri" w:eastAsia="宋体" w:hAnsi="Calibri" w:cstheme="minorHAnsi"/>
          <w:color w:val="000000"/>
          <w:kern w:val="24"/>
        </w:rPr>
        <w:t>、供应商未能按本合同规定的交货时间交付货物的，从逾期之日起每日按</w:t>
      </w:r>
      <w:r>
        <w:rPr>
          <w:rFonts w:ascii="Calibri" w:eastAsia="宋体" w:hAnsi="Calibri" w:cstheme="minorHAnsi" w:hint="eastAsia"/>
          <w:color w:val="000000"/>
          <w:kern w:val="24"/>
        </w:rPr>
        <w:t>未交货部分</w:t>
      </w:r>
      <w:r>
        <w:rPr>
          <w:rFonts w:ascii="Calibri" w:eastAsia="宋体" w:hAnsi="Calibri" w:cstheme="minorHAnsi"/>
          <w:color w:val="000000"/>
          <w:kern w:val="24"/>
        </w:rPr>
        <w:t>合同</w:t>
      </w:r>
      <w:r>
        <w:rPr>
          <w:rFonts w:ascii="Calibri" w:eastAsia="宋体" w:hAnsi="Calibri" w:cstheme="minorHAnsi" w:hint="eastAsia"/>
          <w:color w:val="000000"/>
          <w:kern w:val="24"/>
        </w:rPr>
        <w:t>额的</w:t>
      </w:r>
      <w:r>
        <w:rPr>
          <w:rFonts w:ascii="Calibri" w:eastAsia="宋体" w:hAnsi="Calibri" w:cstheme="minorHAnsi"/>
          <w:color w:val="000000"/>
          <w:kern w:val="24"/>
        </w:rPr>
        <w:t>3‰</w:t>
      </w:r>
      <w:r>
        <w:rPr>
          <w:rFonts w:ascii="Calibri" w:eastAsia="宋体" w:hAnsi="Calibri" w:cstheme="minorHAnsi"/>
          <w:color w:val="000000"/>
          <w:kern w:val="24"/>
        </w:rPr>
        <w:t>的数额向采购人支付违约金，违约金累计总额不超过合同总价的</w:t>
      </w:r>
      <w:r>
        <w:rPr>
          <w:rFonts w:ascii="Calibri" w:eastAsia="宋体" w:hAnsi="Calibri" w:cstheme="minorHAnsi"/>
          <w:color w:val="000000"/>
          <w:kern w:val="24"/>
        </w:rPr>
        <w:t>10%</w:t>
      </w:r>
      <w:r>
        <w:rPr>
          <w:rFonts w:ascii="Calibri" w:eastAsia="宋体" w:hAnsi="Calibri" w:cstheme="minorHAnsi"/>
          <w:color w:val="000000"/>
          <w:kern w:val="24"/>
        </w:rPr>
        <w:t>；逾期</w:t>
      </w:r>
      <w:r>
        <w:rPr>
          <w:rFonts w:ascii="Calibri" w:eastAsia="宋体" w:hAnsi="Calibri" w:cstheme="minorHAnsi" w:hint="eastAsia"/>
          <w:color w:val="000000"/>
          <w:kern w:val="24"/>
        </w:rPr>
        <w:t>一</w:t>
      </w:r>
      <w:r>
        <w:rPr>
          <w:rFonts w:ascii="Calibri" w:eastAsia="宋体" w:hAnsi="Calibri" w:cstheme="minorHAnsi"/>
          <w:color w:val="000000"/>
          <w:kern w:val="24"/>
        </w:rPr>
        <w:t>个月以上的，或违约金累计总额超过合同总价</w:t>
      </w:r>
      <w:r>
        <w:rPr>
          <w:rFonts w:ascii="Calibri" w:eastAsia="宋体" w:hAnsi="Calibri" w:cstheme="minorHAnsi"/>
          <w:color w:val="000000"/>
          <w:kern w:val="24"/>
        </w:rPr>
        <w:t>10%</w:t>
      </w:r>
      <w:r>
        <w:rPr>
          <w:rFonts w:ascii="Calibri" w:eastAsia="宋体" w:hAnsi="Calibri" w:cstheme="minorHAnsi"/>
          <w:color w:val="000000"/>
          <w:kern w:val="24"/>
        </w:rPr>
        <w:t>的，采购人有权终止合同，由此造成的采购人经济损失由供应商承担。</w:t>
      </w:r>
    </w:p>
    <w:p w:rsidR="00BE6B67" w:rsidRDefault="00776732">
      <w:pPr>
        <w:wordWrap w:val="0"/>
        <w:spacing w:line="400" w:lineRule="exact"/>
        <w:ind w:firstLineChars="200" w:firstLine="480"/>
        <w:rPr>
          <w:rFonts w:ascii="Calibri" w:eastAsia="宋体" w:hAnsi="Calibri" w:cstheme="minorHAnsi"/>
          <w:color w:val="000000"/>
          <w:kern w:val="24"/>
        </w:rPr>
      </w:pPr>
      <w:r>
        <w:rPr>
          <w:rFonts w:ascii="Calibri" w:eastAsia="宋体" w:hAnsi="Calibri" w:cstheme="minorHAnsi"/>
          <w:color w:val="000000"/>
          <w:kern w:val="24"/>
        </w:rPr>
        <w:t>（二）其他违约责任由双方平等协商后补充。</w:t>
      </w:r>
    </w:p>
    <w:p w:rsidR="00BE6B67" w:rsidRDefault="00776732">
      <w:pPr>
        <w:wordWrap w:val="0"/>
        <w:spacing w:line="400" w:lineRule="exact"/>
        <w:ind w:firstLineChars="200" w:firstLine="480"/>
        <w:rPr>
          <w:rFonts w:ascii="Calibri" w:eastAsia="宋体" w:hAnsi="Calibri" w:cstheme="minorHAnsi"/>
          <w:color w:val="000000"/>
          <w:kern w:val="24"/>
        </w:rPr>
      </w:pPr>
      <w:r>
        <w:rPr>
          <w:rFonts w:ascii="Calibri" w:eastAsia="宋体" w:hAnsi="Calibri" w:cstheme="minorHAnsi"/>
          <w:color w:val="000000"/>
          <w:kern w:val="24"/>
        </w:rPr>
        <w:t>（三）未按合同要求提供服务或服务质量不能满足合同要求，采购人应当将供应商违约的情况以及拟采取的措施以书面形式报政府采购监管部门，根据政府采购监管部门的处理意见，采购人有权依据《民法典》有关条款及合同约定终止合同，并要求供应商承担违约责任。同时，政府采购监管部门有权依据《政府采购法》及相关法律法规对供应商的违法行为进行相应的处罚。</w:t>
      </w:r>
    </w:p>
    <w:p w:rsidR="00BE6B67" w:rsidRDefault="00776732" w:rsidP="00BB4D52">
      <w:pPr>
        <w:spacing w:beforeLines="50" w:afterLines="50" w:line="400" w:lineRule="exact"/>
        <w:rPr>
          <w:rFonts w:ascii="Calibri" w:eastAsia="宋体" w:hAnsi="Calibri" w:cstheme="minorHAnsi"/>
          <w:b/>
          <w:color w:val="000000"/>
          <w:kern w:val="24"/>
        </w:rPr>
      </w:pPr>
      <w:r>
        <w:rPr>
          <w:rFonts w:ascii="Calibri" w:eastAsia="宋体" w:hAnsi="Calibri" w:cstheme="minorHAnsi" w:hint="eastAsia"/>
          <w:b/>
          <w:color w:val="000000"/>
          <w:kern w:val="24"/>
        </w:rPr>
        <w:t>十</w:t>
      </w:r>
      <w:r>
        <w:rPr>
          <w:rFonts w:ascii="Calibri" w:eastAsia="宋体" w:hAnsi="Calibri" w:cstheme="minorHAnsi"/>
          <w:b/>
          <w:color w:val="000000"/>
          <w:kern w:val="24"/>
        </w:rPr>
        <w:t>、争议解决</w:t>
      </w:r>
    </w:p>
    <w:p w:rsidR="00BE6B67" w:rsidRDefault="00776732">
      <w:pPr>
        <w:wordWrap w:val="0"/>
        <w:spacing w:line="400" w:lineRule="exact"/>
        <w:ind w:firstLineChars="200" w:firstLine="480"/>
        <w:rPr>
          <w:rFonts w:ascii="Calibri" w:eastAsia="宋体" w:hAnsi="Calibri" w:cstheme="minorHAnsi"/>
          <w:color w:val="000000"/>
          <w:kern w:val="24"/>
        </w:rPr>
      </w:pPr>
      <w:r>
        <w:rPr>
          <w:rFonts w:ascii="Calibri" w:eastAsia="宋体" w:hAnsi="Calibri" w:cstheme="minorHAnsi"/>
          <w:color w:val="000000"/>
          <w:kern w:val="24"/>
        </w:rPr>
        <w:t>（一）本合同适用法律为中华人民共和国法律。</w:t>
      </w:r>
    </w:p>
    <w:p w:rsidR="00BE6B67" w:rsidRDefault="00776732">
      <w:pPr>
        <w:wordWrap w:val="0"/>
        <w:spacing w:line="400" w:lineRule="exact"/>
        <w:ind w:firstLineChars="200" w:firstLine="480"/>
        <w:rPr>
          <w:rFonts w:ascii="Calibri" w:eastAsia="宋体" w:hAnsi="Calibri" w:cstheme="minorHAnsi"/>
          <w:color w:val="000000"/>
          <w:kern w:val="24"/>
        </w:rPr>
      </w:pPr>
      <w:r>
        <w:rPr>
          <w:rFonts w:ascii="Calibri" w:eastAsia="宋体" w:hAnsi="Calibri" w:cstheme="minorHAnsi"/>
          <w:color w:val="000000"/>
          <w:kern w:val="24"/>
        </w:rPr>
        <w:t>（二）凡与本合同有关的一切争议，双方应通过友好协商解决。如经协商后仍不能达成协议时，向采购人所在地有管辖权的人民法院起诉。</w:t>
      </w:r>
    </w:p>
    <w:p w:rsidR="00BE6B67" w:rsidRDefault="00776732" w:rsidP="00BB4D52">
      <w:pPr>
        <w:spacing w:beforeLines="50" w:afterLines="50" w:line="400" w:lineRule="exact"/>
        <w:rPr>
          <w:rFonts w:ascii="Calibri" w:eastAsia="宋体" w:hAnsi="Calibri" w:cstheme="minorHAnsi"/>
          <w:b/>
          <w:color w:val="000000"/>
          <w:kern w:val="24"/>
        </w:rPr>
      </w:pPr>
      <w:r>
        <w:rPr>
          <w:rFonts w:ascii="Calibri" w:eastAsia="宋体" w:hAnsi="Calibri" w:cstheme="minorHAnsi"/>
          <w:b/>
          <w:color w:val="000000"/>
          <w:kern w:val="24"/>
        </w:rPr>
        <w:t>十</w:t>
      </w:r>
      <w:r>
        <w:rPr>
          <w:rFonts w:ascii="Calibri" w:eastAsia="宋体" w:hAnsi="Calibri" w:cstheme="minorHAnsi" w:hint="eastAsia"/>
          <w:b/>
          <w:color w:val="000000"/>
          <w:kern w:val="24"/>
        </w:rPr>
        <w:t>一</w:t>
      </w:r>
      <w:r>
        <w:rPr>
          <w:rFonts w:ascii="Calibri" w:eastAsia="宋体" w:hAnsi="Calibri" w:cstheme="minorHAnsi"/>
          <w:b/>
          <w:color w:val="000000"/>
          <w:kern w:val="24"/>
        </w:rPr>
        <w:t>、合同生效及其他</w:t>
      </w:r>
    </w:p>
    <w:p w:rsidR="00BE6B67" w:rsidRDefault="00776732">
      <w:pPr>
        <w:wordWrap w:val="0"/>
        <w:spacing w:line="400" w:lineRule="exact"/>
        <w:ind w:firstLineChars="200" w:firstLine="480"/>
        <w:rPr>
          <w:rFonts w:ascii="Calibri" w:eastAsia="宋体" w:hAnsi="Calibri" w:cstheme="minorHAnsi"/>
          <w:color w:val="000000"/>
          <w:kern w:val="24"/>
        </w:rPr>
      </w:pPr>
      <w:r>
        <w:rPr>
          <w:rFonts w:ascii="Calibri" w:eastAsia="宋体" w:hAnsi="Calibri" w:cstheme="minorHAnsi"/>
          <w:color w:val="000000"/>
          <w:kern w:val="24"/>
        </w:rPr>
        <w:t>（一）本合同自签订之日起生效。</w:t>
      </w:r>
    </w:p>
    <w:p w:rsidR="00BE6B67" w:rsidRDefault="00776732">
      <w:pPr>
        <w:wordWrap w:val="0"/>
        <w:spacing w:line="400" w:lineRule="exact"/>
        <w:ind w:firstLineChars="200" w:firstLine="480"/>
        <w:rPr>
          <w:rFonts w:ascii="Calibri" w:eastAsia="宋体" w:hAnsi="Calibri" w:cstheme="minorHAnsi"/>
          <w:color w:val="000000"/>
          <w:kern w:val="24"/>
        </w:rPr>
      </w:pPr>
      <w:r>
        <w:rPr>
          <w:rFonts w:ascii="Calibri" w:eastAsia="宋体" w:hAnsi="Calibri" w:cstheme="minorHAnsi"/>
          <w:color w:val="000000"/>
          <w:kern w:val="24"/>
        </w:rPr>
        <w:t>（二）合同一式</w:t>
      </w:r>
      <w:r w:rsidR="00BF32F0">
        <w:rPr>
          <w:rFonts w:ascii="Calibri" w:eastAsia="宋体" w:hAnsi="Calibri" w:cstheme="minorHAnsi" w:hint="eastAsia"/>
          <w:color w:val="000000"/>
          <w:kern w:val="24"/>
        </w:rPr>
        <w:t>4</w:t>
      </w:r>
      <w:r>
        <w:rPr>
          <w:rFonts w:ascii="Calibri" w:eastAsia="宋体" w:hAnsi="Calibri" w:cstheme="minorHAnsi"/>
          <w:color w:val="000000"/>
          <w:kern w:val="24"/>
        </w:rPr>
        <w:t>份，采购人</w:t>
      </w:r>
      <w:r>
        <w:rPr>
          <w:rFonts w:ascii="Calibri" w:eastAsia="宋体" w:hAnsi="Calibri" w:cstheme="minorHAnsi" w:hint="eastAsia"/>
          <w:color w:val="000000"/>
          <w:kern w:val="24"/>
        </w:rPr>
        <w:t>执</w:t>
      </w:r>
      <w:r>
        <w:rPr>
          <w:rFonts w:ascii="Calibri" w:eastAsia="宋体" w:hAnsi="Calibri" w:cstheme="minorHAnsi" w:hint="eastAsia"/>
          <w:color w:val="000000"/>
          <w:kern w:val="24"/>
        </w:rPr>
        <w:t>2</w:t>
      </w:r>
      <w:r>
        <w:rPr>
          <w:rFonts w:ascii="Calibri" w:eastAsia="宋体" w:hAnsi="Calibri" w:cstheme="minorHAnsi" w:hint="eastAsia"/>
          <w:color w:val="000000"/>
          <w:kern w:val="24"/>
        </w:rPr>
        <w:t>份，</w:t>
      </w:r>
      <w:r>
        <w:rPr>
          <w:rFonts w:ascii="Calibri" w:eastAsia="宋体" w:hAnsi="Calibri" w:cstheme="minorHAnsi"/>
          <w:color w:val="000000"/>
          <w:kern w:val="24"/>
        </w:rPr>
        <w:t>供应商、集中采购机构各执</w:t>
      </w:r>
      <w:r w:rsidR="00BF32F0">
        <w:rPr>
          <w:rFonts w:ascii="Calibri" w:eastAsia="宋体" w:hAnsi="Calibri" w:cstheme="minorHAnsi" w:hint="eastAsia"/>
          <w:color w:val="000000"/>
          <w:kern w:val="24"/>
        </w:rPr>
        <w:t>1</w:t>
      </w:r>
      <w:r>
        <w:rPr>
          <w:rFonts w:ascii="Calibri" w:eastAsia="宋体" w:hAnsi="Calibri" w:cstheme="minorHAnsi"/>
          <w:color w:val="000000"/>
          <w:kern w:val="24"/>
        </w:rPr>
        <w:t>份；</w:t>
      </w:r>
      <w:r w:rsidR="00BF32F0">
        <w:rPr>
          <w:rFonts w:ascii="Calibri" w:eastAsia="宋体" w:hAnsi="Calibri" w:cstheme="minorHAnsi"/>
          <w:color w:val="000000"/>
          <w:kern w:val="24"/>
        </w:rPr>
        <w:t xml:space="preserve"> </w:t>
      </w:r>
    </w:p>
    <w:p w:rsidR="00BE6B67" w:rsidRDefault="00776732">
      <w:pPr>
        <w:wordWrap w:val="0"/>
        <w:spacing w:line="400" w:lineRule="exact"/>
        <w:ind w:firstLineChars="200" w:firstLine="480"/>
        <w:rPr>
          <w:rFonts w:ascii="Calibri" w:eastAsia="宋体" w:hAnsi="Calibri" w:cstheme="minorHAnsi"/>
          <w:color w:val="000000"/>
          <w:kern w:val="24"/>
        </w:rPr>
      </w:pPr>
      <w:r>
        <w:rPr>
          <w:rFonts w:ascii="Calibri" w:eastAsia="宋体" w:hAnsi="Calibri" w:cstheme="minorHAnsi"/>
          <w:color w:val="000000"/>
          <w:kern w:val="24"/>
        </w:rPr>
        <w:t>（三）未尽事宜由双方在签订合同时具体明确或签订补充合同。</w:t>
      </w:r>
    </w:p>
    <w:p w:rsidR="00BE6B67" w:rsidRDefault="00BE6B67"/>
    <w:p w:rsidR="00BE6B67" w:rsidRDefault="00BE6B67">
      <w:pPr>
        <w:sectPr w:rsidR="00BE6B67">
          <w:footerReference w:type="even" r:id="rId26"/>
          <w:footerReference w:type="default" r:id="rId27"/>
          <w:pgSz w:w="11906" w:h="16838"/>
          <w:pgMar w:top="1418" w:right="1304" w:bottom="1418" w:left="1701" w:header="851" w:footer="992" w:gutter="0"/>
          <w:cols w:space="425"/>
          <w:docGrid w:type="linesAndChars" w:linePitch="420"/>
        </w:sectPr>
      </w:pPr>
    </w:p>
    <w:p w:rsidR="00BE6B67" w:rsidRDefault="00776732">
      <w:pPr>
        <w:pStyle w:val="1"/>
        <w:spacing w:before="210" w:after="210"/>
      </w:pPr>
      <w:bookmarkStart w:id="13" w:name="_Toc100219616"/>
      <w:r>
        <w:rPr>
          <w:rFonts w:hint="eastAsia"/>
        </w:rPr>
        <w:lastRenderedPageBreak/>
        <w:t>第五章　投标文件构成及格式</w:t>
      </w:r>
      <w:bookmarkEnd w:id="13"/>
    </w:p>
    <w:p w:rsidR="00BE6B67" w:rsidRDefault="00BE6B67" w:rsidP="00943F98">
      <w:pPr>
        <w:ind w:firstLineChars="70" w:firstLine="252"/>
        <w:jc w:val="center"/>
        <w:rPr>
          <w:rFonts w:cstheme="minorHAnsi"/>
          <w:sz w:val="36"/>
          <w:szCs w:val="36"/>
        </w:rPr>
      </w:pPr>
    </w:p>
    <w:p w:rsidR="00BE6B67" w:rsidRDefault="00BE6B67" w:rsidP="00943F98">
      <w:pPr>
        <w:ind w:firstLineChars="70" w:firstLine="252"/>
        <w:jc w:val="center"/>
        <w:rPr>
          <w:rFonts w:cstheme="minorHAnsi"/>
          <w:sz w:val="36"/>
          <w:szCs w:val="36"/>
        </w:rPr>
      </w:pPr>
    </w:p>
    <w:p w:rsidR="00BE6B67" w:rsidRDefault="00BE6B67" w:rsidP="00943F98">
      <w:pPr>
        <w:ind w:firstLineChars="70" w:firstLine="252"/>
        <w:jc w:val="center"/>
        <w:rPr>
          <w:rFonts w:cstheme="minorHAnsi"/>
          <w:sz w:val="36"/>
          <w:szCs w:val="36"/>
        </w:rPr>
      </w:pPr>
    </w:p>
    <w:p w:rsidR="00BF2FBF" w:rsidRDefault="006770B8">
      <w:pPr>
        <w:jc w:val="center"/>
        <w:rPr>
          <w:rFonts w:cstheme="minorHAnsi"/>
          <w:b/>
          <w:color w:val="C00000"/>
          <w:sz w:val="44"/>
          <w:szCs w:val="44"/>
        </w:rPr>
      </w:pPr>
      <w:r>
        <w:rPr>
          <w:rFonts w:cstheme="minorHAnsi"/>
          <w:b/>
          <w:color w:val="C00000"/>
          <w:sz w:val="44"/>
          <w:szCs w:val="44"/>
        </w:rPr>
        <w:t>黄陵县中医医院</w:t>
      </w:r>
    </w:p>
    <w:p w:rsidR="00BE6B67" w:rsidRDefault="003F453B">
      <w:pPr>
        <w:jc w:val="center"/>
        <w:rPr>
          <w:rFonts w:cstheme="minorHAnsi"/>
          <w:b/>
          <w:color w:val="C00000"/>
          <w:sz w:val="44"/>
          <w:szCs w:val="44"/>
        </w:rPr>
      </w:pPr>
      <w:r>
        <w:rPr>
          <w:rFonts w:cstheme="minorHAnsi"/>
          <w:b/>
          <w:color w:val="C00000"/>
          <w:sz w:val="44"/>
          <w:szCs w:val="44"/>
        </w:rPr>
        <w:t>新建指挥大楼办公家具及设备购置</w:t>
      </w:r>
    </w:p>
    <w:p w:rsidR="00BE6B67" w:rsidRDefault="00776732">
      <w:pPr>
        <w:jc w:val="center"/>
        <w:rPr>
          <w:rFonts w:ascii="华文中宋" w:eastAsia="华文中宋" w:hAnsi="华文中宋" w:cstheme="minorHAnsi"/>
          <w:sz w:val="96"/>
          <w:szCs w:val="96"/>
        </w:rPr>
      </w:pPr>
      <w:r>
        <w:rPr>
          <w:rFonts w:ascii="华文中宋" w:eastAsia="华文中宋" w:hAnsi="华文中宋" w:cstheme="minorHAnsi"/>
          <w:spacing w:val="323"/>
          <w:sz w:val="96"/>
          <w:szCs w:val="96"/>
          <w:fitText w:val="5778" w:id="-1540037120"/>
        </w:rPr>
        <w:t>投标文</w:t>
      </w:r>
      <w:r>
        <w:rPr>
          <w:rFonts w:ascii="华文中宋" w:eastAsia="华文中宋" w:hAnsi="华文中宋" w:cstheme="minorHAnsi"/>
          <w:sz w:val="96"/>
          <w:szCs w:val="96"/>
          <w:fitText w:val="5778" w:id="-1540037120"/>
        </w:rPr>
        <w:t>件</w:t>
      </w:r>
    </w:p>
    <w:p w:rsidR="00BE6B67" w:rsidRDefault="00776732">
      <w:pPr>
        <w:jc w:val="center"/>
        <w:rPr>
          <w:rFonts w:cstheme="minorHAnsi"/>
          <w:sz w:val="36"/>
          <w:szCs w:val="36"/>
        </w:rPr>
      </w:pPr>
      <w:r>
        <w:rPr>
          <w:rFonts w:cstheme="minorHAnsi"/>
          <w:sz w:val="36"/>
          <w:szCs w:val="36"/>
        </w:rPr>
        <w:t>（项目编号：</w:t>
      </w:r>
      <w:r w:rsidR="006770B8">
        <w:rPr>
          <w:rFonts w:cstheme="minorHAnsi"/>
          <w:sz w:val="36"/>
          <w:szCs w:val="36"/>
        </w:rPr>
        <w:t>HLZC-ZB-2024-06</w:t>
      </w:r>
      <w:r>
        <w:rPr>
          <w:rFonts w:cstheme="minorHAnsi"/>
          <w:sz w:val="36"/>
          <w:szCs w:val="36"/>
        </w:rPr>
        <w:t>）</w:t>
      </w:r>
    </w:p>
    <w:p w:rsidR="00BE6B67" w:rsidRDefault="00BE6B67">
      <w:pPr>
        <w:jc w:val="center"/>
        <w:rPr>
          <w:rFonts w:cstheme="minorHAnsi"/>
          <w:sz w:val="36"/>
          <w:szCs w:val="36"/>
        </w:rPr>
      </w:pPr>
    </w:p>
    <w:p w:rsidR="00BE6B67" w:rsidRDefault="00BE6B67">
      <w:pPr>
        <w:jc w:val="center"/>
        <w:rPr>
          <w:rFonts w:cstheme="minorHAnsi"/>
          <w:sz w:val="36"/>
        </w:rPr>
      </w:pPr>
    </w:p>
    <w:p w:rsidR="00BE6B67" w:rsidRDefault="00BE6B67">
      <w:pPr>
        <w:jc w:val="center"/>
        <w:rPr>
          <w:rFonts w:cstheme="minorHAnsi"/>
          <w:sz w:val="36"/>
        </w:rPr>
      </w:pPr>
    </w:p>
    <w:p w:rsidR="00BE6B67" w:rsidRDefault="00776732" w:rsidP="00943F98">
      <w:pPr>
        <w:ind w:firstLineChars="468" w:firstLine="1685"/>
        <w:rPr>
          <w:rFonts w:cstheme="minorHAnsi"/>
          <w:sz w:val="36"/>
          <w:u w:val="single"/>
        </w:rPr>
      </w:pPr>
      <w:r>
        <w:rPr>
          <w:rFonts w:cstheme="minorHAnsi"/>
          <w:sz w:val="36"/>
        </w:rPr>
        <w:t>供应商：</w:t>
      </w:r>
      <w:r>
        <w:rPr>
          <w:rFonts w:cstheme="minorHAnsi"/>
          <w:sz w:val="36"/>
        </w:rPr>
        <w:t>__________________</w:t>
      </w:r>
    </w:p>
    <w:p w:rsidR="00BE6B67" w:rsidRDefault="00776732" w:rsidP="00943F98">
      <w:pPr>
        <w:ind w:firstLineChars="468" w:firstLine="1685"/>
        <w:rPr>
          <w:rFonts w:cstheme="minorHAnsi"/>
          <w:sz w:val="36"/>
          <w:u w:val="single"/>
        </w:rPr>
      </w:pPr>
      <w:r>
        <w:rPr>
          <w:rFonts w:cstheme="minorHAnsi"/>
          <w:sz w:val="36"/>
        </w:rPr>
        <w:t>时　间：</w:t>
      </w:r>
      <w:r>
        <w:rPr>
          <w:rFonts w:cstheme="minorHAnsi"/>
          <w:sz w:val="36"/>
        </w:rPr>
        <w:t>__________________</w:t>
      </w:r>
    </w:p>
    <w:p w:rsidR="00BE6B67" w:rsidRDefault="00776732">
      <w:pPr>
        <w:ind w:firstLine="200"/>
        <w:rPr>
          <w:rFonts w:cstheme="minorHAnsi"/>
          <w:sz w:val="36"/>
        </w:rPr>
      </w:pPr>
      <w:r>
        <w:rPr>
          <w:rFonts w:cstheme="minorHAnsi"/>
          <w:sz w:val="36"/>
        </w:rPr>
        <w:br w:type="page"/>
      </w:r>
    </w:p>
    <w:p w:rsidR="00BE6B67" w:rsidRDefault="00BE6B67">
      <w:pPr>
        <w:jc w:val="center"/>
        <w:rPr>
          <w:sz w:val="36"/>
          <w:szCs w:val="36"/>
        </w:rPr>
      </w:pPr>
    </w:p>
    <w:p w:rsidR="00BE6B67" w:rsidRDefault="00776732">
      <w:pPr>
        <w:jc w:val="center"/>
        <w:rPr>
          <w:rFonts w:asciiTheme="minorEastAsia" w:hAnsiTheme="minorEastAsia"/>
          <w:sz w:val="30"/>
          <w:szCs w:val="30"/>
        </w:rPr>
      </w:pPr>
      <w:r>
        <w:rPr>
          <w:rFonts w:ascii="黑体" w:eastAsia="黑体" w:hAnsi="黑体"/>
          <w:sz w:val="36"/>
          <w:szCs w:val="36"/>
        </w:rPr>
        <w:t>目</w:t>
      </w:r>
      <w:r>
        <w:rPr>
          <w:rFonts w:ascii="黑体" w:eastAsia="黑体" w:hAnsi="黑体" w:hint="eastAsia"/>
          <w:sz w:val="36"/>
          <w:szCs w:val="36"/>
        </w:rPr>
        <w:t xml:space="preserve">　　</w:t>
      </w:r>
      <w:r>
        <w:rPr>
          <w:rFonts w:ascii="黑体" w:eastAsia="黑体" w:hAnsi="黑体"/>
          <w:sz w:val="36"/>
          <w:szCs w:val="36"/>
        </w:rPr>
        <w:t>录</w:t>
      </w:r>
    </w:p>
    <w:p w:rsidR="00BE6B67" w:rsidRDefault="00BE6B67">
      <w:pPr>
        <w:jc w:val="center"/>
        <w:rPr>
          <w:rFonts w:asciiTheme="minorEastAsia" w:hAnsiTheme="minorEastAsia"/>
          <w:sz w:val="30"/>
          <w:szCs w:val="30"/>
        </w:rPr>
      </w:pPr>
    </w:p>
    <w:p w:rsidR="00BE6B67" w:rsidRDefault="00BE6B67">
      <w:pPr>
        <w:jc w:val="center"/>
        <w:rPr>
          <w:rFonts w:asciiTheme="minorEastAsia" w:hAnsiTheme="minorEastAsia"/>
          <w:sz w:val="30"/>
          <w:szCs w:val="30"/>
        </w:rPr>
      </w:pPr>
    </w:p>
    <w:p w:rsidR="00BE6B67" w:rsidRDefault="00776732">
      <w:pPr>
        <w:tabs>
          <w:tab w:val="right" w:leader="hyphen" w:pos="8504"/>
        </w:tabs>
        <w:spacing w:line="360" w:lineRule="auto"/>
        <w:ind w:leftChars="200" w:left="1880" w:rightChars="300" w:right="720" w:hangingChars="500" w:hanging="1400"/>
        <w:rPr>
          <w:rFonts w:cstheme="minorHAnsi"/>
          <w:sz w:val="28"/>
          <w:szCs w:val="28"/>
        </w:rPr>
      </w:pPr>
      <w:r>
        <w:rPr>
          <w:rFonts w:cstheme="minorHAnsi"/>
          <w:sz w:val="28"/>
          <w:szCs w:val="28"/>
        </w:rPr>
        <w:t>第一部</w:t>
      </w:r>
      <w:r>
        <w:rPr>
          <w:rFonts w:cstheme="minorHAnsi" w:hint="eastAsia"/>
          <w:sz w:val="28"/>
          <w:szCs w:val="28"/>
        </w:rPr>
        <w:t>分　投</w:t>
      </w:r>
      <w:r>
        <w:rPr>
          <w:rFonts w:cstheme="minorHAnsi"/>
          <w:sz w:val="28"/>
          <w:szCs w:val="28"/>
        </w:rPr>
        <w:t>标函</w:t>
      </w:r>
      <w:r>
        <w:rPr>
          <w:rFonts w:cstheme="minorHAnsi"/>
          <w:sz w:val="28"/>
          <w:szCs w:val="28"/>
        </w:rPr>
        <w:tab/>
        <w:t>X</w:t>
      </w:r>
    </w:p>
    <w:p w:rsidR="00BE6B67" w:rsidRDefault="00776732">
      <w:pPr>
        <w:tabs>
          <w:tab w:val="right" w:leader="hyphen" w:pos="8504"/>
        </w:tabs>
        <w:spacing w:line="360" w:lineRule="auto"/>
        <w:ind w:leftChars="200" w:left="1880" w:rightChars="300" w:right="720" w:hangingChars="500" w:hanging="1400"/>
        <w:rPr>
          <w:rFonts w:cstheme="minorHAnsi"/>
          <w:sz w:val="28"/>
          <w:szCs w:val="28"/>
        </w:rPr>
      </w:pPr>
      <w:r>
        <w:rPr>
          <w:rFonts w:cstheme="minorHAnsi"/>
          <w:sz w:val="28"/>
          <w:szCs w:val="28"/>
        </w:rPr>
        <w:t>第二部</w:t>
      </w:r>
      <w:r>
        <w:rPr>
          <w:rFonts w:cstheme="minorHAnsi" w:hint="eastAsia"/>
          <w:sz w:val="28"/>
          <w:szCs w:val="28"/>
        </w:rPr>
        <w:t>分　开</w:t>
      </w:r>
      <w:r>
        <w:rPr>
          <w:rFonts w:cstheme="minorHAnsi"/>
          <w:sz w:val="28"/>
          <w:szCs w:val="28"/>
        </w:rPr>
        <w:t>标一览表</w:t>
      </w:r>
      <w:r>
        <w:rPr>
          <w:rFonts w:cstheme="minorHAnsi"/>
          <w:sz w:val="28"/>
          <w:szCs w:val="28"/>
        </w:rPr>
        <w:tab/>
        <w:t>X</w:t>
      </w:r>
    </w:p>
    <w:p w:rsidR="00BE6B67" w:rsidRDefault="00776732">
      <w:pPr>
        <w:tabs>
          <w:tab w:val="right" w:leader="hyphen" w:pos="8504"/>
        </w:tabs>
        <w:spacing w:line="360" w:lineRule="auto"/>
        <w:ind w:leftChars="200" w:left="1880" w:rightChars="300" w:right="720" w:hangingChars="500" w:hanging="1400"/>
        <w:rPr>
          <w:rFonts w:cstheme="minorHAnsi"/>
          <w:sz w:val="28"/>
          <w:szCs w:val="28"/>
        </w:rPr>
      </w:pPr>
      <w:r>
        <w:rPr>
          <w:rFonts w:cstheme="minorHAnsi"/>
          <w:sz w:val="28"/>
          <w:szCs w:val="28"/>
        </w:rPr>
        <w:t>第三部</w:t>
      </w:r>
      <w:r>
        <w:rPr>
          <w:rFonts w:cstheme="minorHAnsi" w:hint="eastAsia"/>
          <w:sz w:val="28"/>
          <w:szCs w:val="28"/>
        </w:rPr>
        <w:t>分　资</w:t>
      </w:r>
      <w:r>
        <w:rPr>
          <w:rFonts w:cstheme="minorHAnsi"/>
          <w:sz w:val="28"/>
          <w:szCs w:val="28"/>
        </w:rPr>
        <w:t>格证明文件</w:t>
      </w:r>
      <w:r>
        <w:rPr>
          <w:rFonts w:cstheme="minorHAnsi"/>
          <w:sz w:val="28"/>
          <w:szCs w:val="28"/>
        </w:rPr>
        <w:tab/>
        <w:t>X</w:t>
      </w:r>
    </w:p>
    <w:p w:rsidR="00BE6B67" w:rsidRDefault="00776732">
      <w:pPr>
        <w:tabs>
          <w:tab w:val="right" w:leader="hyphen" w:pos="8504"/>
        </w:tabs>
        <w:spacing w:line="360" w:lineRule="auto"/>
        <w:ind w:leftChars="200" w:left="1880" w:rightChars="300" w:right="720" w:hangingChars="500" w:hanging="1400"/>
        <w:rPr>
          <w:rFonts w:cstheme="minorHAnsi"/>
          <w:sz w:val="28"/>
          <w:szCs w:val="28"/>
        </w:rPr>
      </w:pPr>
      <w:r>
        <w:rPr>
          <w:rFonts w:cstheme="minorHAnsi"/>
          <w:sz w:val="28"/>
          <w:szCs w:val="28"/>
        </w:rPr>
        <w:t>第四部</w:t>
      </w:r>
      <w:r>
        <w:rPr>
          <w:rFonts w:cstheme="minorHAnsi" w:hint="eastAsia"/>
          <w:sz w:val="28"/>
          <w:szCs w:val="28"/>
        </w:rPr>
        <w:t>分　实质性条款响应</w:t>
      </w:r>
      <w:r>
        <w:rPr>
          <w:rFonts w:cstheme="minorHAnsi"/>
          <w:sz w:val="28"/>
          <w:szCs w:val="28"/>
        </w:rPr>
        <w:tab/>
        <w:t>X</w:t>
      </w:r>
    </w:p>
    <w:p w:rsidR="00BE6B67" w:rsidRDefault="00776732">
      <w:pPr>
        <w:tabs>
          <w:tab w:val="right" w:leader="hyphen" w:pos="8504"/>
        </w:tabs>
        <w:spacing w:line="360" w:lineRule="auto"/>
        <w:ind w:leftChars="200" w:left="1880" w:rightChars="300" w:right="720" w:hangingChars="500" w:hanging="1400"/>
        <w:rPr>
          <w:rFonts w:cstheme="minorHAnsi"/>
          <w:sz w:val="28"/>
          <w:szCs w:val="28"/>
        </w:rPr>
      </w:pPr>
      <w:r>
        <w:rPr>
          <w:rFonts w:cstheme="minorHAnsi"/>
          <w:sz w:val="28"/>
          <w:szCs w:val="28"/>
        </w:rPr>
        <w:t>第五部</w:t>
      </w:r>
      <w:r>
        <w:rPr>
          <w:rFonts w:cstheme="minorHAnsi" w:hint="eastAsia"/>
          <w:sz w:val="28"/>
          <w:szCs w:val="28"/>
        </w:rPr>
        <w:t>分　投标方案</w:t>
      </w:r>
      <w:r>
        <w:rPr>
          <w:rFonts w:cstheme="minorHAnsi"/>
          <w:sz w:val="28"/>
          <w:szCs w:val="28"/>
        </w:rPr>
        <w:tab/>
        <w:t>X</w:t>
      </w:r>
    </w:p>
    <w:p w:rsidR="00BE6B67" w:rsidRDefault="00776732">
      <w:pPr>
        <w:tabs>
          <w:tab w:val="right" w:leader="hyphen" w:pos="8504"/>
        </w:tabs>
        <w:spacing w:line="360" w:lineRule="auto"/>
        <w:ind w:leftChars="200" w:left="1880" w:rightChars="300" w:right="720" w:hangingChars="500" w:hanging="1400"/>
        <w:rPr>
          <w:rFonts w:cstheme="minorHAnsi"/>
          <w:sz w:val="28"/>
          <w:szCs w:val="28"/>
        </w:rPr>
      </w:pPr>
      <w:r>
        <w:rPr>
          <w:rFonts w:cstheme="minorHAnsi"/>
          <w:sz w:val="28"/>
          <w:szCs w:val="28"/>
        </w:rPr>
        <w:t>第六部</w:t>
      </w:r>
      <w:r>
        <w:rPr>
          <w:rFonts w:cstheme="minorHAnsi" w:hint="eastAsia"/>
          <w:sz w:val="28"/>
          <w:szCs w:val="28"/>
        </w:rPr>
        <w:t>分　供应商概况</w:t>
      </w:r>
      <w:r>
        <w:rPr>
          <w:rFonts w:cstheme="minorHAnsi"/>
          <w:sz w:val="28"/>
          <w:szCs w:val="28"/>
        </w:rPr>
        <w:tab/>
        <w:t>X</w:t>
      </w:r>
    </w:p>
    <w:p w:rsidR="00BE6B67" w:rsidRDefault="00BE6B67">
      <w:pPr>
        <w:tabs>
          <w:tab w:val="right" w:leader="hyphen" w:pos="8504"/>
        </w:tabs>
        <w:spacing w:line="360" w:lineRule="auto"/>
        <w:rPr>
          <w:rFonts w:cstheme="minorHAnsi"/>
          <w:sz w:val="28"/>
          <w:szCs w:val="28"/>
        </w:rPr>
      </w:pPr>
    </w:p>
    <w:p w:rsidR="00BE6B67" w:rsidRDefault="00BE6B67">
      <w:pPr>
        <w:rPr>
          <w:rFonts w:cstheme="minorHAnsi"/>
          <w:sz w:val="36"/>
        </w:rPr>
        <w:sectPr w:rsidR="00BE6B67">
          <w:footerReference w:type="even" r:id="rId28"/>
          <w:footerReference w:type="default" r:id="rId29"/>
          <w:pgSz w:w="11906" w:h="16838"/>
          <w:pgMar w:top="1418" w:right="1304" w:bottom="1418" w:left="1701" w:header="851" w:footer="992" w:gutter="0"/>
          <w:cols w:space="425"/>
          <w:docGrid w:type="linesAndChars" w:linePitch="420"/>
        </w:sectPr>
      </w:pPr>
    </w:p>
    <w:p w:rsidR="00BE6B67" w:rsidRDefault="00776732" w:rsidP="00BB4D52">
      <w:pPr>
        <w:keepNext/>
        <w:spacing w:beforeLines="50" w:afterLines="50"/>
        <w:jc w:val="center"/>
        <w:outlineLvl w:val="1"/>
        <w:rPr>
          <w:rFonts w:ascii="Calibri" w:eastAsia="黑体" w:hAnsi="Calibri"/>
          <w:kern w:val="32"/>
          <w:sz w:val="32"/>
        </w:rPr>
      </w:pPr>
      <w:r>
        <w:rPr>
          <w:rFonts w:ascii="Calibri" w:eastAsia="黑体" w:hAnsi="Calibri" w:hint="eastAsia"/>
          <w:kern w:val="32"/>
          <w:sz w:val="32"/>
        </w:rPr>
        <w:lastRenderedPageBreak/>
        <w:t>第一部分　投标函</w:t>
      </w:r>
    </w:p>
    <w:p w:rsidR="00BE6B67" w:rsidRDefault="00776732">
      <w:pPr>
        <w:jc w:val="both"/>
        <w:rPr>
          <w:rFonts w:cstheme="minorHAnsi"/>
          <w:color w:val="000000"/>
        </w:rPr>
      </w:pPr>
      <w:r>
        <w:rPr>
          <w:rFonts w:hint="eastAsia"/>
        </w:rPr>
        <w:t>黄陵县政府采购中心</w:t>
      </w:r>
      <w:r>
        <w:rPr>
          <w:rFonts w:cstheme="minorHAnsi" w:hint="eastAsia"/>
          <w:color w:val="000000"/>
        </w:rPr>
        <w:t>：</w:t>
      </w:r>
    </w:p>
    <w:p w:rsidR="00BE6B67" w:rsidRDefault="00776732">
      <w:pPr>
        <w:ind w:firstLine="567"/>
        <w:jc w:val="both"/>
        <w:rPr>
          <w:rFonts w:cstheme="minorHAnsi"/>
          <w:color w:val="000000"/>
        </w:rPr>
      </w:pPr>
      <w:r>
        <w:rPr>
          <w:rFonts w:cstheme="minorHAnsi"/>
          <w:color w:val="000000"/>
        </w:rPr>
        <w:t>我方收到贵中心发布的</w:t>
      </w:r>
      <w:r w:rsidR="006770B8">
        <w:rPr>
          <w:rFonts w:cstheme="minorHAnsi"/>
          <w:color w:val="C00000"/>
          <w:u w:val="single"/>
        </w:rPr>
        <w:t>中医医院中医康复设备购置项目</w:t>
      </w:r>
      <w:r>
        <w:rPr>
          <w:rFonts w:cstheme="minorHAnsi"/>
          <w:color w:val="000000"/>
        </w:rPr>
        <w:t>（项目编号：</w:t>
      </w:r>
      <w:r w:rsidR="006770B8">
        <w:rPr>
          <w:rFonts w:cstheme="minorHAnsi"/>
          <w:color w:val="C00000"/>
          <w:u w:val="single"/>
        </w:rPr>
        <w:t>HLZC-ZB-2024-06</w:t>
      </w:r>
      <w:r>
        <w:rPr>
          <w:rFonts w:cstheme="minorHAnsi"/>
          <w:color w:val="000000"/>
        </w:rPr>
        <w:t>）</w:t>
      </w:r>
      <w:r>
        <w:rPr>
          <w:rFonts w:cstheme="minorHAnsi" w:hint="eastAsia"/>
          <w:color w:val="000000"/>
        </w:rPr>
        <w:t>的招标文件</w:t>
      </w:r>
      <w:r>
        <w:rPr>
          <w:rFonts w:cstheme="minorHAnsi"/>
          <w:color w:val="000000"/>
        </w:rPr>
        <w:t>，经详细研究，我方决定参加该项目</w:t>
      </w:r>
      <w:r>
        <w:rPr>
          <w:rFonts w:cstheme="minorHAnsi"/>
        </w:rPr>
        <w:t>的</w:t>
      </w:r>
      <w:r>
        <w:rPr>
          <w:rFonts w:cstheme="minorHAnsi" w:hint="eastAsia"/>
          <w:color w:val="000000"/>
        </w:rPr>
        <w:t>招标</w:t>
      </w:r>
      <w:r>
        <w:rPr>
          <w:rFonts w:cstheme="minorHAnsi"/>
          <w:color w:val="000000"/>
        </w:rPr>
        <w:t>活动。</w:t>
      </w:r>
      <w:r>
        <w:rPr>
          <w:rFonts w:cstheme="minorHAnsi" w:hint="eastAsia"/>
          <w:color w:val="000000"/>
        </w:rPr>
        <w:t>为此，我方郑重声明以下诸点，并负法律责任。</w:t>
      </w:r>
    </w:p>
    <w:p w:rsidR="00BE6B67" w:rsidRDefault="00776732">
      <w:pPr>
        <w:ind w:firstLine="567"/>
        <w:jc w:val="both"/>
        <w:rPr>
          <w:rFonts w:cstheme="minorHAnsi"/>
          <w:color w:val="000000"/>
        </w:rPr>
      </w:pPr>
      <w:r>
        <w:rPr>
          <w:rFonts w:cstheme="minorHAnsi" w:hint="eastAsia"/>
          <w:color w:val="000000"/>
        </w:rPr>
        <w:t>1</w:t>
      </w:r>
      <w:r>
        <w:rPr>
          <w:rFonts w:cstheme="minorHAnsi" w:hint="eastAsia"/>
          <w:color w:val="000000"/>
        </w:rPr>
        <w:t>．我方已详细阅读了招标文件，完全理解并同意招标文件的所有事项及内容。</w:t>
      </w:r>
    </w:p>
    <w:p w:rsidR="00BE6B67" w:rsidRDefault="00776732">
      <w:pPr>
        <w:ind w:firstLine="567"/>
        <w:jc w:val="both"/>
        <w:rPr>
          <w:rFonts w:cstheme="minorHAnsi"/>
          <w:color w:val="000000"/>
        </w:rPr>
      </w:pPr>
      <w:r>
        <w:rPr>
          <w:rFonts w:cstheme="minorHAnsi" w:hint="eastAsia"/>
          <w:color w:val="000000"/>
        </w:rPr>
        <w:t>2</w:t>
      </w:r>
      <w:r>
        <w:rPr>
          <w:rFonts w:cstheme="minorHAnsi" w:hint="eastAsia"/>
          <w:color w:val="000000"/>
        </w:rPr>
        <w:t>．我方已悉知并及时关注了贵中心在陕西省政府采购网上发布的关于本项目的有关变更公告（包括但不限于对招标文件做出的修改或澄清、答疑纪要，以及项目暂停、重启、延期、终止等）。</w:t>
      </w:r>
    </w:p>
    <w:p w:rsidR="00BE6B67" w:rsidRDefault="00776732">
      <w:pPr>
        <w:ind w:firstLine="567"/>
        <w:jc w:val="both"/>
        <w:rPr>
          <w:rFonts w:cstheme="minorHAnsi"/>
          <w:color w:val="000000"/>
        </w:rPr>
      </w:pPr>
      <w:r>
        <w:rPr>
          <w:rFonts w:cstheme="minorHAnsi" w:hint="eastAsia"/>
          <w:color w:val="000000"/>
        </w:rPr>
        <w:t>3</w:t>
      </w:r>
      <w:r>
        <w:rPr>
          <w:rFonts w:cstheme="minorHAnsi" w:hint="eastAsia"/>
          <w:color w:val="000000"/>
        </w:rPr>
        <w:t>．我方同意向贵中心提供与本次招标有关的全部证明材料，并保证所提交的证明材料真实、合法、有效。</w:t>
      </w:r>
    </w:p>
    <w:p w:rsidR="00BE6B67" w:rsidRDefault="00776732">
      <w:pPr>
        <w:ind w:firstLine="567"/>
        <w:jc w:val="both"/>
        <w:rPr>
          <w:rFonts w:cstheme="minorHAnsi"/>
          <w:color w:val="000000"/>
        </w:rPr>
      </w:pPr>
      <w:r>
        <w:rPr>
          <w:rFonts w:cstheme="minorHAnsi" w:hint="eastAsia"/>
          <w:color w:val="000000"/>
        </w:rPr>
        <w:t>4</w:t>
      </w:r>
      <w:r>
        <w:rPr>
          <w:rFonts w:cstheme="minorHAnsi" w:hint="eastAsia"/>
          <w:color w:val="000000"/>
        </w:rPr>
        <w:t>．我方理解最低价不是成交的唯一条件，并尊重评标委员会的评审结果。</w:t>
      </w:r>
    </w:p>
    <w:p w:rsidR="00BE6B67" w:rsidRDefault="00776732">
      <w:pPr>
        <w:ind w:firstLine="567"/>
        <w:jc w:val="both"/>
        <w:rPr>
          <w:rFonts w:cstheme="minorHAnsi"/>
          <w:color w:val="000000"/>
        </w:rPr>
      </w:pPr>
      <w:r>
        <w:rPr>
          <w:rFonts w:cstheme="minorHAnsi" w:hint="eastAsia"/>
          <w:color w:val="000000"/>
        </w:rPr>
        <w:t>5</w:t>
      </w:r>
      <w:r>
        <w:rPr>
          <w:rFonts w:cstheme="minorHAnsi" w:hint="eastAsia"/>
          <w:color w:val="000000"/>
        </w:rPr>
        <w:t>．我方投标文件在开启之日起</w:t>
      </w:r>
      <w:r>
        <w:rPr>
          <w:rFonts w:cstheme="minorHAnsi" w:hint="eastAsia"/>
          <w:color w:val="C00000"/>
        </w:rPr>
        <w:t>___</w:t>
      </w:r>
      <w:r>
        <w:rPr>
          <w:rFonts w:cstheme="minorHAnsi" w:hint="eastAsia"/>
          <w:color w:val="C00000"/>
        </w:rPr>
        <w:t>个日历日</w:t>
      </w:r>
      <w:r>
        <w:rPr>
          <w:rFonts w:cstheme="minorHAnsi" w:hint="eastAsia"/>
          <w:color w:val="000000"/>
        </w:rPr>
        <w:t>（应不少于</w:t>
      </w:r>
      <w:r>
        <w:rPr>
          <w:rFonts w:cstheme="minorHAnsi" w:hint="eastAsia"/>
          <w:color w:val="000000"/>
        </w:rPr>
        <w:t>90</w:t>
      </w:r>
      <w:r>
        <w:rPr>
          <w:rFonts w:cstheme="minorHAnsi" w:hint="eastAsia"/>
          <w:color w:val="000000"/>
        </w:rPr>
        <w:t>个日历日）内有效。</w:t>
      </w:r>
    </w:p>
    <w:p w:rsidR="00BE6B67" w:rsidRDefault="00776732">
      <w:pPr>
        <w:ind w:firstLine="567"/>
        <w:jc w:val="both"/>
        <w:rPr>
          <w:rFonts w:cstheme="minorHAnsi"/>
          <w:color w:val="000000"/>
        </w:rPr>
      </w:pPr>
      <w:r>
        <w:rPr>
          <w:rFonts w:cstheme="minorHAnsi" w:hint="eastAsia"/>
          <w:color w:val="000000"/>
        </w:rPr>
        <w:t>6</w:t>
      </w:r>
      <w:r>
        <w:rPr>
          <w:rFonts w:cstheme="minorHAnsi" w:hint="eastAsia"/>
          <w:color w:val="000000"/>
        </w:rPr>
        <w:t>．若我方成交，我方承诺：</w:t>
      </w:r>
    </w:p>
    <w:p w:rsidR="00BE6B67" w:rsidRDefault="00776732">
      <w:pPr>
        <w:ind w:firstLine="567"/>
        <w:jc w:val="both"/>
        <w:rPr>
          <w:rFonts w:cstheme="minorHAnsi"/>
          <w:color w:val="000000"/>
        </w:rPr>
      </w:pPr>
      <w:r>
        <w:rPr>
          <w:rFonts w:cstheme="minorHAnsi" w:hint="eastAsia"/>
          <w:color w:val="000000"/>
        </w:rPr>
        <w:t>（</w:t>
      </w:r>
      <w:r>
        <w:rPr>
          <w:rFonts w:cstheme="minorHAnsi" w:hint="eastAsia"/>
          <w:color w:val="000000"/>
        </w:rPr>
        <w:t>1</w:t>
      </w:r>
      <w:r>
        <w:rPr>
          <w:rFonts w:cstheme="minorHAnsi" w:hint="eastAsia"/>
          <w:color w:val="000000"/>
        </w:rPr>
        <w:t>）将投标文件有效期延长至合同执行完毕；</w:t>
      </w:r>
    </w:p>
    <w:p w:rsidR="00BE6B67" w:rsidRDefault="00776732">
      <w:pPr>
        <w:ind w:firstLine="567"/>
        <w:jc w:val="both"/>
        <w:rPr>
          <w:rFonts w:cstheme="minorHAnsi"/>
          <w:color w:val="000000"/>
        </w:rPr>
      </w:pPr>
      <w:r>
        <w:rPr>
          <w:rFonts w:cstheme="minorHAnsi" w:hint="eastAsia"/>
          <w:color w:val="000000"/>
        </w:rPr>
        <w:t>（</w:t>
      </w:r>
      <w:r>
        <w:rPr>
          <w:rFonts w:cstheme="minorHAnsi" w:hint="eastAsia"/>
          <w:color w:val="000000"/>
        </w:rPr>
        <w:t>2</w:t>
      </w:r>
      <w:r>
        <w:rPr>
          <w:rFonts w:cstheme="minorHAnsi" w:hint="eastAsia"/>
          <w:color w:val="000000"/>
        </w:rPr>
        <w:t>）收到成交通知书后按时交纳履约保证金；</w:t>
      </w:r>
    </w:p>
    <w:p w:rsidR="00BE6B67" w:rsidRDefault="00776732">
      <w:pPr>
        <w:ind w:firstLine="567"/>
        <w:jc w:val="both"/>
        <w:rPr>
          <w:rFonts w:cstheme="minorHAnsi"/>
          <w:color w:val="000000"/>
        </w:rPr>
      </w:pPr>
      <w:r>
        <w:rPr>
          <w:rFonts w:cstheme="minorHAnsi" w:hint="eastAsia"/>
          <w:color w:val="000000"/>
        </w:rPr>
        <w:t>（</w:t>
      </w:r>
      <w:r>
        <w:rPr>
          <w:rFonts w:cstheme="minorHAnsi" w:hint="eastAsia"/>
          <w:color w:val="000000"/>
        </w:rPr>
        <w:t>3</w:t>
      </w:r>
      <w:r>
        <w:rPr>
          <w:rFonts w:cstheme="minorHAnsi" w:hint="eastAsia"/>
          <w:color w:val="000000"/>
        </w:rPr>
        <w:t>）遵照招标文件中的要求，完成本项目的合同责任和义务。</w:t>
      </w:r>
    </w:p>
    <w:p w:rsidR="00BE6B67" w:rsidRDefault="00776732">
      <w:pPr>
        <w:ind w:firstLine="567"/>
        <w:jc w:val="both"/>
        <w:rPr>
          <w:rFonts w:cstheme="minorHAnsi"/>
          <w:color w:val="000000"/>
        </w:rPr>
      </w:pPr>
      <w:r>
        <w:rPr>
          <w:rFonts w:cstheme="minorHAnsi" w:hint="eastAsia"/>
          <w:color w:val="000000"/>
        </w:rPr>
        <w:t>7</w:t>
      </w:r>
      <w:r>
        <w:rPr>
          <w:rFonts w:cstheme="minorHAnsi" w:hint="eastAsia"/>
          <w:color w:val="000000"/>
        </w:rPr>
        <w:t>．所有关于此次招标活动的函电，请按下列方式联系：</w:t>
      </w:r>
    </w:p>
    <w:p w:rsidR="00BE6B67" w:rsidRDefault="00776732">
      <w:pPr>
        <w:ind w:firstLine="567"/>
        <w:jc w:val="both"/>
        <w:rPr>
          <w:color w:val="000000"/>
        </w:rPr>
      </w:pPr>
      <w:r>
        <w:rPr>
          <w:rFonts w:ascii="Calibri" w:eastAsia="宋体" w:hAnsi="Calibri" w:cs="Calibri Light"/>
          <w:spacing w:val="60"/>
          <w:fitText w:val="960" w:id="-1539075072"/>
        </w:rPr>
        <w:t>供应</w:t>
      </w:r>
      <w:r>
        <w:rPr>
          <w:rFonts w:ascii="Calibri" w:eastAsia="宋体" w:hAnsi="Calibri" w:cs="Calibri Light"/>
          <w:fitText w:val="960" w:id="-1539075072"/>
        </w:rPr>
        <w:t>商</w:t>
      </w:r>
      <w:r>
        <w:rPr>
          <w:color w:val="000000"/>
        </w:rPr>
        <w:t>：（</w:t>
      </w:r>
      <w:r>
        <w:rPr>
          <w:color w:val="C00000"/>
        </w:rPr>
        <w:t>供应商全称并加盖公章</w:t>
      </w:r>
      <w:r>
        <w:rPr>
          <w:color w:val="000000"/>
        </w:rPr>
        <w:t>）</w:t>
      </w:r>
    </w:p>
    <w:p w:rsidR="00BE6B67" w:rsidRDefault="00776732">
      <w:pPr>
        <w:ind w:firstLine="567"/>
        <w:jc w:val="both"/>
        <w:rPr>
          <w:color w:val="000000"/>
        </w:rPr>
      </w:pPr>
      <w:r>
        <w:rPr>
          <w:color w:val="000000"/>
        </w:rPr>
        <w:t>法定代表人（负责人）或委托代理人：（</w:t>
      </w:r>
      <w:r>
        <w:rPr>
          <w:color w:val="C00000"/>
        </w:rPr>
        <w:t>签字或盖章</w:t>
      </w:r>
      <w:r>
        <w:rPr>
          <w:color w:val="000000"/>
        </w:rPr>
        <w:t>）</w:t>
      </w:r>
    </w:p>
    <w:p w:rsidR="00BE6B67" w:rsidRDefault="00776732">
      <w:pPr>
        <w:ind w:firstLine="567"/>
        <w:jc w:val="both"/>
        <w:rPr>
          <w:color w:val="000000"/>
        </w:rPr>
      </w:pPr>
      <w:r>
        <w:rPr>
          <w:rFonts w:hint="eastAsia"/>
          <w:color w:val="000000"/>
        </w:rPr>
        <w:t>联系</w:t>
      </w:r>
      <w:r>
        <w:rPr>
          <w:color w:val="000000"/>
        </w:rPr>
        <w:t>电话：</w:t>
      </w:r>
    </w:p>
    <w:p w:rsidR="00BE6B67" w:rsidRDefault="00776732">
      <w:pPr>
        <w:ind w:firstLine="567"/>
        <w:jc w:val="both"/>
        <w:rPr>
          <w:color w:val="000000"/>
        </w:rPr>
      </w:pPr>
      <w:r>
        <w:rPr>
          <w:color w:val="000000"/>
        </w:rPr>
        <w:t>通讯地址：</w:t>
      </w:r>
    </w:p>
    <w:p w:rsidR="00BE6B67" w:rsidRDefault="00776732">
      <w:pPr>
        <w:ind w:firstLine="567"/>
        <w:jc w:val="both"/>
        <w:rPr>
          <w:color w:val="000000"/>
        </w:rPr>
      </w:pPr>
      <w:r>
        <w:rPr>
          <w:color w:val="000000"/>
        </w:rPr>
        <w:t>邮</w:t>
      </w:r>
      <w:r>
        <w:rPr>
          <w:rFonts w:hint="eastAsia"/>
          <w:color w:val="000000"/>
        </w:rPr>
        <w:t xml:space="preserve">　　</w:t>
      </w:r>
      <w:r>
        <w:rPr>
          <w:color w:val="000000"/>
        </w:rPr>
        <w:t>编：</w:t>
      </w:r>
    </w:p>
    <w:p w:rsidR="00BE6B67" w:rsidRDefault="00776732">
      <w:pPr>
        <w:ind w:firstLine="567"/>
        <w:jc w:val="both"/>
      </w:pPr>
      <w:r>
        <w:t>电子邮箱：</w:t>
      </w:r>
    </w:p>
    <w:p w:rsidR="00BE6B67" w:rsidRDefault="00776732">
      <w:pPr>
        <w:ind w:firstLine="567"/>
        <w:jc w:val="both"/>
        <w:sectPr w:rsidR="00BE6B67">
          <w:footerReference w:type="even" r:id="rId30"/>
          <w:footerReference w:type="default" r:id="rId31"/>
          <w:pgSz w:w="11906" w:h="16838"/>
          <w:pgMar w:top="1418" w:right="1418" w:bottom="1418" w:left="1588" w:header="851" w:footer="992" w:gutter="0"/>
          <w:cols w:space="425"/>
          <w:docGrid w:type="lines" w:linePitch="420"/>
        </w:sectPr>
      </w:pPr>
      <w:r>
        <w:t>日</w:t>
      </w:r>
      <w:r>
        <w:rPr>
          <w:rFonts w:hint="eastAsia"/>
        </w:rPr>
        <w:t xml:space="preserve">　　</w:t>
      </w:r>
      <w:r>
        <w:t>期：　　年　月　日</w:t>
      </w:r>
    </w:p>
    <w:p w:rsidR="00BE6B67" w:rsidRDefault="00776732" w:rsidP="00BB4D52">
      <w:pPr>
        <w:keepNext/>
        <w:spacing w:beforeLines="50" w:afterLines="50"/>
        <w:jc w:val="center"/>
        <w:outlineLvl w:val="1"/>
        <w:rPr>
          <w:rFonts w:ascii="Calibri" w:eastAsia="黑体" w:hAnsi="Calibri"/>
          <w:kern w:val="32"/>
          <w:sz w:val="32"/>
        </w:rPr>
      </w:pPr>
      <w:r>
        <w:rPr>
          <w:rFonts w:ascii="Calibri" w:eastAsia="黑体" w:hAnsi="Calibri"/>
          <w:kern w:val="32"/>
          <w:sz w:val="32"/>
        </w:rPr>
        <w:lastRenderedPageBreak/>
        <w:t>第二部分</w:t>
      </w:r>
      <w:r>
        <w:rPr>
          <w:rFonts w:ascii="Calibri" w:eastAsia="黑体" w:hAnsi="Calibri" w:hint="eastAsia"/>
          <w:kern w:val="32"/>
          <w:sz w:val="32"/>
        </w:rPr>
        <w:t xml:space="preserve">　</w:t>
      </w:r>
      <w:r>
        <w:rPr>
          <w:rFonts w:ascii="Calibri" w:eastAsia="黑体" w:hAnsi="Calibri"/>
          <w:kern w:val="32"/>
          <w:sz w:val="32"/>
        </w:rPr>
        <w:t>开标一览表</w:t>
      </w:r>
    </w:p>
    <w:p w:rsidR="00BE6B67" w:rsidRDefault="00BE6B67">
      <w:pPr>
        <w:pStyle w:val="aff"/>
        <w:jc w:val="center"/>
        <w:rPr>
          <w:rFonts w:hAnsi="华文仿宋"/>
          <w:b/>
          <w:color w:val="C00000"/>
        </w:rPr>
      </w:pPr>
    </w:p>
    <w:tbl>
      <w:tblPr>
        <w:tblW w:w="87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46"/>
        <w:gridCol w:w="2764"/>
        <w:gridCol w:w="2764"/>
      </w:tblGrid>
      <w:tr w:rsidR="00BE6B67">
        <w:trPr>
          <w:trHeight w:val="525"/>
          <w:jc w:val="center"/>
        </w:trPr>
        <w:tc>
          <w:tcPr>
            <w:tcW w:w="3246" w:type="dxa"/>
            <w:vMerge w:val="restart"/>
            <w:tcBorders>
              <w:top w:val="single" w:sz="12" w:space="0" w:color="auto"/>
              <w:left w:val="single" w:sz="12" w:space="0" w:color="auto"/>
              <w:tl2br w:val="single" w:sz="4" w:space="0" w:color="auto"/>
            </w:tcBorders>
          </w:tcPr>
          <w:p w:rsidR="00BE6B67" w:rsidRDefault="00776732">
            <w:pPr>
              <w:spacing w:line="440" w:lineRule="exact"/>
              <w:ind w:right="280"/>
              <w:jc w:val="right"/>
              <w:rPr>
                <w:rFonts w:asciiTheme="majorHAnsi" w:hAnsiTheme="majorHAnsi" w:cstheme="minorHAnsi"/>
                <w:b/>
                <w:color w:val="000000"/>
              </w:rPr>
            </w:pPr>
            <w:r>
              <w:rPr>
                <w:rFonts w:asciiTheme="majorHAnsi" w:hAnsiTheme="majorHAnsi" w:cstheme="minorHAnsi"/>
                <w:b/>
                <w:color w:val="000000"/>
              </w:rPr>
              <w:t>报价内容</w:t>
            </w:r>
          </w:p>
          <w:p w:rsidR="00BE6B67" w:rsidRDefault="00BE6B67">
            <w:pPr>
              <w:rPr>
                <w:rFonts w:asciiTheme="majorHAnsi" w:hAnsiTheme="majorHAnsi" w:cstheme="minorHAnsi"/>
                <w:color w:val="000000"/>
              </w:rPr>
            </w:pPr>
          </w:p>
          <w:p w:rsidR="00BE6B67" w:rsidRDefault="00776732">
            <w:pPr>
              <w:spacing w:line="440" w:lineRule="exact"/>
              <w:ind w:right="1540" w:firstLineChars="50" w:firstLine="120"/>
              <w:rPr>
                <w:rFonts w:asciiTheme="majorHAnsi" w:hAnsiTheme="majorHAnsi" w:cstheme="minorHAnsi"/>
                <w:b/>
                <w:color w:val="000000"/>
              </w:rPr>
            </w:pPr>
            <w:r>
              <w:rPr>
                <w:rFonts w:asciiTheme="majorHAnsi" w:hAnsiTheme="majorHAnsi" w:cstheme="minorHAnsi"/>
                <w:b/>
                <w:color w:val="000000"/>
              </w:rPr>
              <w:t>标段</w:t>
            </w:r>
          </w:p>
        </w:tc>
        <w:tc>
          <w:tcPr>
            <w:tcW w:w="2764" w:type="dxa"/>
            <w:tcBorders>
              <w:top w:val="single" w:sz="12" w:space="0" w:color="auto"/>
            </w:tcBorders>
            <w:vAlign w:val="center"/>
          </w:tcPr>
          <w:p w:rsidR="00BE6B67" w:rsidRDefault="00776732">
            <w:pPr>
              <w:jc w:val="center"/>
              <w:rPr>
                <w:rFonts w:asciiTheme="majorHAnsi" w:hAnsiTheme="majorHAnsi" w:cstheme="minorHAnsi"/>
                <w:b/>
                <w:color w:val="C00000"/>
              </w:rPr>
            </w:pPr>
            <w:r>
              <w:rPr>
                <w:rFonts w:asciiTheme="majorHAnsi" w:hAnsiTheme="majorHAnsi" w:cstheme="minorHAnsi" w:hint="eastAsia"/>
                <w:b/>
                <w:color w:val="C00000"/>
              </w:rPr>
              <w:t>A</w:t>
            </w:r>
          </w:p>
        </w:tc>
        <w:tc>
          <w:tcPr>
            <w:tcW w:w="2764" w:type="dxa"/>
            <w:tcBorders>
              <w:top w:val="single" w:sz="12" w:space="0" w:color="auto"/>
              <w:right w:val="single" w:sz="12" w:space="0" w:color="auto"/>
            </w:tcBorders>
            <w:vAlign w:val="center"/>
          </w:tcPr>
          <w:p w:rsidR="00BE6B67" w:rsidRDefault="00776732">
            <w:pPr>
              <w:jc w:val="center"/>
              <w:rPr>
                <w:rFonts w:asciiTheme="majorHAnsi" w:hAnsiTheme="majorHAnsi" w:cstheme="minorHAnsi"/>
                <w:b/>
                <w:color w:val="C00000"/>
              </w:rPr>
            </w:pPr>
            <w:r>
              <w:rPr>
                <w:rFonts w:asciiTheme="majorHAnsi" w:hAnsiTheme="majorHAnsi" w:cstheme="minorHAnsi"/>
                <w:b/>
                <w:color w:val="C00000"/>
              </w:rPr>
              <w:t>B</w:t>
            </w:r>
          </w:p>
        </w:tc>
      </w:tr>
      <w:tr w:rsidR="00BE6B67">
        <w:trPr>
          <w:trHeight w:val="490"/>
          <w:jc w:val="center"/>
        </w:trPr>
        <w:tc>
          <w:tcPr>
            <w:tcW w:w="3246" w:type="dxa"/>
            <w:vMerge/>
            <w:tcBorders>
              <w:left w:val="single" w:sz="12" w:space="0" w:color="auto"/>
              <w:tl2br w:val="single" w:sz="4" w:space="0" w:color="auto"/>
            </w:tcBorders>
          </w:tcPr>
          <w:p w:rsidR="00BE6B67" w:rsidRDefault="00BE6B67">
            <w:pPr>
              <w:spacing w:line="440" w:lineRule="exact"/>
              <w:ind w:right="280"/>
              <w:jc w:val="right"/>
              <w:rPr>
                <w:rFonts w:asciiTheme="majorHAnsi" w:hAnsiTheme="majorHAnsi" w:cstheme="minorHAnsi"/>
                <w:b/>
                <w:color w:val="000000"/>
              </w:rPr>
            </w:pPr>
          </w:p>
        </w:tc>
        <w:tc>
          <w:tcPr>
            <w:tcW w:w="2764" w:type="dxa"/>
            <w:vAlign w:val="center"/>
          </w:tcPr>
          <w:p w:rsidR="00BE6B67" w:rsidRDefault="00776732">
            <w:pPr>
              <w:spacing w:line="440" w:lineRule="exact"/>
              <w:jc w:val="center"/>
              <w:rPr>
                <w:rFonts w:asciiTheme="majorHAnsi" w:hAnsiTheme="majorHAnsi"/>
                <w:b/>
                <w:color w:val="C00000"/>
              </w:rPr>
            </w:pPr>
            <w:r>
              <w:rPr>
                <w:rFonts w:asciiTheme="majorHAnsi" w:hAnsiTheme="majorHAnsi"/>
                <w:b/>
                <w:color w:val="C00000"/>
              </w:rPr>
              <w:t>合计（元）</w:t>
            </w:r>
          </w:p>
        </w:tc>
        <w:tc>
          <w:tcPr>
            <w:tcW w:w="2764" w:type="dxa"/>
            <w:tcBorders>
              <w:right w:val="single" w:sz="12" w:space="0" w:color="auto"/>
            </w:tcBorders>
            <w:vAlign w:val="center"/>
          </w:tcPr>
          <w:p w:rsidR="00BE6B67" w:rsidRDefault="00776732">
            <w:pPr>
              <w:jc w:val="center"/>
              <w:rPr>
                <w:rFonts w:asciiTheme="majorHAnsi" w:hAnsiTheme="majorHAnsi"/>
                <w:b/>
                <w:color w:val="C00000"/>
              </w:rPr>
            </w:pPr>
            <w:r>
              <w:rPr>
                <w:rFonts w:asciiTheme="majorHAnsi" w:hAnsiTheme="majorHAnsi"/>
                <w:b/>
                <w:color w:val="C00000"/>
              </w:rPr>
              <w:t>交付期</w:t>
            </w:r>
          </w:p>
        </w:tc>
      </w:tr>
      <w:tr w:rsidR="004372EC">
        <w:trPr>
          <w:trHeight w:val="975"/>
          <w:jc w:val="center"/>
        </w:trPr>
        <w:tc>
          <w:tcPr>
            <w:tcW w:w="3246" w:type="dxa"/>
            <w:tcBorders>
              <w:left w:val="single" w:sz="12" w:space="0" w:color="auto"/>
            </w:tcBorders>
            <w:vAlign w:val="center"/>
          </w:tcPr>
          <w:p w:rsidR="004372EC" w:rsidRDefault="004372EC">
            <w:pPr>
              <w:spacing w:line="440" w:lineRule="exact"/>
              <w:jc w:val="center"/>
              <w:rPr>
                <w:rFonts w:asciiTheme="majorHAnsi" w:hAnsiTheme="majorHAnsi" w:cstheme="minorHAnsi"/>
                <w:b/>
                <w:color w:val="000000"/>
              </w:rPr>
            </w:pPr>
            <w:r>
              <w:rPr>
                <w:rFonts w:asciiTheme="majorHAnsi" w:hAnsiTheme="majorHAnsi" w:cstheme="minorHAnsi" w:hint="eastAsia"/>
                <w:b/>
                <w:color w:val="000000"/>
              </w:rPr>
              <w:t>项目名称</w:t>
            </w:r>
          </w:p>
        </w:tc>
        <w:tc>
          <w:tcPr>
            <w:tcW w:w="2764" w:type="dxa"/>
            <w:vAlign w:val="center"/>
          </w:tcPr>
          <w:p w:rsidR="004372EC" w:rsidRDefault="004372EC">
            <w:pPr>
              <w:spacing w:line="440" w:lineRule="exact"/>
              <w:jc w:val="center"/>
              <w:rPr>
                <w:rFonts w:asciiTheme="majorHAnsi" w:hAnsiTheme="majorHAnsi" w:cstheme="minorHAnsi"/>
                <w:color w:val="000000"/>
              </w:rPr>
            </w:pPr>
          </w:p>
        </w:tc>
        <w:tc>
          <w:tcPr>
            <w:tcW w:w="2764" w:type="dxa"/>
            <w:tcBorders>
              <w:right w:val="single" w:sz="12" w:space="0" w:color="auto"/>
            </w:tcBorders>
            <w:vAlign w:val="center"/>
          </w:tcPr>
          <w:p w:rsidR="004372EC" w:rsidRDefault="004372EC">
            <w:pPr>
              <w:spacing w:line="440" w:lineRule="exact"/>
              <w:jc w:val="center"/>
              <w:rPr>
                <w:rFonts w:asciiTheme="majorHAnsi" w:hAnsiTheme="majorHAnsi" w:cstheme="minorHAnsi"/>
                <w:color w:val="000000"/>
              </w:rPr>
            </w:pPr>
          </w:p>
        </w:tc>
      </w:tr>
      <w:tr w:rsidR="00BE6B67">
        <w:trPr>
          <w:trHeight w:val="532"/>
          <w:jc w:val="center"/>
        </w:trPr>
        <w:tc>
          <w:tcPr>
            <w:tcW w:w="3246" w:type="dxa"/>
            <w:tcBorders>
              <w:left w:val="single" w:sz="12" w:space="0" w:color="auto"/>
              <w:bottom w:val="single" w:sz="12" w:space="0" w:color="auto"/>
            </w:tcBorders>
            <w:vAlign w:val="center"/>
          </w:tcPr>
          <w:p w:rsidR="00BE6B67" w:rsidRDefault="00776732">
            <w:pPr>
              <w:spacing w:line="440" w:lineRule="exact"/>
              <w:jc w:val="center"/>
              <w:rPr>
                <w:rFonts w:asciiTheme="majorHAnsi" w:hAnsiTheme="majorHAnsi" w:cstheme="minorHAnsi"/>
                <w:b/>
                <w:color w:val="000000"/>
              </w:rPr>
            </w:pPr>
            <w:r>
              <w:rPr>
                <w:rFonts w:asciiTheme="majorHAnsi" w:hAnsiTheme="majorHAnsi" w:cstheme="minorHAnsi"/>
                <w:b/>
                <w:color w:val="000000"/>
              </w:rPr>
              <w:t>合计（大写）</w:t>
            </w:r>
          </w:p>
        </w:tc>
        <w:tc>
          <w:tcPr>
            <w:tcW w:w="5528" w:type="dxa"/>
            <w:gridSpan w:val="2"/>
            <w:tcBorders>
              <w:bottom w:val="single" w:sz="12" w:space="0" w:color="auto"/>
              <w:right w:val="single" w:sz="12" w:space="0" w:color="auto"/>
            </w:tcBorders>
          </w:tcPr>
          <w:p w:rsidR="00BE6B67" w:rsidRDefault="00BE6B67">
            <w:pPr>
              <w:spacing w:line="440" w:lineRule="exact"/>
              <w:rPr>
                <w:rFonts w:asciiTheme="majorHAnsi" w:hAnsiTheme="majorHAnsi" w:cstheme="minorHAnsi"/>
                <w:color w:val="FF0000"/>
              </w:rPr>
            </w:pPr>
          </w:p>
        </w:tc>
      </w:tr>
    </w:tbl>
    <w:p w:rsidR="00BE6B67" w:rsidRDefault="00776732" w:rsidP="00BB4D52">
      <w:pPr>
        <w:spacing w:beforeLines="50" w:line="480" w:lineRule="exact"/>
        <w:rPr>
          <w:rFonts w:ascii="Calibri Light" w:eastAsia="华文仿宋" w:hAnsi="Calibri Light"/>
          <w:sz w:val="28"/>
          <w:szCs w:val="28"/>
        </w:rPr>
      </w:pPr>
      <w:r>
        <w:rPr>
          <w:rFonts w:eastAsiaTheme="majorEastAsia" w:cstheme="minorHAnsi"/>
          <w:color w:val="000000"/>
          <w:sz w:val="28"/>
          <w:szCs w:val="28"/>
        </w:rPr>
        <w:t>供应商：（</w:t>
      </w:r>
      <w:r>
        <w:rPr>
          <w:rFonts w:eastAsiaTheme="majorEastAsia" w:cstheme="minorHAnsi"/>
          <w:color w:val="C00000"/>
          <w:sz w:val="28"/>
          <w:szCs w:val="28"/>
        </w:rPr>
        <w:t>供应商全称并加盖公章</w:t>
      </w:r>
      <w:r>
        <w:rPr>
          <w:rFonts w:eastAsiaTheme="majorEastAsia" w:cstheme="minorHAnsi"/>
          <w:color w:val="000000"/>
          <w:sz w:val="28"/>
          <w:szCs w:val="28"/>
        </w:rPr>
        <w:t>）</w:t>
      </w:r>
    </w:p>
    <w:p w:rsidR="00BE6B67" w:rsidRDefault="00BE6B67" w:rsidP="00BB4D52">
      <w:pPr>
        <w:spacing w:beforeLines="50"/>
        <w:rPr>
          <w:rFonts w:ascii="Calibri" w:eastAsia="宋体" w:hAnsi="Calibri"/>
          <w:kern w:val="24"/>
        </w:rPr>
      </w:pPr>
    </w:p>
    <w:p w:rsidR="00BE6B67" w:rsidRDefault="00776732">
      <w:pPr>
        <w:jc w:val="both"/>
        <w:rPr>
          <w:rFonts w:ascii="Calibri" w:eastAsia="宋体" w:hAnsi="Calibri"/>
          <w:kern w:val="24"/>
        </w:rPr>
      </w:pPr>
      <w:r>
        <w:rPr>
          <w:rFonts w:ascii="Calibri" w:eastAsia="宋体" w:hAnsi="Calibri"/>
          <w:kern w:val="24"/>
        </w:rPr>
        <w:t>注：（一）</w:t>
      </w:r>
      <w:r>
        <w:rPr>
          <w:rFonts w:ascii="Calibri" w:eastAsia="宋体" w:hAnsi="Calibri" w:hint="eastAsia"/>
          <w:kern w:val="24"/>
        </w:rPr>
        <w:t>以下情况按无效投标处理：</w:t>
      </w:r>
    </w:p>
    <w:p w:rsidR="00BE6B67" w:rsidRDefault="00776732">
      <w:pPr>
        <w:ind w:firstLineChars="200" w:firstLine="480"/>
        <w:jc w:val="both"/>
        <w:rPr>
          <w:rFonts w:ascii="Calibri" w:eastAsia="宋体" w:hAnsi="Calibri"/>
          <w:kern w:val="24"/>
        </w:rPr>
      </w:pPr>
      <w:r>
        <w:rPr>
          <w:rFonts w:ascii="Calibri" w:eastAsia="宋体" w:hAnsi="Calibri" w:hint="eastAsia"/>
          <w:kern w:val="24"/>
        </w:rPr>
        <w:t>1</w:t>
      </w:r>
      <w:r>
        <w:rPr>
          <w:rFonts w:ascii="Calibri" w:eastAsia="宋体" w:hAnsi="Calibri" w:hint="eastAsia"/>
          <w:kern w:val="24"/>
        </w:rPr>
        <w:t>．</w:t>
      </w:r>
      <w:r>
        <w:rPr>
          <w:rFonts w:ascii="Calibri" w:eastAsia="宋体" w:hAnsi="Calibri" w:hint="eastAsia"/>
          <w:kern w:val="24"/>
        </w:rPr>
        <w:t>A</w:t>
      </w:r>
      <w:r>
        <w:rPr>
          <w:rFonts w:ascii="Calibri" w:eastAsia="宋体" w:hAnsi="Calibri" w:hint="eastAsia"/>
          <w:kern w:val="24"/>
        </w:rPr>
        <w:t>栏未按银行小写金额样式填写，</w:t>
      </w:r>
      <w:r>
        <w:rPr>
          <w:rFonts w:ascii="Calibri" w:eastAsia="宋体" w:hAnsi="Calibri" w:hint="eastAsia"/>
          <w:kern w:val="24"/>
        </w:rPr>
        <w:t>B</w:t>
      </w:r>
      <w:r>
        <w:rPr>
          <w:rFonts w:ascii="Calibri" w:eastAsia="宋体" w:hAnsi="Calibri" w:hint="eastAsia"/>
          <w:kern w:val="24"/>
        </w:rPr>
        <w:t>栏未填写交付期。</w:t>
      </w:r>
    </w:p>
    <w:p w:rsidR="00BE6B67" w:rsidRDefault="00776732">
      <w:pPr>
        <w:ind w:firstLineChars="200" w:firstLine="480"/>
        <w:jc w:val="both"/>
        <w:rPr>
          <w:rFonts w:ascii="Calibri" w:eastAsia="宋体" w:hAnsi="Calibri"/>
          <w:kern w:val="24"/>
        </w:rPr>
      </w:pPr>
      <w:r>
        <w:rPr>
          <w:rFonts w:ascii="Calibri" w:eastAsia="宋体" w:hAnsi="Calibri" w:hint="eastAsia"/>
          <w:kern w:val="24"/>
        </w:rPr>
        <w:t>2</w:t>
      </w:r>
      <w:r>
        <w:rPr>
          <w:rFonts w:ascii="Calibri" w:eastAsia="宋体" w:hAnsi="Calibri" w:hint="eastAsia"/>
          <w:kern w:val="24"/>
        </w:rPr>
        <w:t>．“合计（大写）”栏未按银行大写金额样式进行填写，样式参考：壹、贰、叁、肆、伍、陆、柒、捌、玖、拾、佰、仟、万、亿、元（圆）、角、分、零、整（正）等。</w:t>
      </w:r>
    </w:p>
    <w:p w:rsidR="00BE6B67" w:rsidRDefault="00776732">
      <w:pPr>
        <w:ind w:firstLineChars="200" w:firstLine="480"/>
        <w:jc w:val="both"/>
        <w:rPr>
          <w:rFonts w:ascii="Calibri" w:eastAsia="宋体" w:hAnsi="Calibri"/>
          <w:kern w:val="24"/>
        </w:rPr>
      </w:pPr>
      <w:r>
        <w:rPr>
          <w:rFonts w:ascii="Calibri" w:eastAsia="宋体" w:hAnsi="Calibri" w:hint="eastAsia"/>
          <w:kern w:val="24"/>
        </w:rPr>
        <w:t>3</w:t>
      </w:r>
      <w:r>
        <w:rPr>
          <w:rFonts w:ascii="Calibri" w:eastAsia="宋体" w:hAnsi="Calibri" w:hint="eastAsia"/>
          <w:kern w:val="24"/>
        </w:rPr>
        <w:t>．本表</w:t>
      </w:r>
      <w:r>
        <w:rPr>
          <w:rFonts w:ascii="Calibri" w:eastAsia="宋体" w:hAnsi="Calibri" w:hint="eastAsia"/>
          <w:kern w:val="24"/>
        </w:rPr>
        <w:t>A</w:t>
      </w:r>
      <w:r>
        <w:rPr>
          <w:rFonts w:ascii="Calibri" w:eastAsia="宋体" w:hAnsi="Calibri" w:hint="eastAsia"/>
          <w:kern w:val="24"/>
        </w:rPr>
        <w:t>栏“合计”值与“合计（大写）”值、分项报价表中的“合计”值不一致的。</w:t>
      </w:r>
    </w:p>
    <w:p w:rsidR="00BE6B67" w:rsidRDefault="00776732">
      <w:pPr>
        <w:ind w:firstLineChars="200" w:firstLine="480"/>
        <w:jc w:val="both"/>
        <w:rPr>
          <w:rFonts w:ascii="Calibri" w:eastAsia="宋体" w:hAnsi="Calibri"/>
          <w:kern w:val="24"/>
        </w:rPr>
      </w:pPr>
      <w:r>
        <w:rPr>
          <w:rFonts w:ascii="Calibri" w:eastAsia="宋体" w:hAnsi="Calibri" w:hint="eastAsia"/>
          <w:kern w:val="24"/>
        </w:rPr>
        <w:t>4</w:t>
      </w:r>
      <w:r>
        <w:rPr>
          <w:rFonts w:ascii="Calibri" w:eastAsia="宋体" w:hAnsi="Calibri" w:hint="eastAsia"/>
          <w:kern w:val="24"/>
        </w:rPr>
        <w:t>．合计超过预算的，或单价超出各产品单价最高限价的。</w:t>
      </w:r>
    </w:p>
    <w:p w:rsidR="00BE6B67" w:rsidRDefault="00776732">
      <w:pPr>
        <w:spacing w:before="120"/>
        <w:ind w:firstLineChars="200" w:firstLine="480"/>
        <w:jc w:val="both"/>
        <w:rPr>
          <w:rFonts w:ascii="Calibri" w:eastAsia="宋体" w:hAnsi="Calibri"/>
          <w:kern w:val="24"/>
        </w:rPr>
      </w:pPr>
      <w:r>
        <w:rPr>
          <w:rFonts w:ascii="Calibri" w:eastAsia="宋体" w:hAnsi="Calibri" w:hint="eastAsia"/>
          <w:kern w:val="24"/>
        </w:rPr>
        <w:t>（二）“合计”仅作为计算价格分的依据，实际结算以供应商所报中标单价和采购数量据实结算。</w:t>
      </w:r>
    </w:p>
    <w:p w:rsidR="00BE6B67" w:rsidRDefault="00776732">
      <w:pPr>
        <w:rPr>
          <w:rFonts w:ascii="Calibri" w:eastAsia="宋体" w:hAnsi="Calibri"/>
          <w:kern w:val="24"/>
        </w:rPr>
      </w:pPr>
      <w:r>
        <w:rPr>
          <w:rFonts w:ascii="Calibri" w:eastAsia="宋体" w:hAnsi="Calibri"/>
          <w:kern w:val="24"/>
        </w:rPr>
        <w:br w:type="page"/>
      </w:r>
    </w:p>
    <w:p w:rsidR="00BE6B67" w:rsidRDefault="00BE6B67">
      <w:pPr>
        <w:pStyle w:val="aff"/>
        <w:jc w:val="both"/>
        <w:rPr>
          <w:rFonts w:hAnsi="华文仿宋"/>
        </w:rPr>
        <w:sectPr w:rsidR="00BE6B67">
          <w:footerReference w:type="even" r:id="rId32"/>
          <w:footerReference w:type="default" r:id="rId33"/>
          <w:pgSz w:w="11906" w:h="16838"/>
          <w:pgMar w:top="1418" w:right="1418" w:bottom="1418" w:left="1588" w:header="851" w:footer="992" w:gutter="0"/>
          <w:cols w:space="425"/>
          <w:docGrid w:type="linesAndChars" w:linePitch="420"/>
        </w:sectPr>
      </w:pPr>
    </w:p>
    <w:p w:rsidR="00BE6B67" w:rsidRDefault="00BE6B67">
      <w:pPr>
        <w:rPr>
          <w:rFonts w:ascii="Calibri Light" w:eastAsia="华文仿宋" w:hAnsi="Calibri Light" w:cs="Calibri Light"/>
          <w:bCs/>
          <w:sz w:val="28"/>
          <w:szCs w:val="28"/>
        </w:rPr>
      </w:pPr>
    </w:p>
    <w:p w:rsidR="00BE6B67" w:rsidRDefault="00776732">
      <w:pPr>
        <w:pStyle w:val="Z"/>
      </w:pPr>
      <w:r>
        <w:rPr>
          <w:rFonts w:hint="eastAsia"/>
        </w:rPr>
        <w:t>分项报价</w:t>
      </w:r>
      <w:r>
        <w:t>表</w:t>
      </w:r>
    </w:p>
    <w:p w:rsidR="00BE6B67" w:rsidRDefault="00776732">
      <w:pPr>
        <w:pStyle w:val="aff"/>
        <w:tabs>
          <w:tab w:val="right" w:pos="13750"/>
        </w:tabs>
        <w:rPr>
          <w:rFonts w:hAnsi="华文仿宋"/>
          <w:vanish/>
          <w:color w:val="00B050"/>
        </w:rPr>
      </w:pPr>
      <w:r>
        <w:rPr>
          <w:rFonts w:hAnsi="华文仿宋"/>
        </w:rPr>
        <w:tab/>
      </w:r>
      <w:r>
        <w:rPr>
          <w:rFonts w:hAnsi="华文仿宋"/>
        </w:rPr>
        <w:t>报价单位：人民币元</w:t>
      </w:r>
    </w:p>
    <w:tbl>
      <w:tblPr>
        <w:tblW w:w="14160" w:type="dxa"/>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CellMar>
          <w:left w:w="0" w:type="dxa"/>
          <w:right w:w="0" w:type="dxa"/>
        </w:tblCellMar>
        <w:tblLook w:val="04A0"/>
      </w:tblPr>
      <w:tblGrid>
        <w:gridCol w:w="705"/>
        <w:gridCol w:w="1558"/>
        <w:gridCol w:w="1418"/>
        <w:gridCol w:w="2400"/>
        <w:gridCol w:w="1273"/>
        <w:gridCol w:w="1134"/>
        <w:gridCol w:w="853"/>
        <w:gridCol w:w="1795"/>
        <w:gridCol w:w="1890"/>
        <w:gridCol w:w="1134"/>
      </w:tblGrid>
      <w:tr w:rsidR="002E5DA6" w:rsidTr="002E5DA6">
        <w:trPr>
          <w:trHeight w:val="515"/>
          <w:jc w:val="center"/>
        </w:trPr>
        <w:tc>
          <w:tcPr>
            <w:tcW w:w="705" w:type="dxa"/>
            <w:shd w:val="clear" w:color="auto" w:fill="F2F2F2" w:themeFill="background1" w:themeFillShade="F2"/>
            <w:noWrap/>
            <w:tcMar>
              <w:top w:w="20" w:type="dxa"/>
              <w:left w:w="20" w:type="dxa"/>
              <w:bottom w:w="0" w:type="dxa"/>
              <w:right w:w="20" w:type="dxa"/>
            </w:tcMar>
            <w:vAlign w:val="center"/>
          </w:tcPr>
          <w:p w:rsidR="002E5DA6" w:rsidRDefault="002E5DA6">
            <w:pPr>
              <w:spacing w:line="320" w:lineRule="exact"/>
              <w:jc w:val="center"/>
              <w:rPr>
                <w:rFonts w:ascii="Calibri Light" w:eastAsia="华文仿宋" w:hAnsi="Calibri Light" w:cs="Calibri Light"/>
                <w:b/>
              </w:rPr>
            </w:pPr>
            <w:r>
              <w:rPr>
                <w:rFonts w:ascii="Calibri Light" w:eastAsia="华文仿宋" w:hAnsi="Calibri Light" w:cs="Calibri Light"/>
                <w:b/>
              </w:rPr>
              <w:t>序号</w:t>
            </w:r>
          </w:p>
        </w:tc>
        <w:tc>
          <w:tcPr>
            <w:tcW w:w="1558" w:type="dxa"/>
            <w:shd w:val="clear" w:color="auto" w:fill="F2F2F2" w:themeFill="background1" w:themeFillShade="F2"/>
            <w:noWrap/>
            <w:tcMar>
              <w:top w:w="20" w:type="dxa"/>
              <w:left w:w="20" w:type="dxa"/>
              <w:bottom w:w="0" w:type="dxa"/>
              <w:right w:w="20" w:type="dxa"/>
            </w:tcMar>
            <w:vAlign w:val="center"/>
          </w:tcPr>
          <w:p w:rsidR="002E5DA6" w:rsidRDefault="002E5DA6">
            <w:pPr>
              <w:spacing w:line="320" w:lineRule="exact"/>
              <w:jc w:val="center"/>
              <w:rPr>
                <w:rFonts w:ascii="Calibri Light" w:eastAsia="华文仿宋" w:hAnsi="Calibri Light" w:cs="Calibri Light"/>
                <w:b/>
              </w:rPr>
            </w:pPr>
            <w:r>
              <w:rPr>
                <w:rFonts w:ascii="Calibri Light" w:eastAsia="华文仿宋" w:hAnsi="Calibri Light" w:cs="Calibri Light"/>
                <w:b/>
              </w:rPr>
              <w:t>品名</w:t>
            </w:r>
          </w:p>
        </w:tc>
        <w:tc>
          <w:tcPr>
            <w:tcW w:w="1418" w:type="dxa"/>
            <w:shd w:val="clear" w:color="auto" w:fill="F2F2F2" w:themeFill="background1" w:themeFillShade="F2"/>
            <w:noWrap/>
            <w:tcMar>
              <w:top w:w="20" w:type="dxa"/>
              <w:left w:w="20" w:type="dxa"/>
              <w:bottom w:w="0" w:type="dxa"/>
              <w:right w:w="20" w:type="dxa"/>
            </w:tcMar>
            <w:vAlign w:val="center"/>
          </w:tcPr>
          <w:p w:rsidR="002E5DA6" w:rsidRDefault="002E5DA6">
            <w:pPr>
              <w:spacing w:line="320" w:lineRule="exact"/>
              <w:jc w:val="center"/>
              <w:rPr>
                <w:rFonts w:ascii="Calibri Light" w:eastAsia="华文仿宋" w:hAnsi="Calibri Light" w:cs="Calibri Light"/>
                <w:b/>
              </w:rPr>
            </w:pPr>
            <w:r>
              <w:rPr>
                <w:rFonts w:ascii="Calibri Light" w:eastAsia="华文仿宋" w:hAnsi="Calibri Light" w:cs="Calibri Light"/>
                <w:b/>
              </w:rPr>
              <w:t>品牌和型号</w:t>
            </w:r>
          </w:p>
        </w:tc>
        <w:tc>
          <w:tcPr>
            <w:tcW w:w="2400" w:type="dxa"/>
            <w:shd w:val="clear" w:color="auto" w:fill="F2F2F2" w:themeFill="background1" w:themeFillShade="F2"/>
            <w:tcMar>
              <w:top w:w="20" w:type="dxa"/>
              <w:left w:w="20" w:type="dxa"/>
              <w:bottom w:w="0" w:type="dxa"/>
              <w:right w:w="20" w:type="dxa"/>
            </w:tcMar>
            <w:vAlign w:val="center"/>
          </w:tcPr>
          <w:p w:rsidR="002E5DA6" w:rsidRDefault="002E5DA6">
            <w:pPr>
              <w:spacing w:line="320" w:lineRule="exact"/>
              <w:jc w:val="center"/>
              <w:rPr>
                <w:rFonts w:ascii="Calibri Light" w:eastAsia="华文仿宋" w:hAnsi="Calibri Light" w:cs="Calibri Light"/>
                <w:b/>
              </w:rPr>
            </w:pPr>
            <w:r>
              <w:rPr>
                <w:rFonts w:ascii="Calibri Light" w:eastAsia="华文仿宋" w:hAnsi="Calibri Light" w:cs="Calibri Light"/>
                <w:b/>
              </w:rPr>
              <w:t>制造商</w:t>
            </w:r>
          </w:p>
        </w:tc>
        <w:tc>
          <w:tcPr>
            <w:tcW w:w="1273" w:type="dxa"/>
            <w:shd w:val="clear" w:color="auto" w:fill="F2F2F2" w:themeFill="background1" w:themeFillShade="F2"/>
            <w:noWrap/>
            <w:tcMar>
              <w:top w:w="20" w:type="dxa"/>
              <w:left w:w="20" w:type="dxa"/>
              <w:bottom w:w="0" w:type="dxa"/>
              <w:right w:w="20" w:type="dxa"/>
            </w:tcMar>
            <w:vAlign w:val="center"/>
          </w:tcPr>
          <w:p w:rsidR="002E5DA6" w:rsidRDefault="002E5DA6">
            <w:pPr>
              <w:spacing w:line="320" w:lineRule="exact"/>
              <w:jc w:val="center"/>
              <w:rPr>
                <w:rFonts w:ascii="Calibri Light" w:eastAsia="华文仿宋" w:hAnsi="Calibri Light" w:cs="Calibri Light"/>
                <w:b/>
              </w:rPr>
            </w:pPr>
            <w:r>
              <w:rPr>
                <w:rFonts w:ascii="Calibri Light" w:eastAsia="华文仿宋" w:hAnsi="Calibri Light" w:cs="Calibri Light"/>
                <w:b/>
              </w:rPr>
              <w:t>制造商性质</w:t>
            </w:r>
          </w:p>
        </w:tc>
        <w:tc>
          <w:tcPr>
            <w:tcW w:w="1134" w:type="dxa"/>
            <w:shd w:val="clear" w:color="auto" w:fill="F2F2F2" w:themeFill="background1" w:themeFillShade="F2"/>
            <w:noWrap/>
            <w:tcMar>
              <w:top w:w="20" w:type="dxa"/>
              <w:left w:w="20" w:type="dxa"/>
              <w:bottom w:w="0" w:type="dxa"/>
              <w:right w:w="20" w:type="dxa"/>
            </w:tcMar>
            <w:vAlign w:val="center"/>
          </w:tcPr>
          <w:p w:rsidR="002E5DA6" w:rsidRDefault="002E5DA6">
            <w:pPr>
              <w:spacing w:line="320" w:lineRule="exact"/>
              <w:jc w:val="center"/>
              <w:rPr>
                <w:rFonts w:ascii="Calibri Light" w:eastAsia="华文仿宋" w:hAnsi="Calibri Light" w:cs="Calibri Light"/>
                <w:b/>
              </w:rPr>
            </w:pPr>
            <w:r>
              <w:rPr>
                <w:rFonts w:ascii="Calibri Light" w:eastAsia="华文仿宋" w:hAnsi="Calibri Light" w:cs="Calibri Light"/>
                <w:b/>
              </w:rPr>
              <w:t>规格</w:t>
            </w:r>
          </w:p>
        </w:tc>
        <w:tc>
          <w:tcPr>
            <w:tcW w:w="853" w:type="dxa"/>
            <w:shd w:val="clear" w:color="auto" w:fill="F2F2F2" w:themeFill="background1" w:themeFillShade="F2"/>
            <w:noWrap/>
            <w:tcMar>
              <w:top w:w="20" w:type="dxa"/>
              <w:left w:w="20" w:type="dxa"/>
              <w:bottom w:w="0" w:type="dxa"/>
              <w:right w:w="20" w:type="dxa"/>
            </w:tcMar>
            <w:vAlign w:val="center"/>
          </w:tcPr>
          <w:p w:rsidR="002E5DA6" w:rsidRDefault="002E5DA6">
            <w:pPr>
              <w:spacing w:line="320" w:lineRule="exact"/>
              <w:jc w:val="center"/>
              <w:rPr>
                <w:rFonts w:ascii="Calibri Light" w:eastAsia="华文仿宋" w:hAnsi="Calibri Light" w:cs="Calibri Light"/>
                <w:b/>
              </w:rPr>
            </w:pPr>
            <w:r>
              <w:rPr>
                <w:rFonts w:ascii="Calibri Light" w:eastAsia="华文仿宋" w:hAnsi="Calibri Light" w:cs="Calibri Light"/>
                <w:b/>
              </w:rPr>
              <w:t>单位</w:t>
            </w:r>
          </w:p>
        </w:tc>
        <w:tc>
          <w:tcPr>
            <w:tcW w:w="1795" w:type="dxa"/>
            <w:shd w:val="clear" w:color="auto" w:fill="F2F2F2" w:themeFill="background1" w:themeFillShade="F2"/>
            <w:noWrap/>
            <w:tcMar>
              <w:top w:w="20" w:type="dxa"/>
              <w:left w:w="20" w:type="dxa"/>
              <w:bottom w:w="0" w:type="dxa"/>
              <w:right w:w="20" w:type="dxa"/>
            </w:tcMar>
            <w:vAlign w:val="center"/>
          </w:tcPr>
          <w:p w:rsidR="002E5DA6" w:rsidRDefault="002E5DA6">
            <w:pPr>
              <w:spacing w:line="320" w:lineRule="exact"/>
              <w:ind w:leftChars="-117" w:left="-281" w:firstLineChars="117" w:firstLine="281"/>
              <w:jc w:val="center"/>
              <w:rPr>
                <w:rFonts w:ascii="Calibri Light" w:eastAsia="华文仿宋" w:hAnsi="Calibri Light" w:cs="Calibri Light"/>
                <w:b/>
              </w:rPr>
            </w:pPr>
            <w:r>
              <w:rPr>
                <w:rFonts w:ascii="Calibri Light" w:eastAsia="华文仿宋" w:hAnsi="Calibri Light" w:cs="Calibri Light"/>
                <w:b/>
              </w:rPr>
              <w:t>单价</w:t>
            </w:r>
          </w:p>
        </w:tc>
        <w:tc>
          <w:tcPr>
            <w:tcW w:w="1890" w:type="dxa"/>
            <w:shd w:val="clear" w:color="auto" w:fill="F2F2F2" w:themeFill="background1" w:themeFillShade="F2"/>
            <w:vAlign w:val="center"/>
          </w:tcPr>
          <w:p w:rsidR="002E5DA6" w:rsidRDefault="002E5DA6">
            <w:pPr>
              <w:spacing w:line="320" w:lineRule="exact"/>
              <w:jc w:val="center"/>
              <w:rPr>
                <w:rFonts w:ascii="Calibri Light" w:eastAsia="华文仿宋" w:hAnsi="Calibri Light" w:cs="Calibri Light"/>
                <w:b/>
              </w:rPr>
            </w:pPr>
            <w:r>
              <w:rPr>
                <w:rFonts w:ascii="Calibri Light" w:eastAsia="华文仿宋" w:hAnsi="Calibri Light" w:cs="Calibri Light" w:hint="eastAsia"/>
                <w:b/>
              </w:rPr>
              <w:t>数量</w:t>
            </w:r>
          </w:p>
        </w:tc>
        <w:tc>
          <w:tcPr>
            <w:tcW w:w="1134" w:type="dxa"/>
            <w:shd w:val="clear" w:color="auto" w:fill="F2F2F2" w:themeFill="background1" w:themeFillShade="F2"/>
            <w:vAlign w:val="center"/>
          </w:tcPr>
          <w:p w:rsidR="002E5DA6" w:rsidRDefault="002E5DA6">
            <w:pPr>
              <w:spacing w:line="320" w:lineRule="exact"/>
              <w:jc w:val="center"/>
              <w:rPr>
                <w:rFonts w:ascii="Calibri Light" w:eastAsia="华文仿宋" w:hAnsi="Calibri Light" w:cs="Calibri Light"/>
                <w:b/>
              </w:rPr>
            </w:pPr>
            <w:r>
              <w:rPr>
                <w:rFonts w:ascii="Calibri Light" w:eastAsia="华文仿宋" w:hAnsi="Calibri Light" w:cs="Calibri Light" w:hint="eastAsia"/>
                <w:b/>
              </w:rPr>
              <w:t>总价</w:t>
            </w:r>
          </w:p>
        </w:tc>
      </w:tr>
      <w:tr w:rsidR="002E5DA6" w:rsidTr="002E5DA6">
        <w:trPr>
          <w:trHeight w:val="567"/>
          <w:jc w:val="center"/>
        </w:trPr>
        <w:tc>
          <w:tcPr>
            <w:tcW w:w="705" w:type="dxa"/>
            <w:shd w:val="clear" w:color="auto" w:fill="auto"/>
            <w:noWrap/>
            <w:tcMar>
              <w:top w:w="20" w:type="dxa"/>
              <w:left w:w="20" w:type="dxa"/>
              <w:bottom w:w="0" w:type="dxa"/>
              <w:right w:w="20" w:type="dxa"/>
            </w:tcMar>
            <w:vAlign w:val="center"/>
          </w:tcPr>
          <w:p w:rsidR="002E5DA6" w:rsidRDefault="002E5DA6">
            <w:pPr>
              <w:spacing w:line="440" w:lineRule="exact"/>
              <w:jc w:val="center"/>
              <w:rPr>
                <w:rFonts w:asciiTheme="majorHAnsi" w:eastAsia="华文仿宋" w:hAnsiTheme="majorHAnsi" w:cs="Calibri Light"/>
                <w:bCs/>
              </w:rPr>
            </w:pPr>
            <w:r>
              <w:rPr>
                <w:rFonts w:asciiTheme="majorHAnsi" w:eastAsia="华文仿宋" w:hAnsiTheme="majorHAnsi" w:cs="Calibri Light" w:hint="eastAsia"/>
                <w:bCs/>
              </w:rPr>
              <w:t>1</w:t>
            </w:r>
          </w:p>
        </w:tc>
        <w:tc>
          <w:tcPr>
            <w:tcW w:w="1558" w:type="dxa"/>
            <w:shd w:val="clear" w:color="auto" w:fill="auto"/>
            <w:noWrap/>
            <w:tcMar>
              <w:top w:w="20" w:type="dxa"/>
              <w:left w:w="20" w:type="dxa"/>
              <w:bottom w:w="0" w:type="dxa"/>
              <w:right w:w="20" w:type="dxa"/>
            </w:tcMar>
            <w:vAlign w:val="center"/>
          </w:tcPr>
          <w:p w:rsidR="002E5DA6" w:rsidRDefault="002E5DA6">
            <w:pPr>
              <w:spacing w:line="320" w:lineRule="exact"/>
              <w:jc w:val="center"/>
              <w:rPr>
                <w:rFonts w:asciiTheme="majorHAnsi" w:eastAsia="华文仿宋" w:hAnsiTheme="majorHAnsi"/>
                <w:szCs w:val="21"/>
              </w:rPr>
            </w:pPr>
          </w:p>
        </w:tc>
        <w:tc>
          <w:tcPr>
            <w:tcW w:w="1418" w:type="dxa"/>
            <w:noWrap/>
            <w:tcMar>
              <w:top w:w="20" w:type="dxa"/>
              <w:left w:w="20" w:type="dxa"/>
              <w:bottom w:w="0" w:type="dxa"/>
              <w:right w:w="20" w:type="dxa"/>
            </w:tcMar>
            <w:vAlign w:val="center"/>
          </w:tcPr>
          <w:p w:rsidR="002E5DA6" w:rsidRDefault="002E5DA6">
            <w:pPr>
              <w:spacing w:line="440" w:lineRule="exact"/>
              <w:jc w:val="center"/>
              <w:rPr>
                <w:rFonts w:ascii="Calibri Light" w:eastAsia="华文仿宋" w:hAnsi="Calibri Light" w:cs="Calibri Light"/>
                <w:bCs/>
              </w:rPr>
            </w:pPr>
          </w:p>
        </w:tc>
        <w:tc>
          <w:tcPr>
            <w:tcW w:w="2400" w:type="dxa"/>
            <w:tcMar>
              <w:top w:w="20" w:type="dxa"/>
              <w:left w:w="20" w:type="dxa"/>
              <w:bottom w:w="0" w:type="dxa"/>
              <w:right w:w="20" w:type="dxa"/>
            </w:tcMar>
            <w:vAlign w:val="center"/>
          </w:tcPr>
          <w:p w:rsidR="002E5DA6" w:rsidRDefault="002E5DA6">
            <w:pPr>
              <w:spacing w:line="440" w:lineRule="exact"/>
              <w:jc w:val="center"/>
              <w:rPr>
                <w:rFonts w:ascii="Calibri Light" w:eastAsia="华文仿宋" w:hAnsi="Calibri Light" w:cs="Calibri Light"/>
                <w:bCs/>
              </w:rPr>
            </w:pPr>
          </w:p>
        </w:tc>
        <w:tc>
          <w:tcPr>
            <w:tcW w:w="1273" w:type="dxa"/>
            <w:noWrap/>
            <w:tcMar>
              <w:top w:w="20" w:type="dxa"/>
              <w:left w:w="20" w:type="dxa"/>
              <w:bottom w:w="0" w:type="dxa"/>
              <w:right w:w="20" w:type="dxa"/>
            </w:tcMar>
            <w:vAlign w:val="center"/>
          </w:tcPr>
          <w:p w:rsidR="002E5DA6" w:rsidRDefault="002E5DA6">
            <w:pPr>
              <w:spacing w:line="440" w:lineRule="exact"/>
              <w:jc w:val="center"/>
              <w:rPr>
                <w:rFonts w:ascii="Calibri Light" w:eastAsia="华文仿宋" w:hAnsi="Calibri Light" w:cs="Calibri Light"/>
                <w:bCs/>
              </w:rPr>
            </w:pPr>
          </w:p>
        </w:tc>
        <w:tc>
          <w:tcPr>
            <w:tcW w:w="1134" w:type="dxa"/>
            <w:noWrap/>
            <w:tcMar>
              <w:top w:w="20" w:type="dxa"/>
              <w:left w:w="20" w:type="dxa"/>
              <w:bottom w:w="0" w:type="dxa"/>
              <w:right w:w="20" w:type="dxa"/>
            </w:tcMar>
            <w:vAlign w:val="center"/>
          </w:tcPr>
          <w:p w:rsidR="002E5DA6" w:rsidRDefault="002E5DA6">
            <w:pPr>
              <w:spacing w:line="440" w:lineRule="exact"/>
              <w:jc w:val="center"/>
              <w:rPr>
                <w:rFonts w:ascii="Calibri Light" w:eastAsia="华文仿宋" w:hAnsi="Calibri Light" w:cs="Calibri Light"/>
                <w:bCs/>
              </w:rPr>
            </w:pPr>
          </w:p>
        </w:tc>
        <w:tc>
          <w:tcPr>
            <w:tcW w:w="853" w:type="dxa"/>
            <w:noWrap/>
            <w:tcMar>
              <w:top w:w="20" w:type="dxa"/>
              <w:left w:w="20" w:type="dxa"/>
              <w:bottom w:w="0" w:type="dxa"/>
              <w:right w:w="20" w:type="dxa"/>
            </w:tcMar>
            <w:vAlign w:val="center"/>
          </w:tcPr>
          <w:p w:rsidR="002E5DA6" w:rsidRDefault="002E5DA6">
            <w:pPr>
              <w:spacing w:line="440" w:lineRule="exact"/>
              <w:jc w:val="center"/>
              <w:rPr>
                <w:rFonts w:ascii="Calibri Light" w:eastAsia="华文仿宋" w:hAnsi="Calibri Light" w:cs="Calibri Light"/>
                <w:bCs/>
              </w:rPr>
            </w:pPr>
          </w:p>
        </w:tc>
        <w:tc>
          <w:tcPr>
            <w:tcW w:w="1795" w:type="dxa"/>
            <w:noWrap/>
            <w:tcMar>
              <w:top w:w="20" w:type="dxa"/>
              <w:left w:w="20" w:type="dxa"/>
              <w:bottom w:w="0" w:type="dxa"/>
              <w:right w:w="20" w:type="dxa"/>
            </w:tcMar>
            <w:vAlign w:val="center"/>
          </w:tcPr>
          <w:p w:rsidR="002E5DA6" w:rsidRPr="002E5DA6" w:rsidRDefault="002E5DA6" w:rsidP="002E5DA6">
            <w:pPr>
              <w:spacing w:line="440" w:lineRule="exact"/>
              <w:jc w:val="center"/>
              <w:rPr>
                <w:rFonts w:ascii="Calibri Light" w:eastAsia="华文仿宋" w:hAnsi="Calibri Light" w:cs="Calibri Light"/>
                <w:bCs/>
              </w:rPr>
            </w:pPr>
          </w:p>
        </w:tc>
        <w:tc>
          <w:tcPr>
            <w:tcW w:w="1890" w:type="dxa"/>
          </w:tcPr>
          <w:p w:rsidR="002E5DA6" w:rsidRDefault="002E5DA6">
            <w:pPr>
              <w:spacing w:line="440" w:lineRule="exact"/>
              <w:jc w:val="center"/>
              <w:rPr>
                <w:rFonts w:ascii="Calibri Light" w:eastAsia="华文仿宋" w:hAnsi="Calibri Light" w:cs="Calibri Light"/>
                <w:bCs/>
              </w:rPr>
            </w:pPr>
          </w:p>
        </w:tc>
        <w:tc>
          <w:tcPr>
            <w:tcW w:w="1134" w:type="dxa"/>
          </w:tcPr>
          <w:p w:rsidR="002E5DA6" w:rsidRDefault="002E5DA6">
            <w:pPr>
              <w:spacing w:line="440" w:lineRule="exact"/>
              <w:jc w:val="center"/>
              <w:rPr>
                <w:rFonts w:ascii="Calibri Light" w:eastAsia="华文仿宋" w:hAnsi="Calibri Light" w:cs="Calibri Light"/>
                <w:bCs/>
              </w:rPr>
            </w:pPr>
          </w:p>
        </w:tc>
      </w:tr>
      <w:tr w:rsidR="002E5DA6" w:rsidTr="002E5DA6">
        <w:trPr>
          <w:trHeight w:val="567"/>
          <w:jc w:val="center"/>
        </w:trPr>
        <w:tc>
          <w:tcPr>
            <w:tcW w:w="705" w:type="dxa"/>
            <w:shd w:val="clear" w:color="auto" w:fill="auto"/>
            <w:noWrap/>
            <w:tcMar>
              <w:top w:w="20" w:type="dxa"/>
              <w:left w:w="20" w:type="dxa"/>
              <w:bottom w:w="0" w:type="dxa"/>
              <w:right w:w="20" w:type="dxa"/>
            </w:tcMar>
            <w:vAlign w:val="center"/>
          </w:tcPr>
          <w:p w:rsidR="002E5DA6" w:rsidRDefault="002E5DA6">
            <w:pPr>
              <w:spacing w:line="440" w:lineRule="exact"/>
              <w:jc w:val="center"/>
              <w:rPr>
                <w:rFonts w:asciiTheme="majorHAnsi" w:eastAsia="华文仿宋" w:hAnsiTheme="majorHAnsi" w:cs="Calibri Light"/>
                <w:bCs/>
              </w:rPr>
            </w:pPr>
            <w:r>
              <w:rPr>
                <w:rFonts w:asciiTheme="majorHAnsi" w:eastAsia="华文仿宋" w:hAnsiTheme="majorHAnsi" w:cs="Calibri Light" w:hint="eastAsia"/>
                <w:bCs/>
              </w:rPr>
              <w:t>2</w:t>
            </w:r>
          </w:p>
        </w:tc>
        <w:tc>
          <w:tcPr>
            <w:tcW w:w="1558" w:type="dxa"/>
            <w:shd w:val="clear" w:color="auto" w:fill="auto"/>
            <w:noWrap/>
            <w:tcMar>
              <w:top w:w="20" w:type="dxa"/>
              <w:left w:w="20" w:type="dxa"/>
              <w:bottom w:w="0" w:type="dxa"/>
              <w:right w:w="20" w:type="dxa"/>
            </w:tcMar>
            <w:vAlign w:val="center"/>
          </w:tcPr>
          <w:p w:rsidR="002E5DA6" w:rsidRDefault="002E5DA6">
            <w:pPr>
              <w:spacing w:line="440" w:lineRule="exact"/>
              <w:jc w:val="center"/>
              <w:rPr>
                <w:rFonts w:asciiTheme="majorHAnsi" w:eastAsia="华文仿宋" w:hAnsiTheme="majorHAnsi" w:cs="Calibri Light"/>
              </w:rPr>
            </w:pPr>
          </w:p>
        </w:tc>
        <w:tc>
          <w:tcPr>
            <w:tcW w:w="1418" w:type="dxa"/>
            <w:noWrap/>
            <w:tcMar>
              <w:top w:w="20" w:type="dxa"/>
              <w:left w:w="20" w:type="dxa"/>
              <w:bottom w:w="0" w:type="dxa"/>
              <w:right w:w="20" w:type="dxa"/>
            </w:tcMar>
            <w:vAlign w:val="center"/>
          </w:tcPr>
          <w:p w:rsidR="002E5DA6" w:rsidRDefault="002E5DA6">
            <w:pPr>
              <w:spacing w:line="440" w:lineRule="exact"/>
              <w:jc w:val="center"/>
              <w:rPr>
                <w:rFonts w:ascii="Calibri Light" w:eastAsia="华文仿宋" w:hAnsi="Calibri Light" w:cs="Calibri Light"/>
                <w:bCs/>
              </w:rPr>
            </w:pPr>
          </w:p>
        </w:tc>
        <w:tc>
          <w:tcPr>
            <w:tcW w:w="2400" w:type="dxa"/>
            <w:tcMar>
              <w:top w:w="20" w:type="dxa"/>
              <w:left w:w="20" w:type="dxa"/>
              <w:bottom w:w="0" w:type="dxa"/>
              <w:right w:w="20" w:type="dxa"/>
            </w:tcMar>
            <w:vAlign w:val="center"/>
          </w:tcPr>
          <w:p w:rsidR="002E5DA6" w:rsidRDefault="002E5DA6">
            <w:pPr>
              <w:spacing w:line="440" w:lineRule="exact"/>
              <w:jc w:val="center"/>
              <w:rPr>
                <w:rFonts w:ascii="Calibri Light" w:eastAsia="华文仿宋" w:hAnsi="Calibri Light" w:cs="Calibri Light"/>
                <w:bCs/>
              </w:rPr>
            </w:pPr>
          </w:p>
        </w:tc>
        <w:tc>
          <w:tcPr>
            <w:tcW w:w="1273" w:type="dxa"/>
            <w:noWrap/>
            <w:tcMar>
              <w:top w:w="20" w:type="dxa"/>
              <w:left w:w="20" w:type="dxa"/>
              <w:bottom w:w="0" w:type="dxa"/>
              <w:right w:w="20" w:type="dxa"/>
            </w:tcMar>
            <w:vAlign w:val="center"/>
          </w:tcPr>
          <w:p w:rsidR="002E5DA6" w:rsidRDefault="002E5DA6">
            <w:pPr>
              <w:spacing w:line="440" w:lineRule="exact"/>
              <w:jc w:val="center"/>
              <w:rPr>
                <w:rFonts w:ascii="Calibri Light" w:eastAsia="华文仿宋" w:hAnsi="Calibri Light" w:cs="Calibri Light"/>
                <w:bCs/>
              </w:rPr>
            </w:pPr>
          </w:p>
        </w:tc>
        <w:tc>
          <w:tcPr>
            <w:tcW w:w="1134" w:type="dxa"/>
            <w:noWrap/>
            <w:tcMar>
              <w:top w:w="20" w:type="dxa"/>
              <w:left w:w="20" w:type="dxa"/>
              <w:bottom w:w="0" w:type="dxa"/>
              <w:right w:w="20" w:type="dxa"/>
            </w:tcMar>
            <w:vAlign w:val="center"/>
          </w:tcPr>
          <w:p w:rsidR="002E5DA6" w:rsidRDefault="002E5DA6">
            <w:pPr>
              <w:spacing w:line="440" w:lineRule="exact"/>
              <w:jc w:val="center"/>
              <w:rPr>
                <w:rFonts w:ascii="Calibri Light" w:eastAsia="华文仿宋" w:hAnsi="Calibri Light" w:cs="Calibri Light"/>
                <w:bCs/>
              </w:rPr>
            </w:pPr>
          </w:p>
        </w:tc>
        <w:tc>
          <w:tcPr>
            <w:tcW w:w="853" w:type="dxa"/>
            <w:noWrap/>
            <w:tcMar>
              <w:top w:w="20" w:type="dxa"/>
              <w:left w:w="20" w:type="dxa"/>
              <w:bottom w:w="0" w:type="dxa"/>
              <w:right w:w="20" w:type="dxa"/>
            </w:tcMar>
            <w:vAlign w:val="center"/>
          </w:tcPr>
          <w:p w:rsidR="002E5DA6" w:rsidRDefault="002E5DA6">
            <w:pPr>
              <w:spacing w:line="440" w:lineRule="exact"/>
              <w:jc w:val="center"/>
              <w:rPr>
                <w:rFonts w:ascii="Calibri Light" w:eastAsia="华文仿宋" w:hAnsi="Calibri Light" w:cs="Calibri Light"/>
                <w:bCs/>
              </w:rPr>
            </w:pPr>
          </w:p>
        </w:tc>
        <w:tc>
          <w:tcPr>
            <w:tcW w:w="1795" w:type="dxa"/>
            <w:noWrap/>
            <w:tcMar>
              <w:top w:w="20" w:type="dxa"/>
              <w:left w:w="20" w:type="dxa"/>
              <w:bottom w:w="0" w:type="dxa"/>
              <w:right w:w="20" w:type="dxa"/>
            </w:tcMar>
            <w:vAlign w:val="center"/>
          </w:tcPr>
          <w:p w:rsidR="002E5DA6" w:rsidRDefault="002E5DA6">
            <w:pPr>
              <w:spacing w:line="440" w:lineRule="exact"/>
              <w:jc w:val="center"/>
              <w:rPr>
                <w:rFonts w:ascii="Calibri Light" w:eastAsia="华文仿宋" w:hAnsi="Calibri Light" w:cs="Calibri Light"/>
                <w:bCs/>
              </w:rPr>
            </w:pPr>
          </w:p>
        </w:tc>
        <w:tc>
          <w:tcPr>
            <w:tcW w:w="1890" w:type="dxa"/>
          </w:tcPr>
          <w:p w:rsidR="002E5DA6" w:rsidRDefault="002E5DA6">
            <w:pPr>
              <w:spacing w:line="440" w:lineRule="exact"/>
              <w:jc w:val="center"/>
              <w:rPr>
                <w:rFonts w:ascii="Calibri Light" w:eastAsia="华文仿宋" w:hAnsi="Calibri Light" w:cs="Calibri Light"/>
                <w:bCs/>
              </w:rPr>
            </w:pPr>
          </w:p>
        </w:tc>
        <w:tc>
          <w:tcPr>
            <w:tcW w:w="1134" w:type="dxa"/>
          </w:tcPr>
          <w:p w:rsidR="002E5DA6" w:rsidRDefault="002E5DA6">
            <w:pPr>
              <w:spacing w:line="440" w:lineRule="exact"/>
              <w:jc w:val="center"/>
              <w:rPr>
                <w:rFonts w:ascii="Calibri Light" w:eastAsia="华文仿宋" w:hAnsi="Calibri Light" w:cs="Calibri Light"/>
                <w:bCs/>
              </w:rPr>
            </w:pPr>
          </w:p>
        </w:tc>
      </w:tr>
      <w:tr w:rsidR="002E5DA6" w:rsidTr="002E5DA6">
        <w:trPr>
          <w:trHeight w:val="567"/>
          <w:jc w:val="center"/>
        </w:trPr>
        <w:tc>
          <w:tcPr>
            <w:tcW w:w="705" w:type="dxa"/>
            <w:shd w:val="clear" w:color="auto" w:fill="auto"/>
            <w:noWrap/>
            <w:tcMar>
              <w:top w:w="20" w:type="dxa"/>
              <w:left w:w="20" w:type="dxa"/>
              <w:bottom w:w="0" w:type="dxa"/>
              <w:right w:w="20" w:type="dxa"/>
            </w:tcMar>
            <w:vAlign w:val="center"/>
          </w:tcPr>
          <w:p w:rsidR="002E5DA6" w:rsidRDefault="002E5DA6">
            <w:pPr>
              <w:spacing w:line="440" w:lineRule="exact"/>
              <w:jc w:val="center"/>
              <w:rPr>
                <w:rFonts w:asciiTheme="majorHAnsi" w:eastAsia="华文仿宋" w:hAnsiTheme="majorHAnsi" w:cs="Calibri Light"/>
                <w:bCs/>
              </w:rPr>
            </w:pPr>
            <w:r>
              <w:rPr>
                <w:rFonts w:asciiTheme="majorHAnsi" w:eastAsia="华文仿宋" w:hAnsiTheme="majorHAnsi" w:cs="Calibri Light" w:hint="eastAsia"/>
                <w:bCs/>
              </w:rPr>
              <w:t>3</w:t>
            </w:r>
          </w:p>
        </w:tc>
        <w:tc>
          <w:tcPr>
            <w:tcW w:w="1558" w:type="dxa"/>
            <w:shd w:val="clear" w:color="auto" w:fill="auto"/>
            <w:noWrap/>
            <w:tcMar>
              <w:top w:w="20" w:type="dxa"/>
              <w:left w:w="20" w:type="dxa"/>
              <w:bottom w:w="0" w:type="dxa"/>
              <w:right w:w="20" w:type="dxa"/>
            </w:tcMar>
            <w:vAlign w:val="center"/>
          </w:tcPr>
          <w:p w:rsidR="002E5DA6" w:rsidRDefault="002E5DA6">
            <w:pPr>
              <w:spacing w:line="440" w:lineRule="exact"/>
              <w:jc w:val="center"/>
              <w:rPr>
                <w:rFonts w:asciiTheme="majorHAnsi" w:eastAsia="华文仿宋" w:hAnsiTheme="majorHAnsi" w:cs="Calibri Light"/>
              </w:rPr>
            </w:pPr>
          </w:p>
        </w:tc>
        <w:tc>
          <w:tcPr>
            <w:tcW w:w="1418" w:type="dxa"/>
            <w:noWrap/>
            <w:tcMar>
              <w:top w:w="20" w:type="dxa"/>
              <w:left w:w="20" w:type="dxa"/>
              <w:bottom w:w="0" w:type="dxa"/>
              <w:right w:w="20" w:type="dxa"/>
            </w:tcMar>
            <w:vAlign w:val="center"/>
          </w:tcPr>
          <w:p w:rsidR="002E5DA6" w:rsidRDefault="002E5DA6">
            <w:pPr>
              <w:spacing w:line="440" w:lineRule="exact"/>
              <w:jc w:val="center"/>
              <w:rPr>
                <w:rFonts w:ascii="Calibri Light" w:eastAsia="华文仿宋" w:hAnsi="Calibri Light" w:cs="Calibri Light"/>
                <w:bCs/>
              </w:rPr>
            </w:pPr>
          </w:p>
        </w:tc>
        <w:tc>
          <w:tcPr>
            <w:tcW w:w="2400" w:type="dxa"/>
            <w:tcMar>
              <w:top w:w="20" w:type="dxa"/>
              <w:left w:w="20" w:type="dxa"/>
              <w:bottom w:w="0" w:type="dxa"/>
              <w:right w:w="20" w:type="dxa"/>
            </w:tcMar>
            <w:vAlign w:val="center"/>
          </w:tcPr>
          <w:p w:rsidR="002E5DA6" w:rsidRDefault="002E5DA6">
            <w:pPr>
              <w:spacing w:line="440" w:lineRule="exact"/>
              <w:jc w:val="center"/>
              <w:rPr>
                <w:rFonts w:ascii="Calibri Light" w:eastAsia="华文仿宋" w:hAnsi="Calibri Light" w:cs="Calibri Light"/>
                <w:bCs/>
              </w:rPr>
            </w:pPr>
          </w:p>
        </w:tc>
        <w:tc>
          <w:tcPr>
            <w:tcW w:w="1273" w:type="dxa"/>
            <w:noWrap/>
            <w:tcMar>
              <w:top w:w="20" w:type="dxa"/>
              <w:left w:w="20" w:type="dxa"/>
              <w:bottom w:w="0" w:type="dxa"/>
              <w:right w:w="20" w:type="dxa"/>
            </w:tcMar>
            <w:vAlign w:val="center"/>
          </w:tcPr>
          <w:p w:rsidR="002E5DA6" w:rsidRDefault="002E5DA6">
            <w:pPr>
              <w:spacing w:line="440" w:lineRule="exact"/>
              <w:jc w:val="center"/>
              <w:rPr>
                <w:rFonts w:ascii="Calibri Light" w:eastAsia="华文仿宋" w:hAnsi="Calibri Light" w:cs="Calibri Light"/>
                <w:bCs/>
              </w:rPr>
            </w:pPr>
          </w:p>
        </w:tc>
        <w:tc>
          <w:tcPr>
            <w:tcW w:w="1134" w:type="dxa"/>
            <w:noWrap/>
            <w:tcMar>
              <w:top w:w="20" w:type="dxa"/>
              <w:left w:w="20" w:type="dxa"/>
              <w:bottom w:w="0" w:type="dxa"/>
              <w:right w:w="20" w:type="dxa"/>
            </w:tcMar>
            <w:vAlign w:val="center"/>
          </w:tcPr>
          <w:p w:rsidR="002E5DA6" w:rsidRDefault="002E5DA6">
            <w:pPr>
              <w:spacing w:line="440" w:lineRule="exact"/>
              <w:jc w:val="center"/>
              <w:rPr>
                <w:rFonts w:ascii="Calibri Light" w:eastAsia="华文仿宋" w:hAnsi="Calibri Light" w:cs="Calibri Light"/>
                <w:bCs/>
              </w:rPr>
            </w:pPr>
          </w:p>
        </w:tc>
        <w:tc>
          <w:tcPr>
            <w:tcW w:w="853" w:type="dxa"/>
            <w:noWrap/>
            <w:tcMar>
              <w:top w:w="20" w:type="dxa"/>
              <w:left w:w="20" w:type="dxa"/>
              <w:bottom w:w="0" w:type="dxa"/>
              <w:right w:w="20" w:type="dxa"/>
            </w:tcMar>
            <w:vAlign w:val="center"/>
          </w:tcPr>
          <w:p w:rsidR="002E5DA6" w:rsidRDefault="002E5DA6">
            <w:pPr>
              <w:spacing w:line="440" w:lineRule="exact"/>
              <w:jc w:val="center"/>
              <w:rPr>
                <w:rFonts w:ascii="Calibri Light" w:eastAsia="华文仿宋" w:hAnsi="Calibri Light" w:cs="Calibri Light"/>
                <w:bCs/>
              </w:rPr>
            </w:pPr>
          </w:p>
        </w:tc>
        <w:tc>
          <w:tcPr>
            <w:tcW w:w="1795" w:type="dxa"/>
            <w:noWrap/>
            <w:tcMar>
              <w:top w:w="20" w:type="dxa"/>
              <w:left w:w="20" w:type="dxa"/>
              <w:bottom w:w="0" w:type="dxa"/>
              <w:right w:w="20" w:type="dxa"/>
            </w:tcMar>
            <w:vAlign w:val="center"/>
          </w:tcPr>
          <w:p w:rsidR="002E5DA6" w:rsidRDefault="002E5DA6">
            <w:pPr>
              <w:spacing w:line="440" w:lineRule="exact"/>
              <w:jc w:val="center"/>
              <w:rPr>
                <w:rFonts w:ascii="Calibri Light" w:eastAsia="华文仿宋" w:hAnsi="Calibri Light" w:cs="Calibri Light"/>
                <w:bCs/>
              </w:rPr>
            </w:pPr>
          </w:p>
        </w:tc>
        <w:tc>
          <w:tcPr>
            <w:tcW w:w="1890" w:type="dxa"/>
          </w:tcPr>
          <w:p w:rsidR="002E5DA6" w:rsidRDefault="002E5DA6">
            <w:pPr>
              <w:spacing w:line="440" w:lineRule="exact"/>
              <w:jc w:val="center"/>
              <w:rPr>
                <w:rFonts w:ascii="Calibri Light" w:eastAsia="华文仿宋" w:hAnsi="Calibri Light" w:cs="Calibri Light"/>
                <w:bCs/>
              </w:rPr>
            </w:pPr>
          </w:p>
        </w:tc>
        <w:tc>
          <w:tcPr>
            <w:tcW w:w="1134" w:type="dxa"/>
          </w:tcPr>
          <w:p w:rsidR="002E5DA6" w:rsidRDefault="002E5DA6">
            <w:pPr>
              <w:spacing w:line="440" w:lineRule="exact"/>
              <w:jc w:val="center"/>
              <w:rPr>
                <w:rFonts w:ascii="Calibri Light" w:eastAsia="华文仿宋" w:hAnsi="Calibri Light" w:cs="Calibri Light"/>
                <w:bCs/>
              </w:rPr>
            </w:pPr>
          </w:p>
        </w:tc>
      </w:tr>
      <w:tr w:rsidR="002E5DA6" w:rsidTr="002E5DA6">
        <w:trPr>
          <w:trHeight w:val="567"/>
          <w:jc w:val="center"/>
        </w:trPr>
        <w:tc>
          <w:tcPr>
            <w:tcW w:w="705" w:type="dxa"/>
            <w:shd w:val="clear" w:color="auto" w:fill="auto"/>
            <w:noWrap/>
            <w:tcMar>
              <w:top w:w="20" w:type="dxa"/>
              <w:left w:w="20" w:type="dxa"/>
              <w:bottom w:w="0" w:type="dxa"/>
              <w:right w:w="20" w:type="dxa"/>
            </w:tcMar>
            <w:vAlign w:val="center"/>
          </w:tcPr>
          <w:p w:rsidR="002E5DA6" w:rsidRDefault="002E5DA6">
            <w:pPr>
              <w:spacing w:line="440" w:lineRule="exact"/>
              <w:jc w:val="center"/>
              <w:rPr>
                <w:rFonts w:asciiTheme="majorHAnsi" w:eastAsia="华文仿宋" w:hAnsiTheme="majorHAnsi" w:cs="Calibri Light"/>
                <w:bCs/>
              </w:rPr>
            </w:pPr>
            <w:r>
              <w:rPr>
                <w:rFonts w:asciiTheme="majorHAnsi" w:eastAsia="华文仿宋" w:hAnsiTheme="majorHAnsi" w:cs="Calibri Light"/>
                <w:bCs/>
              </w:rPr>
              <w:t>…</w:t>
            </w:r>
          </w:p>
        </w:tc>
        <w:tc>
          <w:tcPr>
            <w:tcW w:w="1558" w:type="dxa"/>
            <w:shd w:val="clear" w:color="auto" w:fill="auto"/>
            <w:noWrap/>
            <w:tcMar>
              <w:top w:w="20" w:type="dxa"/>
              <w:left w:w="20" w:type="dxa"/>
              <w:bottom w:w="0" w:type="dxa"/>
              <w:right w:w="20" w:type="dxa"/>
            </w:tcMar>
            <w:vAlign w:val="center"/>
          </w:tcPr>
          <w:p w:rsidR="002E5DA6" w:rsidRDefault="002E5DA6">
            <w:pPr>
              <w:spacing w:line="440" w:lineRule="exact"/>
              <w:jc w:val="center"/>
              <w:rPr>
                <w:rFonts w:asciiTheme="majorHAnsi" w:eastAsia="华文仿宋" w:hAnsiTheme="majorHAnsi" w:cs="Calibri Light"/>
              </w:rPr>
            </w:pPr>
          </w:p>
        </w:tc>
        <w:tc>
          <w:tcPr>
            <w:tcW w:w="1418" w:type="dxa"/>
            <w:noWrap/>
            <w:tcMar>
              <w:top w:w="20" w:type="dxa"/>
              <w:left w:w="20" w:type="dxa"/>
              <w:bottom w:w="0" w:type="dxa"/>
              <w:right w:w="20" w:type="dxa"/>
            </w:tcMar>
            <w:vAlign w:val="center"/>
          </w:tcPr>
          <w:p w:rsidR="002E5DA6" w:rsidRDefault="002E5DA6">
            <w:pPr>
              <w:spacing w:line="440" w:lineRule="exact"/>
              <w:jc w:val="center"/>
              <w:rPr>
                <w:rFonts w:ascii="Calibri Light" w:eastAsia="华文仿宋" w:hAnsi="Calibri Light" w:cs="Calibri Light"/>
                <w:bCs/>
              </w:rPr>
            </w:pPr>
          </w:p>
        </w:tc>
        <w:tc>
          <w:tcPr>
            <w:tcW w:w="2400" w:type="dxa"/>
            <w:tcMar>
              <w:top w:w="20" w:type="dxa"/>
              <w:left w:w="20" w:type="dxa"/>
              <w:bottom w:w="0" w:type="dxa"/>
              <w:right w:w="20" w:type="dxa"/>
            </w:tcMar>
            <w:vAlign w:val="center"/>
          </w:tcPr>
          <w:p w:rsidR="002E5DA6" w:rsidRDefault="002E5DA6">
            <w:pPr>
              <w:spacing w:line="440" w:lineRule="exact"/>
              <w:jc w:val="center"/>
              <w:rPr>
                <w:rFonts w:ascii="Calibri Light" w:eastAsia="华文仿宋" w:hAnsi="Calibri Light" w:cs="Calibri Light"/>
                <w:bCs/>
              </w:rPr>
            </w:pPr>
          </w:p>
        </w:tc>
        <w:tc>
          <w:tcPr>
            <w:tcW w:w="1273" w:type="dxa"/>
            <w:noWrap/>
            <w:tcMar>
              <w:top w:w="20" w:type="dxa"/>
              <w:left w:w="20" w:type="dxa"/>
              <w:bottom w:w="0" w:type="dxa"/>
              <w:right w:w="20" w:type="dxa"/>
            </w:tcMar>
            <w:vAlign w:val="center"/>
          </w:tcPr>
          <w:p w:rsidR="002E5DA6" w:rsidRDefault="002E5DA6">
            <w:pPr>
              <w:spacing w:line="440" w:lineRule="exact"/>
              <w:jc w:val="center"/>
              <w:rPr>
                <w:rFonts w:ascii="Calibri Light" w:eastAsia="华文仿宋" w:hAnsi="Calibri Light" w:cs="Calibri Light"/>
                <w:bCs/>
              </w:rPr>
            </w:pPr>
          </w:p>
        </w:tc>
        <w:tc>
          <w:tcPr>
            <w:tcW w:w="1134" w:type="dxa"/>
            <w:noWrap/>
            <w:tcMar>
              <w:top w:w="20" w:type="dxa"/>
              <w:left w:w="20" w:type="dxa"/>
              <w:bottom w:w="0" w:type="dxa"/>
              <w:right w:w="20" w:type="dxa"/>
            </w:tcMar>
            <w:vAlign w:val="center"/>
          </w:tcPr>
          <w:p w:rsidR="002E5DA6" w:rsidRDefault="002E5DA6">
            <w:pPr>
              <w:spacing w:line="440" w:lineRule="exact"/>
              <w:jc w:val="center"/>
              <w:rPr>
                <w:rFonts w:ascii="Calibri Light" w:eastAsia="华文仿宋" w:hAnsi="Calibri Light" w:cs="Calibri Light"/>
                <w:bCs/>
              </w:rPr>
            </w:pPr>
          </w:p>
        </w:tc>
        <w:tc>
          <w:tcPr>
            <w:tcW w:w="853" w:type="dxa"/>
            <w:noWrap/>
            <w:tcMar>
              <w:top w:w="20" w:type="dxa"/>
              <w:left w:w="20" w:type="dxa"/>
              <w:bottom w:w="0" w:type="dxa"/>
              <w:right w:w="20" w:type="dxa"/>
            </w:tcMar>
            <w:vAlign w:val="center"/>
          </w:tcPr>
          <w:p w:rsidR="002E5DA6" w:rsidRDefault="002E5DA6">
            <w:pPr>
              <w:spacing w:line="440" w:lineRule="exact"/>
              <w:jc w:val="center"/>
              <w:rPr>
                <w:rFonts w:ascii="Calibri Light" w:eastAsia="华文仿宋" w:hAnsi="Calibri Light" w:cs="Calibri Light"/>
                <w:bCs/>
              </w:rPr>
            </w:pPr>
          </w:p>
        </w:tc>
        <w:tc>
          <w:tcPr>
            <w:tcW w:w="1795" w:type="dxa"/>
            <w:noWrap/>
            <w:tcMar>
              <w:top w:w="20" w:type="dxa"/>
              <w:left w:w="20" w:type="dxa"/>
              <w:bottom w:w="0" w:type="dxa"/>
              <w:right w:w="20" w:type="dxa"/>
            </w:tcMar>
            <w:vAlign w:val="center"/>
          </w:tcPr>
          <w:p w:rsidR="002E5DA6" w:rsidRDefault="002E5DA6">
            <w:pPr>
              <w:spacing w:line="440" w:lineRule="exact"/>
              <w:jc w:val="center"/>
              <w:rPr>
                <w:rFonts w:ascii="Calibri Light" w:eastAsia="华文仿宋" w:hAnsi="Calibri Light" w:cs="Calibri Light"/>
                <w:bCs/>
              </w:rPr>
            </w:pPr>
          </w:p>
        </w:tc>
        <w:tc>
          <w:tcPr>
            <w:tcW w:w="1890" w:type="dxa"/>
          </w:tcPr>
          <w:p w:rsidR="002E5DA6" w:rsidRDefault="002E5DA6">
            <w:pPr>
              <w:spacing w:line="440" w:lineRule="exact"/>
              <w:jc w:val="center"/>
              <w:rPr>
                <w:rFonts w:ascii="Calibri Light" w:eastAsia="华文仿宋" w:hAnsi="Calibri Light" w:cs="Calibri Light"/>
                <w:bCs/>
              </w:rPr>
            </w:pPr>
          </w:p>
        </w:tc>
        <w:tc>
          <w:tcPr>
            <w:tcW w:w="1134" w:type="dxa"/>
          </w:tcPr>
          <w:p w:rsidR="002E5DA6" w:rsidRDefault="002E5DA6">
            <w:pPr>
              <w:spacing w:line="440" w:lineRule="exact"/>
              <w:jc w:val="center"/>
              <w:rPr>
                <w:rFonts w:ascii="Calibri Light" w:eastAsia="华文仿宋" w:hAnsi="Calibri Light" w:cs="Calibri Light"/>
                <w:bCs/>
              </w:rPr>
            </w:pPr>
          </w:p>
        </w:tc>
      </w:tr>
      <w:tr w:rsidR="002E5DA6" w:rsidTr="002E5DA6">
        <w:trPr>
          <w:trHeight w:val="567"/>
          <w:jc w:val="center"/>
        </w:trPr>
        <w:tc>
          <w:tcPr>
            <w:tcW w:w="705" w:type="dxa"/>
            <w:noWrap/>
            <w:tcMar>
              <w:top w:w="20" w:type="dxa"/>
              <w:left w:w="20" w:type="dxa"/>
              <w:bottom w:w="0" w:type="dxa"/>
              <w:right w:w="20" w:type="dxa"/>
            </w:tcMar>
            <w:vAlign w:val="center"/>
          </w:tcPr>
          <w:p w:rsidR="002E5DA6" w:rsidRDefault="002E5DA6">
            <w:pPr>
              <w:spacing w:line="440" w:lineRule="exact"/>
              <w:jc w:val="center"/>
              <w:rPr>
                <w:rFonts w:asciiTheme="majorHAnsi" w:eastAsia="华文仿宋" w:hAnsiTheme="majorHAnsi" w:cs="Calibri Light"/>
                <w:bCs/>
              </w:rPr>
            </w:pPr>
          </w:p>
        </w:tc>
        <w:tc>
          <w:tcPr>
            <w:tcW w:w="1558" w:type="dxa"/>
            <w:noWrap/>
            <w:tcMar>
              <w:top w:w="20" w:type="dxa"/>
              <w:left w:w="20" w:type="dxa"/>
              <w:bottom w:w="0" w:type="dxa"/>
              <w:right w:w="20" w:type="dxa"/>
            </w:tcMar>
            <w:vAlign w:val="center"/>
          </w:tcPr>
          <w:p w:rsidR="002E5DA6" w:rsidRDefault="002E5DA6">
            <w:pPr>
              <w:spacing w:line="440" w:lineRule="exact"/>
              <w:jc w:val="center"/>
              <w:rPr>
                <w:rFonts w:asciiTheme="majorHAnsi" w:eastAsia="华文仿宋" w:hAnsiTheme="majorHAnsi" w:cs="Calibri Light"/>
              </w:rPr>
            </w:pPr>
          </w:p>
        </w:tc>
        <w:tc>
          <w:tcPr>
            <w:tcW w:w="1418" w:type="dxa"/>
            <w:noWrap/>
            <w:tcMar>
              <w:top w:w="20" w:type="dxa"/>
              <w:left w:w="20" w:type="dxa"/>
              <w:bottom w:w="0" w:type="dxa"/>
              <w:right w:w="20" w:type="dxa"/>
            </w:tcMar>
            <w:vAlign w:val="center"/>
          </w:tcPr>
          <w:p w:rsidR="002E5DA6" w:rsidRDefault="002E5DA6">
            <w:pPr>
              <w:spacing w:line="440" w:lineRule="exact"/>
              <w:jc w:val="center"/>
              <w:rPr>
                <w:rFonts w:ascii="Calibri Light" w:eastAsia="华文仿宋" w:hAnsi="Calibri Light" w:cs="Calibri Light"/>
                <w:bCs/>
              </w:rPr>
            </w:pPr>
          </w:p>
        </w:tc>
        <w:tc>
          <w:tcPr>
            <w:tcW w:w="2400" w:type="dxa"/>
            <w:tcMar>
              <w:top w:w="20" w:type="dxa"/>
              <w:left w:w="20" w:type="dxa"/>
              <w:bottom w:w="0" w:type="dxa"/>
              <w:right w:w="20" w:type="dxa"/>
            </w:tcMar>
            <w:vAlign w:val="center"/>
          </w:tcPr>
          <w:p w:rsidR="002E5DA6" w:rsidRDefault="002E5DA6">
            <w:pPr>
              <w:tabs>
                <w:tab w:val="left" w:pos="441"/>
              </w:tabs>
              <w:spacing w:line="440" w:lineRule="exact"/>
              <w:jc w:val="center"/>
              <w:rPr>
                <w:rFonts w:ascii="Calibri Light" w:eastAsia="华文仿宋" w:hAnsi="Calibri Light" w:cs="Calibri Light"/>
                <w:bCs/>
              </w:rPr>
            </w:pPr>
          </w:p>
        </w:tc>
        <w:tc>
          <w:tcPr>
            <w:tcW w:w="1273" w:type="dxa"/>
            <w:noWrap/>
            <w:tcMar>
              <w:top w:w="20" w:type="dxa"/>
              <w:left w:w="20" w:type="dxa"/>
              <w:bottom w:w="0" w:type="dxa"/>
              <w:right w:w="20" w:type="dxa"/>
            </w:tcMar>
            <w:vAlign w:val="center"/>
          </w:tcPr>
          <w:p w:rsidR="002E5DA6" w:rsidRDefault="002E5DA6">
            <w:pPr>
              <w:spacing w:line="440" w:lineRule="exact"/>
              <w:jc w:val="center"/>
              <w:rPr>
                <w:rFonts w:ascii="Calibri Light" w:eastAsia="华文仿宋" w:hAnsi="Calibri Light" w:cs="Calibri Light"/>
                <w:bCs/>
              </w:rPr>
            </w:pPr>
          </w:p>
        </w:tc>
        <w:tc>
          <w:tcPr>
            <w:tcW w:w="1134" w:type="dxa"/>
            <w:noWrap/>
            <w:tcMar>
              <w:top w:w="20" w:type="dxa"/>
              <w:left w:w="20" w:type="dxa"/>
              <w:bottom w:w="0" w:type="dxa"/>
              <w:right w:w="20" w:type="dxa"/>
            </w:tcMar>
            <w:vAlign w:val="center"/>
          </w:tcPr>
          <w:p w:rsidR="002E5DA6" w:rsidRDefault="002E5DA6">
            <w:pPr>
              <w:spacing w:line="440" w:lineRule="exact"/>
              <w:jc w:val="center"/>
              <w:rPr>
                <w:rFonts w:ascii="Calibri Light" w:eastAsia="华文仿宋" w:hAnsi="Calibri Light" w:cs="Calibri Light"/>
                <w:bCs/>
              </w:rPr>
            </w:pPr>
          </w:p>
        </w:tc>
        <w:tc>
          <w:tcPr>
            <w:tcW w:w="853" w:type="dxa"/>
            <w:noWrap/>
            <w:tcMar>
              <w:top w:w="20" w:type="dxa"/>
              <w:left w:w="20" w:type="dxa"/>
              <w:bottom w:w="0" w:type="dxa"/>
              <w:right w:w="20" w:type="dxa"/>
            </w:tcMar>
            <w:vAlign w:val="center"/>
          </w:tcPr>
          <w:p w:rsidR="002E5DA6" w:rsidRDefault="002E5DA6">
            <w:pPr>
              <w:spacing w:line="440" w:lineRule="exact"/>
              <w:jc w:val="center"/>
              <w:rPr>
                <w:rFonts w:ascii="Calibri Light" w:eastAsia="华文仿宋" w:hAnsi="Calibri Light" w:cs="Calibri Light"/>
                <w:bCs/>
              </w:rPr>
            </w:pPr>
          </w:p>
        </w:tc>
        <w:tc>
          <w:tcPr>
            <w:tcW w:w="1795" w:type="dxa"/>
            <w:noWrap/>
            <w:tcMar>
              <w:top w:w="20" w:type="dxa"/>
              <w:left w:w="20" w:type="dxa"/>
              <w:bottom w:w="0" w:type="dxa"/>
              <w:right w:w="20" w:type="dxa"/>
            </w:tcMar>
            <w:vAlign w:val="center"/>
          </w:tcPr>
          <w:p w:rsidR="002E5DA6" w:rsidRDefault="002E5DA6">
            <w:pPr>
              <w:spacing w:line="440" w:lineRule="exact"/>
              <w:jc w:val="center"/>
              <w:rPr>
                <w:rFonts w:ascii="Calibri Light" w:eastAsia="华文仿宋" w:hAnsi="Calibri Light" w:cs="Calibri Light"/>
                <w:bCs/>
              </w:rPr>
            </w:pPr>
          </w:p>
        </w:tc>
        <w:tc>
          <w:tcPr>
            <w:tcW w:w="1890" w:type="dxa"/>
          </w:tcPr>
          <w:p w:rsidR="002E5DA6" w:rsidRDefault="002E5DA6">
            <w:pPr>
              <w:spacing w:line="440" w:lineRule="exact"/>
              <w:jc w:val="center"/>
              <w:rPr>
                <w:rFonts w:ascii="Calibri Light" w:eastAsia="华文仿宋" w:hAnsi="Calibri Light" w:cs="Calibri Light"/>
                <w:bCs/>
              </w:rPr>
            </w:pPr>
          </w:p>
        </w:tc>
        <w:tc>
          <w:tcPr>
            <w:tcW w:w="1134" w:type="dxa"/>
          </w:tcPr>
          <w:p w:rsidR="002E5DA6" w:rsidRDefault="002E5DA6">
            <w:pPr>
              <w:spacing w:line="440" w:lineRule="exact"/>
              <w:jc w:val="center"/>
              <w:rPr>
                <w:rFonts w:ascii="Calibri Light" w:eastAsia="华文仿宋" w:hAnsi="Calibri Light" w:cs="Calibri Light"/>
                <w:bCs/>
              </w:rPr>
            </w:pPr>
          </w:p>
        </w:tc>
      </w:tr>
      <w:tr w:rsidR="00BE6B67">
        <w:trPr>
          <w:trHeight w:val="567"/>
          <w:jc w:val="center"/>
        </w:trPr>
        <w:tc>
          <w:tcPr>
            <w:tcW w:w="13026" w:type="dxa"/>
            <w:gridSpan w:val="9"/>
            <w:noWrap/>
            <w:tcMar>
              <w:top w:w="20" w:type="dxa"/>
              <w:left w:w="20" w:type="dxa"/>
              <w:bottom w:w="0" w:type="dxa"/>
              <w:right w:w="20" w:type="dxa"/>
            </w:tcMar>
            <w:vAlign w:val="center"/>
          </w:tcPr>
          <w:p w:rsidR="00BE6B67" w:rsidRDefault="00776732">
            <w:pPr>
              <w:spacing w:line="440" w:lineRule="exact"/>
              <w:jc w:val="center"/>
              <w:rPr>
                <w:rFonts w:ascii="Calibri Light" w:eastAsia="华文仿宋" w:hAnsi="Calibri Light" w:cs="Calibri Light"/>
                <w:b/>
                <w:bCs/>
              </w:rPr>
            </w:pPr>
            <w:r>
              <w:rPr>
                <w:rFonts w:ascii="Calibri Light" w:eastAsia="华文仿宋" w:hAnsi="Calibri Light" w:cs="Calibri Light"/>
                <w:b/>
                <w:bCs/>
              </w:rPr>
              <w:t>合计</w:t>
            </w:r>
          </w:p>
        </w:tc>
        <w:tc>
          <w:tcPr>
            <w:tcW w:w="1134" w:type="dxa"/>
          </w:tcPr>
          <w:p w:rsidR="00BE6B67" w:rsidRDefault="00BE6B67">
            <w:pPr>
              <w:spacing w:line="440" w:lineRule="exact"/>
              <w:jc w:val="center"/>
              <w:rPr>
                <w:rFonts w:ascii="Calibri Light" w:eastAsia="华文仿宋" w:hAnsi="Calibri Light" w:cs="Calibri Light"/>
                <w:b/>
                <w:bCs/>
              </w:rPr>
            </w:pPr>
          </w:p>
        </w:tc>
      </w:tr>
    </w:tbl>
    <w:p w:rsidR="00BE6B67" w:rsidRDefault="00776732">
      <w:pPr>
        <w:tabs>
          <w:tab w:val="right" w:pos="9070"/>
        </w:tabs>
        <w:spacing w:line="440" w:lineRule="exact"/>
        <w:rPr>
          <w:rFonts w:ascii="Calibri Light" w:eastAsia="华文仿宋" w:hAnsi="Calibri Light" w:cs="Calibri Light"/>
          <w:bCs/>
          <w:sz w:val="28"/>
          <w:szCs w:val="28"/>
        </w:rPr>
      </w:pPr>
      <w:r>
        <w:rPr>
          <w:rFonts w:ascii="Calibri Light" w:eastAsia="华文仿宋" w:hAnsi="Calibri Light" w:cs="Calibri Light" w:hint="eastAsia"/>
          <w:bCs/>
          <w:sz w:val="28"/>
          <w:szCs w:val="28"/>
        </w:rPr>
        <w:t>供应商：（</w:t>
      </w:r>
      <w:r>
        <w:rPr>
          <w:rFonts w:ascii="Calibri Light" w:eastAsia="华文仿宋" w:hAnsi="Calibri Light" w:cs="Calibri Light" w:hint="eastAsia"/>
          <w:bCs/>
          <w:color w:val="C00000"/>
          <w:sz w:val="28"/>
          <w:szCs w:val="28"/>
        </w:rPr>
        <w:t>供应商全称并加盖公章</w:t>
      </w:r>
      <w:r>
        <w:rPr>
          <w:rFonts w:ascii="Calibri Light" w:eastAsia="华文仿宋" w:hAnsi="Calibri Light" w:cs="Calibri Light" w:hint="eastAsia"/>
          <w:bCs/>
          <w:sz w:val="28"/>
          <w:szCs w:val="28"/>
        </w:rPr>
        <w:t>）</w:t>
      </w:r>
    </w:p>
    <w:p w:rsidR="00BE6B67" w:rsidRDefault="00776732">
      <w:pPr>
        <w:tabs>
          <w:tab w:val="right" w:pos="9070"/>
        </w:tabs>
        <w:spacing w:line="440" w:lineRule="exact"/>
        <w:rPr>
          <w:rFonts w:ascii="Calibri Light" w:eastAsia="华文仿宋" w:hAnsi="Calibri Light" w:cs="Calibri Light"/>
          <w:sz w:val="28"/>
          <w:szCs w:val="28"/>
        </w:rPr>
      </w:pPr>
      <w:r>
        <w:rPr>
          <w:rFonts w:ascii="Calibri Light" w:eastAsia="华文仿宋" w:hAnsi="Calibri Light" w:cs="Calibri Light" w:hint="eastAsia"/>
          <w:sz w:val="28"/>
          <w:szCs w:val="28"/>
        </w:rPr>
        <w:t>说明</w:t>
      </w:r>
      <w:r>
        <w:rPr>
          <w:rFonts w:ascii="Calibri Light" w:eastAsia="华文仿宋" w:hAnsi="Calibri Light" w:cs="Calibri Light"/>
          <w:bCs/>
          <w:sz w:val="28"/>
          <w:szCs w:val="28"/>
        </w:rPr>
        <w:t>：</w:t>
      </w:r>
      <w:r>
        <w:rPr>
          <w:rFonts w:ascii="Calibri Light" w:eastAsia="华文仿宋" w:hAnsi="Calibri Light" w:cs="Calibri Light" w:hint="eastAsia"/>
          <w:bCs/>
          <w:sz w:val="28"/>
          <w:szCs w:val="28"/>
        </w:rPr>
        <w:t>1</w:t>
      </w:r>
      <w:r>
        <w:rPr>
          <w:rFonts w:ascii="Calibri Light" w:eastAsia="华文仿宋" w:hAnsi="Calibri Light" w:cs="Calibri Light" w:hint="eastAsia"/>
          <w:bCs/>
          <w:sz w:val="28"/>
          <w:szCs w:val="28"/>
        </w:rPr>
        <w:t>．总价</w:t>
      </w:r>
      <w:r>
        <w:rPr>
          <w:rFonts w:ascii="Calibri Light" w:eastAsia="华文仿宋" w:hAnsi="Calibri Light" w:cs="Calibri Light"/>
          <w:bCs/>
          <w:sz w:val="28"/>
          <w:szCs w:val="28"/>
        </w:rPr>
        <w:t>=</w:t>
      </w:r>
      <w:r>
        <w:rPr>
          <w:rFonts w:ascii="Calibri Light" w:eastAsia="华文仿宋" w:hAnsi="Calibri Light" w:cs="Calibri Light"/>
          <w:bCs/>
          <w:sz w:val="28"/>
          <w:szCs w:val="28"/>
        </w:rPr>
        <w:t>单价</w:t>
      </w:r>
      <w:r>
        <w:rPr>
          <w:rFonts w:ascii="Calibri Light" w:eastAsia="华文仿宋" w:hAnsi="Calibri Light" w:cs="Calibri Light" w:hint="eastAsia"/>
          <w:bCs/>
          <w:sz w:val="28"/>
          <w:szCs w:val="28"/>
        </w:rPr>
        <w:t>×</w:t>
      </w:r>
      <w:r>
        <w:rPr>
          <w:rFonts w:ascii="Calibri Light" w:eastAsia="华文仿宋" w:hAnsi="Calibri Light" w:cs="Calibri Light"/>
          <w:bCs/>
          <w:sz w:val="28"/>
          <w:szCs w:val="28"/>
        </w:rPr>
        <w:t>数量，</w:t>
      </w:r>
      <w:r>
        <w:rPr>
          <w:rFonts w:ascii="Calibri Light" w:eastAsia="华文仿宋" w:hAnsi="Calibri Light" w:cs="Calibri Light" w:hint="eastAsia"/>
          <w:sz w:val="28"/>
          <w:szCs w:val="28"/>
        </w:rPr>
        <w:t>合计</w:t>
      </w:r>
      <w:r>
        <w:rPr>
          <w:rFonts w:ascii="Calibri Light" w:eastAsia="华文仿宋" w:hAnsi="Calibri Light" w:cs="Calibri Light" w:hint="eastAsia"/>
          <w:sz w:val="28"/>
          <w:szCs w:val="28"/>
        </w:rPr>
        <w:t>=</w:t>
      </w:r>
      <w:r>
        <w:rPr>
          <w:rFonts w:ascii="Calibri Light" w:eastAsia="华文仿宋" w:hAnsi="Calibri Light" w:cs="Calibri Light" w:hint="eastAsia"/>
          <w:sz w:val="28"/>
          <w:szCs w:val="28"/>
        </w:rPr>
        <w:t>总价的算术和。</w:t>
      </w:r>
    </w:p>
    <w:p w:rsidR="00BE6B67" w:rsidRDefault="00776732">
      <w:pPr>
        <w:tabs>
          <w:tab w:val="right" w:pos="9070"/>
        </w:tabs>
        <w:spacing w:line="440" w:lineRule="exact"/>
        <w:ind w:firstLineChars="300" w:firstLine="840"/>
        <w:rPr>
          <w:rFonts w:ascii="Calibri Light" w:eastAsia="华文仿宋" w:hAnsi="Calibri Light" w:cs="Calibri Light"/>
          <w:sz w:val="28"/>
          <w:szCs w:val="28"/>
        </w:rPr>
      </w:pPr>
      <w:r>
        <w:rPr>
          <w:rFonts w:ascii="Calibri Light" w:eastAsia="华文仿宋" w:hAnsi="Calibri Light" w:cs="Calibri Light"/>
          <w:bCs/>
          <w:sz w:val="28"/>
          <w:szCs w:val="28"/>
        </w:rPr>
        <w:t>2</w:t>
      </w:r>
      <w:r>
        <w:rPr>
          <w:rFonts w:ascii="Calibri Light" w:eastAsia="华文仿宋" w:hAnsi="Calibri Light" w:cs="Calibri Light"/>
          <w:bCs/>
          <w:sz w:val="28"/>
          <w:szCs w:val="28"/>
        </w:rPr>
        <w:t>．表格</w:t>
      </w:r>
      <w:r>
        <w:rPr>
          <w:rFonts w:ascii="Calibri Light" w:eastAsia="华文仿宋" w:hAnsi="Calibri Light" w:cs="Calibri Light" w:hint="eastAsia"/>
          <w:bCs/>
          <w:sz w:val="28"/>
          <w:szCs w:val="28"/>
        </w:rPr>
        <w:t>空</w:t>
      </w:r>
      <w:r>
        <w:rPr>
          <w:rFonts w:ascii="Calibri Light" w:eastAsia="华文仿宋" w:hAnsi="Calibri Light" w:cs="Calibri Light" w:hint="eastAsia"/>
          <w:sz w:val="28"/>
          <w:szCs w:val="28"/>
        </w:rPr>
        <w:t>间不足时，可自行扩展。</w:t>
      </w:r>
    </w:p>
    <w:p w:rsidR="00BE6B67" w:rsidRDefault="00776732">
      <w:pPr>
        <w:tabs>
          <w:tab w:val="right" w:pos="9070"/>
        </w:tabs>
        <w:spacing w:line="440" w:lineRule="exact"/>
        <w:ind w:firstLineChars="300" w:firstLine="840"/>
        <w:rPr>
          <w:rFonts w:ascii="Calibri Light" w:eastAsia="华文仿宋" w:hAnsi="Calibri Light" w:cs="Calibri Light"/>
          <w:sz w:val="28"/>
          <w:szCs w:val="28"/>
        </w:rPr>
      </w:pPr>
      <w:r>
        <w:rPr>
          <w:rFonts w:ascii="Calibri Light" w:eastAsia="华文仿宋" w:hAnsi="Calibri Light" w:cs="Calibri Light"/>
          <w:sz w:val="28"/>
          <w:szCs w:val="28"/>
        </w:rPr>
        <w:t>3</w:t>
      </w:r>
      <w:r>
        <w:rPr>
          <w:rFonts w:ascii="Calibri Light" w:eastAsia="华文仿宋" w:hAnsi="Calibri Light" w:cs="Calibri Light"/>
          <w:sz w:val="28"/>
          <w:szCs w:val="28"/>
        </w:rPr>
        <w:t>．</w:t>
      </w:r>
      <w:r>
        <w:rPr>
          <w:rFonts w:ascii="Calibri Light" w:eastAsia="华文仿宋" w:hAnsi="Calibri Light" w:cs="Calibri Light" w:hint="eastAsia"/>
          <w:sz w:val="28"/>
          <w:szCs w:val="28"/>
        </w:rPr>
        <w:t>“制造商性质”填“大型企业、中型企业、小型企业、微型企业、残疾人福利性单位、监狱企业”。若有漏报，则该产品制造商将被视为“大型企业”。</w:t>
      </w:r>
    </w:p>
    <w:p w:rsidR="00BE6B67" w:rsidRDefault="00776732">
      <w:pPr>
        <w:tabs>
          <w:tab w:val="right" w:pos="9070"/>
        </w:tabs>
        <w:spacing w:line="440" w:lineRule="exact"/>
        <w:ind w:firstLineChars="300" w:firstLine="840"/>
        <w:rPr>
          <w:rFonts w:ascii="Calibri Light" w:eastAsia="华文仿宋" w:hAnsi="Calibri Light" w:cs="Calibri Light"/>
          <w:sz w:val="28"/>
          <w:szCs w:val="28"/>
        </w:rPr>
      </w:pPr>
      <w:r>
        <w:rPr>
          <w:rFonts w:ascii="Calibri Light" w:eastAsia="华文仿宋" w:hAnsi="Calibri Light" w:cs="Calibri Light" w:hint="eastAsia"/>
          <w:sz w:val="28"/>
          <w:szCs w:val="28"/>
        </w:rPr>
        <w:t>4</w:t>
      </w:r>
      <w:r>
        <w:rPr>
          <w:rFonts w:ascii="Calibri Light" w:eastAsia="华文仿宋" w:hAnsi="Calibri Light" w:cs="Calibri Light" w:hint="eastAsia"/>
          <w:sz w:val="28"/>
          <w:szCs w:val="28"/>
        </w:rPr>
        <w:t>．</w:t>
      </w:r>
      <w:r>
        <w:rPr>
          <w:rFonts w:ascii="Calibri Light" w:eastAsia="华文仿宋" w:hAnsi="Calibri Light" w:cs="Calibri Light"/>
          <w:sz w:val="28"/>
          <w:szCs w:val="28"/>
        </w:rPr>
        <w:t>单价不得超过</w:t>
      </w:r>
      <w:r>
        <w:rPr>
          <w:rFonts w:ascii="Calibri Light" w:eastAsia="华文仿宋" w:hAnsi="Calibri Light" w:cs="Calibri Light" w:hint="eastAsia"/>
          <w:sz w:val="28"/>
          <w:szCs w:val="28"/>
        </w:rPr>
        <w:t>黄陵县资产配置标准上限价。</w:t>
      </w:r>
      <w:r>
        <w:rPr>
          <w:rFonts w:ascii="Calibri Light" w:eastAsia="华文仿宋" w:hAnsi="Calibri Light" w:cs="Calibri Light"/>
          <w:sz w:val="28"/>
          <w:szCs w:val="28"/>
        </w:rPr>
        <w:t>否则按无效投标处理。</w:t>
      </w:r>
    </w:p>
    <w:p w:rsidR="00BE6B67" w:rsidRDefault="00776732">
      <w:pPr>
        <w:tabs>
          <w:tab w:val="right" w:pos="9070"/>
        </w:tabs>
        <w:spacing w:line="440" w:lineRule="exact"/>
        <w:ind w:firstLineChars="300" w:firstLine="840"/>
        <w:rPr>
          <w:rFonts w:ascii="Calibri Light" w:eastAsia="华文仿宋" w:hAnsi="Calibri Light" w:cs="Calibri Light"/>
          <w:sz w:val="28"/>
          <w:szCs w:val="28"/>
        </w:rPr>
      </w:pPr>
      <w:r>
        <w:rPr>
          <w:rFonts w:ascii="Calibri Light" w:eastAsia="华文仿宋" w:hAnsi="Calibri Light" w:cs="Calibri Light" w:hint="eastAsia"/>
          <w:sz w:val="28"/>
          <w:szCs w:val="28"/>
        </w:rPr>
        <w:t xml:space="preserve">5. </w:t>
      </w:r>
      <w:r>
        <w:rPr>
          <w:rFonts w:ascii="Calibri Light" w:eastAsia="华文仿宋" w:hAnsi="Calibri Light" w:cs="Calibri Light" w:hint="eastAsia"/>
          <w:sz w:val="28"/>
          <w:szCs w:val="28"/>
        </w:rPr>
        <w:t>分项报价应对家具部分和电器部分做出小计统计报价。</w:t>
      </w:r>
    </w:p>
    <w:p w:rsidR="00BE6B67" w:rsidRDefault="00776732" w:rsidP="00D726A6">
      <w:pPr>
        <w:tabs>
          <w:tab w:val="right" w:pos="9070"/>
        </w:tabs>
        <w:spacing w:line="440" w:lineRule="exact"/>
        <w:ind w:firstLineChars="300" w:firstLine="840"/>
        <w:rPr>
          <w:rFonts w:ascii="Calibri Light" w:eastAsia="华文仿宋" w:hAnsi="Calibri Light" w:cs="Calibri Light"/>
          <w:sz w:val="28"/>
          <w:szCs w:val="28"/>
        </w:rPr>
      </w:pPr>
      <w:r>
        <w:rPr>
          <w:rFonts w:ascii="Calibri Light" w:eastAsia="华文仿宋" w:hAnsi="Calibri Light" w:cs="Calibri Light" w:hint="eastAsia"/>
          <w:bCs/>
          <w:sz w:val="28"/>
          <w:szCs w:val="28"/>
        </w:rPr>
        <w:t>6</w:t>
      </w:r>
      <w:r>
        <w:rPr>
          <w:rFonts w:ascii="Calibri Light" w:eastAsia="华文仿宋" w:hAnsi="Calibri Light" w:cs="Calibri Light"/>
          <w:bCs/>
          <w:sz w:val="28"/>
          <w:szCs w:val="28"/>
        </w:rPr>
        <w:t>．</w:t>
      </w:r>
      <w:r>
        <w:rPr>
          <w:rFonts w:ascii="Calibri Light" w:eastAsia="华文仿宋" w:hAnsi="Calibri Light" w:cs="Calibri Light" w:hint="eastAsia"/>
          <w:bCs/>
          <w:sz w:val="28"/>
          <w:szCs w:val="28"/>
        </w:rPr>
        <w:t>表格</w:t>
      </w:r>
      <w:r>
        <w:rPr>
          <w:rFonts w:ascii="Calibri Light" w:eastAsia="华文仿宋" w:hAnsi="Calibri Light" w:cs="Calibri Light"/>
          <w:bCs/>
          <w:sz w:val="28"/>
          <w:szCs w:val="28"/>
        </w:rPr>
        <w:t>内容应依据第三章</w:t>
      </w:r>
      <w:r>
        <w:rPr>
          <w:rFonts w:ascii="Calibri Light" w:eastAsia="华文仿宋" w:hAnsi="Calibri Light" w:cs="Calibri Light"/>
          <w:bCs/>
          <w:sz w:val="28"/>
          <w:szCs w:val="28"/>
        </w:rPr>
        <w:t>“</w:t>
      </w:r>
      <w:r>
        <w:rPr>
          <w:rFonts w:ascii="Calibri Light" w:eastAsia="华文仿宋" w:hAnsi="Calibri Light" w:cs="Calibri Light" w:hint="eastAsia"/>
          <w:bCs/>
          <w:sz w:val="28"/>
          <w:szCs w:val="28"/>
        </w:rPr>
        <w:t>招标内容及技术要求</w:t>
      </w:r>
      <w:r>
        <w:rPr>
          <w:rFonts w:ascii="Calibri Light" w:eastAsia="华文仿宋" w:hAnsi="Calibri Light" w:cs="Calibri Light"/>
          <w:bCs/>
          <w:sz w:val="28"/>
          <w:szCs w:val="28"/>
        </w:rPr>
        <w:t>”</w:t>
      </w:r>
      <w:r>
        <w:rPr>
          <w:rFonts w:ascii="Calibri Light" w:eastAsia="华文仿宋" w:hAnsi="Calibri Light" w:cs="Calibri Light"/>
          <w:bCs/>
          <w:sz w:val="28"/>
          <w:szCs w:val="28"/>
        </w:rPr>
        <w:t>逐项填写，不得出现缺漏项。</w:t>
      </w:r>
      <w:r>
        <w:rPr>
          <w:rFonts w:ascii="Calibri Light" w:eastAsia="华文仿宋" w:hAnsi="Calibri Light" w:cs="Calibri Light"/>
          <w:sz w:val="28"/>
          <w:szCs w:val="28"/>
        </w:rPr>
        <w:br w:type="page"/>
      </w:r>
    </w:p>
    <w:p w:rsidR="00BE6B67" w:rsidRDefault="00BE6B67">
      <w:pPr>
        <w:ind w:firstLineChars="300" w:firstLine="840"/>
        <w:jc w:val="both"/>
        <w:rPr>
          <w:rFonts w:ascii="Calibri Light" w:eastAsia="华文仿宋" w:hAnsi="Calibri Light" w:cs="Calibri Light"/>
          <w:sz w:val="28"/>
          <w:szCs w:val="28"/>
        </w:rPr>
        <w:sectPr w:rsidR="00BE6B67">
          <w:footerReference w:type="even" r:id="rId34"/>
          <w:footerReference w:type="default" r:id="rId35"/>
          <w:pgSz w:w="16838" w:h="11906" w:orient="landscape"/>
          <w:pgMar w:top="1588" w:right="1418" w:bottom="1418" w:left="1418" w:header="851" w:footer="992" w:gutter="0"/>
          <w:cols w:space="425"/>
          <w:docGrid w:type="lines" w:linePitch="420"/>
        </w:sectPr>
      </w:pPr>
    </w:p>
    <w:p w:rsidR="00D726A6" w:rsidRDefault="00D726A6" w:rsidP="00D726A6">
      <w:pPr>
        <w:pStyle w:val="a8"/>
        <w:jc w:val="center"/>
        <w:rPr>
          <w:rFonts w:hAnsi="宋体" w:cs="宋体"/>
          <w:b/>
          <w:bCs/>
          <w:sz w:val="32"/>
          <w:szCs w:val="32"/>
        </w:rPr>
      </w:pPr>
      <w:r>
        <w:rPr>
          <w:rFonts w:hAnsi="宋体" w:cs="宋体" w:hint="eastAsia"/>
          <w:b/>
          <w:bCs/>
          <w:sz w:val="32"/>
          <w:szCs w:val="32"/>
        </w:rPr>
        <w:lastRenderedPageBreak/>
        <w:t>设备说明一览表</w:t>
      </w:r>
    </w:p>
    <w:p w:rsidR="00D726A6" w:rsidRDefault="00D726A6" w:rsidP="00D726A6">
      <w:pPr>
        <w:spacing w:line="360" w:lineRule="auto"/>
        <w:rPr>
          <w:rFonts w:ascii="宋体" w:hAnsi="宋体" w:cs="宋体"/>
          <w:b/>
          <w:bCs/>
          <w:sz w:val="32"/>
          <w:szCs w:val="32"/>
        </w:rPr>
      </w:pPr>
      <w:r>
        <w:rPr>
          <w:rFonts w:ascii="宋体" w:hAnsi="宋体" w:cs="宋体" w:hint="eastAsia"/>
        </w:rPr>
        <w:t xml:space="preserve">项目编号：                                                                                                  </w:t>
      </w: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tblPr>
      <w:tblGrid>
        <w:gridCol w:w="837"/>
        <w:gridCol w:w="991"/>
        <w:gridCol w:w="1037"/>
        <w:gridCol w:w="1854"/>
        <w:gridCol w:w="1721"/>
        <w:gridCol w:w="1200"/>
        <w:gridCol w:w="1801"/>
      </w:tblGrid>
      <w:tr w:rsidR="00D726A6" w:rsidTr="00426861">
        <w:trPr>
          <w:trHeight w:val="593"/>
          <w:jc w:val="center"/>
        </w:trPr>
        <w:tc>
          <w:tcPr>
            <w:tcW w:w="837" w:type="dxa"/>
            <w:vAlign w:val="center"/>
          </w:tcPr>
          <w:p w:rsidR="00D726A6" w:rsidRDefault="00D726A6" w:rsidP="00426861">
            <w:pPr>
              <w:spacing w:line="360" w:lineRule="auto"/>
              <w:jc w:val="center"/>
              <w:rPr>
                <w:rFonts w:ascii="宋体" w:hAnsi="宋体" w:cs="宋体"/>
                <w:b/>
              </w:rPr>
            </w:pPr>
            <w:r>
              <w:rPr>
                <w:rFonts w:ascii="宋体" w:hAnsi="宋体" w:cs="宋体" w:hint="eastAsia"/>
                <w:b/>
              </w:rPr>
              <w:t>序号</w:t>
            </w:r>
          </w:p>
        </w:tc>
        <w:tc>
          <w:tcPr>
            <w:tcW w:w="991" w:type="dxa"/>
            <w:vAlign w:val="center"/>
          </w:tcPr>
          <w:p w:rsidR="00D726A6" w:rsidRDefault="00D726A6" w:rsidP="00D726A6">
            <w:pPr>
              <w:spacing w:line="360" w:lineRule="auto"/>
              <w:ind w:leftChars="100" w:left="240"/>
              <w:jc w:val="center"/>
              <w:rPr>
                <w:rFonts w:ascii="宋体" w:hAnsi="宋体" w:cs="宋体"/>
                <w:b/>
              </w:rPr>
            </w:pPr>
            <w:r>
              <w:rPr>
                <w:rFonts w:ascii="宋体" w:hAnsi="宋体" w:cs="宋体" w:hint="eastAsia"/>
                <w:b/>
              </w:rPr>
              <w:t>名称</w:t>
            </w:r>
          </w:p>
        </w:tc>
        <w:tc>
          <w:tcPr>
            <w:tcW w:w="1037" w:type="dxa"/>
            <w:vAlign w:val="center"/>
          </w:tcPr>
          <w:p w:rsidR="00D726A6" w:rsidRDefault="00D726A6" w:rsidP="00426861">
            <w:pPr>
              <w:spacing w:line="360" w:lineRule="auto"/>
              <w:jc w:val="center"/>
              <w:rPr>
                <w:rFonts w:ascii="宋体" w:hAnsi="宋体" w:cs="宋体"/>
                <w:b/>
              </w:rPr>
            </w:pPr>
            <w:r>
              <w:rPr>
                <w:rFonts w:ascii="宋体" w:hAnsi="宋体" w:cs="宋体" w:hint="eastAsia"/>
                <w:b/>
              </w:rPr>
              <w:t>品牌/型号</w:t>
            </w:r>
          </w:p>
        </w:tc>
        <w:tc>
          <w:tcPr>
            <w:tcW w:w="1854" w:type="dxa"/>
            <w:vAlign w:val="center"/>
          </w:tcPr>
          <w:p w:rsidR="00D726A6" w:rsidRDefault="00D726A6" w:rsidP="00D726A6">
            <w:pPr>
              <w:spacing w:line="360" w:lineRule="auto"/>
              <w:ind w:leftChars="100" w:left="240"/>
              <w:jc w:val="center"/>
              <w:rPr>
                <w:rFonts w:ascii="宋体" w:hAnsi="宋体" w:cs="宋体"/>
                <w:b/>
              </w:rPr>
            </w:pPr>
            <w:r>
              <w:rPr>
                <w:rFonts w:ascii="宋体" w:hAnsi="宋体" w:cs="宋体" w:hint="eastAsia"/>
                <w:b/>
              </w:rPr>
              <w:t>配置、规格及主要技术参数</w:t>
            </w:r>
          </w:p>
        </w:tc>
        <w:tc>
          <w:tcPr>
            <w:tcW w:w="1721" w:type="dxa"/>
            <w:vAlign w:val="center"/>
          </w:tcPr>
          <w:p w:rsidR="00D726A6" w:rsidRDefault="00D726A6" w:rsidP="00426861">
            <w:pPr>
              <w:jc w:val="center"/>
              <w:rPr>
                <w:rFonts w:ascii="宋体" w:hAnsi="宋体" w:cs="宋体"/>
                <w:b/>
              </w:rPr>
            </w:pPr>
            <w:r>
              <w:rPr>
                <w:rFonts w:ascii="宋体" w:hAnsi="宋体" w:cs="宋体" w:hint="eastAsia"/>
                <w:b/>
              </w:rPr>
              <w:t>制造厂家/</w:t>
            </w:r>
          </w:p>
          <w:p w:rsidR="00D726A6" w:rsidRDefault="00D726A6" w:rsidP="00426861">
            <w:pPr>
              <w:jc w:val="center"/>
              <w:rPr>
                <w:rFonts w:ascii="宋体" w:hAnsi="宋体" w:cs="宋体"/>
                <w:b/>
              </w:rPr>
            </w:pPr>
            <w:r>
              <w:rPr>
                <w:rFonts w:ascii="宋体" w:hAnsi="宋体" w:cs="宋体" w:hint="eastAsia"/>
                <w:b/>
              </w:rPr>
              <w:t>产地</w:t>
            </w:r>
          </w:p>
        </w:tc>
        <w:tc>
          <w:tcPr>
            <w:tcW w:w="1200" w:type="dxa"/>
            <w:tcMar>
              <w:top w:w="28" w:type="dxa"/>
              <w:left w:w="57" w:type="dxa"/>
              <w:bottom w:w="28" w:type="dxa"/>
              <w:right w:w="57" w:type="dxa"/>
            </w:tcMar>
            <w:vAlign w:val="center"/>
          </w:tcPr>
          <w:p w:rsidR="00D726A6" w:rsidRDefault="00D726A6" w:rsidP="00426861">
            <w:pPr>
              <w:jc w:val="center"/>
              <w:rPr>
                <w:rFonts w:ascii="宋体" w:hAnsi="宋体" w:cs="宋体"/>
                <w:b/>
              </w:rPr>
            </w:pPr>
            <w:r>
              <w:rPr>
                <w:rFonts w:ascii="宋体" w:hAnsi="宋体" w:cs="宋体" w:hint="eastAsia"/>
                <w:b/>
              </w:rPr>
              <w:t>数量</w:t>
            </w:r>
          </w:p>
        </w:tc>
        <w:tc>
          <w:tcPr>
            <w:tcW w:w="1801" w:type="dxa"/>
            <w:tcMar>
              <w:top w:w="28" w:type="dxa"/>
              <w:left w:w="57" w:type="dxa"/>
              <w:bottom w:w="28" w:type="dxa"/>
              <w:right w:w="57" w:type="dxa"/>
            </w:tcMar>
            <w:vAlign w:val="center"/>
          </w:tcPr>
          <w:p w:rsidR="00D726A6" w:rsidRDefault="00D726A6" w:rsidP="00D726A6">
            <w:pPr>
              <w:ind w:leftChars="-10" w:left="-24"/>
              <w:jc w:val="center"/>
              <w:rPr>
                <w:rFonts w:ascii="宋体" w:hAnsi="宋体" w:cs="宋体"/>
                <w:b/>
              </w:rPr>
            </w:pPr>
            <w:r>
              <w:rPr>
                <w:rFonts w:ascii="宋体" w:hAnsi="宋体" w:cs="宋体" w:hint="eastAsia"/>
                <w:b/>
                <w:bCs/>
              </w:rPr>
              <w:t>交货期（天）/质保期（月）</w:t>
            </w:r>
          </w:p>
        </w:tc>
      </w:tr>
      <w:tr w:rsidR="00D726A6" w:rsidTr="00426861">
        <w:trPr>
          <w:trHeight w:val="39"/>
          <w:jc w:val="center"/>
        </w:trPr>
        <w:tc>
          <w:tcPr>
            <w:tcW w:w="837" w:type="dxa"/>
          </w:tcPr>
          <w:p w:rsidR="00D726A6" w:rsidRDefault="00D726A6" w:rsidP="00D726A6">
            <w:pPr>
              <w:spacing w:line="360" w:lineRule="auto"/>
              <w:ind w:leftChars="100" w:left="240"/>
              <w:jc w:val="center"/>
              <w:rPr>
                <w:rFonts w:ascii="宋体" w:hAnsi="宋体" w:cs="宋体"/>
              </w:rPr>
            </w:pPr>
          </w:p>
        </w:tc>
        <w:tc>
          <w:tcPr>
            <w:tcW w:w="991" w:type="dxa"/>
          </w:tcPr>
          <w:p w:rsidR="00D726A6" w:rsidRDefault="00D726A6" w:rsidP="00D726A6">
            <w:pPr>
              <w:spacing w:line="360" w:lineRule="auto"/>
              <w:ind w:leftChars="100" w:left="240"/>
              <w:rPr>
                <w:rFonts w:ascii="宋体" w:hAnsi="宋体" w:cs="宋体"/>
              </w:rPr>
            </w:pPr>
          </w:p>
        </w:tc>
        <w:tc>
          <w:tcPr>
            <w:tcW w:w="1037" w:type="dxa"/>
          </w:tcPr>
          <w:p w:rsidR="00D726A6" w:rsidRDefault="00D726A6" w:rsidP="00D726A6">
            <w:pPr>
              <w:spacing w:line="360" w:lineRule="auto"/>
              <w:ind w:leftChars="100" w:left="240"/>
              <w:rPr>
                <w:rFonts w:ascii="宋体" w:hAnsi="宋体" w:cs="宋体"/>
                <w:u w:val="single"/>
              </w:rPr>
            </w:pPr>
          </w:p>
        </w:tc>
        <w:tc>
          <w:tcPr>
            <w:tcW w:w="1854" w:type="dxa"/>
          </w:tcPr>
          <w:p w:rsidR="00D726A6" w:rsidRDefault="00D726A6" w:rsidP="00D726A6">
            <w:pPr>
              <w:spacing w:line="360" w:lineRule="auto"/>
              <w:ind w:leftChars="100" w:left="240"/>
              <w:rPr>
                <w:rFonts w:ascii="宋体" w:hAnsi="宋体" w:cs="宋体"/>
                <w:u w:val="single"/>
              </w:rPr>
            </w:pPr>
          </w:p>
        </w:tc>
        <w:tc>
          <w:tcPr>
            <w:tcW w:w="1721" w:type="dxa"/>
          </w:tcPr>
          <w:p w:rsidR="00D726A6" w:rsidRDefault="00D726A6" w:rsidP="00D726A6">
            <w:pPr>
              <w:spacing w:line="360" w:lineRule="auto"/>
              <w:ind w:leftChars="100" w:left="240"/>
              <w:rPr>
                <w:rFonts w:ascii="宋体" w:hAnsi="宋体" w:cs="宋体"/>
                <w:u w:val="single"/>
              </w:rPr>
            </w:pPr>
          </w:p>
        </w:tc>
        <w:tc>
          <w:tcPr>
            <w:tcW w:w="1200" w:type="dxa"/>
            <w:tcMar>
              <w:top w:w="28" w:type="dxa"/>
              <w:left w:w="57" w:type="dxa"/>
              <w:bottom w:w="28" w:type="dxa"/>
              <w:right w:w="57" w:type="dxa"/>
            </w:tcMar>
          </w:tcPr>
          <w:p w:rsidR="00D726A6" w:rsidRDefault="00D726A6" w:rsidP="00D726A6">
            <w:pPr>
              <w:spacing w:line="360" w:lineRule="auto"/>
              <w:ind w:leftChars="100" w:left="240"/>
              <w:jc w:val="center"/>
              <w:rPr>
                <w:rFonts w:ascii="宋体" w:hAnsi="宋体" w:cs="宋体"/>
                <w:u w:val="single"/>
              </w:rPr>
            </w:pPr>
          </w:p>
        </w:tc>
        <w:tc>
          <w:tcPr>
            <w:tcW w:w="1801" w:type="dxa"/>
            <w:tcMar>
              <w:top w:w="28" w:type="dxa"/>
              <w:left w:w="57" w:type="dxa"/>
              <w:bottom w:w="28" w:type="dxa"/>
              <w:right w:w="57" w:type="dxa"/>
            </w:tcMar>
          </w:tcPr>
          <w:p w:rsidR="00D726A6" w:rsidRDefault="00D726A6" w:rsidP="00D726A6">
            <w:pPr>
              <w:spacing w:line="360" w:lineRule="auto"/>
              <w:ind w:leftChars="100" w:left="240"/>
              <w:rPr>
                <w:rFonts w:ascii="宋体" w:hAnsi="宋体" w:cs="宋体"/>
                <w:u w:val="single"/>
              </w:rPr>
            </w:pPr>
          </w:p>
        </w:tc>
      </w:tr>
      <w:tr w:rsidR="00D726A6" w:rsidTr="00426861">
        <w:trPr>
          <w:trHeight w:val="39"/>
          <w:jc w:val="center"/>
        </w:trPr>
        <w:tc>
          <w:tcPr>
            <w:tcW w:w="837" w:type="dxa"/>
          </w:tcPr>
          <w:p w:rsidR="00D726A6" w:rsidRDefault="00D726A6" w:rsidP="00D726A6">
            <w:pPr>
              <w:spacing w:line="360" w:lineRule="auto"/>
              <w:ind w:leftChars="100" w:left="240"/>
              <w:jc w:val="center"/>
              <w:rPr>
                <w:rFonts w:ascii="宋体" w:hAnsi="宋体" w:cs="宋体"/>
              </w:rPr>
            </w:pPr>
          </w:p>
        </w:tc>
        <w:tc>
          <w:tcPr>
            <w:tcW w:w="991" w:type="dxa"/>
          </w:tcPr>
          <w:p w:rsidR="00D726A6" w:rsidRDefault="00D726A6" w:rsidP="00D726A6">
            <w:pPr>
              <w:spacing w:line="360" w:lineRule="auto"/>
              <w:ind w:leftChars="100" w:left="240"/>
              <w:rPr>
                <w:rFonts w:ascii="宋体" w:hAnsi="宋体" w:cs="宋体"/>
              </w:rPr>
            </w:pPr>
          </w:p>
        </w:tc>
        <w:tc>
          <w:tcPr>
            <w:tcW w:w="1037" w:type="dxa"/>
          </w:tcPr>
          <w:p w:rsidR="00D726A6" w:rsidRDefault="00D726A6" w:rsidP="00D726A6">
            <w:pPr>
              <w:spacing w:line="360" w:lineRule="auto"/>
              <w:ind w:leftChars="100" w:left="240"/>
              <w:rPr>
                <w:rFonts w:ascii="宋体" w:hAnsi="宋体" w:cs="宋体"/>
                <w:u w:val="single"/>
              </w:rPr>
            </w:pPr>
          </w:p>
        </w:tc>
        <w:tc>
          <w:tcPr>
            <w:tcW w:w="1854" w:type="dxa"/>
          </w:tcPr>
          <w:p w:rsidR="00D726A6" w:rsidRDefault="00D726A6" w:rsidP="00D726A6">
            <w:pPr>
              <w:spacing w:line="360" w:lineRule="auto"/>
              <w:ind w:leftChars="100" w:left="240"/>
              <w:rPr>
                <w:rFonts w:ascii="宋体" w:hAnsi="宋体" w:cs="宋体"/>
                <w:u w:val="single"/>
              </w:rPr>
            </w:pPr>
          </w:p>
        </w:tc>
        <w:tc>
          <w:tcPr>
            <w:tcW w:w="1721" w:type="dxa"/>
          </w:tcPr>
          <w:p w:rsidR="00D726A6" w:rsidRDefault="00D726A6" w:rsidP="00D726A6">
            <w:pPr>
              <w:spacing w:line="360" w:lineRule="auto"/>
              <w:ind w:leftChars="100" w:left="240"/>
              <w:rPr>
                <w:rFonts w:ascii="宋体" w:hAnsi="宋体" w:cs="宋体"/>
                <w:u w:val="single"/>
              </w:rPr>
            </w:pPr>
          </w:p>
        </w:tc>
        <w:tc>
          <w:tcPr>
            <w:tcW w:w="1200" w:type="dxa"/>
            <w:tcMar>
              <w:top w:w="28" w:type="dxa"/>
              <w:left w:w="57" w:type="dxa"/>
              <w:bottom w:w="28" w:type="dxa"/>
              <w:right w:w="57" w:type="dxa"/>
            </w:tcMar>
          </w:tcPr>
          <w:p w:rsidR="00D726A6" w:rsidRDefault="00D726A6" w:rsidP="00D726A6">
            <w:pPr>
              <w:spacing w:line="360" w:lineRule="auto"/>
              <w:ind w:leftChars="100" w:left="240"/>
              <w:jc w:val="center"/>
              <w:rPr>
                <w:rFonts w:ascii="宋体" w:hAnsi="宋体" w:cs="宋体"/>
                <w:u w:val="single"/>
              </w:rPr>
            </w:pPr>
          </w:p>
        </w:tc>
        <w:tc>
          <w:tcPr>
            <w:tcW w:w="1801" w:type="dxa"/>
            <w:tcMar>
              <w:top w:w="28" w:type="dxa"/>
              <w:left w:w="57" w:type="dxa"/>
              <w:bottom w:w="28" w:type="dxa"/>
              <w:right w:w="57" w:type="dxa"/>
            </w:tcMar>
          </w:tcPr>
          <w:p w:rsidR="00D726A6" w:rsidRDefault="00D726A6" w:rsidP="00D726A6">
            <w:pPr>
              <w:spacing w:line="360" w:lineRule="auto"/>
              <w:ind w:leftChars="100" w:left="240"/>
              <w:rPr>
                <w:rFonts w:ascii="宋体" w:hAnsi="宋体" w:cs="宋体"/>
                <w:u w:val="single"/>
              </w:rPr>
            </w:pPr>
          </w:p>
        </w:tc>
      </w:tr>
      <w:tr w:rsidR="00D726A6" w:rsidTr="00426861">
        <w:trPr>
          <w:trHeight w:val="18"/>
          <w:jc w:val="center"/>
        </w:trPr>
        <w:tc>
          <w:tcPr>
            <w:tcW w:w="837" w:type="dxa"/>
          </w:tcPr>
          <w:p w:rsidR="00D726A6" w:rsidRDefault="00D726A6" w:rsidP="00D726A6">
            <w:pPr>
              <w:spacing w:line="360" w:lineRule="auto"/>
              <w:ind w:leftChars="100" w:left="240"/>
              <w:jc w:val="center"/>
              <w:rPr>
                <w:rFonts w:ascii="宋体" w:hAnsi="宋体" w:cs="宋体"/>
              </w:rPr>
            </w:pPr>
          </w:p>
        </w:tc>
        <w:tc>
          <w:tcPr>
            <w:tcW w:w="991" w:type="dxa"/>
          </w:tcPr>
          <w:p w:rsidR="00D726A6" w:rsidRDefault="00D726A6" w:rsidP="00D726A6">
            <w:pPr>
              <w:spacing w:line="360" w:lineRule="auto"/>
              <w:ind w:leftChars="100" w:left="240"/>
              <w:rPr>
                <w:rFonts w:ascii="宋体" w:hAnsi="宋体" w:cs="宋体"/>
              </w:rPr>
            </w:pPr>
          </w:p>
        </w:tc>
        <w:tc>
          <w:tcPr>
            <w:tcW w:w="1037" w:type="dxa"/>
          </w:tcPr>
          <w:p w:rsidR="00D726A6" w:rsidRDefault="00D726A6" w:rsidP="00D726A6">
            <w:pPr>
              <w:spacing w:line="360" w:lineRule="auto"/>
              <w:ind w:leftChars="100" w:left="240"/>
              <w:rPr>
                <w:rFonts w:ascii="宋体" w:hAnsi="宋体" w:cs="宋体"/>
                <w:u w:val="single"/>
              </w:rPr>
            </w:pPr>
          </w:p>
        </w:tc>
        <w:tc>
          <w:tcPr>
            <w:tcW w:w="1854" w:type="dxa"/>
          </w:tcPr>
          <w:p w:rsidR="00D726A6" w:rsidRDefault="00D726A6" w:rsidP="00D726A6">
            <w:pPr>
              <w:spacing w:line="360" w:lineRule="auto"/>
              <w:ind w:leftChars="100" w:left="240"/>
              <w:rPr>
                <w:rFonts w:ascii="宋体" w:hAnsi="宋体" w:cs="宋体"/>
                <w:u w:val="single"/>
              </w:rPr>
            </w:pPr>
          </w:p>
        </w:tc>
        <w:tc>
          <w:tcPr>
            <w:tcW w:w="1721" w:type="dxa"/>
          </w:tcPr>
          <w:p w:rsidR="00D726A6" w:rsidRDefault="00D726A6" w:rsidP="00D726A6">
            <w:pPr>
              <w:spacing w:line="360" w:lineRule="auto"/>
              <w:ind w:leftChars="100" w:left="240"/>
              <w:rPr>
                <w:rFonts w:ascii="宋体" w:hAnsi="宋体" w:cs="宋体"/>
                <w:u w:val="single"/>
              </w:rPr>
            </w:pPr>
          </w:p>
        </w:tc>
        <w:tc>
          <w:tcPr>
            <w:tcW w:w="1200" w:type="dxa"/>
            <w:tcMar>
              <w:top w:w="28" w:type="dxa"/>
              <w:left w:w="57" w:type="dxa"/>
              <w:bottom w:w="28" w:type="dxa"/>
              <w:right w:w="57" w:type="dxa"/>
            </w:tcMar>
          </w:tcPr>
          <w:p w:rsidR="00D726A6" w:rsidRDefault="00D726A6" w:rsidP="00D726A6">
            <w:pPr>
              <w:spacing w:line="360" w:lineRule="auto"/>
              <w:ind w:leftChars="100" w:left="240"/>
              <w:jc w:val="center"/>
              <w:rPr>
                <w:rFonts w:ascii="宋体" w:hAnsi="宋体" w:cs="宋体"/>
                <w:u w:val="single"/>
              </w:rPr>
            </w:pPr>
          </w:p>
        </w:tc>
        <w:tc>
          <w:tcPr>
            <w:tcW w:w="1801" w:type="dxa"/>
            <w:tcMar>
              <w:top w:w="28" w:type="dxa"/>
              <w:left w:w="57" w:type="dxa"/>
              <w:bottom w:w="28" w:type="dxa"/>
              <w:right w:w="57" w:type="dxa"/>
            </w:tcMar>
          </w:tcPr>
          <w:p w:rsidR="00D726A6" w:rsidRDefault="00D726A6" w:rsidP="00D726A6">
            <w:pPr>
              <w:spacing w:line="360" w:lineRule="auto"/>
              <w:ind w:leftChars="100" w:left="240"/>
              <w:rPr>
                <w:rFonts w:ascii="宋体" w:hAnsi="宋体" w:cs="宋体"/>
                <w:u w:val="single"/>
              </w:rPr>
            </w:pPr>
          </w:p>
        </w:tc>
      </w:tr>
      <w:tr w:rsidR="00D726A6" w:rsidTr="00426861">
        <w:trPr>
          <w:trHeight w:val="18"/>
          <w:jc w:val="center"/>
        </w:trPr>
        <w:tc>
          <w:tcPr>
            <w:tcW w:w="837" w:type="dxa"/>
          </w:tcPr>
          <w:p w:rsidR="00D726A6" w:rsidRDefault="00D726A6" w:rsidP="00D726A6">
            <w:pPr>
              <w:spacing w:line="360" w:lineRule="auto"/>
              <w:ind w:leftChars="100" w:left="240"/>
              <w:jc w:val="center"/>
              <w:rPr>
                <w:rFonts w:ascii="宋体" w:hAnsi="宋体" w:cs="宋体"/>
              </w:rPr>
            </w:pPr>
          </w:p>
        </w:tc>
        <w:tc>
          <w:tcPr>
            <w:tcW w:w="991" w:type="dxa"/>
          </w:tcPr>
          <w:p w:rsidR="00D726A6" w:rsidRDefault="00D726A6" w:rsidP="00D726A6">
            <w:pPr>
              <w:spacing w:line="360" w:lineRule="auto"/>
              <w:ind w:leftChars="100" w:left="240"/>
              <w:rPr>
                <w:rFonts w:ascii="宋体" w:hAnsi="宋体" w:cs="宋体"/>
              </w:rPr>
            </w:pPr>
          </w:p>
        </w:tc>
        <w:tc>
          <w:tcPr>
            <w:tcW w:w="1037" w:type="dxa"/>
          </w:tcPr>
          <w:p w:rsidR="00D726A6" w:rsidRDefault="00D726A6" w:rsidP="00D726A6">
            <w:pPr>
              <w:spacing w:line="360" w:lineRule="auto"/>
              <w:ind w:leftChars="100" w:left="240"/>
              <w:rPr>
                <w:rFonts w:ascii="宋体" w:hAnsi="宋体" w:cs="宋体"/>
                <w:u w:val="single"/>
              </w:rPr>
            </w:pPr>
          </w:p>
        </w:tc>
        <w:tc>
          <w:tcPr>
            <w:tcW w:w="1854" w:type="dxa"/>
          </w:tcPr>
          <w:p w:rsidR="00D726A6" w:rsidRDefault="00D726A6" w:rsidP="00D726A6">
            <w:pPr>
              <w:spacing w:line="360" w:lineRule="auto"/>
              <w:ind w:leftChars="100" w:left="240"/>
              <w:rPr>
                <w:rFonts w:ascii="宋体" w:hAnsi="宋体" w:cs="宋体"/>
                <w:u w:val="single"/>
              </w:rPr>
            </w:pPr>
          </w:p>
        </w:tc>
        <w:tc>
          <w:tcPr>
            <w:tcW w:w="1721" w:type="dxa"/>
          </w:tcPr>
          <w:p w:rsidR="00D726A6" w:rsidRDefault="00D726A6" w:rsidP="00D726A6">
            <w:pPr>
              <w:spacing w:line="360" w:lineRule="auto"/>
              <w:ind w:leftChars="100" w:left="240"/>
              <w:rPr>
                <w:rFonts w:ascii="宋体" w:hAnsi="宋体" w:cs="宋体"/>
                <w:u w:val="single"/>
              </w:rPr>
            </w:pPr>
          </w:p>
        </w:tc>
        <w:tc>
          <w:tcPr>
            <w:tcW w:w="1200" w:type="dxa"/>
            <w:tcMar>
              <w:top w:w="28" w:type="dxa"/>
              <w:left w:w="57" w:type="dxa"/>
              <w:bottom w:w="28" w:type="dxa"/>
              <w:right w:w="57" w:type="dxa"/>
            </w:tcMar>
          </w:tcPr>
          <w:p w:rsidR="00D726A6" w:rsidRDefault="00D726A6" w:rsidP="00D726A6">
            <w:pPr>
              <w:spacing w:line="360" w:lineRule="auto"/>
              <w:ind w:leftChars="100" w:left="240"/>
              <w:jc w:val="center"/>
              <w:rPr>
                <w:rFonts w:ascii="宋体" w:hAnsi="宋体" w:cs="宋体"/>
                <w:u w:val="single"/>
              </w:rPr>
            </w:pPr>
          </w:p>
        </w:tc>
        <w:tc>
          <w:tcPr>
            <w:tcW w:w="1801" w:type="dxa"/>
            <w:tcMar>
              <w:top w:w="28" w:type="dxa"/>
              <w:left w:w="57" w:type="dxa"/>
              <w:bottom w:w="28" w:type="dxa"/>
              <w:right w:w="57" w:type="dxa"/>
            </w:tcMar>
          </w:tcPr>
          <w:p w:rsidR="00D726A6" w:rsidRDefault="00D726A6" w:rsidP="00D726A6">
            <w:pPr>
              <w:spacing w:line="360" w:lineRule="auto"/>
              <w:ind w:leftChars="100" w:left="240"/>
              <w:rPr>
                <w:rFonts w:ascii="宋体" w:hAnsi="宋体" w:cs="宋体"/>
                <w:u w:val="single"/>
              </w:rPr>
            </w:pPr>
          </w:p>
        </w:tc>
      </w:tr>
      <w:tr w:rsidR="00D726A6" w:rsidTr="00426861">
        <w:trPr>
          <w:trHeight w:val="18"/>
          <w:jc w:val="center"/>
        </w:trPr>
        <w:tc>
          <w:tcPr>
            <w:tcW w:w="837" w:type="dxa"/>
          </w:tcPr>
          <w:p w:rsidR="00D726A6" w:rsidRDefault="00D726A6" w:rsidP="00D726A6">
            <w:pPr>
              <w:spacing w:line="360" w:lineRule="auto"/>
              <w:ind w:leftChars="100" w:left="240"/>
              <w:jc w:val="center"/>
              <w:rPr>
                <w:rFonts w:ascii="宋体" w:hAnsi="宋体" w:cs="宋体"/>
              </w:rPr>
            </w:pPr>
          </w:p>
        </w:tc>
        <w:tc>
          <w:tcPr>
            <w:tcW w:w="991" w:type="dxa"/>
          </w:tcPr>
          <w:p w:rsidR="00D726A6" w:rsidRDefault="00D726A6" w:rsidP="00D726A6">
            <w:pPr>
              <w:spacing w:line="360" w:lineRule="auto"/>
              <w:ind w:leftChars="100" w:left="240"/>
              <w:rPr>
                <w:rFonts w:ascii="宋体" w:hAnsi="宋体" w:cs="宋体"/>
              </w:rPr>
            </w:pPr>
          </w:p>
        </w:tc>
        <w:tc>
          <w:tcPr>
            <w:tcW w:w="1037" w:type="dxa"/>
          </w:tcPr>
          <w:p w:rsidR="00D726A6" w:rsidRDefault="00D726A6" w:rsidP="00D726A6">
            <w:pPr>
              <w:spacing w:line="360" w:lineRule="auto"/>
              <w:ind w:leftChars="100" w:left="240"/>
              <w:rPr>
                <w:rFonts w:ascii="宋体" w:hAnsi="宋体" w:cs="宋体"/>
                <w:u w:val="single"/>
              </w:rPr>
            </w:pPr>
          </w:p>
        </w:tc>
        <w:tc>
          <w:tcPr>
            <w:tcW w:w="1854" w:type="dxa"/>
          </w:tcPr>
          <w:p w:rsidR="00D726A6" w:rsidRDefault="00D726A6" w:rsidP="00D726A6">
            <w:pPr>
              <w:spacing w:line="360" w:lineRule="auto"/>
              <w:ind w:leftChars="100" w:left="240"/>
              <w:rPr>
                <w:rFonts w:ascii="宋体" w:hAnsi="宋体" w:cs="宋体"/>
                <w:u w:val="single"/>
              </w:rPr>
            </w:pPr>
          </w:p>
        </w:tc>
        <w:tc>
          <w:tcPr>
            <w:tcW w:w="1721" w:type="dxa"/>
          </w:tcPr>
          <w:p w:rsidR="00D726A6" w:rsidRDefault="00D726A6" w:rsidP="00D726A6">
            <w:pPr>
              <w:spacing w:line="360" w:lineRule="auto"/>
              <w:ind w:leftChars="100" w:left="240"/>
              <w:rPr>
                <w:rFonts w:ascii="宋体" w:hAnsi="宋体" w:cs="宋体"/>
                <w:u w:val="single"/>
              </w:rPr>
            </w:pPr>
          </w:p>
        </w:tc>
        <w:tc>
          <w:tcPr>
            <w:tcW w:w="1200" w:type="dxa"/>
            <w:tcMar>
              <w:top w:w="28" w:type="dxa"/>
              <w:left w:w="57" w:type="dxa"/>
              <w:bottom w:w="28" w:type="dxa"/>
              <w:right w:w="57" w:type="dxa"/>
            </w:tcMar>
          </w:tcPr>
          <w:p w:rsidR="00D726A6" w:rsidRDefault="00D726A6" w:rsidP="00D726A6">
            <w:pPr>
              <w:spacing w:line="360" w:lineRule="auto"/>
              <w:ind w:leftChars="100" w:left="240"/>
              <w:jc w:val="center"/>
              <w:rPr>
                <w:rFonts w:ascii="宋体" w:hAnsi="宋体" w:cs="宋体"/>
                <w:u w:val="single"/>
              </w:rPr>
            </w:pPr>
          </w:p>
        </w:tc>
        <w:tc>
          <w:tcPr>
            <w:tcW w:w="1801" w:type="dxa"/>
            <w:tcMar>
              <w:top w:w="28" w:type="dxa"/>
              <w:left w:w="57" w:type="dxa"/>
              <w:bottom w:w="28" w:type="dxa"/>
              <w:right w:w="57" w:type="dxa"/>
            </w:tcMar>
          </w:tcPr>
          <w:p w:rsidR="00D726A6" w:rsidRDefault="00D726A6" w:rsidP="00D726A6">
            <w:pPr>
              <w:spacing w:line="360" w:lineRule="auto"/>
              <w:ind w:leftChars="100" w:left="240"/>
              <w:rPr>
                <w:rFonts w:ascii="宋体" w:hAnsi="宋体" w:cs="宋体"/>
                <w:u w:val="single"/>
              </w:rPr>
            </w:pPr>
          </w:p>
        </w:tc>
      </w:tr>
      <w:tr w:rsidR="00D726A6" w:rsidTr="00426861">
        <w:trPr>
          <w:trHeight w:val="18"/>
          <w:jc w:val="center"/>
        </w:trPr>
        <w:tc>
          <w:tcPr>
            <w:tcW w:w="837" w:type="dxa"/>
          </w:tcPr>
          <w:p w:rsidR="00D726A6" w:rsidRDefault="00D726A6" w:rsidP="00D726A6">
            <w:pPr>
              <w:spacing w:line="360" w:lineRule="auto"/>
              <w:ind w:leftChars="100" w:left="240"/>
              <w:jc w:val="center"/>
              <w:rPr>
                <w:rFonts w:ascii="宋体" w:hAnsi="宋体" w:cs="宋体"/>
              </w:rPr>
            </w:pPr>
          </w:p>
        </w:tc>
        <w:tc>
          <w:tcPr>
            <w:tcW w:w="991" w:type="dxa"/>
            <w:vAlign w:val="center"/>
          </w:tcPr>
          <w:p w:rsidR="00D726A6" w:rsidRDefault="00D726A6" w:rsidP="00D726A6">
            <w:pPr>
              <w:spacing w:line="360" w:lineRule="auto"/>
              <w:ind w:leftChars="100" w:left="240"/>
              <w:rPr>
                <w:rFonts w:ascii="宋体" w:hAnsi="宋体" w:cs="宋体"/>
              </w:rPr>
            </w:pPr>
          </w:p>
        </w:tc>
        <w:tc>
          <w:tcPr>
            <w:tcW w:w="1037" w:type="dxa"/>
          </w:tcPr>
          <w:p w:rsidR="00D726A6" w:rsidRDefault="00D726A6" w:rsidP="00D726A6">
            <w:pPr>
              <w:spacing w:line="360" w:lineRule="auto"/>
              <w:ind w:leftChars="100" w:left="240"/>
              <w:rPr>
                <w:rFonts w:ascii="宋体" w:hAnsi="宋体" w:cs="宋体"/>
                <w:u w:val="single"/>
              </w:rPr>
            </w:pPr>
          </w:p>
        </w:tc>
        <w:tc>
          <w:tcPr>
            <w:tcW w:w="1854" w:type="dxa"/>
          </w:tcPr>
          <w:p w:rsidR="00D726A6" w:rsidRDefault="00D726A6" w:rsidP="00D726A6">
            <w:pPr>
              <w:spacing w:line="360" w:lineRule="auto"/>
              <w:ind w:leftChars="100" w:left="240"/>
              <w:rPr>
                <w:rFonts w:ascii="宋体" w:hAnsi="宋体" w:cs="宋体"/>
                <w:u w:val="single"/>
              </w:rPr>
            </w:pPr>
          </w:p>
        </w:tc>
        <w:tc>
          <w:tcPr>
            <w:tcW w:w="1721" w:type="dxa"/>
          </w:tcPr>
          <w:p w:rsidR="00D726A6" w:rsidRDefault="00D726A6" w:rsidP="00D726A6">
            <w:pPr>
              <w:spacing w:line="360" w:lineRule="auto"/>
              <w:ind w:leftChars="100" w:left="240"/>
              <w:rPr>
                <w:rFonts w:ascii="宋体" w:hAnsi="宋体" w:cs="宋体"/>
                <w:u w:val="single"/>
              </w:rPr>
            </w:pPr>
          </w:p>
        </w:tc>
        <w:tc>
          <w:tcPr>
            <w:tcW w:w="1200" w:type="dxa"/>
            <w:tcMar>
              <w:top w:w="28" w:type="dxa"/>
              <w:left w:w="57" w:type="dxa"/>
              <w:bottom w:w="28" w:type="dxa"/>
              <w:right w:w="57" w:type="dxa"/>
            </w:tcMar>
          </w:tcPr>
          <w:p w:rsidR="00D726A6" w:rsidRDefault="00D726A6" w:rsidP="00D726A6">
            <w:pPr>
              <w:spacing w:line="360" w:lineRule="auto"/>
              <w:ind w:leftChars="100" w:left="240"/>
              <w:jc w:val="center"/>
              <w:rPr>
                <w:rFonts w:ascii="宋体" w:hAnsi="宋体" w:cs="宋体"/>
                <w:u w:val="single"/>
              </w:rPr>
            </w:pPr>
          </w:p>
        </w:tc>
        <w:tc>
          <w:tcPr>
            <w:tcW w:w="1801" w:type="dxa"/>
            <w:tcMar>
              <w:top w:w="28" w:type="dxa"/>
              <w:left w:w="57" w:type="dxa"/>
              <w:bottom w:w="28" w:type="dxa"/>
              <w:right w:w="57" w:type="dxa"/>
            </w:tcMar>
          </w:tcPr>
          <w:p w:rsidR="00D726A6" w:rsidRDefault="00D726A6" w:rsidP="00D726A6">
            <w:pPr>
              <w:spacing w:line="360" w:lineRule="auto"/>
              <w:ind w:leftChars="100" w:left="240"/>
              <w:rPr>
                <w:rFonts w:ascii="宋体" w:hAnsi="宋体" w:cs="宋体"/>
                <w:u w:val="single"/>
              </w:rPr>
            </w:pPr>
          </w:p>
        </w:tc>
      </w:tr>
      <w:tr w:rsidR="00D726A6" w:rsidTr="00426861">
        <w:trPr>
          <w:trHeight w:val="18"/>
          <w:jc w:val="center"/>
        </w:trPr>
        <w:tc>
          <w:tcPr>
            <w:tcW w:w="837" w:type="dxa"/>
          </w:tcPr>
          <w:p w:rsidR="00D726A6" w:rsidRDefault="00D726A6" w:rsidP="00D726A6">
            <w:pPr>
              <w:spacing w:line="360" w:lineRule="auto"/>
              <w:ind w:leftChars="100" w:left="240"/>
              <w:jc w:val="center"/>
              <w:rPr>
                <w:rFonts w:ascii="宋体" w:hAnsi="宋体" w:cs="宋体"/>
              </w:rPr>
            </w:pPr>
          </w:p>
        </w:tc>
        <w:tc>
          <w:tcPr>
            <w:tcW w:w="991" w:type="dxa"/>
            <w:vAlign w:val="center"/>
          </w:tcPr>
          <w:p w:rsidR="00D726A6" w:rsidRDefault="00D726A6" w:rsidP="00D726A6">
            <w:pPr>
              <w:spacing w:line="360" w:lineRule="auto"/>
              <w:ind w:leftChars="100" w:left="240"/>
              <w:rPr>
                <w:rFonts w:ascii="宋体" w:hAnsi="宋体" w:cs="宋体"/>
              </w:rPr>
            </w:pPr>
          </w:p>
        </w:tc>
        <w:tc>
          <w:tcPr>
            <w:tcW w:w="1037" w:type="dxa"/>
          </w:tcPr>
          <w:p w:rsidR="00D726A6" w:rsidRDefault="00D726A6" w:rsidP="00D726A6">
            <w:pPr>
              <w:spacing w:line="360" w:lineRule="auto"/>
              <w:ind w:leftChars="100" w:left="240"/>
              <w:rPr>
                <w:rFonts w:ascii="宋体" w:hAnsi="宋体" w:cs="宋体"/>
                <w:u w:val="single"/>
              </w:rPr>
            </w:pPr>
          </w:p>
        </w:tc>
        <w:tc>
          <w:tcPr>
            <w:tcW w:w="1854" w:type="dxa"/>
          </w:tcPr>
          <w:p w:rsidR="00D726A6" w:rsidRDefault="00D726A6" w:rsidP="00D726A6">
            <w:pPr>
              <w:spacing w:line="360" w:lineRule="auto"/>
              <w:ind w:leftChars="100" w:left="240"/>
              <w:rPr>
                <w:rFonts w:ascii="宋体" w:hAnsi="宋体" w:cs="宋体"/>
                <w:u w:val="single"/>
              </w:rPr>
            </w:pPr>
          </w:p>
        </w:tc>
        <w:tc>
          <w:tcPr>
            <w:tcW w:w="1721" w:type="dxa"/>
          </w:tcPr>
          <w:p w:rsidR="00D726A6" w:rsidRDefault="00D726A6" w:rsidP="00D726A6">
            <w:pPr>
              <w:spacing w:line="360" w:lineRule="auto"/>
              <w:ind w:leftChars="100" w:left="240"/>
              <w:rPr>
                <w:rFonts w:ascii="宋体" w:hAnsi="宋体" w:cs="宋体"/>
                <w:u w:val="single"/>
              </w:rPr>
            </w:pPr>
          </w:p>
        </w:tc>
        <w:tc>
          <w:tcPr>
            <w:tcW w:w="1200" w:type="dxa"/>
            <w:tcMar>
              <w:top w:w="28" w:type="dxa"/>
              <w:left w:w="57" w:type="dxa"/>
              <w:bottom w:w="28" w:type="dxa"/>
              <w:right w:w="57" w:type="dxa"/>
            </w:tcMar>
          </w:tcPr>
          <w:p w:rsidR="00D726A6" w:rsidRDefault="00D726A6" w:rsidP="00D726A6">
            <w:pPr>
              <w:spacing w:line="360" w:lineRule="auto"/>
              <w:ind w:leftChars="100" w:left="240"/>
              <w:jc w:val="center"/>
              <w:rPr>
                <w:rFonts w:ascii="宋体" w:hAnsi="宋体" w:cs="宋体"/>
                <w:u w:val="single"/>
              </w:rPr>
            </w:pPr>
          </w:p>
        </w:tc>
        <w:tc>
          <w:tcPr>
            <w:tcW w:w="1801" w:type="dxa"/>
            <w:tcMar>
              <w:top w:w="28" w:type="dxa"/>
              <w:left w:w="57" w:type="dxa"/>
              <w:bottom w:w="28" w:type="dxa"/>
              <w:right w:w="57" w:type="dxa"/>
            </w:tcMar>
          </w:tcPr>
          <w:p w:rsidR="00D726A6" w:rsidRDefault="00D726A6" w:rsidP="00D726A6">
            <w:pPr>
              <w:spacing w:line="360" w:lineRule="auto"/>
              <w:ind w:leftChars="100" w:left="240"/>
              <w:rPr>
                <w:rFonts w:ascii="宋体" w:hAnsi="宋体" w:cs="宋体"/>
                <w:u w:val="single"/>
              </w:rPr>
            </w:pPr>
          </w:p>
        </w:tc>
      </w:tr>
      <w:tr w:rsidR="00D726A6" w:rsidTr="00426861">
        <w:trPr>
          <w:trHeight w:val="18"/>
          <w:jc w:val="center"/>
        </w:trPr>
        <w:tc>
          <w:tcPr>
            <w:tcW w:w="837" w:type="dxa"/>
          </w:tcPr>
          <w:p w:rsidR="00D726A6" w:rsidRDefault="00D726A6" w:rsidP="00D726A6">
            <w:pPr>
              <w:spacing w:line="360" w:lineRule="auto"/>
              <w:ind w:leftChars="100" w:left="240"/>
              <w:jc w:val="center"/>
              <w:rPr>
                <w:rFonts w:ascii="宋体" w:hAnsi="宋体" w:cs="宋体"/>
              </w:rPr>
            </w:pPr>
          </w:p>
        </w:tc>
        <w:tc>
          <w:tcPr>
            <w:tcW w:w="991" w:type="dxa"/>
            <w:vAlign w:val="center"/>
          </w:tcPr>
          <w:p w:rsidR="00D726A6" w:rsidRDefault="00D726A6" w:rsidP="00D726A6">
            <w:pPr>
              <w:spacing w:line="360" w:lineRule="auto"/>
              <w:ind w:leftChars="100" w:left="240"/>
              <w:rPr>
                <w:rFonts w:ascii="宋体" w:hAnsi="宋体" w:cs="宋体"/>
              </w:rPr>
            </w:pPr>
          </w:p>
        </w:tc>
        <w:tc>
          <w:tcPr>
            <w:tcW w:w="1037" w:type="dxa"/>
          </w:tcPr>
          <w:p w:rsidR="00D726A6" w:rsidRDefault="00D726A6" w:rsidP="00D726A6">
            <w:pPr>
              <w:spacing w:line="360" w:lineRule="auto"/>
              <w:ind w:leftChars="100" w:left="240"/>
              <w:rPr>
                <w:rFonts w:ascii="宋体" w:hAnsi="宋体" w:cs="宋体"/>
                <w:u w:val="single"/>
              </w:rPr>
            </w:pPr>
          </w:p>
        </w:tc>
        <w:tc>
          <w:tcPr>
            <w:tcW w:w="1854" w:type="dxa"/>
          </w:tcPr>
          <w:p w:rsidR="00D726A6" w:rsidRDefault="00D726A6" w:rsidP="00D726A6">
            <w:pPr>
              <w:spacing w:line="360" w:lineRule="auto"/>
              <w:ind w:leftChars="100" w:left="240"/>
              <w:rPr>
                <w:rFonts w:ascii="宋体" w:hAnsi="宋体" w:cs="宋体"/>
                <w:u w:val="single"/>
              </w:rPr>
            </w:pPr>
          </w:p>
        </w:tc>
        <w:tc>
          <w:tcPr>
            <w:tcW w:w="1721" w:type="dxa"/>
          </w:tcPr>
          <w:p w:rsidR="00D726A6" w:rsidRDefault="00D726A6" w:rsidP="00D726A6">
            <w:pPr>
              <w:spacing w:line="360" w:lineRule="auto"/>
              <w:ind w:leftChars="100" w:left="240"/>
              <w:rPr>
                <w:rFonts w:ascii="宋体" w:hAnsi="宋体" w:cs="宋体"/>
                <w:u w:val="single"/>
              </w:rPr>
            </w:pPr>
          </w:p>
        </w:tc>
        <w:tc>
          <w:tcPr>
            <w:tcW w:w="1200" w:type="dxa"/>
            <w:tcMar>
              <w:top w:w="28" w:type="dxa"/>
              <w:left w:w="57" w:type="dxa"/>
              <w:bottom w:w="28" w:type="dxa"/>
              <w:right w:w="57" w:type="dxa"/>
            </w:tcMar>
          </w:tcPr>
          <w:p w:rsidR="00D726A6" w:rsidRDefault="00D726A6" w:rsidP="00D726A6">
            <w:pPr>
              <w:spacing w:line="360" w:lineRule="auto"/>
              <w:ind w:leftChars="100" w:left="240"/>
              <w:jc w:val="center"/>
              <w:rPr>
                <w:rFonts w:ascii="宋体" w:hAnsi="宋体" w:cs="宋体"/>
                <w:u w:val="single"/>
              </w:rPr>
            </w:pPr>
          </w:p>
        </w:tc>
        <w:tc>
          <w:tcPr>
            <w:tcW w:w="1801" w:type="dxa"/>
            <w:tcMar>
              <w:top w:w="28" w:type="dxa"/>
              <w:left w:w="57" w:type="dxa"/>
              <w:bottom w:w="28" w:type="dxa"/>
              <w:right w:w="57" w:type="dxa"/>
            </w:tcMar>
          </w:tcPr>
          <w:p w:rsidR="00D726A6" w:rsidRDefault="00D726A6" w:rsidP="00D726A6">
            <w:pPr>
              <w:spacing w:line="360" w:lineRule="auto"/>
              <w:ind w:leftChars="100" w:left="240"/>
              <w:rPr>
                <w:rFonts w:ascii="宋体" w:hAnsi="宋体" w:cs="宋体"/>
                <w:u w:val="single"/>
              </w:rPr>
            </w:pPr>
          </w:p>
        </w:tc>
      </w:tr>
      <w:tr w:rsidR="00D726A6" w:rsidTr="00426861">
        <w:trPr>
          <w:trHeight w:val="18"/>
          <w:jc w:val="center"/>
        </w:trPr>
        <w:tc>
          <w:tcPr>
            <w:tcW w:w="837" w:type="dxa"/>
          </w:tcPr>
          <w:p w:rsidR="00D726A6" w:rsidRDefault="00D726A6" w:rsidP="00D726A6">
            <w:pPr>
              <w:spacing w:line="360" w:lineRule="auto"/>
              <w:ind w:leftChars="100" w:left="240"/>
              <w:jc w:val="center"/>
              <w:rPr>
                <w:rFonts w:ascii="宋体" w:hAnsi="宋体" w:cs="宋体"/>
              </w:rPr>
            </w:pPr>
          </w:p>
        </w:tc>
        <w:tc>
          <w:tcPr>
            <w:tcW w:w="991" w:type="dxa"/>
            <w:vAlign w:val="center"/>
          </w:tcPr>
          <w:p w:rsidR="00D726A6" w:rsidRDefault="00D726A6" w:rsidP="00D726A6">
            <w:pPr>
              <w:spacing w:line="360" w:lineRule="auto"/>
              <w:ind w:leftChars="100" w:left="240"/>
              <w:rPr>
                <w:rFonts w:ascii="宋体" w:hAnsi="宋体" w:cs="宋体"/>
              </w:rPr>
            </w:pPr>
          </w:p>
        </w:tc>
        <w:tc>
          <w:tcPr>
            <w:tcW w:w="1037" w:type="dxa"/>
          </w:tcPr>
          <w:p w:rsidR="00D726A6" w:rsidRDefault="00D726A6" w:rsidP="00D726A6">
            <w:pPr>
              <w:spacing w:line="360" w:lineRule="auto"/>
              <w:ind w:leftChars="100" w:left="240"/>
              <w:rPr>
                <w:rFonts w:ascii="宋体" w:hAnsi="宋体" w:cs="宋体"/>
                <w:u w:val="single"/>
              </w:rPr>
            </w:pPr>
          </w:p>
        </w:tc>
        <w:tc>
          <w:tcPr>
            <w:tcW w:w="1854" w:type="dxa"/>
          </w:tcPr>
          <w:p w:rsidR="00D726A6" w:rsidRDefault="00D726A6" w:rsidP="00D726A6">
            <w:pPr>
              <w:spacing w:line="360" w:lineRule="auto"/>
              <w:ind w:leftChars="100" w:left="240"/>
              <w:rPr>
                <w:rFonts w:ascii="宋体" w:hAnsi="宋体" w:cs="宋体"/>
                <w:u w:val="single"/>
              </w:rPr>
            </w:pPr>
          </w:p>
        </w:tc>
        <w:tc>
          <w:tcPr>
            <w:tcW w:w="1721" w:type="dxa"/>
          </w:tcPr>
          <w:p w:rsidR="00D726A6" w:rsidRDefault="00D726A6" w:rsidP="00D726A6">
            <w:pPr>
              <w:spacing w:line="360" w:lineRule="auto"/>
              <w:ind w:leftChars="100" w:left="240"/>
              <w:rPr>
                <w:rFonts w:ascii="宋体" w:hAnsi="宋体" w:cs="宋体"/>
                <w:u w:val="single"/>
              </w:rPr>
            </w:pPr>
          </w:p>
        </w:tc>
        <w:tc>
          <w:tcPr>
            <w:tcW w:w="1200" w:type="dxa"/>
            <w:tcMar>
              <w:top w:w="28" w:type="dxa"/>
              <w:left w:w="57" w:type="dxa"/>
              <w:bottom w:w="28" w:type="dxa"/>
              <w:right w:w="57" w:type="dxa"/>
            </w:tcMar>
          </w:tcPr>
          <w:p w:rsidR="00D726A6" w:rsidRDefault="00D726A6" w:rsidP="00D726A6">
            <w:pPr>
              <w:spacing w:line="360" w:lineRule="auto"/>
              <w:ind w:leftChars="100" w:left="240"/>
              <w:jc w:val="center"/>
              <w:rPr>
                <w:rFonts w:ascii="宋体" w:hAnsi="宋体" w:cs="宋体"/>
                <w:u w:val="single"/>
              </w:rPr>
            </w:pPr>
          </w:p>
        </w:tc>
        <w:tc>
          <w:tcPr>
            <w:tcW w:w="1801" w:type="dxa"/>
            <w:tcMar>
              <w:top w:w="28" w:type="dxa"/>
              <w:left w:w="57" w:type="dxa"/>
              <w:bottom w:w="28" w:type="dxa"/>
              <w:right w:w="57" w:type="dxa"/>
            </w:tcMar>
          </w:tcPr>
          <w:p w:rsidR="00D726A6" w:rsidRDefault="00D726A6" w:rsidP="00D726A6">
            <w:pPr>
              <w:spacing w:line="360" w:lineRule="auto"/>
              <w:ind w:leftChars="100" w:left="240"/>
              <w:rPr>
                <w:rFonts w:ascii="宋体" w:hAnsi="宋体" w:cs="宋体"/>
                <w:u w:val="single"/>
              </w:rPr>
            </w:pPr>
          </w:p>
        </w:tc>
      </w:tr>
    </w:tbl>
    <w:p w:rsidR="00D726A6" w:rsidRDefault="00D726A6" w:rsidP="00D726A6">
      <w:pPr>
        <w:spacing w:line="360" w:lineRule="auto"/>
        <w:rPr>
          <w:rFonts w:ascii="宋体" w:hAnsi="宋体" w:cs="宋体"/>
          <w:bCs/>
        </w:rPr>
      </w:pPr>
      <w:r>
        <w:rPr>
          <w:rFonts w:ascii="宋体" w:hAnsi="宋体" w:cs="宋体" w:hint="eastAsia"/>
          <w:bCs/>
        </w:rPr>
        <w:t>注：若货物没有具体型号和注册商标的须注明。各项货物详细技术性能可另页描述。</w:t>
      </w:r>
    </w:p>
    <w:p w:rsidR="00D726A6" w:rsidRDefault="00D726A6" w:rsidP="00D726A6">
      <w:pPr>
        <w:spacing w:line="360" w:lineRule="auto"/>
        <w:ind w:firstLineChars="150" w:firstLine="360"/>
        <w:rPr>
          <w:rFonts w:ascii="宋体" w:hAnsi="宋体" w:cs="宋体"/>
          <w:iCs/>
        </w:rPr>
      </w:pPr>
    </w:p>
    <w:p w:rsidR="00D726A6" w:rsidRDefault="00D726A6" w:rsidP="00D726A6">
      <w:pPr>
        <w:kinsoku w:val="0"/>
        <w:spacing w:line="360" w:lineRule="auto"/>
        <w:rPr>
          <w:rFonts w:ascii="宋体" w:hAnsi="宋体" w:cs="宋体"/>
        </w:rPr>
      </w:pPr>
      <w:r>
        <w:rPr>
          <w:rFonts w:ascii="宋体" w:hAnsi="宋体" w:cs="宋体" w:hint="eastAsia"/>
        </w:rPr>
        <w:t>投标人名称（公章）：                  法定代表人或被授权人（签字或盖章）：</w:t>
      </w:r>
    </w:p>
    <w:p w:rsidR="00D726A6" w:rsidRDefault="00D726A6" w:rsidP="00D726A6">
      <w:pPr>
        <w:kinsoku w:val="0"/>
        <w:spacing w:line="360" w:lineRule="auto"/>
        <w:ind w:firstLineChars="1900" w:firstLine="4560"/>
        <w:rPr>
          <w:rFonts w:ascii="宋体" w:hAnsi="宋体" w:cs="宋体"/>
        </w:rPr>
      </w:pPr>
      <w:r>
        <w:rPr>
          <w:rFonts w:ascii="宋体" w:hAnsi="宋体" w:cs="宋体" w:hint="eastAsia"/>
        </w:rPr>
        <w:t>日期：</w:t>
      </w:r>
    </w:p>
    <w:p w:rsidR="00D726A6" w:rsidRDefault="00D726A6" w:rsidP="00D726A6">
      <w:pPr>
        <w:autoSpaceDE w:val="0"/>
        <w:autoSpaceDN w:val="0"/>
        <w:adjustRightInd w:val="0"/>
        <w:spacing w:line="360" w:lineRule="auto"/>
        <w:rPr>
          <w:rFonts w:ascii="宋体" w:hAnsi="宋体" w:cs="宋体"/>
          <w:sz w:val="28"/>
          <w:szCs w:val="28"/>
          <w:u w:val="single"/>
          <w:lang w:val="zh-CN"/>
        </w:rPr>
      </w:pPr>
    </w:p>
    <w:p w:rsidR="00D726A6" w:rsidRDefault="00D726A6" w:rsidP="00D726A6">
      <w:pPr>
        <w:autoSpaceDE w:val="0"/>
        <w:autoSpaceDN w:val="0"/>
        <w:adjustRightInd w:val="0"/>
        <w:spacing w:line="360" w:lineRule="auto"/>
        <w:rPr>
          <w:rFonts w:ascii="宋体" w:hAnsi="宋体" w:cs="宋体"/>
          <w:sz w:val="28"/>
          <w:szCs w:val="28"/>
          <w:u w:val="single"/>
          <w:lang w:val="zh-CN"/>
        </w:rPr>
      </w:pPr>
    </w:p>
    <w:p w:rsidR="00D726A6" w:rsidRDefault="00D726A6" w:rsidP="00D726A6">
      <w:pPr>
        <w:pStyle w:val="a8"/>
        <w:rPr>
          <w:rFonts w:hAnsi="宋体" w:cs="宋体"/>
          <w:sz w:val="24"/>
          <w:szCs w:val="24"/>
        </w:rPr>
      </w:pPr>
    </w:p>
    <w:p w:rsidR="00D726A6" w:rsidRDefault="00D726A6" w:rsidP="00D726A6">
      <w:pPr>
        <w:spacing w:line="360" w:lineRule="auto"/>
        <w:ind w:leftChars="100" w:left="240"/>
        <w:jc w:val="center"/>
        <w:rPr>
          <w:rFonts w:ascii="宋体" w:hAnsi="宋体" w:cs="宋体"/>
          <w:b/>
          <w:bCs/>
          <w:sz w:val="32"/>
          <w:szCs w:val="32"/>
        </w:rPr>
      </w:pPr>
      <w:r>
        <w:rPr>
          <w:rFonts w:ascii="宋体" w:hAnsi="宋体" w:cs="宋体" w:hint="eastAsia"/>
          <w:b/>
          <w:bCs/>
          <w:sz w:val="32"/>
          <w:szCs w:val="32"/>
        </w:rPr>
        <w:lastRenderedPageBreak/>
        <w:t>技术规格响应偏离表</w:t>
      </w:r>
    </w:p>
    <w:p w:rsidR="00D726A6" w:rsidRDefault="00D726A6" w:rsidP="00D726A6">
      <w:pPr>
        <w:spacing w:line="360" w:lineRule="auto"/>
        <w:rPr>
          <w:rFonts w:ascii="宋体" w:hAnsi="宋体" w:cs="宋体"/>
          <w:b/>
          <w:bCs/>
          <w:sz w:val="32"/>
          <w:szCs w:val="32"/>
        </w:rPr>
      </w:pPr>
      <w:r>
        <w:rPr>
          <w:rFonts w:ascii="宋体" w:hAnsi="宋体" w:cs="宋体" w:hint="eastAsia"/>
        </w:rPr>
        <w:t xml:space="preserve">项目编号：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80"/>
        <w:gridCol w:w="1647"/>
        <w:gridCol w:w="1216"/>
        <w:gridCol w:w="1688"/>
        <w:gridCol w:w="1819"/>
        <w:gridCol w:w="1538"/>
      </w:tblGrid>
      <w:tr w:rsidR="00D726A6" w:rsidTr="00426861">
        <w:trPr>
          <w:jc w:val="center"/>
        </w:trPr>
        <w:tc>
          <w:tcPr>
            <w:tcW w:w="880" w:type="dxa"/>
            <w:vAlign w:val="center"/>
          </w:tcPr>
          <w:p w:rsidR="00D726A6" w:rsidRDefault="00D726A6" w:rsidP="00426861">
            <w:pPr>
              <w:adjustRightInd w:val="0"/>
              <w:snapToGrid w:val="0"/>
              <w:spacing w:line="360" w:lineRule="auto"/>
              <w:rPr>
                <w:rFonts w:ascii="宋体" w:hAnsi="宋体" w:cs="宋体"/>
              </w:rPr>
            </w:pPr>
            <w:r>
              <w:rPr>
                <w:rFonts w:ascii="宋体" w:hAnsi="宋体" w:cs="宋体" w:hint="eastAsia"/>
              </w:rPr>
              <w:t>序号</w:t>
            </w:r>
          </w:p>
        </w:tc>
        <w:tc>
          <w:tcPr>
            <w:tcW w:w="1647" w:type="dxa"/>
            <w:vAlign w:val="center"/>
          </w:tcPr>
          <w:p w:rsidR="00D726A6" w:rsidRDefault="00D726A6" w:rsidP="00426861">
            <w:pPr>
              <w:adjustRightInd w:val="0"/>
              <w:snapToGrid w:val="0"/>
              <w:spacing w:line="360" w:lineRule="auto"/>
              <w:jc w:val="center"/>
              <w:rPr>
                <w:rFonts w:ascii="宋体" w:hAnsi="宋体" w:cs="宋体"/>
              </w:rPr>
            </w:pPr>
            <w:r>
              <w:rPr>
                <w:rFonts w:ascii="宋体" w:hAnsi="宋体" w:cs="宋体" w:hint="eastAsia"/>
              </w:rPr>
              <w:t>产品</w:t>
            </w:r>
          </w:p>
          <w:p w:rsidR="00D726A6" w:rsidRDefault="00D726A6" w:rsidP="00426861">
            <w:pPr>
              <w:adjustRightInd w:val="0"/>
              <w:snapToGrid w:val="0"/>
              <w:spacing w:line="360" w:lineRule="auto"/>
              <w:jc w:val="center"/>
              <w:rPr>
                <w:rFonts w:ascii="宋体" w:hAnsi="宋体" w:cs="宋体"/>
              </w:rPr>
            </w:pPr>
            <w:r>
              <w:rPr>
                <w:rFonts w:ascii="宋体" w:hAnsi="宋体" w:cs="宋体" w:hint="eastAsia"/>
              </w:rPr>
              <w:t>名称</w:t>
            </w:r>
          </w:p>
        </w:tc>
        <w:tc>
          <w:tcPr>
            <w:tcW w:w="1216" w:type="dxa"/>
            <w:vAlign w:val="center"/>
          </w:tcPr>
          <w:p w:rsidR="00D726A6" w:rsidRDefault="00D726A6" w:rsidP="00426861">
            <w:pPr>
              <w:adjustRightInd w:val="0"/>
              <w:snapToGrid w:val="0"/>
              <w:spacing w:line="360" w:lineRule="auto"/>
              <w:jc w:val="center"/>
              <w:rPr>
                <w:rFonts w:ascii="宋体" w:hAnsi="宋体" w:cs="宋体"/>
              </w:rPr>
            </w:pPr>
            <w:r>
              <w:rPr>
                <w:rFonts w:ascii="宋体" w:hAnsi="宋体" w:cs="宋体" w:hint="eastAsia"/>
              </w:rPr>
              <w:t>数量</w:t>
            </w:r>
          </w:p>
        </w:tc>
        <w:tc>
          <w:tcPr>
            <w:tcW w:w="1688" w:type="dxa"/>
            <w:vAlign w:val="center"/>
          </w:tcPr>
          <w:p w:rsidR="00D726A6" w:rsidRDefault="00D726A6" w:rsidP="00426861">
            <w:pPr>
              <w:adjustRightInd w:val="0"/>
              <w:snapToGrid w:val="0"/>
              <w:spacing w:line="360" w:lineRule="auto"/>
              <w:jc w:val="center"/>
              <w:rPr>
                <w:rFonts w:ascii="宋体" w:hAnsi="宋体" w:cs="宋体"/>
              </w:rPr>
            </w:pPr>
            <w:r>
              <w:rPr>
                <w:rFonts w:ascii="宋体" w:hAnsi="宋体" w:cs="宋体" w:hint="eastAsia"/>
              </w:rPr>
              <w:t>招标文件</w:t>
            </w:r>
          </w:p>
          <w:p w:rsidR="00D726A6" w:rsidRDefault="00D726A6" w:rsidP="00426861">
            <w:pPr>
              <w:adjustRightInd w:val="0"/>
              <w:snapToGrid w:val="0"/>
              <w:spacing w:line="360" w:lineRule="auto"/>
              <w:jc w:val="center"/>
              <w:rPr>
                <w:rFonts w:ascii="宋体" w:hAnsi="宋体" w:cs="宋体"/>
              </w:rPr>
            </w:pPr>
            <w:r>
              <w:rPr>
                <w:rFonts w:ascii="宋体" w:hAnsi="宋体" w:cs="宋体" w:hint="eastAsia"/>
              </w:rPr>
              <w:t>要求数据</w:t>
            </w:r>
          </w:p>
        </w:tc>
        <w:tc>
          <w:tcPr>
            <w:tcW w:w="1819" w:type="dxa"/>
            <w:vAlign w:val="center"/>
          </w:tcPr>
          <w:p w:rsidR="00D726A6" w:rsidRDefault="00D726A6" w:rsidP="00426861">
            <w:pPr>
              <w:adjustRightInd w:val="0"/>
              <w:snapToGrid w:val="0"/>
              <w:spacing w:line="360" w:lineRule="auto"/>
              <w:jc w:val="center"/>
              <w:rPr>
                <w:rFonts w:ascii="宋体" w:hAnsi="宋体" w:cs="宋体"/>
              </w:rPr>
            </w:pPr>
            <w:r>
              <w:rPr>
                <w:rFonts w:ascii="宋体" w:hAnsi="宋体" w:cs="宋体" w:hint="eastAsia"/>
              </w:rPr>
              <w:t>投标文件</w:t>
            </w:r>
          </w:p>
          <w:p w:rsidR="00D726A6" w:rsidRDefault="00D726A6" w:rsidP="00426861">
            <w:pPr>
              <w:adjustRightInd w:val="0"/>
              <w:snapToGrid w:val="0"/>
              <w:spacing w:line="360" w:lineRule="auto"/>
              <w:jc w:val="center"/>
              <w:rPr>
                <w:rFonts w:ascii="宋体" w:hAnsi="宋体" w:cs="宋体"/>
              </w:rPr>
            </w:pPr>
            <w:r>
              <w:rPr>
                <w:rFonts w:ascii="宋体" w:hAnsi="宋体" w:cs="宋体" w:hint="eastAsia"/>
              </w:rPr>
              <w:t>实际数据</w:t>
            </w:r>
          </w:p>
        </w:tc>
        <w:tc>
          <w:tcPr>
            <w:tcW w:w="1538" w:type="dxa"/>
            <w:vAlign w:val="center"/>
          </w:tcPr>
          <w:p w:rsidR="00D726A6" w:rsidRDefault="00D726A6" w:rsidP="00426861">
            <w:pPr>
              <w:adjustRightInd w:val="0"/>
              <w:snapToGrid w:val="0"/>
              <w:spacing w:line="360" w:lineRule="auto"/>
              <w:jc w:val="center"/>
              <w:rPr>
                <w:rFonts w:ascii="宋体" w:hAnsi="宋体" w:cs="宋体"/>
              </w:rPr>
            </w:pPr>
            <w:r>
              <w:rPr>
                <w:rFonts w:ascii="宋体" w:hAnsi="宋体" w:cs="宋体" w:hint="eastAsia"/>
              </w:rPr>
              <w:t>响应</w:t>
            </w:r>
          </w:p>
          <w:p w:rsidR="00D726A6" w:rsidRDefault="00D726A6" w:rsidP="00426861">
            <w:pPr>
              <w:adjustRightInd w:val="0"/>
              <w:snapToGrid w:val="0"/>
              <w:spacing w:line="360" w:lineRule="auto"/>
              <w:jc w:val="center"/>
              <w:rPr>
                <w:rFonts w:ascii="宋体" w:hAnsi="宋体" w:cs="宋体"/>
              </w:rPr>
            </w:pPr>
            <w:r>
              <w:rPr>
                <w:rFonts w:ascii="宋体" w:hAnsi="宋体" w:cs="宋体" w:hint="eastAsia"/>
              </w:rPr>
              <w:t>说明</w:t>
            </w:r>
          </w:p>
        </w:tc>
      </w:tr>
      <w:tr w:rsidR="00D726A6" w:rsidTr="00426861">
        <w:trPr>
          <w:jc w:val="center"/>
        </w:trPr>
        <w:tc>
          <w:tcPr>
            <w:tcW w:w="880" w:type="dxa"/>
          </w:tcPr>
          <w:p w:rsidR="00D726A6" w:rsidRDefault="00D726A6" w:rsidP="00426861">
            <w:pPr>
              <w:adjustRightInd w:val="0"/>
              <w:snapToGrid w:val="0"/>
              <w:spacing w:line="360" w:lineRule="auto"/>
              <w:rPr>
                <w:rFonts w:ascii="宋体" w:hAnsi="宋体" w:cs="宋体"/>
                <w:sz w:val="28"/>
                <w:szCs w:val="28"/>
              </w:rPr>
            </w:pPr>
          </w:p>
        </w:tc>
        <w:tc>
          <w:tcPr>
            <w:tcW w:w="1647" w:type="dxa"/>
          </w:tcPr>
          <w:p w:rsidR="00D726A6" w:rsidRDefault="00D726A6" w:rsidP="00426861">
            <w:pPr>
              <w:adjustRightInd w:val="0"/>
              <w:snapToGrid w:val="0"/>
              <w:spacing w:line="360" w:lineRule="auto"/>
              <w:rPr>
                <w:rFonts w:ascii="宋体" w:hAnsi="宋体" w:cs="宋体"/>
                <w:sz w:val="28"/>
                <w:szCs w:val="28"/>
              </w:rPr>
            </w:pPr>
          </w:p>
        </w:tc>
        <w:tc>
          <w:tcPr>
            <w:tcW w:w="1216" w:type="dxa"/>
          </w:tcPr>
          <w:p w:rsidR="00D726A6" w:rsidRDefault="00D726A6" w:rsidP="00426861">
            <w:pPr>
              <w:adjustRightInd w:val="0"/>
              <w:snapToGrid w:val="0"/>
              <w:spacing w:line="360" w:lineRule="auto"/>
              <w:rPr>
                <w:rFonts w:ascii="宋体" w:hAnsi="宋体" w:cs="宋体"/>
                <w:sz w:val="28"/>
                <w:szCs w:val="28"/>
              </w:rPr>
            </w:pPr>
          </w:p>
        </w:tc>
        <w:tc>
          <w:tcPr>
            <w:tcW w:w="1688" w:type="dxa"/>
          </w:tcPr>
          <w:p w:rsidR="00D726A6" w:rsidRDefault="00D726A6" w:rsidP="00426861">
            <w:pPr>
              <w:adjustRightInd w:val="0"/>
              <w:snapToGrid w:val="0"/>
              <w:spacing w:line="360" w:lineRule="auto"/>
              <w:rPr>
                <w:rFonts w:ascii="宋体" w:hAnsi="宋体" w:cs="宋体"/>
                <w:sz w:val="28"/>
                <w:szCs w:val="28"/>
              </w:rPr>
            </w:pPr>
          </w:p>
        </w:tc>
        <w:tc>
          <w:tcPr>
            <w:tcW w:w="1819" w:type="dxa"/>
          </w:tcPr>
          <w:p w:rsidR="00D726A6" w:rsidRDefault="00D726A6" w:rsidP="00426861">
            <w:pPr>
              <w:adjustRightInd w:val="0"/>
              <w:snapToGrid w:val="0"/>
              <w:spacing w:line="360" w:lineRule="auto"/>
              <w:rPr>
                <w:rFonts w:ascii="宋体" w:hAnsi="宋体" w:cs="宋体"/>
                <w:sz w:val="28"/>
                <w:szCs w:val="28"/>
              </w:rPr>
            </w:pPr>
          </w:p>
        </w:tc>
        <w:tc>
          <w:tcPr>
            <w:tcW w:w="1538" w:type="dxa"/>
          </w:tcPr>
          <w:p w:rsidR="00D726A6" w:rsidRDefault="00D726A6" w:rsidP="00426861">
            <w:pPr>
              <w:adjustRightInd w:val="0"/>
              <w:snapToGrid w:val="0"/>
              <w:spacing w:line="360" w:lineRule="auto"/>
              <w:rPr>
                <w:rFonts w:ascii="宋体" w:hAnsi="宋体" w:cs="宋体"/>
                <w:sz w:val="28"/>
                <w:szCs w:val="28"/>
              </w:rPr>
            </w:pPr>
          </w:p>
        </w:tc>
      </w:tr>
      <w:tr w:rsidR="00D726A6" w:rsidTr="00426861">
        <w:trPr>
          <w:jc w:val="center"/>
        </w:trPr>
        <w:tc>
          <w:tcPr>
            <w:tcW w:w="880" w:type="dxa"/>
          </w:tcPr>
          <w:p w:rsidR="00D726A6" w:rsidRDefault="00D726A6" w:rsidP="00426861">
            <w:pPr>
              <w:adjustRightInd w:val="0"/>
              <w:snapToGrid w:val="0"/>
              <w:spacing w:line="360" w:lineRule="auto"/>
              <w:rPr>
                <w:rFonts w:ascii="宋体" w:hAnsi="宋体" w:cs="宋体"/>
                <w:sz w:val="28"/>
                <w:szCs w:val="28"/>
              </w:rPr>
            </w:pPr>
          </w:p>
        </w:tc>
        <w:tc>
          <w:tcPr>
            <w:tcW w:w="1647" w:type="dxa"/>
          </w:tcPr>
          <w:p w:rsidR="00D726A6" w:rsidRDefault="00D726A6" w:rsidP="00426861">
            <w:pPr>
              <w:adjustRightInd w:val="0"/>
              <w:snapToGrid w:val="0"/>
              <w:spacing w:line="360" w:lineRule="auto"/>
              <w:rPr>
                <w:rFonts w:ascii="宋体" w:hAnsi="宋体" w:cs="宋体"/>
                <w:sz w:val="28"/>
                <w:szCs w:val="28"/>
              </w:rPr>
            </w:pPr>
          </w:p>
        </w:tc>
        <w:tc>
          <w:tcPr>
            <w:tcW w:w="1216" w:type="dxa"/>
          </w:tcPr>
          <w:p w:rsidR="00D726A6" w:rsidRDefault="00D726A6" w:rsidP="00426861">
            <w:pPr>
              <w:adjustRightInd w:val="0"/>
              <w:snapToGrid w:val="0"/>
              <w:spacing w:line="360" w:lineRule="auto"/>
              <w:rPr>
                <w:rFonts w:ascii="宋体" w:hAnsi="宋体" w:cs="宋体"/>
                <w:sz w:val="28"/>
                <w:szCs w:val="28"/>
              </w:rPr>
            </w:pPr>
          </w:p>
        </w:tc>
        <w:tc>
          <w:tcPr>
            <w:tcW w:w="1688" w:type="dxa"/>
          </w:tcPr>
          <w:p w:rsidR="00D726A6" w:rsidRDefault="00D726A6" w:rsidP="00426861">
            <w:pPr>
              <w:adjustRightInd w:val="0"/>
              <w:snapToGrid w:val="0"/>
              <w:spacing w:line="360" w:lineRule="auto"/>
              <w:rPr>
                <w:rFonts w:ascii="宋体" w:hAnsi="宋体" w:cs="宋体"/>
                <w:sz w:val="28"/>
                <w:szCs w:val="28"/>
              </w:rPr>
            </w:pPr>
          </w:p>
        </w:tc>
        <w:tc>
          <w:tcPr>
            <w:tcW w:w="1819" w:type="dxa"/>
          </w:tcPr>
          <w:p w:rsidR="00D726A6" w:rsidRDefault="00D726A6" w:rsidP="00426861">
            <w:pPr>
              <w:adjustRightInd w:val="0"/>
              <w:snapToGrid w:val="0"/>
              <w:spacing w:line="360" w:lineRule="auto"/>
              <w:rPr>
                <w:rFonts w:ascii="宋体" w:hAnsi="宋体" w:cs="宋体"/>
                <w:sz w:val="28"/>
                <w:szCs w:val="28"/>
              </w:rPr>
            </w:pPr>
          </w:p>
        </w:tc>
        <w:tc>
          <w:tcPr>
            <w:tcW w:w="1538" w:type="dxa"/>
          </w:tcPr>
          <w:p w:rsidR="00D726A6" w:rsidRDefault="00D726A6" w:rsidP="00426861">
            <w:pPr>
              <w:adjustRightInd w:val="0"/>
              <w:snapToGrid w:val="0"/>
              <w:spacing w:line="360" w:lineRule="auto"/>
              <w:rPr>
                <w:rFonts w:ascii="宋体" w:hAnsi="宋体" w:cs="宋体"/>
                <w:sz w:val="28"/>
                <w:szCs w:val="28"/>
              </w:rPr>
            </w:pPr>
          </w:p>
        </w:tc>
      </w:tr>
      <w:tr w:rsidR="00D726A6" w:rsidTr="00426861">
        <w:trPr>
          <w:jc w:val="center"/>
        </w:trPr>
        <w:tc>
          <w:tcPr>
            <w:tcW w:w="880" w:type="dxa"/>
          </w:tcPr>
          <w:p w:rsidR="00D726A6" w:rsidRDefault="00D726A6" w:rsidP="00426861">
            <w:pPr>
              <w:adjustRightInd w:val="0"/>
              <w:snapToGrid w:val="0"/>
              <w:spacing w:line="360" w:lineRule="auto"/>
              <w:rPr>
                <w:rFonts w:ascii="宋体" w:hAnsi="宋体" w:cs="宋体"/>
                <w:sz w:val="28"/>
                <w:szCs w:val="28"/>
              </w:rPr>
            </w:pPr>
          </w:p>
        </w:tc>
        <w:tc>
          <w:tcPr>
            <w:tcW w:w="1647" w:type="dxa"/>
          </w:tcPr>
          <w:p w:rsidR="00D726A6" w:rsidRDefault="00D726A6" w:rsidP="00426861">
            <w:pPr>
              <w:adjustRightInd w:val="0"/>
              <w:snapToGrid w:val="0"/>
              <w:spacing w:line="360" w:lineRule="auto"/>
              <w:rPr>
                <w:rFonts w:ascii="宋体" w:hAnsi="宋体" w:cs="宋体"/>
                <w:sz w:val="28"/>
                <w:szCs w:val="28"/>
              </w:rPr>
            </w:pPr>
          </w:p>
        </w:tc>
        <w:tc>
          <w:tcPr>
            <w:tcW w:w="1216" w:type="dxa"/>
          </w:tcPr>
          <w:p w:rsidR="00D726A6" w:rsidRDefault="00D726A6" w:rsidP="00426861">
            <w:pPr>
              <w:adjustRightInd w:val="0"/>
              <w:snapToGrid w:val="0"/>
              <w:spacing w:line="360" w:lineRule="auto"/>
              <w:rPr>
                <w:rFonts w:ascii="宋体" w:hAnsi="宋体" w:cs="宋体"/>
                <w:sz w:val="28"/>
                <w:szCs w:val="28"/>
              </w:rPr>
            </w:pPr>
          </w:p>
        </w:tc>
        <w:tc>
          <w:tcPr>
            <w:tcW w:w="1688" w:type="dxa"/>
          </w:tcPr>
          <w:p w:rsidR="00D726A6" w:rsidRDefault="00D726A6" w:rsidP="00426861">
            <w:pPr>
              <w:adjustRightInd w:val="0"/>
              <w:snapToGrid w:val="0"/>
              <w:spacing w:line="360" w:lineRule="auto"/>
              <w:rPr>
                <w:rFonts w:ascii="宋体" w:hAnsi="宋体" w:cs="宋体"/>
                <w:sz w:val="28"/>
                <w:szCs w:val="28"/>
              </w:rPr>
            </w:pPr>
          </w:p>
        </w:tc>
        <w:tc>
          <w:tcPr>
            <w:tcW w:w="1819" w:type="dxa"/>
          </w:tcPr>
          <w:p w:rsidR="00D726A6" w:rsidRDefault="00D726A6" w:rsidP="00426861">
            <w:pPr>
              <w:adjustRightInd w:val="0"/>
              <w:snapToGrid w:val="0"/>
              <w:spacing w:line="360" w:lineRule="auto"/>
              <w:rPr>
                <w:rFonts w:ascii="宋体" w:hAnsi="宋体" w:cs="宋体"/>
                <w:sz w:val="28"/>
                <w:szCs w:val="28"/>
              </w:rPr>
            </w:pPr>
          </w:p>
        </w:tc>
        <w:tc>
          <w:tcPr>
            <w:tcW w:w="1538" w:type="dxa"/>
          </w:tcPr>
          <w:p w:rsidR="00D726A6" w:rsidRDefault="00D726A6" w:rsidP="00426861">
            <w:pPr>
              <w:adjustRightInd w:val="0"/>
              <w:snapToGrid w:val="0"/>
              <w:spacing w:line="360" w:lineRule="auto"/>
              <w:rPr>
                <w:rFonts w:ascii="宋体" w:hAnsi="宋体" w:cs="宋体"/>
                <w:sz w:val="28"/>
                <w:szCs w:val="28"/>
              </w:rPr>
            </w:pPr>
          </w:p>
        </w:tc>
      </w:tr>
      <w:tr w:rsidR="00D726A6" w:rsidTr="00426861">
        <w:trPr>
          <w:jc w:val="center"/>
        </w:trPr>
        <w:tc>
          <w:tcPr>
            <w:tcW w:w="880" w:type="dxa"/>
          </w:tcPr>
          <w:p w:rsidR="00D726A6" w:rsidRDefault="00D726A6" w:rsidP="00426861">
            <w:pPr>
              <w:adjustRightInd w:val="0"/>
              <w:snapToGrid w:val="0"/>
              <w:spacing w:line="360" w:lineRule="auto"/>
              <w:rPr>
                <w:rFonts w:ascii="宋体" w:hAnsi="宋体" w:cs="宋体"/>
                <w:sz w:val="28"/>
                <w:szCs w:val="28"/>
              </w:rPr>
            </w:pPr>
          </w:p>
        </w:tc>
        <w:tc>
          <w:tcPr>
            <w:tcW w:w="1647" w:type="dxa"/>
          </w:tcPr>
          <w:p w:rsidR="00D726A6" w:rsidRDefault="00D726A6" w:rsidP="00426861">
            <w:pPr>
              <w:adjustRightInd w:val="0"/>
              <w:snapToGrid w:val="0"/>
              <w:spacing w:line="360" w:lineRule="auto"/>
              <w:rPr>
                <w:rFonts w:ascii="宋体" w:hAnsi="宋体" w:cs="宋体"/>
                <w:sz w:val="28"/>
                <w:szCs w:val="28"/>
              </w:rPr>
            </w:pPr>
          </w:p>
        </w:tc>
        <w:tc>
          <w:tcPr>
            <w:tcW w:w="1216" w:type="dxa"/>
          </w:tcPr>
          <w:p w:rsidR="00D726A6" w:rsidRDefault="00D726A6" w:rsidP="00426861">
            <w:pPr>
              <w:adjustRightInd w:val="0"/>
              <w:snapToGrid w:val="0"/>
              <w:spacing w:line="360" w:lineRule="auto"/>
              <w:rPr>
                <w:rFonts w:ascii="宋体" w:hAnsi="宋体" w:cs="宋体"/>
                <w:sz w:val="28"/>
                <w:szCs w:val="28"/>
              </w:rPr>
            </w:pPr>
          </w:p>
        </w:tc>
        <w:tc>
          <w:tcPr>
            <w:tcW w:w="1688" w:type="dxa"/>
          </w:tcPr>
          <w:p w:rsidR="00D726A6" w:rsidRDefault="00D726A6" w:rsidP="00426861">
            <w:pPr>
              <w:adjustRightInd w:val="0"/>
              <w:snapToGrid w:val="0"/>
              <w:spacing w:line="360" w:lineRule="auto"/>
              <w:rPr>
                <w:rFonts w:ascii="宋体" w:hAnsi="宋体" w:cs="宋体"/>
                <w:sz w:val="28"/>
                <w:szCs w:val="28"/>
              </w:rPr>
            </w:pPr>
          </w:p>
        </w:tc>
        <w:tc>
          <w:tcPr>
            <w:tcW w:w="1819" w:type="dxa"/>
          </w:tcPr>
          <w:p w:rsidR="00D726A6" w:rsidRDefault="00D726A6" w:rsidP="00426861">
            <w:pPr>
              <w:adjustRightInd w:val="0"/>
              <w:snapToGrid w:val="0"/>
              <w:spacing w:line="360" w:lineRule="auto"/>
              <w:rPr>
                <w:rFonts w:ascii="宋体" w:hAnsi="宋体" w:cs="宋体"/>
                <w:sz w:val="28"/>
                <w:szCs w:val="28"/>
              </w:rPr>
            </w:pPr>
          </w:p>
        </w:tc>
        <w:tc>
          <w:tcPr>
            <w:tcW w:w="1538" w:type="dxa"/>
          </w:tcPr>
          <w:p w:rsidR="00D726A6" w:rsidRDefault="00D726A6" w:rsidP="00426861">
            <w:pPr>
              <w:adjustRightInd w:val="0"/>
              <w:snapToGrid w:val="0"/>
              <w:spacing w:line="360" w:lineRule="auto"/>
              <w:rPr>
                <w:rFonts w:ascii="宋体" w:hAnsi="宋体" w:cs="宋体"/>
                <w:sz w:val="28"/>
                <w:szCs w:val="28"/>
              </w:rPr>
            </w:pPr>
          </w:p>
        </w:tc>
      </w:tr>
      <w:tr w:rsidR="00D726A6" w:rsidTr="00426861">
        <w:trPr>
          <w:jc w:val="center"/>
        </w:trPr>
        <w:tc>
          <w:tcPr>
            <w:tcW w:w="880" w:type="dxa"/>
          </w:tcPr>
          <w:p w:rsidR="00D726A6" w:rsidRDefault="00D726A6" w:rsidP="00426861">
            <w:pPr>
              <w:adjustRightInd w:val="0"/>
              <w:snapToGrid w:val="0"/>
              <w:spacing w:line="360" w:lineRule="auto"/>
              <w:rPr>
                <w:rFonts w:ascii="宋体" w:hAnsi="宋体" w:cs="宋体"/>
                <w:sz w:val="28"/>
                <w:szCs w:val="28"/>
              </w:rPr>
            </w:pPr>
          </w:p>
        </w:tc>
        <w:tc>
          <w:tcPr>
            <w:tcW w:w="1647" w:type="dxa"/>
          </w:tcPr>
          <w:p w:rsidR="00D726A6" w:rsidRDefault="00D726A6" w:rsidP="00426861">
            <w:pPr>
              <w:adjustRightInd w:val="0"/>
              <w:snapToGrid w:val="0"/>
              <w:spacing w:line="360" w:lineRule="auto"/>
              <w:rPr>
                <w:rFonts w:ascii="宋体" w:hAnsi="宋体" w:cs="宋体"/>
                <w:sz w:val="28"/>
                <w:szCs w:val="28"/>
              </w:rPr>
            </w:pPr>
          </w:p>
        </w:tc>
        <w:tc>
          <w:tcPr>
            <w:tcW w:w="1216" w:type="dxa"/>
          </w:tcPr>
          <w:p w:rsidR="00D726A6" w:rsidRDefault="00D726A6" w:rsidP="00426861">
            <w:pPr>
              <w:adjustRightInd w:val="0"/>
              <w:snapToGrid w:val="0"/>
              <w:spacing w:line="360" w:lineRule="auto"/>
              <w:rPr>
                <w:rFonts w:ascii="宋体" w:hAnsi="宋体" w:cs="宋体"/>
                <w:sz w:val="28"/>
                <w:szCs w:val="28"/>
              </w:rPr>
            </w:pPr>
          </w:p>
        </w:tc>
        <w:tc>
          <w:tcPr>
            <w:tcW w:w="1688" w:type="dxa"/>
          </w:tcPr>
          <w:p w:rsidR="00D726A6" w:rsidRDefault="00D726A6" w:rsidP="00426861">
            <w:pPr>
              <w:adjustRightInd w:val="0"/>
              <w:snapToGrid w:val="0"/>
              <w:spacing w:line="360" w:lineRule="auto"/>
              <w:rPr>
                <w:rFonts w:ascii="宋体" w:hAnsi="宋体" w:cs="宋体"/>
                <w:sz w:val="28"/>
                <w:szCs w:val="28"/>
              </w:rPr>
            </w:pPr>
          </w:p>
        </w:tc>
        <w:tc>
          <w:tcPr>
            <w:tcW w:w="1819" w:type="dxa"/>
          </w:tcPr>
          <w:p w:rsidR="00D726A6" w:rsidRDefault="00D726A6" w:rsidP="00426861">
            <w:pPr>
              <w:adjustRightInd w:val="0"/>
              <w:snapToGrid w:val="0"/>
              <w:spacing w:line="360" w:lineRule="auto"/>
              <w:rPr>
                <w:rFonts w:ascii="宋体" w:hAnsi="宋体" w:cs="宋体"/>
                <w:sz w:val="28"/>
                <w:szCs w:val="28"/>
              </w:rPr>
            </w:pPr>
          </w:p>
        </w:tc>
        <w:tc>
          <w:tcPr>
            <w:tcW w:w="1538" w:type="dxa"/>
          </w:tcPr>
          <w:p w:rsidR="00D726A6" w:rsidRDefault="00D726A6" w:rsidP="00426861">
            <w:pPr>
              <w:adjustRightInd w:val="0"/>
              <w:snapToGrid w:val="0"/>
              <w:spacing w:line="360" w:lineRule="auto"/>
              <w:rPr>
                <w:rFonts w:ascii="宋体" w:hAnsi="宋体" w:cs="宋体"/>
                <w:sz w:val="28"/>
                <w:szCs w:val="28"/>
              </w:rPr>
            </w:pPr>
          </w:p>
        </w:tc>
      </w:tr>
      <w:tr w:rsidR="00D726A6" w:rsidTr="00426861">
        <w:trPr>
          <w:jc w:val="center"/>
        </w:trPr>
        <w:tc>
          <w:tcPr>
            <w:tcW w:w="880" w:type="dxa"/>
          </w:tcPr>
          <w:p w:rsidR="00D726A6" w:rsidRDefault="00D726A6" w:rsidP="00426861">
            <w:pPr>
              <w:adjustRightInd w:val="0"/>
              <w:snapToGrid w:val="0"/>
              <w:spacing w:line="360" w:lineRule="auto"/>
              <w:rPr>
                <w:rFonts w:ascii="宋体" w:hAnsi="宋体" w:cs="宋体"/>
                <w:sz w:val="28"/>
                <w:szCs w:val="28"/>
              </w:rPr>
            </w:pPr>
          </w:p>
        </w:tc>
        <w:tc>
          <w:tcPr>
            <w:tcW w:w="1647" w:type="dxa"/>
          </w:tcPr>
          <w:p w:rsidR="00D726A6" w:rsidRDefault="00D726A6" w:rsidP="00426861">
            <w:pPr>
              <w:adjustRightInd w:val="0"/>
              <w:snapToGrid w:val="0"/>
              <w:spacing w:line="360" w:lineRule="auto"/>
              <w:rPr>
                <w:rFonts w:ascii="宋体" w:hAnsi="宋体" w:cs="宋体"/>
                <w:sz w:val="28"/>
                <w:szCs w:val="28"/>
              </w:rPr>
            </w:pPr>
          </w:p>
        </w:tc>
        <w:tc>
          <w:tcPr>
            <w:tcW w:w="1216" w:type="dxa"/>
          </w:tcPr>
          <w:p w:rsidR="00D726A6" w:rsidRDefault="00D726A6" w:rsidP="00426861">
            <w:pPr>
              <w:adjustRightInd w:val="0"/>
              <w:snapToGrid w:val="0"/>
              <w:spacing w:line="360" w:lineRule="auto"/>
              <w:rPr>
                <w:rFonts w:ascii="宋体" w:hAnsi="宋体" w:cs="宋体"/>
                <w:sz w:val="28"/>
                <w:szCs w:val="28"/>
              </w:rPr>
            </w:pPr>
          </w:p>
        </w:tc>
        <w:tc>
          <w:tcPr>
            <w:tcW w:w="1688" w:type="dxa"/>
          </w:tcPr>
          <w:p w:rsidR="00D726A6" w:rsidRDefault="00D726A6" w:rsidP="00426861">
            <w:pPr>
              <w:adjustRightInd w:val="0"/>
              <w:snapToGrid w:val="0"/>
              <w:spacing w:line="360" w:lineRule="auto"/>
              <w:rPr>
                <w:rFonts w:ascii="宋体" w:hAnsi="宋体" w:cs="宋体"/>
                <w:sz w:val="28"/>
                <w:szCs w:val="28"/>
              </w:rPr>
            </w:pPr>
          </w:p>
        </w:tc>
        <w:tc>
          <w:tcPr>
            <w:tcW w:w="1819" w:type="dxa"/>
          </w:tcPr>
          <w:p w:rsidR="00D726A6" w:rsidRDefault="00D726A6" w:rsidP="00426861">
            <w:pPr>
              <w:adjustRightInd w:val="0"/>
              <w:snapToGrid w:val="0"/>
              <w:spacing w:line="360" w:lineRule="auto"/>
              <w:rPr>
                <w:rFonts w:ascii="宋体" w:hAnsi="宋体" w:cs="宋体"/>
                <w:sz w:val="28"/>
                <w:szCs w:val="28"/>
              </w:rPr>
            </w:pPr>
          </w:p>
        </w:tc>
        <w:tc>
          <w:tcPr>
            <w:tcW w:w="1538" w:type="dxa"/>
          </w:tcPr>
          <w:p w:rsidR="00D726A6" w:rsidRDefault="00D726A6" w:rsidP="00426861">
            <w:pPr>
              <w:adjustRightInd w:val="0"/>
              <w:snapToGrid w:val="0"/>
              <w:spacing w:line="360" w:lineRule="auto"/>
              <w:rPr>
                <w:rFonts w:ascii="宋体" w:hAnsi="宋体" w:cs="宋体"/>
                <w:sz w:val="28"/>
                <w:szCs w:val="28"/>
              </w:rPr>
            </w:pPr>
          </w:p>
        </w:tc>
      </w:tr>
      <w:tr w:rsidR="00D726A6" w:rsidTr="00426861">
        <w:trPr>
          <w:jc w:val="center"/>
        </w:trPr>
        <w:tc>
          <w:tcPr>
            <w:tcW w:w="880" w:type="dxa"/>
          </w:tcPr>
          <w:p w:rsidR="00D726A6" w:rsidRDefault="00D726A6" w:rsidP="00426861">
            <w:pPr>
              <w:adjustRightInd w:val="0"/>
              <w:snapToGrid w:val="0"/>
              <w:spacing w:line="360" w:lineRule="auto"/>
              <w:rPr>
                <w:rFonts w:ascii="宋体" w:hAnsi="宋体" w:cs="宋体"/>
                <w:sz w:val="28"/>
                <w:szCs w:val="28"/>
              </w:rPr>
            </w:pPr>
          </w:p>
        </w:tc>
        <w:tc>
          <w:tcPr>
            <w:tcW w:w="1647" w:type="dxa"/>
          </w:tcPr>
          <w:p w:rsidR="00D726A6" w:rsidRDefault="00D726A6" w:rsidP="00426861">
            <w:pPr>
              <w:adjustRightInd w:val="0"/>
              <w:snapToGrid w:val="0"/>
              <w:spacing w:line="360" w:lineRule="auto"/>
              <w:rPr>
                <w:rFonts w:ascii="宋体" w:hAnsi="宋体" w:cs="宋体"/>
                <w:sz w:val="28"/>
                <w:szCs w:val="28"/>
              </w:rPr>
            </w:pPr>
          </w:p>
        </w:tc>
        <w:tc>
          <w:tcPr>
            <w:tcW w:w="1216" w:type="dxa"/>
          </w:tcPr>
          <w:p w:rsidR="00D726A6" w:rsidRDefault="00D726A6" w:rsidP="00426861">
            <w:pPr>
              <w:adjustRightInd w:val="0"/>
              <w:snapToGrid w:val="0"/>
              <w:spacing w:line="360" w:lineRule="auto"/>
              <w:rPr>
                <w:rFonts w:ascii="宋体" w:hAnsi="宋体" w:cs="宋体"/>
                <w:sz w:val="28"/>
                <w:szCs w:val="28"/>
              </w:rPr>
            </w:pPr>
          </w:p>
        </w:tc>
        <w:tc>
          <w:tcPr>
            <w:tcW w:w="1688" w:type="dxa"/>
          </w:tcPr>
          <w:p w:rsidR="00D726A6" w:rsidRDefault="00D726A6" w:rsidP="00426861">
            <w:pPr>
              <w:adjustRightInd w:val="0"/>
              <w:snapToGrid w:val="0"/>
              <w:spacing w:line="360" w:lineRule="auto"/>
              <w:rPr>
                <w:rFonts w:ascii="宋体" w:hAnsi="宋体" w:cs="宋体"/>
                <w:sz w:val="28"/>
                <w:szCs w:val="28"/>
              </w:rPr>
            </w:pPr>
          </w:p>
        </w:tc>
        <w:tc>
          <w:tcPr>
            <w:tcW w:w="1819" w:type="dxa"/>
          </w:tcPr>
          <w:p w:rsidR="00D726A6" w:rsidRDefault="00D726A6" w:rsidP="00426861">
            <w:pPr>
              <w:adjustRightInd w:val="0"/>
              <w:snapToGrid w:val="0"/>
              <w:spacing w:line="360" w:lineRule="auto"/>
              <w:rPr>
                <w:rFonts w:ascii="宋体" w:hAnsi="宋体" w:cs="宋体"/>
                <w:sz w:val="28"/>
                <w:szCs w:val="28"/>
              </w:rPr>
            </w:pPr>
          </w:p>
        </w:tc>
        <w:tc>
          <w:tcPr>
            <w:tcW w:w="1538" w:type="dxa"/>
          </w:tcPr>
          <w:p w:rsidR="00D726A6" w:rsidRDefault="00D726A6" w:rsidP="00426861">
            <w:pPr>
              <w:adjustRightInd w:val="0"/>
              <w:snapToGrid w:val="0"/>
              <w:spacing w:line="360" w:lineRule="auto"/>
              <w:rPr>
                <w:rFonts w:ascii="宋体" w:hAnsi="宋体" w:cs="宋体"/>
                <w:sz w:val="28"/>
                <w:szCs w:val="28"/>
              </w:rPr>
            </w:pPr>
          </w:p>
        </w:tc>
      </w:tr>
      <w:tr w:rsidR="00D726A6" w:rsidTr="00426861">
        <w:trPr>
          <w:jc w:val="center"/>
        </w:trPr>
        <w:tc>
          <w:tcPr>
            <w:tcW w:w="880" w:type="dxa"/>
          </w:tcPr>
          <w:p w:rsidR="00D726A6" w:rsidRDefault="00D726A6" w:rsidP="00426861">
            <w:pPr>
              <w:adjustRightInd w:val="0"/>
              <w:snapToGrid w:val="0"/>
              <w:spacing w:line="360" w:lineRule="auto"/>
              <w:rPr>
                <w:rFonts w:ascii="宋体" w:hAnsi="宋体" w:cs="宋体"/>
                <w:sz w:val="28"/>
                <w:szCs w:val="28"/>
              </w:rPr>
            </w:pPr>
          </w:p>
        </w:tc>
        <w:tc>
          <w:tcPr>
            <w:tcW w:w="1647" w:type="dxa"/>
          </w:tcPr>
          <w:p w:rsidR="00D726A6" w:rsidRDefault="00D726A6" w:rsidP="00426861">
            <w:pPr>
              <w:adjustRightInd w:val="0"/>
              <w:snapToGrid w:val="0"/>
              <w:spacing w:line="360" w:lineRule="auto"/>
              <w:rPr>
                <w:rFonts w:ascii="宋体" w:hAnsi="宋体" w:cs="宋体"/>
                <w:sz w:val="28"/>
                <w:szCs w:val="28"/>
              </w:rPr>
            </w:pPr>
          </w:p>
        </w:tc>
        <w:tc>
          <w:tcPr>
            <w:tcW w:w="1216" w:type="dxa"/>
          </w:tcPr>
          <w:p w:rsidR="00D726A6" w:rsidRDefault="00D726A6" w:rsidP="00426861">
            <w:pPr>
              <w:adjustRightInd w:val="0"/>
              <w:snapToGrid w:val="0"/>
              <w:spacing w:line="360" w:lineRule="auto"/>
              <w:rPr>
                <w:rFonts w:ascii="宋体" w:hAnsi="宋体" w:cs="宋体"/>
                <w:sz w:val="28"/>
                <w:szCs w:val="28"/>
              </w:rPr>
            </w:pPr>
          </w:p>
        </w:tc>
        <w:tc>
          <w:tcPr>
            <w:tcW w:w="1688" w:type="dxa"/>
          </w:tcPr>
          <w:p w:rsidR="00D726A6" w:rsidRDefault="00D726A6" w:rsidP="00426861">
            <w:pPr>
              <w:adjustRightInd w:val="0"/>
              <w:snapToGrid w:val="0"/>
              <w:spacing w:line="360" w:lineRule="auto"/>
              <w:rPr>
                <w:rFonts w:ascii="宋体" w:hAnsi="宋体" w:cs="宋体"/>
                <w:sz w:val="28"/>
                <w:szCs w:val="28"/>
              </w:rPr>
            </w:pPr>
          </w:p>
        </w:tc>
        <w:tc>
          <w:tcPr>
            <w:tcW w:w="1819" w:type="dxa"/>
          </w:tcPr>
          <w:p w:rsidR="00D726A6" w:rsidRDefault="00D726A6" w:rsidP="00426861">
            <w:pPr>
              <w:adjustRightInd w:val="0"/>
              <w:snapToGrid w:val="0"/>
              <w:spacing w:line="360" w:lineRule="auto"/>
              <w:rPr>
                <w:rFonts w:ascii="宋体" w:hAnsi="宋体" w:cs="宋体"/>
                <w:sz w:val="28"/>
                <w:szCs w:val="28"/>
              </w:rPr>
            </w:pPr>
          </w:p>
        </w:tc>
        <w:tc>
          <w:tcPr>
            <w:tcW w:w="1538" w:type="dxa"/>
          </w:tcPr>
          <w:p w:rsidR="00D726A6" w:rsidRDefault="00D726A6" w:rsidP="00426861">
            <w:pPr>
              <w:adjustRightInd w:val="0"/>
              <w:snapToGrid w:val="0"/>
              <w:spacing w:line="360" w:lineRule="auto"/>
              <w:rPr>
                <w:rFonts w:ascii="宋体" w:hAnsi="宋体" w:cs="宋体"/>
                <w:sz w:val="28"/>
                <w:szCs w:val="28"/>
              </w:rPr>
            </w:pPr>
          </w:p>
        </w:tc>
      </w:tr>
      <w:tr w:rsidR="00D726A6" w:rsidTr="00426861">
        <w:trPr>
          <w:jc w:val="center"/>
        </w:trPr>
        <w:tc>
          <w:tcPr>
            <w:tcW w:w="880" w:type="dxa"/>
          </w:tcPr>
          <w:p w:rsidR="00D726A6" w:rsidRDefault="00D726A6" w:rsidP="00426861">
            <w:pPr>
              <w:adjustRightInd w:val="0"/>
              <w:snapToGrid w:val="0"/>
              <w:spacing w:line="360" w:lineRule="auto"/>
              <w:rPr>
                <w:rFonts w:ascii="宋体" w:hAnsi="宋体" w:cs="宋体"/>
                <w:sz w:val="28"/>
                <w:szCs w:val="28"/>
              </w:rPr>
            </w:pPr>
          </w:p>
        </w:tc>
        <w:tc>
          <w:tcPr>
            <w:tcW w:w="1647" w:type="dxa"/>
          </w:tcPr>
          <w:p w:rsidR="00D726A6" w:rsidRDefault="00D726A6" w:rsidP="00426861">
            <w:pPr>
              <w:adjustRightInd w:val="0"/>
              <w:snapToGrid w:val="0"/>
              <w:spacing w:line="360" w:lineRule="auto"/>
              <w:rPr>
                <w:rFonts w:ascii="宋体" w:hAnsi="宋体" w:cs="宋体"/>
                <w:sz w:val="28"/>
                <w:szCs w:val="28"/>
              </w:rPr>
            </w:pPr>
          </w:p>
        </w:tc>
        <w:tc>
          <w:tcPr>
            <w:tcW w:w="1216" w:type="dxa"/>
          </w:tcPr>
          <w:p w:rsidR="00D726A6" w:rsidRDefault="00D726A6" w:rsidP="00426861">
            <w:pPr>
              <w:adjustRightInd w:val="0"/>
              <w:snapToGrid w:val="0"/>
              <w:spacing w:line="360" w:lineRule="auto"/>
              <w:rPr>
                <w:rFonts w:ascii="宋体" w:hAnsi="宋体" w:cs="宋体"/>
                <w:sz w:val="28"/>
                <w:szCs w:val="28"/>
              </w:rPr>
            </w:pPr>
          </w:p>
        </w:tc>
        <w:tc>
          <w:tcPr>
            <w:tcW w:w="1688" w:type="dxa"/>
          </w:tcPr>
          <w:p w:rsidR="00D726A6" w:rsidRDefault="00D726A6" w:rsidP="00426861">
            <w:pPr>
              <w:adjustRightInd w:val="0"/>
              <w:snapToGrid w:val="0"/>
              <w:spacing w:line="360" w:lineRule="auto"/>
              <w:rPr>
                <w:rFonts w:ascii="宋体" w:hAnsi="宋体" w:cs="宋体"/>
                <w:sz w:val="28"/>
                <w:szCs w:val="28"/>
              </w:rPr>
            </w:pPr>
          </w:p>
        </w:tc>
        <w:tc>
          <w:tcPr>
            <w:tcW w:w="1819" w:type="dxa"/>
          </w:tcPr>
          <w:p w:rsidR="00D726A6" w:rsidRDefault="00D726A6" w:rsidP="00426861">
            <w:pPr>
              <w:adjustRightInd w:val="0"/>
              <w:snapToGrid w:val="0"/>
              <w:spacing w:line="360" w:lineRule="auto"/>
              <w:rPr>
                <w:rFonts w:ascii="宋体" w:hAnsi="宋体" w:cs="宋体"/>
                <w:sz w:val="28"/>
                <w:szCs w:val="28"/>
              </w:rPr>
            </w:pPr>
          </w:p>
        </w:tc>
        <w:tc>
          <w:tcPr>
            <w:tcW w:w="1538" w:type="dxa"/>
          </w:tcPr>
          <w:p w:rsidR="00D726A6" w:rsidRDefault="00D726A6" w:rsidP="00426861">
            <w:pPr>
              <w:adjustRightInd w:val="0"/>
              <w:snapToGrid w:val="0"/>
              <w:spacing w:line="360" w:lineRule="auto"/>
              <w:rPr>
                <w:rFonts w:ascii="宋体" w:hAnsi="宋体" w:cs="宋体"/>
                <w:sz w:val="28"/>
                <w:szCs w:val="28"/>
              </w:rPr>
            </w:pPr>
          </w:p>
        </w:tc>
      </w:tr>
      <w:tr w:rsidR="00D726A6" w:rsidTr="00426861">
        <w:trPr>
          <w:jc w:val="center"/>
        </w:trPr>
        <w:tc>
          <w:tcPr>
            <w:tcW w:w="880" w:type="dxa"/>
          </w:tcPr>
          <w:p w:rsidR="00D726A6" w:rsidRDefault="00D726A6" w:rsidP="00426861">
            <w:pPr>
              <w:adjustRightInd w:val="0"/>
              <w:snapToGrid w:val="0"/>
              <w:spacing w:line="360" w:lineRule="auto"/>
              <w:rPr>
                <w:rFonts w:ascii="宋体" w:hAnsi="宋体" w:cs="宋体"/>
                <w:sz w:val="28"/>
                <w:szCs w:val="28"/>
              </w:rPr>
            </w:pPr>
          </w:p>
        </w:tc>
        <w:tc>
          <w:tcPr>
            <w:tcW w:w="1647" w:type="dxa"/>
          </w:tcPr>
          <w:p w:rsidR="00D726A6" w:rsidRDefault="00D726A6" w:rsidP="00426861">
            <w:pPr>
              <w:adjustRightInd w:val="0"/>
              <w:snapToGrid w:val="0"/>
              <w:spacing w:line="360" w:lineRule="auto"/>
              <w:rPr>
                <w:rFonts w:ascii="宋体" w:hAnsi="宋体" w:cs="宋体"/>
                <w:sz w:val="28"/>
                <w:szCs w:val="28"/>
              </w:rPr>
            </w:pPr>
          </w:p>
        </w:tc>
        <w:tc>
          <w:tcPr>
            <w:tcW w:w="1216" w:type="dxa"/>
          </w:tcPr>
          <w:p w:rsidR="00D726A6" w:rsidRDefault="00D726A6" w:rsidP="00426861">
            <w:pPr>
              <w:adjustRightInd w:val="0"/>
              <w:snapToGrid w:val="0"/>
              <w:spacing w:line="360" w:lineRule="auto"/>
              <w:rPr>
                <w:rFonts w:ascii="宋体" w:hAnsi="宋体" w:cs="宋体"/>
                <w:sz w:val="28"/>
                <w:szCs w:val="28"/>
              </w:rPr>
            </w:pPr>
          </w:p>
        </w:tc>
        <w:tc>
          <w:tcPr>
            <w:tcW w:w="1688" w:type="dxa"/>
          </w:tcPr>
          <w:p w:rsidR="00D726A6" w:rsidRDefault="00D726A6" w:rsidP="00426861">
            <w:pPr>
              <w:adjustRightInd w:val="0"/>
              <w:snapToGrid w:val="0"/>
              <w:spacing w:line="360" w:lineRule="auto"/>
              <w:rPr>
                <w:rFonts w:ascii="宋体" w:hAnsi="宋体" w:cs="宋体"/>
                <w:sz w:val="28"/>
                <w:szCs w:val="28"/>
              </w:rPr>
            </w:pPr>
          </w:p>
        </w:tc>
        <w:tc>
          <w:tcPr>
            <w:tcW w:w="1819" w:type="dxa"/>
          </w:tcPr>
          <w:p w:rsidR="00D726A6" w:rsidRDefault="00D726A6" w:rsidP="00426861">
            <w:pPr>
              <w:adjustRightInd w:val="0"/>
              <w:snapToGrid w:val="0"/>
              <w:spacing w:line="360" w:lineRule="auto"/>
              <w:rPr>
                <w:rFonts w:ascii="宋体" w:hAnsi="宋体" w:cs="宋体"/>
                <w:sz w:val="28"/>
                <w:szCs w:val="28"/>
              </w:rPr>
            </w:pPr>
          </w:p>
        </w:tc>
        <w:tc>
          <w:tcPr>
            <w:tcW w:w="1538" w:type="dxa"/>
          </w:tcPr>
          <w:p w:rsidR="00D726A6" w:rsidRDefault="00D726A6" w:rsidP="00426861">
            <w:pPr>
              <w:adjustRightInd w:val="0"/>
              <w:snapToGrid w:val="0"/>
              <w:spacing w:line="360" w:lineRule="auto"/>
              <w:rPr>
                <w:rFonts w:ascii="宋体" w:hAnsi="宋体" w:cs="宋体"/>
                <w:sz w:val="28"/>
                <w:szCs w:val="28"/>
              </w:rPr>
            </w:pPr>
          </w:p>
        </w:tc>
      </w:tr>
    </w:tbl>
    <w:p w:rsidR="00D726A6" w:rsidRDefault="00D726A6" w:rsidP="00D726A6">
      <w:pPr>
        <w:spacing w:line="360" w:lineRule="auto"/>
        <w:ind w:firstLineChars="200" w:firstLine="480"/>
        <w:rPr>
          <w:rFonts w:ascii="宋体" w:hAnsi="宋体" w:cs="宋体"/>
          <w:bCs/>
        </w:rPr>
      </w:pPr>
      <w:r>
        <w:rPr>
          <w:rFonts w:ascii="宋体" w:hAnsi="宋体" w:cs="宋体" w:hint="eastAsia"/>
        </w:rPr>
        <w:t>注：响应说明填写：优于、低于、相同。</w:t>
      </w:r>
    </w:p>
    <w:p w:rsidR="00D726A6" w:rsidRDefault="00D726A6" w:rsidP="00D726A6">
      <w:pPr>
        <w:spacing w:line="360" w:lineRule="auto"/>
        <w:rPr>
          <w:rFonts w:ascii="宋体" w:hAnsi="宋体" w:cs="宋体"/>
        </w:rPr>
      </w:pPr>
    </w:p>
    <w:p w:rsidR="00D726A6" w:rsidRDefault="00D726A6" w:rsidP="00BB4D52">
      <w:pPr>
        <w:keepNext/>
        <w:spacing w:beforeLines="50" w:afterLines="50"/>
        <w:jc w:val="center"/>
        <w:outlineLvl w:val="1"/>
        <w:rPr>
          <w:rFonts w:ascii="Calibri" w:eastAsia="黑体" w:hAnsi="Calibri"/>
          <w:kern w:val="32"/>
          <w:sz w:val="32"/>
        </w:rPr>
      </w:pPr>
      <w:r>
        <w:rPr>
          <w:rFonts w:ascii="宋体" w:hAnsi="宋体" w:cs="宋体" w:hint="eastAsia"/>
        </w:rPr>
        <w:t>投标人名称（公章）：                 法定代表人或被授权人（签字</w:t>
      </w:r>
    </w:p>
    <w:p w:rsidR="00D726A6" w:rsidRDefault="00D726A6" w:rsidP="00BB4D52">
      <w:pPr>
        <w:keepNext/>
        <w:spacing w:beforeLines="50" w:afterLines="50"/>
        <w:jc w:val="center"/>
        <w:outlineLvl w:val="1"/>
        <w:rPr>
          <w:rFonts w:ascii="Calibri" w:eastAsia="黑体" w:hAnsi="Calibri"/>
          <w:kern w:val="32"/>
          <w:sz w:val="32"/>
        </w:rPr>
      </w:pPr>
    </w:p>
    <w:p w:rsidR="00D726A6" w:rsidRDefault="00D726A6" w:rsidP="00BB4D52">
      <w:pPr>
        <w:keepNext/>
        <w:spacing w:beforeLines="50" w:afterLines="50"/>
        <w:jc w:val="center"/>
        <w:outlineLvl w:val="1"/>
        <w:rPr>
          <w:rFonts w:ascii="Calibri" w:eastAsia="黑体" w:hAnsi="Calibri"/>
          <w:kern w:val="32"/>
          <w:sz w:val="32"/>
        </w:rPr>
      </w:pPr>
    </w:p>
    <w:p w:rsidR="00D726A6" w:rsidRPr="00D726A6" w:rsidRDefault="00D726A6" w:rsidP="00BB4D52">
      <w:pPr>
        <w:keepNext/>
        <w:spacing w:beforeLines="50" w:afterLines="50"/>
        <w:jc w:val="center"/>
        <w:outlineLvl w:val="1"/>
        <w:rPr>
          <w:rFonts w:ascii="Calibri" w:eastAsia="黑体" w:hAnsi="Calibri"/>
          <w:kern w:val="32"/>
          <w:sz w:val="32"/>
        </w:rPr>
      </w:pPr>
    </w:p>
    <w:p w:rsidR="00BE6B67" w:rsidRDefault="00776732" w:rsidP="00BB4D52">
      <w:pPr>
        <w:keepNext/>
        <w:spacing w:beforeLines="50" w:afterLines="50"/>
        <w:jc w:val="center"/>
        <w:outlineLvl w:val="1"/>
        <w:rPr>
          <w:rFonts w:ascii="Calibri" w:eastAsia="黑体" w:hAnsi="Calibri"/>
          <w:kern w:val="32"/>
          <w:sz w:val="32"/>
        </w:rPr>
      </w:pPr>
      <w:r>
        <w:rPr>
          <w:rFonts w:ascii="Calibri" w:eastAsia="黑体" w:hAnsi="Calibri"/>
          <w:kern w:val="32"/>
          <w:sz w:val="32"/>
        </w:rPr>
        <w:t>第三部分</w:t>
      </w:r>
      <w:r>
        <w:rPr>
          <w:rFonts w:ascii="Calibri" w:eastAsia="黑体" w:hAnsi="Calibri" w:hint="eastAsia"/>
          <w:kern w:val="32"/>
          <w:sz w:val="32"/>
        </w:rPr>
        <w:t xml:space="preserve">　</w:t>
      </w:r>
      <w:r>
        <w:rPr>
          <w:rFonts w:ascii="Calibri" w:eastAsia="黑体" w:hAnsi="Calibri"/>
          <w:kern w:val="32"/>
          <w:sz w:val="32"/>
        </w:rPr>
        <w:t>资格证明文件</w:t>
      </w:r>
    </w:p>
    <w:p w:rsidR="00BE6B67" w:rsidRDefault="00776732">
      <w:pPr>
        <w:pStyle w:val="aff"/>
        <w:ind w:firstLineChars="200" w:firstLine="560"/>
        <w:jc w:val="both"/>
        <w:rPr>
          <w:rFonts w:hAnsi="华文仿宋"/>
        </w:rPr>
      </w:pPr>
      <w:r>
        <w:rPr>
          <w:rFonts w:hAnsi="华文仿宋" w:hint="eastAsia"/>
        </w:rPr>
        <w:t>服务商应按照《投标邀请函》所列“服务商资格要求”提供全部资格证明文件，缺少其中任何一项，其投标文件将被视为无效文件。</w:t>
      </w:r>
    </w:p>
    <w:p w:rsidR="00BE6B67" w:rsidRDefault="00776732">
      <w:pPr>
        <w:keepNext/>
        <w:spacing w:before="120" w:after="60"/>
        <w:outlineLvl w:val="3"/>
        <w:rPr>
          <w:rFonts w:ascii="Calibri" w:eastAsia="黑体" w:hAnsi="Calibri"/>
          <w:kern w:val="28"/>
          <w:sz w:val="28"/>
        </w:rPr>
      </w:pPr>
      <w:r>
        <w:rPr>
          <w:rFonts w:ascii="Calibri" w:eastAsia="黑体" w:hAnsi="Calibri" w:hint="eastAsia"/>
          <w:kern w:val="28"/>
          <w:sz w:val="28"/>
        </w:rPr>
        <w:lastRenderedPageBreak/>
        <w:t>1</w:t>
      </w:r>
      <w:r>
        <w:rPr>
          <w:rFonts w:ascii="Calibri" w:eastAsia="黑体" w:hAnsi="Calibri" w:hint="eastAsia"/>
          <w:kern w:val="28"/>
          <w:sz w:val="28"/>
        </w:rPr>
        <w:t>．</w:t>
      </w:r>
      <w:r>
        <w:rPr>
          <w:rFonts w:ascii="Calibri" w:eastAsia="黑体" w:hAnsi="Calibri"/>
          <w:kern w:val="28"/>
          <w:sz w:val="28"/>
        </w:rPr>
        <w:t>有效的登记注册证</w:t>
      </w:r>
    </w:p>
    <w:p w:rsidR="00BE6B67" w:rsidRDefault="00BE6B67">
      <w:pPr>
        <w:ind w:firstLineChars="200" w:firstLine="480"/>
        <w:jc w:val="both"/>
        <w:rPr>
          <w:rFonts w:ascii="Calibri" w:eastAsia="宋体" w:hAnsi="Calibri" w:cstheme="minorHAnsi"/>
          <w:color w:val="000000"/>
          <w:kern w:val="24"/>
        </w:rPr>
      </w:pPr>
    </w:p>
    <w:p w:rsidR="00BE6B67" w:rsidRDefault="00BE6B67">
      <w:pPr>
        <w:ind w:firstLineChars="200" w:firstLine="480"/>
        <w:jc w:val="both"/>
        <w:rPr>
          <w:rFonts w:ascii="Calibri" w:eastAsia="宋体" w:hAnsi="Calibri" w:cstheme="minorHAnsi"/>
          <w:color w:val="000000"/>
          <w:kern w:val="24"/>
        </w:rPr>
      </w:pPr>
    </w:p>
    <w:p w:rsidR="00BE6B67" w:rsidRDefault="00BE6B67">
      <w:pPr>
        <w:ind w:firstLineChars="200" w:firstLine="480"/>
        <w:jc w:val="both"/>
        <w:rPr>
          <w:rFonts w:ascii="Calibri" w:eastAsia="宋体" w:hAnsi="Calibri" w:cstheme="minorHAnsi"/>
          <w:color w:val="000000"/>
          <w:kern w:val="24"/>
        </w:rPr>
      </w:pPr>
    </w:p>
    <w:p w:rsidR="00BE6B67" w:rsidRDefault="00776732">
      <w:pPr>
        <w:keepNext/>
        <w:spacing w:before="120" w:after="60"/>
        <w:outlineLvl w:val="3"/>
        <w:rPr>
          <w:rFonts w:ascii="Calibri" w:eastAsia="黑体" w:hAnsi="Calibri"/>
          <w:kern w:val="28"/>
          <w:sz w:val="28"/>
        </w:rPr>
      </w:pPr>
      <w:r>
        <w:rPr>
          <w:rFonts w:ascii="Calibri" w:eastAsia="黑体" w:hAnsi="Calibri"/>
          <w:kern w:val="28"/>
          <w:sz w:val="28"/>
        </w:rPr>
        <w:t>2</w:t>
      </w:r>
      <w:r>
        <w:rPr>
          <w:rFonts w:ascii="Calibri" w:eastAsia="黑体" w:hAnsi="Calibri" w:hint="eastAsia"/>
          <w:kern w:val="28"/>
          <w:sz w:val="28"/>
        </w:rPr>
        <w:t>．</w:t>
      </w:r>
      <w:r>
        <w:rPr>
          <w:rFonts w:ascii="Calibri" w:eastAsia="黑体" w:hAnsi="Calibri"/>
          <w:kern w:val="28"/>
          <w:sz w:val="28"/>
        </w:rPr>
        <w:t>财务状况报告</w:t>
      </w:r>
    </w:p>
    <w:p w:rsidR="00BE6B67" w:rsidRDefault="00776732">
      <w:pPr>
        <w:ind w:firstLineChars="200" w:firstLine="480"/>
        <w:jc w:val="both"/>
        <w:rPr>
          <w:rFonts w:ascii="Calibri" w:eastAsia="宋体" w:hAnsi="Calibri" w:cstheme="minorHAnsi"/>
          <w:i/>
          <w:color w:val="7030A0"/>
          <w:kern w:val="24"/>
        </w:rPr>
      </w:pPr>
      <w:r>
        <w:rPr>
          <w:rFonts w:ascii="Calibri" w:eastAsia="宋体" w:hAnsi="Calibri" w:cstheme="minorHAnsi" w:hint="eastAsia"/>
          <w:i/>
          <w:color w:val="7030A0"/>
          <w:kern w:val="24"/>
        </w:rPr>
        <w:t>说明：两种形式任选一种，其中采用第二种形式的须按下方给定格式（详见《中国人民银行关于取消企业银行账户许可的通知》银发〔</w:t>
      </w:r>
      <w:r>
        <w:rPr>
          <w:rFonts w:ascii="Calibri" w:eastAsia="宋体" w:hAnsi="Calibri" w:cstheme="minorHAnsi" w:hint="eastAsia"/>
          <w:i/>
          <w:color w:val="7030A0"/>
          <w:kern w:val="24"/>
        </w:rPr>
        <w:t>2019</w:t>
      </w:r>
      <w:r>
        <w:rPr>
          <w:rFonts w:ascii="Calibri" w:eastAsia="宋体" w:hAnsi="Calibri" w:cstheme="minorHAnsi" w:hint="eastAsia"/>
          <w:i/>
          <w:color w:val="7030A0"/>
          <w:kern w:val="24"/>
        </w:rPr>
        <w:t>〕</w:t>
      </w:r>
      <w:r>
        <w:rPr>
          <w:rFonts w:ascii="Calibri" w:eastAsia="宋体" w:hAnsi="Calibri" w:cstheme="minorHAnsi" w:hint="eastAsia"/>
          <w:i/>
          <w:color w:val="7030A0"/>
          <w:kern w:val="24"/>
        </w:rPr>
        <w:t>41</w:t>
      </w:r>
      <w:r>
        <w:rPr>
          <w:rFonts w:ascii="Calibri" w:eastAsia="宋体" w:hAnsi="Calibri" w:cstheme="minorHAnsi" w:hint="eastAsia"/>
          <w:i/>
          <w:color w:val="7030A0"/>
          <w:kern w:val="24"/>
        </w:rPr>
        <w:t>号附件</w:t>
      </w:r>
      <w:r>
        <w:rPr>
          <w:rFonts w:ascii="Calibri" w:eastAsia="宋体" w:hAnsi="Calibri" w:cstheme="minorHAnsi" w:hint="eastAsia"/>
          <w:i/>
          <w:color w:val="7030A0"/>
          <w:kern w:val="24"/>
        </w:rPr>
        <w:t>1</w:t>
      </w:r>
      <w:r>
        <w:rPr>
          <w:rFonts w:ascii="Calibri" w:eastAsia="宋体" w:hAnsi="Calibri" w:cstheme="minorHAnsi" w:hint="eastAsia"/>
          <w:i/>
          <w:color w:val="7030A0"/>
          <w:kern w:val="24"/>
        </w:rPr>
        <w:t>）填写基本存款账户信息。</w:t>
      </w:r>
    </w:p>
    <w:p w:rsidR="00BE6B67" w:rsidRDefault="00776732" w:rsidP="00BB4D52">
      <w:pPr>
        <w:spacing w:beforeLines="50"/>
        <w:jc w:val="center"/>
        <w:rPr>
          <w:rFonts w:ascii="黑体" w:eastAsia="黑体" w:hAnsi="黑体" w:cs="Calibri Light"/>
          <w:color w:val="1F4E79"/>
          <w:sz w:val="28"/>
          <w:szCs w:val="36"/>
        </w:rPr>
      </w:pPr>
      <w:r>
        <w:rPr>
          <w:rFonts w:ascii="黑体" w:eastAsia="黑体" w:hAnsi="黑体" w:cs="Calibri Light" w:hint="eastAsia"/>
          <w:color w:val="1F4E79"/>
          <w:sz w:val="28"/>
          <w:szCs w:val="36"/>
        </w:rPr>
        <w:t>『基本存款</w:t>
      </w:r>
      <w:r>
        <w:rPr>
          <w:rFonts w:ascii="黑体" w:eastAsia="黑体" w:hAnsi="黑体" w:cs="Calibri Light"/>
          <w:color w:val="1F4E79"/>
          <w:sz w:val="28"/>
          <w:szCs w:val="36"/>
        </w:rPr>
        <w:t>账户信息</w:t>
      </w:r>
      <w:r>
        <w:rPr>
          <w:rFonts w:ascii="黑体" w:eastAsia="黑体" w:hAnsi="黑体" w:cs="Calibri Light" w:hint="eastAsia"/>
          <w:color w:val="1F4E79"/>
          <w:sz w:val="28"/>
          <w:szCs w:val="36"/>
        </w:rPr>
        <w:t>』</w:t>
      </w:r>
    </w:p>
    <w:p w:rsidR="00BE6B67" w:rsidRDefault="00776732">
      <w:pPr>
        <w:ind w:firstLineChars="200" w:firstLine="480"/>
        <w:jc w:val="both"/>
        <w:rPr>
          <w:rFonts w:ascii="Calibri" w:eastAsia="宋体" w:hAnsi="Calibri" w:cstheme="minorHAnsi"/>
          <w:color w:val="000000"/>
          <w:kern w:val="24"/>
        </w:rPr>
      </w:pPr>
      <w:r>
        <w:rPr>
          <w:rFonts w:ascii="Calibri" w:eastAsia="宋体" w:hAnsi="Calibri" w:cstheme="minorHAnsi" w:hint="eastAsia"/>
          <w:color w:val="000000"/>
          <w:kern w:val="24"/>
        </w:rPr>
        <w:t>账户</w:t>
      </w:r>
      <w:r>
        <w:rPr>
          <w:rFonts w:ascii="Calibri" w:eastAsia="宋体" w:hAnsi="Calibri" w:cstheme="minorHAnsi"/>
          <w:color w:val="000000"/>
          <w:kern w:val="24"/>
        </w:rPr>
        <w:t>名称：</w:t>
      </w:r>
    </w:p>
    <w:p w:rsidR="00BE6B67" w:rsidRDefault="00776732">
      <w:pPr>
        <w:ind w:firstLineChars="200" w:firstLine="480"/>
        <w:jc w:val="both"/>
        <w:rPr>
          <w:rFonts w:ascii="Calibri" w:eastAsia="宋体" w:hAnsi="Calibri" w:cstheme="minorHAnsi"/>
          <w:color w:val="000000"/>
          <w:kern w:val="24"/>
        </w:rPr>
      </w:pPr>
      <w:r>
        <w:rPr>
          <w:rFonts w:ascii="Calibri" w:eastAsia="宋体" w:hAnsi="Calibri" w:cstheme="minorHAnsi" w:hint="eastAsia"/>
          <w:color w:val="000000"/>
          <w:kern w:val="24"/>
        </w:rPr>
        <w:t>账户</w:t>
      </w:r>
      <w:r>
        <w:rPr>
          <w:rFonts w:ascii="Calibri" w:eastAsia="宋体" w:hAnsi="Calibri" w:cstheme="minorHAnsi"/>
          <w:color w:val="000000"/>
          <w:kern w:val="24"/>
        </w:rPr>
        <w:t>号码：</w:t>
      </w:r>
    </w:p>
    <w:p w:rsidR="00BE6B67" w:rsidRDefault="00776732">
      <w:pPr>
        <w:ind w:firstLineChars="200" w:firstLine="480"/>
        <w:jc w:val="both"/>
        <w:rPr>
          <w:rFonts w:ascii="Calibri" w:eastAsia="宋体" w:hAnsi="Calibri" w:cstheme="minorHAnsi"/>
          <w:color w:val="000000"/>
          <w:kern w:val="24"/>
        </w:rPr>
      </w:pPr>
      <w:r>
        <w:rPr>
          <w:rFonts w:ascii="Calibri" w:eastAsia="宋体" w:hAnsi="Calibri" w:cstheme="minorHAnsi" w:hint="eastAsia"/>
          <w:color w:val="000000"/>
          <w:kern w:val="24"/>
        </w:rPr>
        <w:t>开户银行</w:t>
      </w:r>
      <w:r>
        <w:rPr>
          <w:rFonts w:ascii="Calibri" w:eastAsia="宋体" w:hAnsi="Calibri" w:cstheme="minorHAnsi"/>
          <w:color w:val="000000"/>
          <w:kern w:val="24"/>
        </w:rPr>
        <w:t>：</w:t>
      </w:r>
    </w:p>
    <w:p w:rsidR="00BE6B67" w:rsidRDefault="00776732">
      <w:pPr>
        <w:ind w:firstLineChars="200" w:firstLine="480"/>
        <w:jc w:val="both"/>
        <w:rPr>
          <w:rFonts w:ascii="Calibri" w:eastAsia="宋体" w:hAnsi="Calibri" w:cstheme="minorHAnsi"/>
          <w:color w:val="000000"/>
          <w:kern w:val="24"/>
        </w:rPr>
      </w:pPr>
      <w:r>
        <w:rPr>
          <w:rFonts w:ascii="Calibri" w:eastAsia="宋体" w:hAnsi="Calibri" w:cstheme="minorHAnsi" w:hint="eastAsia"/>
          <w:color w:val="000000"/>
          <w:kern w:val="24"/>
        </w:rPr>
        <w:t>法定代表人：（</w:t>
      </w:r>
      <w:r>
        <w:rPr>
          <w:rFonts w:ascii="Calibri" w:eastAsia="宋体" w:hAnsi="Calibri" w:cstheme="minorHAnsi" w:hint="eastAsia"/>
          <w:color w:val="C00000"/>
          <w:kern w:val="24"/>
        </w:rPr>
        <w:t>签字或盖章</w:t>
      </w:r>
      <w:r>
        <w:rPr>
          <w:rFonts w:ascii="Calibri" w:eastAsia="宋体" w:hAnsi="Calibri" w:cstheme="minorHAnsi" w:hint="eastAsia"/>
          <w:color w:val="000000"/>
          <w:kern w:val="24"/>
        </w:rPr>
        <w:t>）</w:t>
      </w:r>
    </w:p>
    <w:p w:rsidR="00BE6B67" w:rsidRDefault="00776732">
      <w:pPr>
        <w:ind w:firstLineChars="200" w:firstLine="480"/>
        <w:jc w:val="both"/>
        <w:rPr>
          <w:rFonts w:ascii="Calibri" w:eastAsia="宋体" w:hAnsi="Calibri" w:cstheme="minorHAnsi"/>
          <w:color w:val="000000"/>
          <w:kern w:val="24"/>
        </w:rPr>
      </w:pPr>
      <w:r>
        <w:rPr>
          <w:rFonts w:ascii="Calibri" w:eastAsia="宋体" w:hAnsi="Calibri" w:cstheme="minorHAnsi" w:hint="eastAsia"/>
          <w:color w:val="000000"/>
          <w:kern w:val="24"/>
        </w:rPr>
        <w:t>基本</w:t>
      </w:r>
      <w:r>
        <w:rPr>
          <w:rFonts w:ascii="Calibri" w:eastAsia="宋体" w:hAnsi="Calibri" w:cstheme="minorHAnsi"/>
          <w:color w:val="000000"/>
          <w:kern w:val="24"/>
        </w:rPr>
        <w:t>存款账户编号：</w:t>
      </w:r>
      <w:r>
        <w:rPr>
          <w:rFonts w:ascii="Calibri" w:eastAsia="宋体" w:hAnsi="Calibri" w:cstheme="minorHAnsi"/>
          <w:i/>
          <w:color w:val="7030A0"/>
          <w:kern w:val="24"/>
        </w:rPr>
        <w:t>向开户银行进行询问</w:t>
      </w:r>
    </w:p>
    <w:p w:rsidR="00BE6B67" w:rsidRDefault="00776732">
      <w:pPr>
        <w:ind w:firstLineChars="200" w:firstLine="480"/>
        <w:jc w:val="both"/>
        <w:rPr>
          <w:rFonts w:ascii="Calibri" w:eastAsia="宋体" w:hAnsi="Calibri" w:cstheme="minorHAnsi"/>
          <w:color w:val="000000"/>
          <w:kern w:val="24"/>
        </w:rPr>
      </w:pPr>
      <w:r>
        <w:rPr>
          <w:rFonts w:ascii="Calibri" w:eastAsia="宋体" w:hAnsi="Calibri" w:cstheme="minorHAnsi" w:hint="eastAsia"/>
          <w:color w:val="000000"/>
          <w:kern w:val="24"/>
        </w:rPr>
        <w:t>供应商：</w:t>
      </w:r>
      <w:r>
        <w:rPr>
          <w:rFonts w:ascii="Calibri" w:eastAsia="宋体" w:hAnsi="Calibri" w:cstheme="minorHAnsi"/>
          <w:color w:val="000000"/>
          <w:kern w:val="24"/>
        </w:rPr>
        <w:t>（</w:t>
      </w:r>
      <w:r>
        <w:rPr>
          <w:rFonts w:ascii="Calibri" w:eastAsia="宋体" w:hAnsi="Calibri" w:cstheme="minorHAnsi" w:hint="eastAsia"/>
          <w:color w:val="C00000"/>
          <w:kern w:val="24"/>
        </w:rPr>
        <w:t>供应商</w:t>
      </w:r>
      <w:r>
        <w:rPr>
          <w:rFonts w:ascii="Calibri" w:eastAsia="宋体" w:hAnsi="Calibri" w:cstheme="minorHAnsi"/>
          <w:color w:val="C00000"/>
          <w:kern w:val="24"/>
        </w:rPr>
        <w:t>全称并加盖公章</w:t>
      </w:r>
      <w:r>
        <w:rPr>
          <w:rFonts w:ascii="Calibri" w:eastAsia="宋体" w:hAnsi="Calibri" w:cstheme="minorHAnsi"/>
          <w:color w:val="000000"/>
          <w:kern w:val="24"/>
        </w:rPr>
        <w:t>）</w:t>
      </w:r>
    </w:p>
    <w:p w:rsidR="00BE6B67" w:rsidRDefault="00776732">
      <w:pPr>
        <w:ind w:firstLineChars="200" w:firstLine="480"/>
        <w:jc w:val="both"/>
        <w:rPr>
          <w:rFonts w:ascii="Calibri" w:eastAsia="宋体" w:hAnsi="Calibri" w:cstheme="minorHAnsi"/>
          <w:color w:val="000000"/>
          <w:kern w:val="24"/>
        </w:rPr>
      </w:pPr>
      <w:r>
        <w:rPr>
          <w:rFonts w:ascii="Calibri" w:eastAsia="宋体" w:hAnsi="Calibri" w:cstheme="minorHAnsi" w:hint="eastAsia"/>
          <w:color w:val="000000"/>
          <w:kern w:val="24"/>
        </w:rPr>
        <w:t>日期：　　年　月　日</w:t>
      </w:r>
    </w:p>
    <w:p w:rsidR="00BE6B67" w:rsidRDefault="00BE6B67">
      <w:pPr>
        <w:ind w:firstLineChars="200" w:firstLine="480"/>
        <w:jc w:val="both"/>
        <w:rPr>
          <w:rFonts w:ascii="Calibri" w:eastAsia="宋体" w:hAnsi="Calibri" w:cstheme="minorHAnsi"/>
          <w:color w:val="000000"/>
          <w:kern w:val="24"/>
        </w:rPr>
      </w:pPr>
    </w:p>
    <w:p w:rsidR="00BE6B67" w:rsidRDefault="00BE6B67">
      <w:pPr>
        <w:ind w:firstLineChars="200" w:firstLine="480"/>
        <w:jc w:val="both"/>
        <w:rPr>
          <w:rFonts w:ascii="Calibri" w:eastAsia="宋体" w:hAnsi="Calibri" w:cstheme="minorHAnsi"/>
          <w:color w:val="000000"/>
          <w:kern w:val="24"/>
        </w:rPr>
      </w:pPr>
    </w:p>
    <w:p w:rsidR="00BE6B67" w:rsidRDefault="00776732">
      <w:pPr>
        <w:keepNext/>
        <w:spacing w:before="120" w:after="60"/>
        <w:outlineLvl w:val="3"/>
        <w:rPr>
          <w:rFonts w:ascii="Calibri" w:eastAsia="黑体" w:hAnsi="Calibri"/>
          <w:kern w:val="28"/>
          <w:sz w:val="28"/>
        </w:rPr>
      </w:pPr>
      <w:r>
        <w:rPr>
          <w:rFonts w:ascii="Calibri" w:eastAsia="黑体" w:hAnsi="Calibri"/>
          <w:kern w:val="28"/>
          <w:sz w:val="28"/>
        </w:rPr>
        <w:t>3</w:t>
      </w:r>
      <w:r>
        <w:rPr>
          <w:rFonts w:ascii="Calibri" w:eastAsia="黑体" w:hAnsi="Calibri" w:hint="eastAsia"/>
          <w:kern w:val="28"/>
          <w:sz w:val="28"/>
        </w:rPr>
        <w:t>．</w:t>
      </w:r>
      <w:r>
        <w:rPr>
          <w:rFonts w:ascii="Calibri" w:eastAsia="黑体" w:hAnsi="Calibri"/>
          <w:kern w:val="28"/>
          <w:sz w:val="28"/>
        </w:rPr>
        <w:t>社会保障资金缴纳证明</w:t>
      </w:r>
    </w:p>
    <w:p w:rsidR="00BE6B67" w:rsidRDefault="00BE6B67">
      <w:pPr>
        <w:ind w:firstLineChars="200" w:firstLine="480"/>
        <w:jc w:val="both"/>
        <w:rPr>
          <w:rFonts w:ascii="Calibri" w:eastAsia="宋体" w:hAnsi="Calibri" w:cstheme="minorHAnsi"/>
          <w:color w:val="000000"/>
          <w:kern w:val="24"/>
        </w:rPr>
      </w:pPr>
    </w:p>
    <w:p w:rsidR="00BE6B67" w:rsidRDefault="00BE6B67">
      <w:pPr>
        <w:ind w:firstLineChars="200" w:firstLine="480"/>
        <w:jc w:val="both"/>
        <w:rPr>
          <w:rFonts w:ascii="Calibri" w:eastAsia="宋体" w:hAnsi="Calibri" w:cstheme="minorHAnsi"/>
          <w:color w:val="000000"/>
          <w:kern w:val="24"/>
        </w:rPr>
      </w:pPr>
    </w:p>
    <w:p w:rsidR="00BE6B67" w:rsidRDefault="00BE6B67">
      <w:pPr>
        <w:ind w:firstLineChars="200" w:firstLine="480"/>
        <w:jc w:val="both"/>
        <w:rPr>
          <w:rFonts w:ascii="Calibri" w:eastAsia="宋体" w:hAnsi="Calibri" w:cstheme="minorHAnsi"/>
          <w:color w:val="000000"/>
          <w:kern w:val="24"/>
        </w:rPr>
      </w:pPr>
    </w:p>
    <w:p w:rsidR="00BE6B67" w:rsidRDefault="00776732">
      <w:pPr>
        <w:keepNext/>
        <w:spacing w:before="120" w:after="60"/>
        <w:outlineLvl w:val="3"/>
        <w:rPr>
          <w:rFonts w:ascii="Calibri" w:eastAsia="黑体" w:hAnsi="Calibri"/>
          <w:kern w:val="28"/>
          <w:sz w:val="28"/>
        </w:rPr>
      </w:pPr>
      <w:r>
        <w:rPr>
          <w:rFonts w:ascii="Calibri" w:eastAsia="黑体" w:hAnsi="Calibri"/>
          <w:kern w:val="28"/>
          <w:sz w:val="28"/>
        </w:rPr>
        <w:t>4</w:t>
      </w:r>
      <w:r>
        <w:rPr>
          <w:rFonts w:ascii="Calibri" w:eastAsia="黑体" w:hAnsi="Calibri" w:hint="eastAsia"/>
          <w:kern w:val="28"/>
          <w:sz w:val="28"/>
        </w:rPr>
        <w:t>．</w:t>
      </w:r>
      <w:r>
        <w:rPr>
          <w:rFonts w:ascii="Calibri" w:eastAsia="黑体" w:hAnsi="Calibri"/>
          <w:kern w:val="28"/>
          <w:sz w:val="28"/>
        </w:rPr>
        <w:t>税收缴纳证明</w:t>
      </w:r>
    </w:p>
    <w:p w:rsidR="00BE6B67" w:rsidRDefault="00BE6B67">
      <w:pPr>
        <w:ind w:firstLineChars="200" w:firstLine="480"/>
        <w:jc w:val="both"/>
        <w:rPr>
          <w:rFonts w:ascii="Calibri" w:eastAsia="宋体" w:hAnsi="Calibri" w:cstheme="minorHAnsi"/>
          <w:color w:val="000000"/>
          <w:kern w:val="24"/>
        </w:rPr>
      </w:pPr>
    </w:p>
    <w:p w:rsidR="009700E3" w:rsidRDefault="00776732">
      <w:pPr>
        <w:keepNext/>
        <w:spacing w:before="120" w:after="60"/>
        <w:outlineLvl w:val="3"/>
        <w:rPr>
          <w:rFonts w:ascii="Calibri" w:eastAsia="黑体" w:hAnsi="Calibri"/>
          <w:kern w:val="28"/>
          <w:sz w:val="28"/>
        </w:rPr>
      </w:pPr>
      <w:r>
        <w:rPr>
          <w:rFonts w:ascii="Calibri" w:eastAsia="黑体" w:hAnsi="Calibri"/>
          <w:kern w:val="28"/>
          <w:sz w:val="28"/>
        </w:rPr>
        <w:t>5</w:t>
      </w:r>
      <w:r>
        <w:rPr>
          <w:rFonts w:ascii="Calibri" w:eastAsia="黑体" w:hAnsi="Calibri" w:hint="eastAsia"/>
          <w:kern w:val="28"/>
          <w:sz w:val="28"/>
        </w:rPr>
        <w:t>．</w:t>
      </w:r>
      <w:r w:rsidR="009700E3">
        <w:rPr>
          <w:rFonts w:ascii="Calibri" w:eastAsia="黑体" w:hAnsi="Calibri" w:hint="eastAsia"/>
          <w:kern w:val="28"/>
          <w:sz w:val="28"/>
        </w:rPr>
        <w:t>特定资格证明</w:t>
      </w:r>
    </w:p>
    <w:p w:rsidR="009700E3" w:rsidRDefault="009700E3">
      <w:pPr>
        <w:keepNext/>
        <w:spacing w:before="120" w:after="60"/>
        <w:outlineLvl w:val="3"/>
        <w:rPr>
          <w:rFonts w:ascii="Calibri" w:eastAsia="黑体" w:hAnsi="Calibri"/>
          <w:kern w:val="28"/>
          <w:sz w:val="28"/>
        </w:rPr>
      </w:pPr>
    </w:p>
    <w:p w:rsidR="009700E3" w:rsidRDefault="009700E3">
      <w:pPr>
        <w:keepNext/>
        <w:spacing w:before="120" w:after="60"/>
        <w:outlineLvl w:val="3"/>
        <w:rPr>
          <w:rFonts w:ascii="Calibri" w:eastAsia="黑体" w:hAnsi="Calibri"/>
          <w:kern w:val="28"/>
          <w:sz w:val="28"/>
        </w:rPr>
      </w:pPr>
    </w:p>
    <w:p w:rsidR="00BE6B67" w:rsidRDefault="009700E3">
      <w:pPr>
        <w:keepNext/>
        <w:spacing w:before="120" w:after="60"/>
        <w:outlineLvl w:val="3"/>
        <w:rPr>
          <w:rFonts w:ascii="Calibri" w:eastAsia="黑体" w:hAnsi="Calibri"/>
          <w:kern w:val="28"/>
          <w:sz w:val="28"/>
        </w:rPr>
      </w:pPr>
      <w:r>
        <w:rPr>
          <w:rFonts w:ascii="Calibri" w:eastAsia="黑体" w:hAnsi="Calibri" w:hint="eastAsia"/>
          <w:kern w:val="28"/>
          <w:sz w:val="28"/>
        </w:rPr>
        <w:t>6</w:t>
      </w:r>
      <w:r w:rsidR="00776732">
        <w:rPr>
          <w:rFonts w:ascii="Calibri" w:eastAsia="黑体" w:hAnsi="Calibri"/>
          <w:kern w:val="28"/>
          <w:sz w:val="28"/>
        </w:rPr>
        <w:t>无重大违法记录声明</w:t>
      </w:r>
    </w:p>
    <w:p w:rsidR="00BE6B67" w:rsidRDefault="00776732">
      <w:pPr>
        <w:ind w:firstLineChars="200" w:firstLine="480"/>
        <w:jc w:val="both"/>
        <w:rPr>
          <w:rFonts w:ascii="Calibri" w:eastAsia="宋体" w:hAnsi="Calibri" w:cstheme="minorHAnsi"/>
          <w:i/>
          <w:color w:val="7030A0"/>
          <w:kern w:val="24"/>
        </w:rPr>
      </w:pPr>
      <w:r>
        <w:rPr>
          <w:rFonts w:ascii="Calibri" w:eastAsia="宋体" w:hAnsi="Calibri" w:cstheme="minorHAnsi" w:hint="eastAsia"/>
          <w:i/>
          <w:color w:val="7030A0"/>
          <w:kern w:val="24"/>
        </w:rPr>
        <w:t>提示</w:t>
      </w:r>
      <w:r>
        <w:rPr>
          <w:rFonts w:ascii="Calibri" w:eastAsia="宋体" w:hAnsi="Calibri" w:cstheme="minorHAnsi"/>
          <w:i/>
          <w:color w:val="7030A0"/>
          <w:kern w:val="24"/>
        </w:rPr>
        <w:t>：</w:t>
      </w:r>
      <w:r>
        <w:rPr>
          <w:rFonts w:ascii="Calibri" w:eastAsia="宋体" w:hAnsi="Calibri" w:cstheme="minorHAnsi" w:hint="eastAsia"/>
          <w:i/>
          <w:color w:val="7030A0"/>
          <w:kern w:val="24"/>
        </w:rPr>
        <w:t>按下方给定格式进行填写</w:t>
      </w:r>
    </w:p>
    <w:p w:rsidR="00BE6B67" w:rsidRDefault="00776732">
      <w:pPr>
        <w:ind w:firstLineChars="200" w:firstLine="480"/>
        <w:jc w:val="both"/>
        <w:rPr>
          <w:rFonts w:ascii="Calibri" w:eastAsia="宋体" w:hAnsi="Calibri" w:cstheme="minorHAnsi"/>
          <w:i/>
          <w:color w:val="7030A0"/>
          <w:kern w:val="24"/>
        </w:rPr>
      </w:pPr>
      <w:r>
        <w:rPr>
          <w:rFonts w:ascii="Calibri" w:eastAsia="宋体" w:hAnsi="Calibri" w:cstheme="minorHAnsi" w:hint="eastAsia"/>
          <w:i/>
          <w:color w:val="7030A0"/>
          <w:kern w:val="24"/>
        </w:rPr>
        <w:lastRenderedPageBreak/>
        <w:t>（</w:t>
      </w:r>
      <w:r>
        <w:rPr>
          <w:rFonts w:ascii="Calibri" w:eastAsia="宋体" w:hAnsi="Calibri" w:cstheme="minorHAnsi" w:hint="eastAsia"/>
          <w:i/>
          <w:color w:val="7030A0"/>
          <w:kern w:val="24"/>
        </w:rPr>
        <w:t>1</w:t>
      </w:r>
      <w:r>
        <w:rPr>
          <w:rFonts w:ascii="Calibri" w:eastAsia="宋体" w:hAnsi="Calibri" w:cstheme="minorHAnsi" w:hint="eastAsia"/>
          <w:i/>
          <w:color w:val="7030A0"/>
          <w:kern w:val="24"/>
        </w:rPr>
        <w:t>）供应商可通过【信用中国</w:t>
      </w:r>
      <w:r>
        <w:rPr>
          <w:rFonts w:ascii="Calibri" w:eastAsia="宋体" w:hAnsi="Calibri" w:cstheme="minorHAnsi"/>
          <w:i/>
          <w:color w:val="7030A0"/>
          <w:kern w:val="24"/>
        </w:rPr>
        <w:t>】</w:t>
      </w:r>
      <w:r>
        <w:rPr>
          <w:rFonts w:ascii="Calibri" w:eastAsia="宋体" w:hAnsi="Calibri" w:cstheme="minorHAnsi" w:hint="eastAsia"/>
          <w:i/>
          <w:color w:val="7030A0"/>
          <w:kern w:val="24"/>
        </w:rPr>
        <w:t>（</w:t>
      </w:r>
      <w:r>
        <w:rPr>
          <w:rFonts w:ascii="Calibri" w:eastAsia="宋体" w:hAnsi="Calibri" w:cstheme="minorHAnsi"/>
          <w:i/>
          <w:color w:val="7030A0"/>
          <w:kern w:val="24"/>
        </w:rPr>
        <w:t>www.creditchina.gov.cn</w:t>
      </w:r>
      <w:r>
        <w:rPr>
          <w:rFonts w:ascii="Calibri" w:eastAsia="宋体" w:hAnsi="Calibri" w:cstheme="minorHAnsi"/>
          <w:i/>
          <w:color w:val="7030A0"/>
          <w:kern w:val="24"/>
        </w:rPr>
        <w:t>）、【中国政府采购网】（</w:t>
      </w:r>
      <w:r>
        <w:rPr>
          <w:rFonts w:ascii="Calibri" w:eastAsia="宋体" w:hAnsi="Calibri" w:cstheme="minorHAnsi"/>
          <w:i/>
          <w:color w:val="7030A0"/>
          <w:kern w:val="24"/>
        </w:rPr>
        <w:t>www.ccgp.gov.cn</w:t>
      </w:r>
      <w:r>
        <w:rPr>
          <w:rFonts w:ascii="Calibri" w:eastAsia="宋体" w:hAnsi="Calibri" w:cstheme="minorHAnsi"/>
          <w:i/>
          <w:color w:val="7030A0"/>
          <w:kern w:val="24"/>
        </w:rPr>
        <w:t>）网站</w:t>
      </w:r>
      <w:r>
        <w:rPr>
          <w:rFonts w:ascii="Calibri" w:eastAsia="宋体" w:hAnsi="Calibri" w:cstheme="minorHAnsi" w:hint="eastAsia"/>
          <w:i/>
          <w:color w:val="7030A0"/>
          <w:kern w:val="24"/>
        </w:rPr>
        <w:t>对自身信用记录进行自查，并按查询结果填写下述声明。</w:t>
      </w:r>
    </w:p>
    <w:p w:rsidR="00BE6B67" w:rsidRDefault="00776732">
      <w:pPr>
        <w:ind w:firstLineChars="200" w:firstLine="480"/>
        <w:jc w:val="both"/>
        <w:rPr>
          <w:rFonts w:ascii="Calibri" w:eastAsia="宋体" w:hAnsi="Calibri" w:cstheme="minorHAnsi"/>
          <w:i/>
          <w:color w:val="7030A0"/>
          <w:kern w:val="24"/>
        </w:rPr>
      </w:pPr>
      <w:r>
        <w:rPr>
          <w:rFonts w:ascii="Calibri" w:eastAsia="宋体" w:hAnsi="Calibri" w:cstheme="minorHAnsi"/>
          <w:i/>
          <w:color w:val="7030A0"/>
          <w:kern w:val="24"/>
        </w:rPr>
        <w:t>（</w:t>
      </w:r>
      <w:r>
        <w:rPr>
          <w:rFonts w:ascii="Calibri" w:eastAsia="宋体" w:hAnsi="Calibri" w:cstheme="minorHAnsi" w:hint="eastAsia"/>
          <w:i/>
          <w:color w:val="7030A0"/>
          <w:kern w:val="24"/>
        </w:rPr>
        <w:t>2</w:t>
      </w:r>
      <w:r>
        <w:rPr>
          <w:rFonts w:ascii="Calibri" w:eastAsia="宋体" w:hAnsi="Calibri" w:cstheme="minorHAnsi"/>
          <w:i/>
          <w:color w:val="7030A0"/>
          <w:kern w:val="24"/>
        </w:rPr>
        <w:t>）供应商在参加政府采购活动前</w:t>
      </w:r>
      <w:r>
        <w:rPr>
          <w:rFonts w:ascii="Calibri" w:eastAsia="宋体" w:hAnsi="Calibri" w:cstheme="minorHAnsi" w:hint="eastAsia"/>
          <w:i/>
          <w:color w:val="7030A0"/>
          <w:kern w:val="24"/>
        </w:rPr>
        <w:t>三</w:t>
      </w:r>
      <w:r>
        <w:rPr>
          <w:rFonts w:ascii="Calibri" w:eastAsia="宋体" w:hAnsi="Calibri" w:cstheme="minorHAnsi"/>
          <w:i/>
          <w:color w:val="7030A0"/>
          <w:kern w:val="24"/>
        </w:rPr>
        <w:t>年内因违法经营被禁止在一定期限内参加政府采购活动，期限届满的，可以参加政府采购活动，但应提供期限届满的证明材料。</w:t>
      </w:r>
    </w:p>
    <w:p w:rsidR="00BE6B67" w:rsidRDefault="00776732" w:rsidP="00BB4D52">
      <w:pPr>
        <w:spacing w:beforeLines="50"/>
        <w:jc w:val="center"/>
        <w:rPr>
          <w:rFonts w:ascii="黑体" w:eastAsia="黑体" w:hAnsi="黑体" w:cs="Calibri Light"/>
          <w:color w:val="1F4E79"/>
          <w:sz w:val="28"/>
          <w:szCs w:val="36"/>
        </w:rPr>
      </w:pPr>
      <w:r>
        <w:rPr>
          <w:rFonts w:ascii="黑体" w:eastAsia="黑体" w:hAnsi="黑体" w:cs="Calibri Light"/>
          <w:color w:val="1F4E79"/>
          <w:sz w:val="28"/>
          <w:szCs w:val="36"/>
        </w:rPr>
        <w:t>『无重大违法记录声明』</w:t>
      </w:r>
    </w:p>
    <w:p w:rsidR="00BE6B67" w:rsidRDefault="00776732">
      <w:pPr>
        <w:jc w:val="both"/>
        <w:rPr>
          <w:rFonts w:ascii="Calibri" w:eastAsia="宋体" w:hAnsi="Calibri" w:cstheme="minorHAnsi"/>
          <w:color w:val="000000"/>
          <w:kern w:val="24"/>
        </w:rPr>
      </w:pPr>
      <w:r>
        <w:rPr>
          <w:rFonts w:ascii="Calibri" w:eastAsia="宋体" w:hAnsi="Calibri" w:cstheme="minorHAnsi" w:hint="eastAsia"/>
          <w:kern w:val="24"/>
        </w:rPr>
        <w:t>黄陵县政府采购中心</w:t>
      </w:r>
      <w:r>
        <w:rPr>
          <w:rFonts w:ascii="Calibri" w:eastAsia="宋体" w:hAnsi="Calibri" w:cstheme="minorHAnsi"/>
          <w:color w:val="000000"/>
          <w:kern w:val="24"/>
        </w:rPr>
        <w:t>：</w:t>
      </w:r>
    </w:p>
    <w:p w:rsidR="00BE6B67" w:rsidRDefault="00776732">
      <w:pPr>
        <w:ind w:firstLineChars="200" w:firstLine="480"/>
        <w:jc w:val="both"/>
        <w:rPr>
          <w:rFonts w:ascii="Calibri" w:eastAsia="宋体" w:hAnsi="Calibri" w:cstheme="minorHAnsi"/>
          <w:color w:val="000000"/>
          <w:kern w:val="24"/>
        </w:rPr>
      </w:pPr>
      <w:r>
        <w:rPr>
          <w:rFonts w:ascii="Calibri" w:eastAsia="宋体" w:hAnsi="Calibri" w:cstheme="minorHAnsi"/>
          <w:color w:val="000000"/>
          <w:kern w:val="24"/>
        </w:rPr>
        <w:t>我方作为</w:t>
      </w:r>
      <w:r w:rsidR="006770B8">
        <w:rPr>
          <w:rFonts w:ascii="Calibri" w:eastAsia="宋体" w:hAnsi="Calibri" w:cstheme="minorHAnsi"/>
          <w:color w:val="C00000"/>
          <w:kern w:val="24"/>
          <w:u w:val="single"/>
        </w:rPr>
        <w:t>中医医院中医康复设备购置项目</w:t>
      </w:r>
      <w:r>
        <w:rPr>
          <w:rFonts w:ascii="Calibri" w:eastAsia="宋体" w:hAnsi="Calibri" w:cstheme="minorHAnsi"/>
          <w:color w:val="000000"/>
          <w:kern w:val="24"/>
        </w:rPr>
        <w:t>（项目编号：</w:t>
      </w:r>
      <w:r w:rsidR="006770B8">
        <w:rPr>
          <w:rFonts w:ascii="Calibri" w:eastAsia="宋体" w:hAnsi="Calibri" w:cstheme="minorHAnsi"/>
          <w:color w:val="C00000"/>
          <w:kern w:val="24"/>
          <w:u w:val="single"/>
        </w:rPr>
        <w:t>HLZC-ZB-2024-06</w:t>
      </w:r>
      <w:r>
        <w:rPr>
          <w:rFonts w:ascii="Calibri" w:eastAsia="宋体" w:hAnsi="Calibri" w:cstheme="minorHAnsi"/>
          <w:color w:val="000000"/>
          <w:kern w:val="24"/>
        </w:rPr>
        <w:t>）的投标</w:t>
      </w:r>
      <w:r>
        <w:rPr>
          <w:rFonts w:ascii="Calibri" w:eastAsia="宋体" w:hAnsi="Calibri" w:cstheme="minorHAnsi" w:hint="eastAsia"/>
          <w:color w:val="000000"/>
          <w:kern w:val="24"/>
        </w:rPr>
        <w:t>供应商</w:t>
      </w:r>
      <w:r>
        <w:rPr>
          <w:rFonts w:ascii="Calibri" w:eastAsia="宋体" w:hAnsi="Calibri" w:cstheme="minorHAnsi"/>
          <w:color w:val="000000"/>
          <w:kern w:val="24"/>
        </w:rPr>
        <w:t>，在此郑重声明：</w:t>
      </w:r>
    </w:p>
    <w:p w:rsidR="00BE6B67" w:rsidRDefault="00776732">
      <w:pPr>
        <w:ind w:firstLineChars="200" w:firstLine="480"/>
        <w:jc w:val="both"/>
        <w:rPr>
          <w:rFonts w:ascii="Calibri" w:eastAsia="宋体" w:hAnsi="Calibri" w:cstheme="minorHAnsi"/>
          <w:color w:val="000000"/>
          <w:kern w:val="24"/>
        </w:rPr>
      </w:pPr>
      <w:r>
        <w:rPr>
          <w:rFonts w:ascii="Calibri" w:eastAsia="宋体" w:hAnsi="Calibri" w:cstheme="minorHAnsi"/>
          <w:color w:val="000000"/>
          <w:kern w:val="24"/>
        </w:rPr>
        <w:t>1</w:t>
      </w:r>
      <w:r>
        <w:rPr>
          <w:rFonts w:ascii="Calibri" w:eastAsia="宋体" w:hAnsi="Calibri" w:cstheme="minorHAnsi" w:hint="eastAsia"/>
          <w:color w:val="000000"/>
          <w:kern w:val="24"/>
        </w:rPr>
        <w:t>．</w:t>
      </w:r>
      <w:r>
        <w:rPr>
          <w:rFonts w:ascii="Calibri" w:eastAsia="宋体" w:hAnsi="Calibri" w:cstheme="minorHAnsi"/>
          <w:color w:val="000000"/>
          <w:kern w:val="24"/>
        </w:rPr>
        <w:t>在参加本次政府采购活动前</w:t>
      </w:r>
      <w:r>
        <w:rPr>
          <w:rFonts w:ascii="Calibri" w:eastAsia="宋体" w:hAnsi="Calibri" w:cstheme="minorHAnsi"/>
          <w:color w:val="000000"/>
          <w:kern w:val="24"/>
        </w:rPr>
        <w:t>3</w:t>
      </w:r>
      <w:r>
        <w:rPr>
          <w:rFonts w:ascii="Calibri" w:eastAsia="宋体" w:hAnsi="Calibri" w:cstheme="minorHAnsi"/>
          <w:color w:val="000000"/>
          <w:kern w:val="24"/>
        </w:rPr>
        <w:t>年内的经营活动中</w:t>
      </w:r>
      <w:r>
        <w:rPr>
          <w:rFonts w:ascii="Calibri" w:eastAsia="宋体" w:hAnsi="Calibri" w:cstheme="minorHAnsi"/>
          <w:color w:val="000000"/>
          <w:kern w:val="24"/>
        </w:rPr>
        <w:t>___</w:t>
      </w:r>
      <w:r>
        <w:rPr>
          <w:rFonts w:ascii="Calibri" w:eastAsia="宋体" w:hAnsi="Calibri" w:cstheme="minorHAnsi"/>
          <w:color w:val="000000"/>
          <w:kern w:val="24"/>
        </w:rPr>
        <w:t>（填</w:t>
      </w:r>
      <w:r>
        <w:rPr>
          <w:rFonts w:ascii="Calibri" w:eastAsia="宋体" w:hAnsi="Calibri" w:cstheme="minorHAnsi"/>
          <w:color w:val="000000"/>
          <w:kern w:val="24"/>
        </w:rPr>
        <w:t>“</w:t>
      </w:r>
      <w:r>
        <w:rPr>
          <w:rFonts w:ascii="Calibri" w:eastAsia="宋体" w:hAnsi="Calibri" w:cstheme="minorHAnsi"/>
          <w:color w:val="000000"/>
          <w:kern w:val="24"/>
        </w:rPr>
        <w:t>没有</w:t>
      </w:r>
      <w:r>
        <w:rPr>
          <w:rFonts w:ascii="Calibri" w:eastAsia="宋体" w:hAnsi="Calibri" w:cstheme="minorHAnsi"/>
          <w:color w:val="000000"/>
          <w:kern w:val="24"/>
        </w:rPr>
        <w:t>”</w:t>
      </w:r>
      <w:r>
        <w:rPr>
          <w:rFonts w:ascii="Calibri" w:eastAsia="宋体" w:hAnsi="Calibri" w:cstheme="minorHAnsi"/>
          <w:color w:val="000000"/>
          <w:kern w:val="24"/>
        </w:rPr>
        <w:t>或</w:t>
      </w:r>
      <w:r>
        <w:rPr>
          <w:rFonts w:ascii="Calibri" w:eastAsia="宋体" w:hAnsi="Calibri" w:cstheme="minorHAnsi"/>
          <w:color w:val="000000"/>
          <w:kern w:val="24"/>
        </w:rPr>
        <w:t>“</w:t>
      </w:r>
      <w:r>
        <w:rPr>
          <w:rFonts w:ascii="Calibri" w:eastAsia="宋体" w:hAnsi="Calibri" w:cstheme="minorHAnsi"/>
          <w:color w:val="000000"/>
          <w:kern w:val="24"/>
        </w:rPr>
        <w:t>有</w:t>
      </w:r>
      <w:r>
        <w:rPr>
          <w:rFonts w:ascii="Calibri" w:eastAsia="宋体" w:hAnsi="Calibri" w:cstheme="minorHAnsi"/>
          <w:color w:val="000000"/>
          <w:kern w:val="24"/>
        </w:rPr>
        <w:t>”</w:t>
      </w:r>
      <w:r>
        <w:rPr>
          <w:rFonts w:ascii="Calibri" w:eastAsia="宋体" w:hAnsi="Calibri" w:cstheme="minorHAnsi"/>
          <w:color w:val="000000"/>
          <w:kern w:val="24"/>
        </w:rPr>
        <w:t>）重大违法记录。</w:t>
      </w:r>
    </w:p>
    <w:p w:rsidR="00BE6B67" w:rsidRDefault="00776732">
      <w:pPr>
        <w:ind w:firstLineChars="200" w:firstLine="480"/>
        <w:jc w:val="both"/>
        <w:rPr>
          <w:rFonts w:ascii="Calibri" w:eastAsia="宋体" w:hAnsi="Calibri" w:cstheme="minorHAnsi"/>
          <w:color w:val="000000"/>
          <w:kern w:val="24"/>
        </w:rPr>
      </w:pPr>
      <w:r>
        <w:rPr>
          <w:rFonts w:ascii="Calibri" w:eastAsia="宋体" w:hAnsi="Calibri" w:cstheme="minorHAnsi"/>
          <w:color w:val="000000"/>
          <w:kern w:val="24"/>
        </w:rPr>
        <w:t>2</w:t>
      </w:r>
      <w:r>
        <w:rPr>
          <w:rFonts w:ascii="Calibri" w:eastAsia="宋体" w:hAnsi="Calibri" w:cstheme="minorHAnsi" w:hint="eastAsia"/>
          <w:color w:val="000000"/>
          <w:kern w:val="24"/>
        </w:rPr>
        <w:t>．</w:t>
      </w:r>
      <w:r>
        <w:rPr>
          <w:rFonts w:ascii="Calibri" w:eastAsia="宋体" w:hAnsi="Calibri" w:cstheme="minorHAnsi"/>
          <w:color w:val="000000"/>
          <w:kern w:val="24"/>
        </w:rPr>
        <w:t>我方</w:t>
      </w:r>
      <w:r>
        <w:rPr>
          <w:rFonts w:ascii="Calibri" w:eastAsia="宋体" w:hAnsi="Calibri" w:cstheme="minorHAnsi"/>
          <w:color w:val="000000"/>
          <w:kern w:val="24"/>
        </w:rPr>
        <w:t>___</w:t>
      </w:r>
      <w:r>
        <w:rPr>
          <w:rFonts w:ascii="Calibri" w:eastAsia="宋体" w:hAnsi="Calibri" w:cstheme="minorHAnsi"/>
          <w:color w:val="000000"/>
          <w:kern w:val="24"/>
        </w:rPr>
        <w:t>（填</w:t>
      </w:r>
      <w:r>
        <w:rPr>
          <w:rFonts w:ascii="Calibri" w:eastAsia="宋体" w:hAnsi="Calibri" w:cstheme="minorHAnsi"/>
          <w:color w:val="000000"/>
          <w:kern w:val="24"/>
        </w:rPr>
        <w:t>“</w:t>
      </w:r>
      <w:r>
        <w:rPr>
          <w:rFonts w:ascii="Calibri" w:eastAsia="宋体" w:hAnsi="Calibri" w:cstheme="minorHAnsi"/>
          <w:color w:val="000000"/>
          <w:kern w:val="24"/>
        </w:rPr>
        <w:t>未被列入</w:t>
      </w:r>
      <w:r>
        <w:rPr>
          <w:rFonts w:ascii="Calibri" w:eastAsia="宋体" w:hAnsi="Calibri" w:cstheme="minorHAnsi"/>
          <w:color w:val="000000"/>
          <w:kern w:val="24"/>
        </w:rPr>
        <w:t>”</w:t>
      </w:r>
      <w:r>
        <w:rPr>
          <w:rFonts w:ascii="Calibri" w:eastAsia="宋体" w:hAnsi="Calibri" w:cstheme="minorHAnsi"/>
          <w:color w:val="000000"/>
          <w:kern w:val="24"/>
        </w:rPr>
        <w:t>或</w:t>
      </w:r>
      <w:r>
        <w:rPr>
          <w:rFonts w:ascii="Calibri" w:eastAsia="宋体" w:hAnsi="Calibri" w:cstheme="minorHAnsi"/>
          <w:color w:val="000000"/>
          <w:kern w:val="24"/>
        </w:rPr>
        <w:t>“</w:t>
      </w:r>
      <w:r>
        <w:rPr>
          <w:rFonts w:ascii="Calibri" w:eastAsia="宋体" w:hAnsi="Calibri" w:cstheme="minorHAnsi"/>
          <w:color w:val="000000"/>
          <w:kern w:val="24"/>
        </w:rPr>
        <w:t>被列入</w:t>
      </w:r>
      <w:r>
        <w:rPr>
          <w:rFonts w:ascii="Calibri" w:eastAsia="宋体" w:hAnsi="Calibri" w:cstheme="minorHAnsi"/>
          <w:color w:val="000000"/>
          <w:kern w:val="24"/>
        </w:rPr>
        <w:t>”</w:t>
      </w:r>
      <w:r>
        <w:rPr>
          <w:rFonts w:ascii="Calibri" w:eastAsia="宋体" w:hAnsi="Calibri" w:cstheme="minorHAnsi"/>
          <w:color w:val="000000"/>
          <w:kern w:val="24"/>
        </w:rPr>
        <w:t>）失信被执行人名单。</w:t>
      </w:r>
    </w:p>
    <w:p w:rsidR="00BE6B67" w:rsidRDefault="00776732">
      <w:pPr>
        <w:ind w:firstLineChars="200" w:firstLine="480"/>
        <w:jc w:val="both"/>
        <w:rPr>
          <w:rFonts w:ascii="Calibri" w:eastAsia="宋体" w:hAnsi="Calibri" w:cstheme="minorHAnsi"/>
          <w:color w:val="000000"/>
          <w:kern w:val="24"/>
        </w:rPr>
      </w:pPr>
      <w:r>
        <w:rPr>
          <w:rFonts w:ascii="Calibri" w:eastAsia="宋体" w:hAnsi="Calibri" w:cstheme="minorHAnsi"/>
          <w:color w:val="000000"/>
          <w:kern w:val="24"/>
        </w:rPr>
        <w:t>3</w:t>
      </w:r>
      <w:r>
        <w:rPr>
          <w:rFonts w:ascii="Calibri" w:eastAsia="宋体" w:hAnsi="Calibri" w:cstheme="minorHAnsi" w:hint="eastAsia"/>
          <w:color w:val="000000"/>
          <w:kern w:val="24"/>
        </w:rPr>
        <w:t>．</w:t>
      </w:r>
      <w:r>
        <w:rPr>
          <w:rFonts w:ascii="Calibri" w:eastAsia="宋体" w:hAnsi="Calibri" w:cstheme="minorHAnsi"/>
          <w:color w:val="000000"/>
          <w:kern w:val="24"/>
        </w:rPr>
        <w:t>我方</w:t>
      </w:r>
      <w:r>
        <w:rPr>
          <w:rFonts w:ascii="Calibri" w:eastAsia="宋体" w:hAnsi="Calibri" w:cstheme="minorHAnsi"/>
          <w:color w:val="000000"/>
          <w:kern w:val="24"/>
        </w:rPr>
        <w:t>___</w:t>
      </w:r>
      <w:r>
        <w:rPr>
          <w:rFonts w:ascii="Calibri" w:eastAsia="宋体" w:hAnsi="Calibri" w:cstheme="minorHAnsi"/>
          <w:color w:val="000000"/>
          <w:kern w:val="24"/>
        </w:rPr>
        <w:t>（填</w:t>
      </w:r>
      <w:r>
        <w:rPr>
          <w:rFonts w:ascii="Calibri" w:eastAsia="宋体" w:hAnsi="Calibri" w:cstheme="minorHAnsi"/>
          <w:color w:val="000000"/>
          <w:kern w:val="24"/>
        </w:rPr>
        <w:t>“</w:t>
      </w:r>
      <w:r>
        <w:rPr>
          <w:rFonts w:ascii="Calibri" w:eastAsia="宋体" w:hAnsi="Calibri" w:cstheme="minorHAnsi"/>
          <w:color w:val="000000"/>
          <w:kern w:val="24"/>
        </w:rPr>
        <w:t>未被列入</w:t>
      </w:r>
      <w:r>
        <w:rPr>
          <w:rFonts w:ascii="Calibri" w:eastAsia="宋体" w:hAnsi="Calibri" w:cstheme="minorHAnsi"/>
          <w:color w:val="000000"/>
          <w:kern w:val="24"/>
        </w:rPr>
        <w:t>”</w:t>
      </w:r>
      <w:r>
        <w:rPr>
          <w:rFonts w:ascii="Calibri" w:eastAsia="宋体" w:hAnsi="Calibri" w:cstheme="minorHAnsi"/>
          <w:color w:val="000000"/>
          <w:kern w:val="24"/>
        </w:rPr>
        <w:t>或</w:t>
      </w:r>
      <w:r>
        <w:rPr>
          <w:rFonts w:ascii="Calibri" w:eastAsia="宋体" w:hAnsi="Calibri" w:cstheme="minorHAnsi"/>
          <w:color w:val="000000"/>
          <w:kern w:val="24"/>
        </w:rPr>
        <w:t>“</w:t>
      </w:r>
      <w:r>
        <w:rPr>
          <w:rFonts w:ascii="Calibri" w:eastAsia="宋体" w:hAnsi="Calibri" w:cstheme="minorHAnsi"/>
          <w:color w:val="000000"/>
          <w:kern w:val="24"/>
        </w:rPr>
        <w:t>被列入</w:t>
      </w:r>
      <w:r>
        <w:rPr>
          <w:rFonts w:ascii="Calibri" w:eastAsia="宋体" w:hAnsi="Calibri" w:cstheme="minorHAnsi"/>
          <w:color w:val="000000"/>
          <w:kern w:val="24"/>
        </w:rPr>
        <w:t>”</w:t>
      </w:r>
      <w:r>
        <w:rPr>
          <w:rFonts w:ascii="Calibri" w:eastAsia="宋体" w:hAnsi="Calibri" w:cstheme="minorHAnsi"/>
          <w:color w:val="000000"/>
          <w:kern w:val="24"/>
        </w:rPr>
        <w:t>）重大税收违法案件当事人名单。</w:t>
      </w:r>
    </w:p>
    <w:p w:rsidR="00BE6B67" w:rsidRDefault="00776732">
      <w:pPr>
        <w:ind w:firstLineChars="200" w:firstLine="480"/>
        <w:jc w:val="both"/>
        <w:rPr>
          <w:rFonts w:ascii="Calibri" w:eastAsia="宋体" w:hAnsi="Calibri" w:cstheme="minorHAnsi"/>
          <w:color w:val="000000"/>
          <w:kern w:val="24"/>
        </w:rPr>
      </w:pPr>
      <w:r>
        <w:rPr>
          <w:rFonts w:ascii="Calibri" w:eastAsia="宋体" w:hAnsi="Calibri" w:cstheme="minorHAnsi"/>
          <w:color w:val="000000"/>
          <w:kern w:val="24"/>
        </w:rPr>
        <w:t>4</w:t>
      </w:r>
      <w:r>
        <w:rPr>
          <w:rFonts w:ascii="Calibri" w:eastAsia="宋体" w:hAnsi="Calibri" w:cstheme="minorHAnsi" w:hint="eastAsia"/>
          <w:color w:val="000000"/>
          <w:kern w:val="24"/>
        </w:rPr>
        <w:t>．</w:t>
      </w:r>
      <w:r>
        <w:rPr>
          <w:rFonts w:ascii="Calibri" w:eastAsia="宋体" w:hAnsi="Calibri" w:cstheme="minorHAnsi"/>
          <w:color w:val="000000"/>
          <w:kern w:val="24"/>
        </w:rPr>
        <w:t>我方</w:t>
      </w:r>
      <w:r>
        <w:rPr>
          <w:rFonts w:ascii="Calibri" w:eastAsia="宋体" w:hAnsi="Calibri" w:cstheme="minorHAnsi"/>
          <w:color w:val="000000"/>
          <w:kern w:val="24"/>
        </w:rPr>
        <w:t>___</w:t>
      </w:r>
      <w:r>
        <w:rPr>
          <w:rFonts w:ascii="Calibri" w:eastAsia="宋体" w:hAnsi="Calibri" w:cstheme="minorHAnsi"/>
          <w:color w:val="000000"/>
          <w:kern w:val="24"/>
        </w:rPr>
        <w:t>（填</w:t>
      </w:r>
      <w:r>
        <w:rPr>
          <w:rFonts w:ascii="Calibri" w:eastAsia="宋体" w:hAnsi="Calibri" w:cstheme="minorHAnsi"/>
          <w:color w:val="000000"/>
          <w:kern w:val="24"/>
        </w:rPr>
        <w:t>“</w:t>
      </w:r>
      <w:r>
        <w:rPr>
          <w:rFonts w:ascii="Calibri" w:eastAsia="宋体" w:hAnsi="Calibri" w:cstheme="minorHAnsi"/>
          <w:color w:val="000000"/>
          <w:kern w:val="24"/>
        </w:rPr>
        <w:t>未被列入</w:t>
      </w:r>
      <w:r>
        <w:rPr>
          <w:rFonts w:ascii="Calibri" w:eastAsia="宋体" w:hAnsi="Calibri" w:cstheme="minorHAnsi"/>
          <w:color w:val="000000"/>
          <w:kern w:val="24"/>
        </w:rPr>
        <w:t>”</w:t>
      </w:r>
      <w:r>
        <w:rPr>
          <w:rFonts w:ascii="Calibri" w:eastAsia="宋体" w:hAnsi="Calibri" w:cstheme="minorHAnsi"/>
          <w:color w:val="000000"/>
          <w:kern w:val="24"/>
        </w:rPr>
        <w:t>或</w:t>
      </w:r>
      <w:r>
        <w:rPr>
          <w:rFonts w:ascii="Calibri" w:eastAsia="宋体" w:hAnsi="Calibri" w:cstheme="minorHAnsi"/>
          <w:color w:val="000000"/>
          <w:kern w:val="24"/>
        </w:rPr>
        <w:t>“</w:t>
      </w:r>
      <w:r>
        <w:rPr>
          <w:rFonts w:ascii="Calibri" w:eastAsia="宋体" w:hAnsi="Calibri" w:cstheme="minorHAnsi"/>
          <w:color w:val="000000"/>
          <w:kern w:val="24"/>
        </w:rPr>
        <w:t>被列入</w:t>
      </w:r>
      <w:r>
        <w:rPr>
          <w:rFonts w:ascii="Calibri" w:eastAsia="宋体" w:hAnsi="Calibri" w:cstheme="minorHAnsi"/>
          <w:color w:val="000000"/>
          <w:kern w:val="24"/>
        </w:rPr>
        <w:t>”</w:t>
      </w:r>
      <w:r>
        <w:rPr>
          <w:rFonts w:ascii="Calibri" w:eastAsia="宋体" w:hAnsi="Calibri" w:cstheme="minorHAnsi"/>
          <w:color w:val="000000"/>
          <w:kern w:val="24"/>
        </w:rPr>
        <w:t>）政府采购严重违法失信行为记录名单。</w:t>
      </w:r>
    </w:p>
    <w:p w:rsidR="00BE6B67" w:rsidRDefault="00776732">
      <w:pPr>
        <w:ind w:firstLineChars="200" w:firstLine="480"/>
        <w:jc w:val="both"/>
        <w:rPr>
          <w:rFonts w:ascii="Calibri" w:eastAsia="宋体" w:hAnsi="Calibri" w:cstheme="minorHAnsi"/>
          <w:color w:val="000000"/>
          <w:kern w:val="24"/>
        </w:rPr>
      </w:pPr>
      <w:r>
        <w:rPr>
          <w:rFonts w:ascii="Calibri" w:eastAsia="宋体" w:hAnsi="Calibri" w:cstheme="minorHAnsi"/>
          <w:color w:val="000000"/>
          <w:kern w:val="24"/>
        </w:rPr>
        <w:t>如有不实，我方将无条件地退出本项目的采购活动，并遵照《政府采购法》有关</w:t>
      </w:r>
      <w:r>
        <w:rPr>
          <w:rFonts w:ascii="Calibri" w:eastAsia="宋体" w:hAnsi="Calibri" w:cstheme="minorHAnsi"/>
          <w:color w:val="000000"/>
          <w:kern w:val="24"/>
        </w:rPr>
        <w:t>“</w:t>
      </w:r>
      <w:r>
        <w:rPr>
          <w:rFonts w:ascii="Calibri" w:eastAsia="宋体" w:hAnsi="Calibri" w:cstheme="minorHAnsi"/>
          <w:color w:val="000000"/>
          <w:kern w:val="24"/>
        </w:rPr>
        <w:t>提供虚假材料的规定</w:t>
      </w:r>
      <w:r>
        <w:rPr>
          <w:rFonts w:ascii="Calibri" w:eastAsia="宋体" w:hAnsi="Calibri" w:cstheme="minorHAnsi"/>
          <w:color w:val="000000"/>
          <w:kern w:val="24"/>
        </w:rPr>
        <w:t>”</w:t>
      </w:r>
      <w:r>
        <w:rPr>
          <w:rFonts w:ascii="Calibri" w:eastAsia="宋体" w:hAnsi="Calibri" w:cstheme="minorHAnsi"/>
          <w:color w:val="000000"/>
          <w:kern w:val="24"/>
        </w:rPr>
        <w:t>接受处罚。</w:t>
      </w:r>
    </w:p>
    <w:p w:rsidR="00BE6B67" w:rsidRDefault="00776732">
      <w:pPr>
        <w:ind w:firstLineChars="200" w:firstLine="480"/>
        <w:jc w:val="both"/>
        <w:rPr>
          <w:rFonts w:ascii="Calibri" w:eastAsia="宋体" w:hAnsi="Calibri" w:cstheme="minorHAnsi"/>
          <w:color w:val="000000"/>
          <w:kern w:val="24"/>
        </w:rPr>
      </w:pPr>
      <w:r>
        <w:rPr>
          <w:rFonts w:ascii="Calibri" w:eastAsia="宋体" w:hAnsi="Calibri" w:cstheme="minorHAnsi"/>
          <w:color w:val="000000"/>
          <w:kern w:val="24"/>
        </w:rPr>
        <w:t>特此声明。</w:t>
      </w:r>
    </w:p>
    <w:p w:rsidR="00BE6B67" w:rsidRDefault="00776732">
      <w:pPr>
        <w:tabs>
          <w:tab w:val="center" w:pos="5812"/>
        </w:tabs>
        <w:jc w:val="both"/>
        <w:rPr>
          <w:rFonts w:ascii="Calibri" w:eastAsia="宋体" w:hAnsi="Calibri" w:cstheme="minorHAnsi"/>
          <w:color w:val="000000"/>
          <w:kern w:val="24"/>
        </w:rPr>
      </w:pPr>
      <w:r>
        <w:rPr>
          <w:rFonts w:ascii="Calibri" w:eastAsia="宋体" w:hAnsi="Calibri" w:cstheme="minorHAnsi"/>
          <w:color w:val="000000"/>
          <w:kern w:val="24"/>
        </w:rPr>
        <w:tab/>
      </w:r>
      <w:r>
        <w:rPr>
          <w:rFonts w:ascii="Calibri" w:eastAsia="宋体" w:hAnsi="Calibri" w:cstheme="minorHAnsi"/>
          <w:color w:val="000000"/>
          <w:kern w:val="24"/>
        </w:rPr>
        <w:t>供应商：（</w:t>
      </w:r>
      <w:r>
        <w:rPr>
          <w:rFonts w:ascii="Calibri" w:eastAsia="宋体" w:hAnsi="Calibri" w:cstheme="minorHAnsi"/>
          <w:color w:val="C00000"/>
          <w:kern w:val="24"/>
        </w:rPr>
        <w:t>供应商全称并加盖公章</w:t>
      </w:r>
      <w:r>
        <w:rPr>
          <w:rFonts w:ascii="Calibri" w:eastAsia="宋体" w:hAnsi="Calibri" w:cstheme="minorHAnsi"/>
          <w:color w:val="000000"/>
          <w:kern w:val="24"/>
        </w:rPr>
        <w:t>）</w:t>
      </w:r>
    </w:p>
    <w:p w:rsidR="00BE6B67" w:rsidRDefault="00776732">
      <w:pPr>
        <w:tabs>
          <w:tab w:val="center" w:pos="5812"/>
        </w:tabs>
        <w:jc w:val="both"/>
        <w:rPr>
          <w:rFonts w:ascii="Calibri" w:eastAsia="宋体" w:hAnsi="Calibri" w:cstheme="minorHAnsi"/>
          <w:color w:val="000000"/>
          <w:kern w:val="24"/>
        </w:rPr>
      </w:pPr>
      <w:r>
        <w:rPr>
          <w:rFonts w:ascii="Calibri" w:eastAsia="宋体" w:hAnsi="Calibri" w:cstheme="minorHAnsi"/>
          <w:color w:val="000000"/>
          <w:kern w:val="24"/>
        </w:rPr>
        <w:tab/>
      </w:r>
      <w:r>
        <w:rPr>
          <w:rFonts w:ascii="Calibri" w:eastAsia="宋体" w:hAnsi="Calibri" w:cstheme="minorHAnsi"/>
          <w:color w:val="000000"/>
          <w:kern w:val="24"/>
        </w:rPr>
        <w:t>日</w:t>
      </w:r>
      <w:r>
        <w:rPr>
          <w:rFonts w:ascii="Calibri" w:eastAsia="宋体" w:hAnsi="Calibri" w:cstheme="minorHAnsi" w:hint="eastAsia"/>
          <w:color w:val="000000"/>
          <w:kern w:val="24"/>
        </w:rPr>
        <w:t xml:space="preserve">　</w:t>
      </w:r>
      <w:r>
        <w:rPr>
          <w:rFonts w:ascii="Calibri" w:eastAsia="宋体" w:hAnsi="Calibri" w:cstheme="minorHAnsi"/>
          <w:color w:val="000000"/>
          <w:kern w:val="24"/>
        </w:rPr>
        <w:t>期：　　年　月　日</w:t>
      </w:r>
    </w:p>
    <w:p w:rsidR="00BE6B67" w:rsidRDefault="00776732">
      <w:pPr>
        <w:tabs>
          <w:tab w:val="center" w:pos="6663"/>
        </w:tabs>
        <w:spacing w:line="400" w:lineRule="exact"/>
        <w:rPr>
          <w:rFonts w:ascii="Calibri Light" w:eastAsia="华文仿宋" w:hAnsi="Calibri Light" w:cs="Calibri Light"/>
          <w:sz w:val="28"/>
          <w:szCs w:val="28"/>
        </w:rPr>
      </w:pPr>
      <w:r>
        <w:rPr>
          <w:rFonts w:ascii="Calibri Light" w:eastAsia="华文仿宋" w:hAnsi="Calibri Light" w:cs="Calibri Light"/>
          <w:sz w:val="28"/>
          <w:szCs w:val="28"/>
        </w:rPr>
        <w:br w:type="page"/>
      </w:r>
    </w:p>
    <w:p w:rsidR="00BE6B67" w:rsidRDefault="009700E3">
      <w:pPr>
        <w:keepNext/>
        <w:spacing w:before="120" w:after="60"/>
        <w:outlineLvl w:val="3"/>
        <w:rPr>
          <w:rFonts w:ascii="Calibri" w:eastAsia="黑体" w:hAnsi="Calibri"/>
          <w:kern w:val="28"/>
          <w:sz w:val="28"/>
        </w:rPr>
      </w:pPr>
      <w:r>
        <w:rPr>
          <w:rFonts w:ascii="Calibri" w:eastAsia="黑体" w:hAnsi="Calibri" w:hint="eastAsia"/>
          <w:kern w:val="28"/>
          <w:sz w:val="28"/>
        </w:rPr>
        <w:lastRenderedPageBreak/>
        <w:t>7</w:t>
      </w:r>
      <w:r w:rsidR="00776732">
        <w:rPr>
          <w:rFonts w:ascii="Calibri" w:eastAsia="黑体" w:hAnsi="Calibri" w:hint="eastAsia"/>
          <w:kern w:val="28"/>
          <w:sz w:val="28"/>
        </w:rPr>
        <w:t>．法定代表人（负责人）委托授权书</w:t>
      </w:r>
      <w:r w:rsidR="00776732">
        <w:rPr>
          <w:rFonts w:ascii="Calibri" w:eastAsia="黑体" w:hAnsi="Calibri" w:hint="eastAsia"/>
          <w:kern w:val="28"/>
          <w:sz w:val="28"/>
        </w:rPr>
        <w:t>\</w:t>
      </w:r>
      <w:r w:rsidR="00776732">
        <w:rPr>
          <w:rFonts w:ascii="Calibri" w:eastAsia="黑体" w:hAnsi="Calibri" w:hint="eastAsia"/>
          <w:kern w:val="28"/>
          <w:sz w:val="28"/>
        </w:rPr>
        <w:t>身份证明</w:t>
      </w:r>
    </w:p>
    <w:p w:rsidR="00BE6B67" w:rsidRDefault="00776732">
      <w:pPr>
        <w:rPr>
          <w:rFonts w:ascii="黑体" w:hAnsi="黑体" w:cstheme="minorHAnsi"/>
          <w:i/>
          <w:color w:val="7030A0"/>
        </w:rPr>
      </w:pPr>
      <w:r>
        <w:rPr>
          <w:rFonts w:ascii="黑体" w:hAnsi="黑体" w:cstheme="minorHAnsi"/>
          <w:i/>
          <w:color w:val="7030A0"/>
        </w:rPr>
        <w:t>说明：</w:t>
      </w:r>
      <w:r>
        <w:rPr>
          <w:rFonts w:ascii="黑体" w:hAnsi="黑体" w:cstheme="minorHAnsi" w:hint="eastAsia"/>
          <w:i/>
          <w:color w:val="7030A0"/>
        </w:rPr>
        <w:t>按下方给定格式进行填写</w:t>
      </w:r>
    </w:p>
    <w:p w:rsidR="00BE6B67" w:rsidRDefault="00776732">
      <w:pPr>
        <w:ind w:firstLineChars="200" w:firstLine="480"/>
        <w:rPr>
          <w:rFonts w:ascii="Calibri" w:hAnsi="华文仿宋"/>
          <w:i/>
          <w:color w:val="7030A0"/>
        </w:rPr>
      </w:pPr>
      <w:r>
        <w:rPr>
          <w:rFonts w:ascii="Calibri" w:hAnsi="华文仿宋" w:hint="eastAsia"/>
          <w:i/>
          <w:color w:val="7030A0"/>
        </w:rPr>
        <w:t>（</w:t>
      </w:r>
      <w:r>
        <w:rPr>
          <w:rFonts w:ascii="Calibri" w:hAnsi="华文仿宋" w:hint="eastAsia"/>
          <w:i/>
          <w:color w:val="7030A0"/>
        </w:rPr>
        <w:t>1</w:t>
      </w:r>
      <w:r>
        <w:rPr>
          <w:rFonts w:ascii="Calibri" w:hAnsi="华文仿宋" w:hint="eastAsia"/>
          <w:i/>
          <w:color w:val="7030A0"/>
        </w:rPr>
        <w:t>）法定代表人（负责人）包括：①企业法人的法定代表人；②个人独资企业的投资人；③分支机构的负责人；④合伙企业的执行事务合伙人（委派代表）；⑤个体工商户业主；⑥农民专业合作社的法定代表人。</w:t>
      </w:r>
    </w:p>
    <w:p w:rsidR="00BE6B67" w:rsidRDefault="00776732">
      <w:pPr>
        <w:ind w:firstLineChars="200" w:firstLine="480"/>
        <w:rPr>
          <w:rFonts w:ascii="黑体" w:hAnsi="黑体" w:cstheme="minorHAnsi"/>
          <w:b/>
          <w:i/>
        </w:rPr>
      </w:pPr>
      <w:r>
        <w:rPr>
          <w:rFonts w:ascii="Calibri" w:hAnsi="华文仿宋"/>
          <w:i/>
          <w:color w:val="7030A0"/>
        </w:rPr>
        <w:t>（</w:t>
      </w:r>
      <w:r>
        <w:rPr>
          <w:rFonts w:ascii="Calibri" w:hAnsi="华文仿宋" w:hint="eastAsia"/>
          <w:i/>
          <w:color w:val="7030A0"/>
        </w:rPr>
        <w:t>2</w:t>
      </w:r>
      <w:r>
        <w:rPr>
          <w:rFonts w:ascii="Calibri" w:hAnsi="华文仿宋"/>
          <w:i/>
          <w:color w:val="7030A0"/>
        </w:rPr>
        <w:t>）</w:t>
      </w:r>
      <w:r>
        <w:rPr>
          <w:rFonts w:ascii="Calibri" w:hAnsi="华文仿宋" w:hint="eastAsia"/>
          <w:i/>
          <w:color w:val="7030A0"/>
        </w:rPr>
        <w:t>委托授权书</w:t>
      </w:r>
      <w:r>
        <w:rPr>
          <w:rFonts w:ascii="Calibri" w:hAnsi="华文仿宋" w:hint="eastAsia"/>
          <w:i/>
          <w:color w:val="7030A0"/>
        </w:rPr>
        <w:t>\</w:t>
      </w:r>
      <w:r>
        <w:rPr>
          <w:rFonts w:ascii="Calibri" w:hAnsi="华文仿宋"/>
          <w:i/>
          <w:color w:val="7030A0"/>
        </w:rPr>
        <w:t>身份证明</w:t>
      </w:r>
      <w:r>
        <w:rPr>
          <w:rFonts w:ascii="Calibri" w:hAnsi="华文仿宋" w:hint="eastAsia"/>
          <w:i/>
          <w:color w:val="7030A0"/>
        </w:rPr>
        <w:t>（</w:t>
      </w:r>
      <w:r>
        <w:rPr>
          <w:rFonts w:ascii="Calibri" w:hAnsi="华文仿宋"/>
          <w:i/>
          <w:color w:val="7030A0"/>
        </w:rPr>
        <w:t>二选一</w:t>
      </w:r>
      <w:r>
        <w:rPr>
          <w:rFonts w:ascii="Calibri" w:hAnsi="华文仿宋" w:hint="eastAsia"/>
          <w:i/>
          <w:color w:val="7030A0"/>
        </w:rPr>
        <w:t>）</w:t>
      </w:r>
      <w:r>
        <w:rPr>
          <w:rFonts w:ascii="Calibri" w:hAnsi="华文仿宋"/>
          <w:i/>
          <w:color w:val="7030A0"/>
        </w:rPr>
        <w:t>：</w:t>
      </w:r>
      <w:r>
        <w:rPr>
          <w:rFonts w:ascii="Calibri" w:hAnsi="华文仿宋" w:hint="eastAsia"/>
          <w:i/>
          <w:color w:val="7030A0"/>
        </w:rPr>
        <w:t>法定代表人（负责人）委托代理人参加投标时，提供法定代表人（负责人）委托授权书；法定代表人（负责人）亲自参加投标时，提供法定代表人（负责人）身份证明。</w:t>
      </w:r>
    </w:p>
    <w:p w:rsidR="00BE6B67" w:rsidRDefault="00BE6B67">
      <w:pPr>
        <w:ind w:firstLineChars="200" w:firstLine="480"/>
        <w:jc w:val="both"/>
        <w:rPr>
          <w:rFonts w:ascii="Calibri" w:eastAsia="宋体" w:hAnsi="Calibri" w:cstheme="minorHAnsi"/>
          <w:color w:val="000000"/>
          <w:kern w:val="24"/>
        </w:rPr>
      </w:pPr>
    </w:p>
    <w:p w:rsidR="00BE6B67" w:rsidRDefault="00776732" w:rsidP="00BB4D52">
      <w:pPr>
        <w:spacing w:beforeLines="50"/>
        <w:jc w:val="center"/>
        <w:rPr>
          <w:rFonts w:ascii="黑体" w:eastAsia="黑体" w:hAnsi="黑体" w:cs="Calibri Light"/>
          <w:color w:val="1F4E79"/>
          <w:sz w:val="28"/>
          <w:szCs w:val="36"/>
        </w:rPr>
      </w:pPr>
      <w:r>
        <w:rPr>
          <w:rFonts w:ascii="黑体" w:eastAsia="黑体" w:hAnsi="黑体" w:cs="Calibri Light"/>
          <w:color w:val="1F4E79"/>
          <w:sz w:val="28"/>
          <w:szCs w:val="36"/>
        </w:rPr>
        <w:t>『法定代表人（负责人）</w:t>
      </w:r>
      <w:r>
        <w:rPr>
          <w:rFonts w:ascii="黑体" w:eastAsia="黑体" w:hAnsi="黑体" w:cs="Calibri Light" w:hint="eastAsia"/>
          <w:color w:val="1F4E79"/>
          <w:sz w:val="28"/>
          <w:szCs w:val="36"/>
        </w:rPr>
        <w:t>身份证明</w:t>
      </w:r>
      <w:r>
        <w:rPr>
          <w:rFonts w:ascii="黑体" w:eastAsia="黑体" w:hAnsi="黑体" w:cs="Calibri Light"/>
          <w:color w:val="1F4E79"/>
          <w:sz w:val="28"/>
          <w:szCs w:val="36"/>
        </w:rPr>
        <w:t>』（格式）</w:t>
      </w:r>
    </w:p>
    <w:p w:rsidR="00BE6B67" w:rsidRDefault="00776732">
      <w:r>
        <w:rPr>
          <w:rFonts w:hint="eastAsia"/>
        </w:rPr>
        <w:t>黄陵县政府采购中心</w:t>
      </w:r>
      <w:r>
        <w:rPr>
          <w:rFonts w:cstheme="minorHAnsi"/>
          <w:color w:val="000000"/>
        </w:rPr>
        <w:t>：</w:t>
      </w:r>
    </w:p>
    <w:p w:rsidR="00BE6B67" w:rsidRDefault="00776732" w:rsidP="00BB4D52">
      <w:pPr>
        <w:spacing w:afterLines="50"/>
        <w:ind w:firstLineChars="200" w:firstLine="480"/>
      </w:pPr>
      <w:r>
        <w:rPr>
          <w:rFonts w:cstheme="minorHAnsi"/>
          <w:color w:val="1F4E79"/>
          <w:u w:val="single"/>
        </w:rPr>
        <w:t>〈法定代表人（负责人）姓名〉</w:t>
      </w:r>
      <w:r>
        <w:t>系</w:t>
      </w:r>
      <w:r>
        <w:rPr>
          <w:rFonts w:cstheme="minorHAnsi"/>
          <w:color w:val="C00000"/>
          <w:u w:val="single"/>
        </w:rPr>
        <w:t>〈供应商全称〉</w:t>
      </w:r>
      <w:r>
        <w:t>的法定代表人（负责人），特此证明。</w:t>
      </w:r>
    </w:p>
    <w:tbl>
      <w:tblPr>
        <w:tblW w:w="9057" w:type="dxa"/>
        <w:jc w:val="center"/>
        <w:tblBorders>
          <w:top w:val="single" w:sz="12" w:space="0" w:color="auto"/>
          <w:left w:val="single" w:sz="12" w:space="0" w:color="auto"/>
          <w:bottom w:val="single" w:sz="12" w:space="0" w:color="auto"/>
          <w:right w:val="single" w:sz="12" w:space="0" w:color="auto"/>
        </w:tblBorders>
        <w:tblLook w:val="04A0"/>
      </w:tblPr>
      <w:tblGrid>
        <w:gridCol w:w="9057"/>
      </w:tblGrid>
      <w:tr w:rsidR="00BE6B67">
        <w:trPr>
          <w:trHeight w:val="4077"/>
          <w:jc w:val="center"/>
        </w:trPr>
        <w:tc>
          <w:tcPr>
            <w:tcW w:w="9057" w:type="dxa"/>
            <w:vAlign w:val="center"/>
          </w:tcPr>
          <w:p w:rsidR="00BE6B67" w:rsidRDefault="00776732" w:rsidP="00BB4D52">
            <w:pPr>
              <w:spacing w:afterLines="150"/>
              <w:ind w:firstLineChars="3" w:firstLine="16"/>
              <w:jc w:val="center"/>
              <w:rPr>
                <w:rFonts w:ascii="黑体" w:eastAsia="黑体" w:hAnsi="黑体" w:cstheme="minorHAnsi"/>
                <w:color w:val="A6A6A6" w:themeColor="background1" w:themeShade="A6"/>
              </w:rPr>
            </w:pPr>
            <w:r>
              <w:rPr>
                <w:rFonts w:ascii="黑体" w:eastAsia="黑体" w:hAnsi="黑体" w:cstheme="minorHAnsi"/>
                <w:color w:val="A6A6A6" w:themeColor="background1" w:themeShade="A6"/>
                <w:sz w:val="52"/>
              </w:rPr>
              <w:t>法定代表人（负责人）</w:t>
            </w:r>
          </w:p>
          <w:p w:rsidR="00BE6B67" w:rsidRDefault="00776732">
            <w:pPr>
              <w:ind w:firstLineChars="3" w:firstLine="7"/>
              <w:jc w:val="center"/>
              <w:rPr>
                <w:rFonts w:cstheme="minorHAnsi"/>
                <w:color w:val="000000"/>
              </w:rPr>
            </w:pPr>
            <w:r>
              <w:rPr>
                <w:rFonts w:cstheme="minorHAnsi"/>
                <w:color w:val="000000"/>
              </w:rPr>
              <w:t>身份证正反面（扫描件）</w:t>
            </w:r>
          </w:p>
          <w:p w:rsidR="00BE6B67" w:rsidRDefault="00776732">
            <w:pPr>
              <w:ind w:firstLineChars="3" w:firstLine="7"/>
              <w:jc w:val="center"/>
              <w:rPr>
                <w:rFonts w:cstheme="minorHAnsi"/>
                <w:color w:val="000000"/>
              </w:rPr>
            </w:pPr>
            <w:r>
              <w:rPr>
                <w:rFonts w:cstheme="minorHAnsi"/>
                <w:color w:val="000000"/>
              </w:rPr>
              <w:t>或护照资料页（扫描件）</w:t>
            </w:r>
          </w:p>
        </w:tc>
      </w:tr>
    </w:tbl>
    <w:p w:rsidR="00BE6B67" w:rsidRDefault="00776732">
      <w:pPr>
        <w:ind w:firstLineChars="200" w:firstLine="480"/>
        <w:rPr>
          <w:rFonts w:eastAsiaTheme="majorEastAsia" w:cstheme="minorHAnsi"/>
          <w:color w:val="000000"/>
        </w:rPr>
      </w:pPr>
      <w:r>
        <w:rPr>
          <w:rFonts w:eastAsiaTheme="majorEastAsia" w:cstheme="minorHAnsi"/>
          <w:color w:val="000000"/>
        </w:rPr>
        <w:t>供应商：（</w:t>
      </w:r>
      <w:r>
        <w:rPr>
          <w:rFonts w:eastAsiaTheme="majorEastAsia" w:cstheme="minorHAnsi"/>
          <w:color w:val="C00000"/>
        </w:rPr>
        <w:t>供应商全称并加盖公章</w:t>
      </w:r>
      <w:r>
        <w:rPr>
          <w:rFonts w:eastAsiaTheme="majorEastAsia" w:cstheme="minorHAnsi"/>
          <w:color w:val="000000"/>
        </w:rPr>
        <w:t>）</w:t>
      </w:r>
    </w:p>
    <w:p w:rsidR="00BE6B67" w:rsidRDefault="00776732">
      <w:pPr>
        <w:ind w:firstLineChars="200" w:firstLine="480"/>
        <w:rPr>
          <w:rFonts w:eastAsiaTheme="majorEastAsia" w:cstheme="minorHAnsi"/>
          <w:color w:val="000000"/>
        </w:rPr>
      </w:pPr>
      <w:r>
        <w:rPr>
          <w:rFonts w:eastAsiaTheme="majorEastAsia" w:cstheme="minorHAnsi"/>
          <w:color w:val="000000"/>
        </w:rPr>
        <w:t>日期：　　　年　月　日</w:t>
      </w:r>
    </w:p>
    <w:p w:rsidR="00BE6B67" w:rsidRDefault="00776732">
      <w:pPr>
        <w:ind w:firstLineChars="200" w:firstLine="480"/>
        <w:rPr>
          <w:rFonts w:ascii="黑体" w:hAnsi="黑体" w:cstheme="minorHAnsi"/>
        </w:rPr>
      </w:pPr>
      <w:r>
        <w:rPr>
          <w:rFonts w:ascii="黑体" w:hAnsi="黑体" w:cstheme="minorHAnsi"/>
        </w:rPr>
        <w:br w:type="page"/>
      </w:r>
    </w:p>
    <w:p w:rsidR="00BE6B67" w:rsidRDefault="00776732" w:rsidP="00BB4D52">
      <w:pPr>
        <w:spacing w:beforeLines="50"/>
        <w:jc w:val="center"/>
        <w:rPr>
          <w:rFonts w:ascii="黑体" w:eastAsia="黑体" w:hAnsi="黑体" w:cs="Calibri Light"/>
          <w:color w:val="1F4E79"/>
          <w:sz w:val="28"/>
          <w:szCs w:val="36"/>
        </w:rPr>
      </w:pPr>
      <w:r>
        <w:rPr>
          <w:rFonts w:ascii="黑体" w:eastAsia="黑体" w:hAnsi="黑体" w:cs="Calibri Light"/>
          <w:color w:val="1F4E79"/>
          <w:sz w:val="28"/>
          <w:szCs w:val="36"/>
        </w:rPr>
        <w:lastRenderedPageBreak/>
        <w:t>『法定代表人（负责人）委托授权书』（格式）</w:t>
      </w:r>
    </w:p>
    <w:p w:rsidR="00BE6B67" w:rsidRDefault="00776732">
      <w:pPr>
        <w:jc w:val="both"/>
        <w:rPr>
          <w:rFonts w:ascii="Calibri" w:eastAsia="宋体" w:hAnsi="Calibri" w:cstheme="minorHAnsi"/>
          <w:color w:val="000000"/>
          <w:kern w:val="24"/>
        </w:rPr>
      </w:pPr>
      <w:r>
        <w:rPr>
          <w:rFonts w:ascii="Calibri" w:eastAsia="宋体" w:hAnsi="Calibri" w:cstheme="minorHAnsi" w:hint="eastAsia"/>
          <w:kern w:val="24"/>
        </w:rPr>
        <w:t>黄陵县政府采购中心</w:t>
      </w:r>
      <w:r>
        <w:rPr>
          <w:rFonts w:ascii="Calibri" w:eastAsia="宋体" w:hAnsi="Calibri" w:cstheme="minorHAnsi"/>
          <w:color w:val="000000"/>
          <w:kern w:val="24"/>
        </w:rPr>
        <w:t>：</w:t>
      </w:r>
    </w:p>
    <w:p w:rsidR="00BE6B67" w:rsidRDefault="00776732">
      <w:pPr>
        <w:ind w:firstLineChars="200" w:firstLine="480"/>
        <w:jc w:val="both"/>
        <w:rPr>
          <w:rFonts w:ascii="Calibri" w:eastAsia="宋体" w:hAnsi="Calibri" w:cstheme="minorHAnsi"/>
          <w:color w:val="000000"/>
          <w:kern w:val="24"/>
        </w:rPr>
      </w:pPr>
      <w:r>
        <w:rPr>
          <w:rFonts w:ascii="Calibri" w:eastAsia="宋体" w:hAnsi="Calibri" w:cstheme="minorHAnsi" w:hint="eastAsia"/>
          <w:color w:val="000000"/>
          <w:kern w:val="24"/>
        </w:rPr>
        <w:t>现委派</w:t>
      </w:r>
      <w:r>
        <w:rPr>
          <w:rFonts w:ascii="Calibri" w:eastAsia="宋体" w:hAnsi="Calibri" w:cstheme="minorHAnsi"/>
          <w:color w:val="1F4E79"/>
          <w:kern w:val="24"/>
          <w:u w:val="single"/>
        </w:rPr>
        <w:t>〈代理人姓名〉</w:t>
      </w:r>
      <w:r>
        <w:rPr>
          <w:rFonts w:ascii="Calibri" w:eastAsia="宋体" w:hAnsi="Calibri" w:cstheme="minorHAnsi" w:hint="eastAsia"/>
          <w:color w:val="000000"/>
          <w:kern w:val="24"/>
        </w:rPr>
        <w:t>代表我方参加贵中心组织的</w:t>
      </w:r>
      <w:r w:rsidR="006770B8">
        <w:rPr>
          <w:rFonts w:ascii="Calibri" w:eastAsia="宋体" w:hAnsi="Calibri" w:cstheme="minorHAnsi" w:hint="eastAsia"/>
          <w:color w:val="C00000"/>
          <w:kern w:val="24"/>
          <w:u w:val="single"/>
        </w:rPr>
        <w:t>中医医院中医康复设备购置项目</w:t>
      </w:r>
      <w:r>
        <w:rPr>
          <w:rFonts w:ascii="Calibri" w:eastAsia="宋体" w:hAnsi="Calibri" w:cstheme="minorHAnsi" w:hint="eastAsia"/>
          <w:color w:val="000000"/>
          <w:kern w:val="24"/>
        </w:rPr>
        <w:t>（项目编号：</w:t>
      </w:r>
      <w:r w:rsidR="006770B8">
        <w:rPr>
          <w:rFonts w:ascii="Calibri" w:eastAsia="宋体" w:hAnsi="Calibri" w:cstheme="minorHAnsi"/>
          <w:color w:val="C00000"/>
          <w:kern w:val="24"/>
          <w:u w:val="single"/>
        </w:rPr>
        <w:t>HLZC-ZB-2024-06</w:t>
      </w:r>
      <w:r>
        <w:rPr>
          <w:rFonts w:ascii="Calibri" w:eastAsia="宋体" w:hAnsi="Calibri" w:cstheme="minorHAnsi" w:hint="eastAsia"/>
          <w:color w:val="000000"/>
          <w:kern w:val="24"/>
        </w:rPr>
        <w:t>）</w:t>
      </w:r>
      <w:r>
        <w:rPr>
          <w:rFonts w:cstheme="minorHAnsi" w:hint="eastAsia"/>
        </w:rPr>
        <w:t>的</w:t>
      </w:r>
      <w:r>
        <w:rPr>
          <w:rFonts w:ascii="Calibri" w:eastAsia="宋体" w:hAnsi="Calibri" w:cstheme="minorHAnsi" w:hint="eastAsia"/>
          <w:color w:val="000000"/>
          <w:kern w:val="24"/>
        </w:rPr>
        <w:t>政府采购活动，以我方名义签署、澄清、确认、递交、撤回、修改投标文件，签订合同和全权处理一切与之有关的事宜，其法律后果由我方承担。</w:t>
      </w:r>
    </w:p>
    <w:p w:rsidR="00BE6B67" w:rsidRDefault="00776732">
      <w:pPr>
        <w:ind w:firstLineChars="200" w:firstLine="480"/>
        <w:jc w:val="both"/>
        <w:rPr>
          <w:rFonts w:ascii="Calibri" w:eastAsia="宋体" w:hAnsi="Calibri" w:cstheme="minorHAnsi"/>
          <w:color w:val="000000"/>
          <w:kern w:val="24"/>
        </w:rPr>
      </w:pPr>
      <w:r>
        <w:rPr>
          <w:rFonts w:ascii="Calibri" w:eastAsia="宋体" w:hAnsi="Calibri" w:cstheme="minorHAnsi"/>
          <w:color w:val="000000"/>
          <w:kern w:val="24"/>
        </w:rPr>
        <w:t>本授权有效期与投标文件有效期一致。代理人无转委托权。</w:t>
      </w:r>
    </w:p>
    <w:p w:rsidR="00BE6B67" w:rsidRDefault="00776732" w:rsidP="00BB4D52">
      <w:pPr>
        <w:tabs>
          <w:tab w:val="left" w:pos="5387"/>
        </w:tabs>
        <w:spacing w:beforeLines="50"/>
        <w:ind w:firstLineChars="200" w:firstLine="480"/>
        <w:jc w:val="both"/>
        <w:rPr>
          <w:rFonts w:ascii="Calibri" w:eastAsia="宋体" w:hAnsi="Calibri" w:cstheme="minorHAnsi"/>
          <w:color w:val="000000"/>
          <w:kern w:val="24"/>
        </w:rPr>
      </w:pPr>
      <w:r>
        <w:rPr>
          <w:rFonts w:ascii="Calibri" w:eastAsia="宋体" w:hAnsi="Calibri" w:cstheme="minorHAnsi"/>
          <w:color w:val="000000"/>
          <w:kern w:val="24"/>
        </w:rPr>
        <w:t>代理人姓名：</w:t>
      </w:r>
      <w:r>
        <w:rPr>
          <w:rFonts w:ascii="Calibri" w:eastAsia="宋体" w:hAnsi="Calibri" w:cstheme="minorHAnsi"/>
          <w:color w:val="000000"/>
          <w:kern w:val="24"/>
        </w:rPr>
        <w:t>_________________________</w:t>
      </w:r>
      <w:r>
        <w:rPr>
          <w:rFonts w:ascii="Calibri" w:eastAsia="宋体" w:hAnsi="Calibri" w:cstheme="minorHAnsi"/>
          <w:color w:val="000000"/>
          <w:kern w:val="24"/>
        </w:rPr>
        <w:tab/>
      </w:r>
      <w:r>
        <w:rPr>
          <w:rFonts w:ascii="Calibri" w:eastAsia="宋体" w:hAnsi="Calibri" w:cstheme="minorHAnsi"/>
          <w:color w:val="000000"/>
          <w:kern w:val="24"/>
        </w:rPr>
        <w:t>联系电话：</w:t>
      </w:r>
      <w:r>
        <w:rPr>
          <w:rFonts w:ascii="Calibri" w:eastAsia="宋体" w:hAnsi="Calibri" w:cstheme="minorHAnsi"/>
          <w:color w:val="000000"/>
          <w:kern w:val="24"/>
        </w:rPr>
        <w:t>______________</w:t>
      </w:r>
    </w:p>
    <w:p w:rsidR="00BE6B67" w:rsidRDefault="00776732">
      <w:pPr>
        <w:tabs>
          <w:tab w:val="left" w:pos="5387"/>
        </w:tabs>
        <w:ind w:firstLineChars="200" w:firstLine="480"/>
        <w:jc w:val="both"/>
        <w:rPr>
          <w:rFonts w:ascii="Calibri" w:eastAsia="宋体" w:hAnsi="Calibri" w:cstheme="minorHAnsi"/>
          <w:color w:val="000000"/>
          <w:kern w:val="24"/>
        </w:rPr>
      </w:pPr>
      <w:r>
        <w:rPr>
          <w:rFonts w:ascii="Calibri" w:eastAsia="宋体" w:hAnsi="Calibri" w:cstheme="minorHAnsi"/>
          <w:color w:val="000000"/>
          <w:kern w:val="24"/>
        </w:rPr>
        <w:t>身份证</w:t>
      </w:r>
      <w:r>
        <w:rPr>
          <w:rFonts w:ascii="Calibri" w:eastAsia="宋体" w:hAnsi="Calibri" w:cstheme="minorHAnsi" w:hint="eastAsia"/>
          <w:color w:val="000000"/>
          <w:kern w:val="24"/>
        </w:rPr>
        <w:t>（护照）</w:t>
      </w:r>
      <w:r>
        <w:rPr>
          <w:rFonts w:ascii="Calibri" w:eastAsia="宋体" w:hAnsi="Calibri" w:cstheme="minorHAnsi"/>
          <w:color w:val="000000"/>
          <w:kern w:val="24"/>
        </w:rPr>
        <w:t>号码：</w:t>
      </w:r>
      <w:r>
        <w:rPr>
          <w:rFonts w:ascii="Calibri" w:eastAsia="宋体" w:hAnsi="Calibri" w:cstheme="minorHAnsi"/>
          <w:color w:val="000000"/>
          <w:kern w:val="24"/>
        </w:rPr>
        <w:t>_________________</w:t>
      </w:r>
      <w:r>
        <w:rPr>
          <w:rFonts w:ascii="Calibri" w:eastAsia="宋体" w:hAnsi="Calibri" w:cstheme="minorHAnsi"/>
          <w:color w:val="000000"/>
          <w:kern w:val="24"/>
        </w:rPr>
        <w:tab/>
      </w:r>
      <w:r>
        <w:rPr>
          <w:rFonts w:ascii="Calibri" w:eastAsia="宋体" w:hAnsi="Calibri" w:cstheme="minorHAnsi"/>
          <w:color w:val="000000"/>
          <w:kern w:val="24"/>
        </w:rPr>
        <w:t>职务：</w:t>
      </w:r>
      <w:r>
        <w:rPr>
          <w:rFonts w:ascii="Calibri" w:eastAsia="宋体" w:hAnsi="Calibri" w:cstheme="minorHAnsi"/>
          <w:color w:val="000000"/>
          <w:kern w:val="24"/>
        </w:rPr>
        <w:t>__________________</w:t>
      </w:r>
    </w:p>
    <w:p w:rsidR="00BE6B67" w:rsidRDefault="00776732" w:rsidP="00BB4D52">
      <w:pPr>
        <w:tabs>
          <w:tab w:val="left" w:pos="4395"/>
        </w:tabs>
        <w:spacing w:afterLines="50"/>
        <w:ind w:firstLineChars="200" w:firstLine="480"/>
        <w:jc w:val="both"/>
        <w:rPr>
          <w:rFonts w:ascii="Calibri" w:eastAsia="宋体" w:hAnsi="Calibri" w:cstheme="minorHAnsi"/>
          <w:color w:val="000000"/>
          <w:kern w:val="24"/>
        </w:rPr>
      </w:pPr>
      <w:r>
        <w:rPr>
          <w:rFonts w:ascii="Calibri" w:eastAsia="宋体" w:hAnsi="Calibri" w:cstheme="minorHAnsi"/>
          <w:color w:val="000000"/>
          <w:kern w:val="24"/>
        </w:rPr>
        <w:t>通讯地址：</w:t>
      </w:r>
      <w:r>
        <w:rPr>
          <w:rFonts w:ascii="Calibri" w:eastAsia="宋体" w:hAnsi="Calibri" w:cstheme="minorHAnsi"/>
          <w:color w:val="000000"/>
          <w:kern w:val="24"/>
        </w:rPr>
        <w:t>_______________________________________________________</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17"/>
        <w:gridCol w:w="236"/>
        <w:gridCol w:w="4686"/>
      </w:tblGrid>
      <w:tr w:rsidR="00BE6B67">
        <w:trPr>
          <w:trHeight w:val="2936"/>
          <w:jc w:val="center"/>
        </w:trPr>
        <w:tc>
          <w:tcPr>
            <w:tcW w:w="4717" w:type="dxa"/>
            <w:tcBorders>
              <w:top w:val="single" w:sz="12" w:space="0" w:color="auto"/>
              <w:left w:val="single" w:sz="12" w:space="0" w:color="auto"/>
              <w:bottom w:val="dashSmallGap" w:sz="4" w:space="0" w:color="auto"/>
              <w:right w:val="single" w:sz="12" w:space="0" w:color="auto"/>
            </w:tcBorders>
            <w:vAlign w:val="bottom"/>
          </w:tcPr>
          <w:p w:rsidR="00BE6B67" w:rsidRDefault="00776732" w:rsidP="00BB4D52">
            <w:pPr>
              <w:spacing w:afterLines="150"/>
              <w:ind w:firstLineChars="3" w:firstLine="11"/>
              <w:jc w:val="center"/>
              <w:rPr>
                <w:rFonts w:ascii="黑体" w:eastAsia="黑体" w:hAnsi="黑体" w:cstheme="minorHAnsi"/>
                <w:color w:val="A6A6A6" w:themeColor="background1" w:themeShade="A6"/>
                <w:sz w:val="12"/>
              </w:rPr>
            </w:pPr>
            <w:r>
              <w:rPr>
                <w:rFonts w:ascii="黑体" w:eastAsia="黑体" w:hAnsi="黑体" w:cstheme="minorHAnsi"/>
                <w:color w:val="A6A6A6" w:themeColor="background1" w:themeShade="A6"/>
                <w:sz w:val="36"/>
              </w:rPr>
              <w:t>法定代表人（负责人）</w:t>
            </w:r>
          </w:p>
          <w:p w:rsidR="00BE6B67" w:rsidRDefault="00776732">
            <w:pPr>
              <w:ind w:firstLineChars="3" w:firstLine="7"/>
              <w:jc w:val="center"/>
              <w:rPr>
                <w:rFonts w:cstheme="minorHAnsi"/>
                <w:color w:val="000000"/>
              </w:rPr>
            </w:pPr>
            <w:r>
              <w:rPr>
                <w:rFonts w:cstheme="minorHAnsi"/>
                <w:color w:val="000000"/>
              </w:rPr>
              <w:t>身份证正反面（扫描件）</w:t>
            </w:r>
          </w:p>
        </w:tc>
        <w:tc>
          <w:tcPr>
            <w:tcW w:w="236" w:type="dxa"/>
            <w:tcBorders>
              <w:top w:val="nil"/>
              <w:left w:val="single" w:sz="12" w:space="0" w:color="auto"/>
              <w:bottom w:val="nil"/>
              <w:right w:val="single" w:sz="12" w:space="0" w:color="auto"/>
            </w:tcBorders>
          </w:tcPr>
          <w:p w:rsidR="00BE6B67" w:rsidRDefault="00BE6B67">
            <w:pPr>
              <w:jc w:val="center"/>
              <w:rPr>
                <w:rFonts w:cstheme="minorHAnsi"/>
                <w:color w:val="000000"/>
              </w:rPr>
            </w:pPr>
          </w:p>
        </w:tc>
        <w:tc>
          <w:tcPr>
            <w:tcW w:w="4686" w:type="dxa"/>
            <w:tcBorders>
              <w:top w:val="single" w:sz="12" w:space="0" w:color="auto"/>
              <w:left w:val="single" w:sz="12" w:space="0" w:color="auto"/>
              <w:bottom w:val="dashSmallGap" w:sz="4" w:space="0" w:color="auto"/>
              <w:right w:val="single" w:sz="12" w:space="0" w:color="auto"/>
            </w:tcBorders>
            <w:vAlign w:val="bottom"/>
          </w:tcPr>
          <w:p w:rsidR="00BE6B67" w:rsidRDefault="00776732" w:rsidP="00BB4D52">
            <w:pPr>
              <w:spacing w:afterLines="150"/>
              <w:ind w:firstLineChars="3" w:firstLine="11"/>
              <w:jc w:val="center"/>
              <w:rPr>
                <w:rFonts w:ascii="黑体" w:eastAsia="黑体" w:hAnsi="黑体" w:cstheme="minorHAnsi"/>
                <w:color w:val="A6A6A6" w:themeColor="background1" w:themeShade="A6"/>
                <w:sz w:val="36"/>
                <w:szCs w:val="44"/>
              </w:rPr>
            </w:pPr>
            <w:r>
              <w:rPr>
                <w:rFonts w:ascii="黑体" w:eastAsia="黑体" w:hAnsi="黑体" w:cstheme="minorHAnsi"/>
                <w:color w:val="A6A6A6" w:themeColor="background1" w:themeShade="A6"/>
                <w:sz w:val="36"/>
                <w:szCs w:val="44"/>
              </w:rPr>
              <w:t>委托代理人</w:t>
            </w:r>
          </w:p>
          <w:p w:rsidR="00BE6B67" w:rsidRDefault="00776732">
            <w:pPr>
              <w:jc w:val="center"/>
              <w:rPr>
                <w:rFonts w:cstheme="minorHAnsi"/>
                <w:color w:val="000000"/>
              </w:rPr>
            </w:pPr>
            <w:r>
              <w:rPr>
                <w:rFonts w:cstheme="minorHAnsi"/>
                <w:color w:val="000000"/>
              </w:rPr>
              <w:t>身份证正反面（扫描件）</w:t>
            </w:r>
          </w:p>
        </w:tc>
      </w:tr>
      <w:tr w:rsidR="00BE6B67">
        <w:trPr>
          <w:trHeight w:val="2814"/>
          <w:jc w:val="center"/>
        </w:trPr>
        <w:tc>
          <w:tcPr>
            <w:tcW w:w="4717" w:type="dxa"/>
            <w:tcBorders>
              <w:top w:val="dashSmallGap" w:sz="4" w:space="0" w:color="auto"/>
              <w:left w:val="single" w:sz="12" w:space="0" w:color="auto"/>
              <w:bottom w:val="single" w:sz="12" w:space="0" w:color="auto"/>
              <w:right w:val="single" w:sz="12" w:space="0" w:color="auto"/>
            </w:tcBorders>
          </w:tcPr>
          <w:p w:rsidR="00BE6B67" w:rsidRDefault="00776732">
            <w:pPr>
              <w:jc w:val="center"/>
              <w:rPr>
                <w:rFonts w:cstheme="minorHAnsi"/>
                <w:color w:val="000000"/>
              </w:rPr>
            </w:pPr>
            <w:r>
              <w:rPr>
                <w:rFonts w:cstheme="minorHAnsi"/>
                <w:color w:val="000000"/>
              </w:rPr>
              <w:t>或护照资料页（扫描件）</w:t>
            </w:r>
          </w:p>
        </w:tc>
        <w:tc>
          <w:tcPr>
            <w:tcW w:w="236" w:type="dxa"/>
            <w:tcBorders>
              <w:top w:val="nil"/>
              <w:left w:val="single" w:sz="12" w:space="0" w:color="auto"/>
              <w:bottom w:val="nil"/>
              <w:right w:val="single" w:sz="12" w:space="0" w:color="auto"/>
            </w:tcBorders>
          </w:tcPr>
          <w:p w:rsidR="00BE6B67" w:rsidRDefault="00BE6B67">
            <w:pPr>
              <w:jc w:val="center"/>
              <w:rPr>
                <w:rFonts w:cstheme="minorHAnsi"/>
                <w:color w:val="000000"/>
              </w:rPr>
            </w:pPr>
          </w:p>
        </w:tc>
        <w:tc>
          <w:tcPr>
            <w:tcW w:w="4686" w:type="dxa"/>
            <w:tcBorders>
              <w:top w:val="dashSmallGap" w:sz="4" w:space="0" w:color="auto"/>
              <w:left w:val="single" w:sz="12" w:space="0" w:color="auto"/>
              <w:bottom w:val="single" w:sz="12" w:space="0" w:color="auto"/>
              <w:right w:val="single" w:sz="12" w:space="0" w:color="auto"/>
            </w:tcBorders>
          </w:tcPr>
          <w:p w:rsidR="00BE6B67" w:rsidRDefault="00776732">
            <w:pPr>
              <w:jc w:val="center"/>
              <w:rPr>
                <w:rFonts w:cstheme="minorHAnsi"/>
                <w:color w:val="000000"/>
              </w:rPr>
            </w:pPr>
            <w:r>
              <w:rPr>
                <w:rFonts w:cstheme="minorHAnsi"/>
                <w:color w:val="000000"/>
              </w:rPr>
              <w:t>或护照资料页（扫描件）</w:t>
            </w:r>
          </w:p>
        </w:tc>
      </w:tr>
    </w:tbl>
    <w:p w:rsidR="00BE6B67" w:rsidRDefault="00776732">
      <w:pPr>
        <w:ind w:firstLineChars="200" w:firstLine="480"/>
        <w:jc w:val="both"/>
        <w:rPr>
          <w:rFonts w:ascii="Calibri" w:eastAsia="宋体" w:hAnsi="Calibri" w:cstheme="minorHAnsi"/>
          <w:color w:val="000000"/>
          <w:kern w:val="24"/>
        </w:rPr>
      </w:pPr>
      <w:r>
        <w:rPr>
          <w:rFonts w:ascii="Calibri" w:eastAsia="宋体" w:hAnsi="Calibri" w:cstheme="minorHAnsi"/>
          <w:color w:val="000000"/>
          <w:kern w:val="24"/>
        </w:rPr>
        <w:t>法定代表人（负责人）：（</w:t>
      </w:r>
      <w:r>
        <w:rPr>
          <w:rFonts w:ascii="Calibri" w:eastAsia="宋体" w:hAnsi="Calibri" w:cstheme="minorHAnsi"/>
          <w:color w:val="C00000"/>
          <w:kern w:val="24"/>
        </w:rPr>
        <w:t>签字或盖章</w:t>
      </w:r>
      <w:r>
        <w:rPr>
          <w:rFonts w:ascii="Calibri" w:eastAsia="宋体" w:hAnsi="Calibri" w:cstheme="minorHAnsi"/>
          <w:color w:val="000000"/>
          <w:kern w:val="24"/>
        </w:rPr>
        <w:t>）</w:t>
      </w:r>
    </w:p>
    <w:p w:rsidR="00BE6B67" w:rsidRDefault="00776732">
      <w:pPr>
        <w:ind w:firstLineChars="200" w:firstLine="480"/>
        <w:jc w:val="both"/>
        <w:rPr>
          <w:rFonts w:ascii="Calibri" w:eastAsiaTheme="majorEastAsia" w:hAnsi="Calibri" w:cstheme="minorHAnsi"/>
          <w:color w:val="000000"/>
          <w:kern w:val="24"/>
        </w:rPr>
      </w:pPr>
      <w:r>
        <w:rPr>
          <w:rFonts w:ascii="Calibri" w:eastAsiaTheme="majorEastAsia" w:hAnsi="Calibri" w:cstheme="minorHAnsi" w:hint="eastAsia"/>
          <w:color w:val="000000"/>
          <w:kern w:val="24"/>
        </w:rPr>
        <w:t>供应商</w:t>
      </w:r>
      <w:r>
        <w:rPr>
          <w:rFonts w:ascii="Calibri" w:eastAsiaTheme="majorEastAsia" w:hAnsi="Calibri" w:cstheme="minorHAnsi"/>
          <w:color w:val="000000"/>
          <w:kern w:val="24"/>
        </w:rPr>
        <w:t>：（</w:t>
      </w:r>
      <w:r>
        <w:rPr>
          <w:rFonts w:ascii="Calibri" w:eastAsiaTheme="majorEastAsia" w:hAnsi="Calibri" w:cstheme="minorHAnsi" w:hint="eastAsia"/>
          <w:color w:val="C00000"/>
          <w:kern w:val="24"/>
        </w:rPr>
        <w:t>供应商</w:t>
      </w:r>
      <w:r>
        <w:rPr>
          <w:rFonts w:ascii="Calibri" w:eastAsiaTheme="majorEastAsia" w:hAnsi="Calibri" w:cstheme="minorHAnsi"/>
          <w:color w:val="C00000"/>
          <w:kern w:val="24"/>
        </w:rPr>
        <w:t>全称并加盖公章</w:t>
      </w:r>
      <w:r>
        <w:rPr>
          <w:rFonts w:ascii="Calibri" w:eastAsiaTheme="majorEastAsia" w:hAnsi="Calibri" w:cstheme="minorHAnsi"/>
          <w:color w:val="000000"/>
          <w:kern w:val="24"/>
        </w:rPr>
        <w:t>）</w:t>
      </w:r>
    </w:p>
    <w:p w:rsidR="00BE6B67" w:rsidRDefault="00776732">
      <w:pPr>
        <w:ind w:firstLineChars="200" w:firstLine="480"/>
        <w:jc w:val="both"/>
        <w:rPr>
          <w:rFonts w:ascii="Calibri" w:eastAsia="宋体" w:hAnsi="Calibri" w:cstheme="minorHAnsi"/>
          <w:color w:val="000000"/>
          <w:kern w:val="24"/>
        </w:rPr>
      </w:pPr>
      <w:r>
        <w:rPr>
          <w:rFonts w:ascii="Calibri" w:eastAsiaTheme="majorEastAsia" w:hAnsi="Calibri" w:cstheme="minorHAnsi"/>
          <w:color w:val="000000"/>
          <w:kern w:val="24"/>
        </w:rPr>
        <w:t>授权日期：</w:t>
      </w:r>
      <w:r>
        <w:rPr>
          <w:rFonts w:ascii="Calibri" w:eastAsia="宋体" w:hAnsi="Calibri" w:cstheme="minorHAnsi"/>
          <w:color w:val="000000"/>
          <w:kern w:val="24"/>
        </w:rPr>
        <w:t xml:space="preserve">　　　年　月　日</w:t>
      </w:r>
    </w:p>
    <w:p w:rsidR="00BE6B67" w:rsidRDefault="00BE6B67" w:rsidP="00BB4D52">
      <w:pPr>
        <w:spacing w:afterLines="50" w:line="440" w:lineRule="exact"/>
        <w:rPr>
          <w:rFonts w:asciiTheme="minorEastAsia" w:hAnsiTheme="minorEastAsia" w:cstheme="minorHAnsi"/>
          <w:color w:val="000000"/>
          <w:kern w:val="24"/>
        </w:rPr>
      </w:pPr>
    </w:p>
    <w:p w:rsidR="00BE6B67" w:rsidRDefault="00BE6B67">
      <w:pPr>
        <w:ind w:firstLineChars="200" w:firstLine="480"/>
        <w:jc w:val="both"/>
        <w:rPr>
          <w:rFonts w:asciiTheme="minorEastAsia" w:hAnsiTheme="minorEastAsia" w:cstheme="minorHAnsi"/>
          <w:color w:val="000000"/>
          <w:kern w:val="24"/>
        </w:rPr>
        <w:sectPr w:rsidR="00BE6B67">
          <w:footerReference w:type="even" r:id="rId36"/>
          <w:footerReference w:type="default" r:id="rId37"/>
          <w:pgSz w:w="11906" w:h="16838"/>
          <w:pgMar w:top="1418" w:right="1418" w:bottom="1418" w:left="1588" w:header="851" w:footer="992" w:gutter="0"/>
          <w:cols w:space="425"/>
          <w:docGrid w:type="lines" w:linePitch="420"/>
        </w:sectPr>
      </w:pPr>
    </w:p>
    <w:p w:rsidR="00BE6B67" w:rsidRDefault="00776732" w:rsidP="00BB4D52">
      <w:pPr>
        <w:keepNext/>
        <w:spacing w:beforeLines="50" w:afterLines="50"/>
        <w:jc w:val="center"/>
        <w:outlineLvl w:val="1"/>
        <w:rPr>
          <w:rFonts w:ascii="Calibri" w:eastAsia="黑体" w:hAnsi="Calibri" w:cstheme="majorBidi"/>
          <w:sz w:val="32"/>
        </w:rPr>
      </w:pPr>
      <w:r>
        <w:rPr>
          <w:rFonts w:ascii="Calibri" w:eastAsia="黑体" w:hAnsi="Calibri" w:cstheme="majorBidi"/>
          <w:sz w:val="32"/>
        </w:rPr>
        <w:lastRenderedPageBreak/>
        <w:t>第四部分</w:t>
      </w:r>
      <w:r>
        <w:rPr>
          <w:rFonts w:ascii="Calibri" w:eastAsia="黑体" w:hAnsi="Calibri" w:cstheme="majorBidi" w:hint="eastAsia"/>
          <w:sz w:val="32"/>
        </w:rPr>
        <w:t xml:space="preserve">　实质性条款</w:t>
      </w:r>
      <w:r>
        <w:rPr>
          <w:rFonts w:ascii="Calibri" w:eastAsia="黑体" w:hAnsi="Calibri" w:cstheme="majorBidi"/>
          <w:sz w:val="32"/>
        </w:rPr>
        <w:t>响应</w:t>
      </w:r>
    </w:p>
    <w:p w:rsidR="00BE6B67" w:rsidRDefault="00776732">
      <w:pPr>
        <w:ind w:firstLineChars="200" w:firstLine="480"/>
        <w:jc w:val="both"/>
        <w:rPr>
          <w:rFonts w:ascii="Calibri" w:eastAsia="宋体" w:hAnsi="Calibri" w:cstheme="minorHAnsi"/>
          <w:i/>
          <w:color w:val="7030A0"/>
          <w:kern w:val="24"/>
        </w:rPr>
      </w:pPr>
      <w:r>
        <w:rPr>
          <w:rFonts w:ascii="Calibri" w:eastAsia="宋体" w:hAnsi="Calibri" w:cstheme="minorHAnsi"/>
          <w:i/>
          <w:color w:val="7030A0"/>
          <w:kern w:val="24"/>
        </w:rPr>
        <w:t>说明：对第三章</w:t>
      </w:r>
      <w:r>
        <w:rPr>
          <w:rFonts w:ascii="Calibri" w:eastAsia="宋体" w:hAnsi="Calibri" w:cstheme="minorHAnsi"/>
          <w:i/>
          <w:color w:val="7030A0"/>
          <w:kern w:val="24"/>
        </w:rPr>
        <w:t>“</w:t>
      </w:r>
      <w:r>
        <w:rPr>
          <w:rFonts w:ascii="Calibri" w:eastAsia="宋体" w:hAnsi="Calibri" w:cstheme="minorHAnsi"/>
          <w:i/>
          <w:color w:val="7030A0"/>
          <w:kern w:val="24"/>
        </w:rPr>
        <w:t>招标内容及要求</w:t>
      </w:r>
      <w:r>
        <w:rPr>
          <w:rFonts w:ascii="Calibri" w:eastAsia="宋体" w:hAnsi="Calibri" w:cstheme="minorHAnsi"/>
          <w:i/>
          <w:color w:val="7030A0"/>
          <w:kern w:val="24"/>
        </w:rPr>
        <w:t>”</w:t>
      </w:r>
      <w:r>
        <w:rPr>
          <w:rFonts w:ascii="Calibri" w:eastAsia="宋体" w:hAnsi="Calibri" w:cstheme="minorHAnsi"/>
          <w:i/>
          <w:color w:val="7030A0"/>
          <w:kern w:val="24"/>
        </w:rPr>
        <w:t>中</w:t>
      </w:r>
      <w:r>
        <w:rPr>
          <w:rFonts w:ascii="Calibri" w:eastAsia="宋体" w:hAnsi="Calibri" w:cstheme="minorHAnsi"/>
          <w:i/>
          <w:color w:val="C00000"/>
          <w:kern w:val="24"/>
          <w:u w:val="single"/>
        </w:rPr>
        <w:t>标注</w:t>
      </w:r>
      <w:r>
        <w:rPr>
          <w:rFonts w:ascii="Calibri" w:eastAsia="宋体" w:hAnsi="Calibri" w:cstheme="minorHAnsi"/>
          <w:i/>
          <w:color w:val="C00000"/>
          <w:kern w:val="24"/>
          <w:u w:val="single"/>
        </w:rPr>
        <w:t>“</w:t>
      </w:r>
      <w:r>
        <w:rPr>
          <w:rFonts w:ascii="Segoe UI Symbol" w:eastAsia="宋体" w:hAnsi="Segoe UI Symbol" w:cs="Segoe UI Symbol"/>
          <w:i/>
          <w:color w:val="C00000"/>
          <w:kern w:val="24"/>
          <w:u w:val="single"/>
        </w:rPr>
        <w:t>★</w:t>
      </w:r>
      <w:r>
        <w:rPr>
          <w:rFonts w:ascii="Calibri" w:eastAsia="宋体" w:hAnsi="Calibri" w:cs="Calibri"/>
          <w:i/>
          <w:color w:val="C00000"/>
          <w:kern w:val="24"/>
          <w:u w:val="single"/>
        </w:rPr>
        <w:t>”</w:t>
      </w:r>
      <w:r>
        <w:rPr>
          <w:rFonts w:ascii="Calibri" w:eastAsia="宋体" w:hAnsi="Calibri" w:cstheme="minorHAnsi"/>
          <w:i/>
          <w:color w:val="C00000"/>
          <w:kern w:val="24"/>
          <w:u w:val="single"/>
        </w:rPr>
        <w:t>的技术要求、商务要求</w:t>
      </w:r>
      <w:r>
        <w:rPr>
          <w:rFonts w:ascii="Calibri" w:eastAsia="宋体" w:hAnsi="Calibri" w:cstheme="minorHAnsi"/>
          <w:i/>
          <w:color w:val="7030A0"/>
          <w:kern w:val="24"/>
        </w:rPr>
        <w:t>作出响应，若招标文件未设置实质性条款，则请忽略此表。</w:t>
      </w:r>
    </w:p>
    <w:tbl>
      <w:tblPr>
        <w:tblW w:w="0" w:type="auto"/>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4A0"/>
      </w:tblPr>
      <w:tblGrid>
        <w:gridCol w:w="853"/>
        <w:gridCol w:w="3283"/>
        <w:gridCol w:w="3276"/>
        <w:gridCol w:w="1458"/>
      </w:tblGrid>
      <w:tr w:rsidR="00BE6B67">
        <w:trPr>
          <w:trHeight w:val="300"/>
          <w:jc w:val="center"/>
        </w:trPr>
        <w:tc>
          <w:tcPr>
            <w:tcW w:w="853" w:type="dxa"/>
            <w:vMerge w:val="restart"/>
            <w:tcBorders>
              <w:top w:val="single" w:sz="12" w:space="0" w:color="auto"/>
            </w:tcBorders>
            <w:shd w:val="clear" w:color="auto" w:fill="F2F2F2" w:themeFill="background1" w:themeFillShade="F2"/>
            <w:vAlign w:val="center"/>
          </w:tcPr>
          <w:p w:rsidR="00BE6B67" w:rsidRDefault="00776732">
            <w:pPr>
              <w:spacing w:line="320" w:lineRule="exact"/>
              <w:jc w:val="center"/>
              <w:rPr>
                <w:rFonts w:ascii="Calibri" w:eastAsia="宋体" w:hAnsi="宋体" w:cstheme="minorHAnsi"/>
                <w:b/>
                <w:sz w:val="21"/>
              </w:rPr>
            </w:pPr>
            <w:r>
              <w:rPr>
                <w:rFonts w:ascii="Calibri" w:eastAsia="宋体" w:hAnsi="宋体" w:cstheme="minorHAnsi"/>
                <w:b/>
                <w:sz w:val="21"/>
              </w:rPr>
              <w:t>序号</w:t>
            </w:r>
          </w:p>
        </w:tc>
        <w:tc>
          <w:tcPr>
            <w:tcW w:w="3283" w:type="dxa"/>
            <w:tcBorders>
              <w:top w:val="single" w:sz="12" w:space="0" w:color="auto"/>
              <w:bottom w:val="single" w:sz="4" w:space="0" w:color="auto"/>
            </w:tcBorders>
            <w:shd w:val="clear" w:color="auto" w:fill="F2F2F2" w:themeFill="background1" w:themeFillShade="F2"/>
            <w:vAlign w:val="center"/>
          </w:tcPr>
          <w:p w:rsidR="00BE6B67" w:rsidRDefault="00776732">
            <w:pPr>
              <w:spacing w:line="320" w:lineRule="exact"/>
              <w:jc w:val="center"/>
              <w:rPr>
                <w:rFonts w:ascii="Calibri" w:eastAsia="宋体" w:hAnsi="宋体" w:cstheme="minorHAnsi"/>
                <w:b/>
                <w:sz w:val="21"/>
              </w:rPr>
            </w:pPr>
            <w:r>
              <w:rPr>
                <w:rFonts w:ascii="Calibri" w:eastAsia="宋体" w:hAnsi="宋体" w:cstheme="minorHAnsi"/>
                <w:b/>
                <w:sz w:val="21"/>
              </w:rPr>
              <w:t>招标文件</w:t>
            </w:r>
          </w:p>
        </w:tc>
        <w:tc>
          <w:tcPr>
            <w:tcW w:w="3276" w:type="dxa"/>
            <w:tcBorders>
              <w:top w:val="single" w:sz="12" w:space="0" w:color="auto"/>
              <w:bottom w:val="single" w:sz="4" w:space="0" w:color="auto"/>
            </w:tcBorders>
            <w:shd w:val="clear" w:color="auto" w:fill="F2F2F2" w:themeFill="background1" w:themeFillShade="F2"/>
            <w:vAlign w:val="center"/>
          </w:tcPr>
          <w:p w:rsidR="00BE6B67" w:rsidRDefault="00776732">
            <w:pPr>
              <w:spacing w:line="320" w:lineRule="exact"/>
              <w:jc w:val="center"/>
              <w:rPr>
                <w:rFonts w:ascii="Calibri" w:eastAsia="宋体" w:hAnsi="宋体" w:cstheme="minorHAnsi"/>
                <w:b/>
                <w:sz w:val="21"/>
              </w:rPr>
            </w:pPr>
            <w:r>
              <w:rPr>
                <w:rFonts w:ascii="Calibri" w:eastAsia="宋体" w:hAnsi="宋体" w:cstheme="minorHAnsi"/>
                <w:b/>
                <w:sz w:val="21"/>
              </w:rPr>
              <w:t>投标文件</w:t>
            </w:r>
          </w:p>
        </w:tc>
        <w:tc>
          <w:tcPr>
            <w:tcW w:w="1458" w:type="dxa"/>
            <w:vMerge w:val="restart"/>
            <w:tcBorders>
              <w:top w:val="single" w:sz="12" w:space="0" w:color="auto"/>
            </w:tcBorders>
            <w:shd w:val="clear" w:color="auto" w:fill="F2F2F2" w:themeFill="background1" w:themeFillShade="F2"/>
            <w:vAlign w:val="center"/>
          </w:tcPr>
          <w:p w:rsidR="00BE6B67" w:rsidRDefault="00776732">
            <w:pPr>
              <w:spacing w:line="320" w:lineRule="exact"/>
              <w:jc w:val="center"/>
              <w:rPr>
                <w:rFonts w:ascii="Calibri" w:eastAsia="宋体" w:hAnsi="宋体" w:cstheme="minorHAnsi"/>
                <w:b/>
                <w:sz w:val="21"/>
              </w:rPr>
            </w:pPr>
            <w:r>
              <w:rPr>
                <w:rFonts w:ascii="Calibri" w:eastAsia="宋体" w:hAnsi="宋体" w:cstheme="minorHAnsi"/>
                <w:b/>
                <w:sz w:val="21"/>
              </w:rPr>
              <w:t>响应说明</w:t>
            </w:r>
          </w:p>
        </w:tc>
      </w:tr>
      <w:tr w:rsidR="00BE6B67">
        <w:trPr>
          <w:trHeight w:val="330"/>
          <w:jc w:val="center"/>
        </w:trPr>
        <w:tc>
          <w:tcPr>
            <w:tcW w:w="853" w:type="dxa"/>
            <w:vMerge/>
            <w:tcBorders>
              <w:bottom w:val="single" w:sz="2" w:space="0" w:color="auto"/>
            </w:tcBorders>
            <w:shd w:val="clear" w:color="auto" w:fill="F2F2F2" w:themeFill="background1" w:themeFillShade="F2"/>
            <w:vAlign w:val="center"/>
          </w:tcPr>
          <w:p w:rsidR="00BE6B67" w:rsidRDefault="00BE6B67">
            <w:pPr>
              <w:spacing w:line="320" w:lineRule="exact"/>
              <w:jc w:val="center"/>
              <w:rPr>
                <w:rFonts w:ascii="Calibri" w:eastAsia="宋体" w:hAnsi="宋体" w:cstheme="minorHAnsi"/>
                <w:b/>
                <w:sz w:val="21"/>
              </w:rPr>
            </w:pPr>
          </w:p>
        </w:tc>
        <w:tc>
          <w:tcPr>
            <w:tcW w:w="3283" w:type="dxa"/>
            <w:tcBorders>
              <w:top w:val="single" w:sz="4" w:space="0" w:color="auto"/>
              <w:bottom w:val="single" w:sz="2" w:space="0" w:color="auto"/>
            </w:tcBorders>
            <w:shd w:val="clear" w:color="auto" w:fill="F2F2F2" w:themeFill="background1" w:themeFillShade="F2"/>
            <w:vAlign w:val="center"/>
          </w:tcPr>
          <w:p w:rsidR="00BE6B67" w:rsidRDefault="00776732">
            <w:pPr>
              <w:spacing w:line="320" w:lineRule="exact"/>
              <w:jc w:val="center"/>
              <w:rPr>
                <w:rFonts w:ascii="Calibri" w:eastAsia="宋体" w:hAnsi="宋体" w:cstheme="minorHAnsi"/>
                <w:b/>
                <w:sz w:val="21"/>
              </w:rPr>
            </w:pPr>
            <w:r>
              <w:rPr>
                <w:rFonts w:ascii="Calibri" w:eastAsia="宋体" w:hAnsi="宋体" w:cstheme="minorHAnsi"/>
                <w:b/>
                <w:sz w:val="21"/>
              </w:rPr>
              <w:t>技术要求实质性条款</w:t>
            </w:r>
          </w:p>
        </w:tc>
        <w:tc>
          <w:tcPr>
            <w:tcW w:w="3276" w:type="dxa"/>
            <w:tcBorders>
              <w:top w:val="single" w:sz="4" w:space="0" w:color="auto"/>
              <w:bottom w:val="single" w:sz="2" w:space="0" w:color="auto"/>
            </w:tcBorders>
            <w:shd w:val="clear" w:color="auto" w:fill="F2F2F2" w:themeFill="background1" w:themeFillShade="F2"/>
            <w:vAlign w:val="center"/>
          </w:tcPr>
          <w:p w:rsidR="00BE6B67" w:rsidRDefault="00776732">
            <w:pPr>
              <w:spacing w:line="320" w:lineRule="exact"/>
              <w:jc w:val="center"/>
              <w:rPr>
                <w:rFonts w:ascii="Calibri" w:eastAsia="宋体" w:hAnsi="宋体" w:cstheme="minorHAnsi"/>
                <w:b/>
                <w:sz w:val="21"/>
              </w:rPr>
            </w:pPr>
            <w:r>
              <w:rPr>
                <w:rFonts w:ascii="Calibri" w:eastAsia="宋体" w:hAnsi="宋体" w:cstheme="minorHAnsi"/>
                <w:b/>
                <w:sz w:val="21"/>
              </w:rPr>
              <w:t>响应内容或索引</w:t>
            </w:r>
          </w:p>
        </w:tc>
        <w:tc>
          <w:tcPr>
            <w:tcW w:w="1458" w:type="dxa"/>
            <w:vMerge/>
            <w:tcBorders>
              <w:bottom w:val="single" w:sz="2" w:space="0" w:color="auto"/>
            </w:tcBorders>
            <w:shd w:val="clear" w:color="auto" w:fill="F2F2F2" w:themeFill="background1" w:themeFillShade="F2"/>
            <w:vAlign w:val="center"/>
          </w:tcPr>
          <w:p w:rsidR="00BE6B67" w:rsidRDefault="00BE6B67">
            <w:pPr>
              <w:spacing w:line="320" w:lineRule="exact"/>
              <w:jc w:val="center"/>
              <w:rPr>
                <w:rFonts w:ascii="Calibri" w:eastAsia="宋体" w:hAnsi="宋体" w:cstheme="minorHAnsi"/>
                <w:b/>
                <w:sz w:val="21"/>
              </w:rPr>
            </w:pPr>
          </w:p>
        </w:tc>
      </w:tr>
      <w:tr w:rsidR="00BE6B67">
        <w:trPr>
          <w:trHeight w:val="397"/>
          <w:jc w:val="center"/>
        </w:trPr>
        <w:tc>
          <w:tcPr>
            <w:tcW w:w="853" w:type="dxa"/>
            <w:tcBorders>
              <w:top w:val="single" w:sz="2" w:space="0" w:color="auto"/>
            </w:tcBorders>
            <w:vAlign w:val="center"/>
          </w:tcPr>
          <w:p w:rsidR="00BE6B67" w:rsidRDefault="00776732">
            <w:pPr>
              <w:spacing w:line="320" w:lineRule="exact"/>
              <w:jc w:val="center"/>
              <w:rPr>
                <w:rFonts w:asciiTheme="majorHAnsi" w:eastAsia="宋体" w:hAnsiTheme="majorHAnsi" w:cstheme="minorHAnsi"/>
                <w:color w:val="7030A0"/>
                <w:sz w:val="21"/>
              </w:rPr>
            </w:pPr>
            <w:r>
              <w:rPr>
                <w:rFonts w:asciiTheme="majorHAnsi" w:eastAsia="宋体" w:hAnsiTheme="majorHAnsi" w:cstheme="minorHAnsi"/>
                <w:color w:val="7030A0"/>
                <w:sz w:val="21"/>
              </w:rPr>
              <w:t>示例：</w:t>
            </w:r>
          </w:p>
        </w:tc>
        <w:tc>
          <w:tcPr>
            <w:tcW w:w="3283" w:type="dxa"/>
            <w:tcBorders>
              <w:top w:val="single" w:sz="2" w:space="0" w:color="auto"/>
            </w:tcBorders>
            <w:vAlign w:val="center"/>
          </w:tcPr>
          <w:p w:rsidR="00BE6B67" w:rsidRDefault="00776732">
            <w:pPr>
              <w:spacing w:line="320" w:lineRule="exact"/>
              <w:rPr>
                <w:rFonts w:asciiTheme="majorHAnsi" w:eastAsia="宋体" w:hAnsiTheme="majorHAnsi" w:cstheme="minorHAnsi"/>
                <w:color w:val="7030A0"/>
                <w:sz w:val="21"/>
              </w:rPr>
            </w:pPr>
            <w:r>
              <w:rPr>
                <w:rFonts w:asciiTheme="majorHAnsi" w:eastAsia="宋体" w:hAnsiTheme="majorHAnsi" w:cstheme="minorHAnsi"/>
                <w:color w:val="7030A0"/>
                <w:sz w:val="21"/>
              </w:rPr>
              <w:t>某单位购买扫描设备</w:t>
            </w:r>
          </w:p>
        </w:tc>
        <w:tc>
          <w:tcPr>
            <w:tcW w:w="3276" w:type="dxa"/>
            <w:tcBorders>
              <w:top w:val="single" w:sz="2" w:space="0" w:color="auto"/>
            </w:tcBorders>
            <w:vAlign w:val="center"/>
          </w:tcPr>
          <w:p w:rsidR="00BE6B67" w:rsidRDefault="00BE6B67">
            <w:pPr>
              <w:spacing w:line="320" w:lineRule="exact"/>
              <w:rPr>
                <w:rFonts w:asciiTheme="majorHAnsi" w:eastAsia="宋体" w:hAnsiTheme="majorHAnsi" w:cstheme="minorHAnsi"/>
                <w:color w:val="7030A0"/>
                <w:sz w:val="21"/>
              </w:rPr>
            </w:pPr>
          </w:p>
        </w:tc>
        <w:tc>
          <w:tcPr>
            <w:tcW w:w="1458" w:type="dxa"/>
            <w:tcBorders>
              <w:top w:val="single" w:sz="2" w:space="0" w:color="auto"/>
            </w:tcBorders>
            <w:vAlign w:val="center"/>
          </w:tcPr>
          <w:p w:rsidR="00BE6B67" w:rsidRDefault="00BE6B67">
            <w:pPr>
              <w:spacing w:line="320" w:lineRule="exact"/>
              <w:jc w:val="center"/>
              <w:rPr>
                <w:rFonts w:asciiTheme="majorHAnsi" w:eastAsia="宋体" w:hAnsiTheme="majorHAnsi" w:cstheme="minorHAnsi"/>
                <w:color w:val="7030A0"/>
                <w:sz w:val="21"/>
              </w:rPr>
            </w:pPr>
          </w:p>
        </w:tc>
      </w:tr>
      <w:tr w:rsidR="00BE6B67">
        <w:trPr>
          <w:trHeight w:val="397"/>
          <w:jc w:val="center"/>
        </w:trPr>
        <w:tc>
          <w:tcPr>
            <w:tcW w:w="853" w:type="dxa"/>
            <w:vAlign w:val="center"/>
          </w:tcPr>
          <w:p w:rsidR="00BE6B67" w:rsidRDefault="00776732">
            <w:pPr>
              <w:spacing w:line="320" w:lineRule="exact"/>
              <w:jc w:val="center"/>
              <w:rPr>
                <w:rFonts w:asciiTheme="majorHAnsi" w:eastAsia="宋体" w:hAnsiTheme="majorHAnsi" w:cstheme="minorHAnsi"/>
                <w:color w:val="7030A0"/>
                <w:sz w:val="21"/>
              </w:rPr>
            </w:pPr>
            <w:r>
              <w:rPr>
                <w:rFonts w:asciiTheme="majorHAnsi" w:eastAsia="宋体" w:hAnsiTheme="majorHAnsi" w:cstheme="minorHAnsi" w:hint="eastAsia"/>
                <w:color w:val="7030A0"/>
                <w:sz w:val="21"/>
              </w:rPr>
              <w:t>1</w:t>
            </w:r>
          </w:p>
        </w:tc>
        <w:tc>
          <w:tcPr>
            <w:tcW w:w="3283" w:type="dxa"/>
            <w:vAlign w:val="center"/>
          </w:tcPr>
          <w:p w:rsidR="00BE6B67" w:rsidRDefault="00776732">
            <w:pPr>
              <w:spacing w:line="320" w:lineRule="exact"/>
              <w:rPr>
                <w:rFonts w:asciiTheme="majorHAnsi" w:eastAsia="宋体" w:hAnsiTheme="majorHAnsi" w:cstheme="minorHAnsi"/>
                <w:color w:val="7030A0"/>
                <w:sz w:val="21"/>
              </w:rPr>
            </w:pPr>
            <w:r>
              <w:rPr>
                <w:rFonts w:ascii="Segoe UI Symbol" w:eastAsia="宋体" w:hAnsi="Segoe UI Symbol" w:cs="Segoe UI Symbol"/>
                <w:color w:val="7030A0"/>
                <w:sz w:val="21"/>
              </w:rPr>
              <w:t>★</w:t>
            </w:r>
            <w:r>
              <w:rPr>
                <w:rFonts w:asciiTheme="majorHAnsi" w:eastAsia="宋体" w:hAnsiTheme="majorHAnsi" w:cstheme="minorHAnsi"/>
                <w:color w:val="7030A0"/>
                <w:sz w:val="21"/>
              </w:rPr>
              <w:t>平均无故障时间：</w:t>
            </w:r>
            <w:r>
              <w:rPr>
                <w:rFonts w:asciiTheme="majorHAnsi" w:eastAsia="宋体" w:hAnsiTheme="majorHAnsi" w:cstheme="minorHAnsi"/>
                <w:color w:val="7030A0"/>
                <w:sz w:val="21"/>
              </w:rPr>
              <w:t>≥500</w:t>
            </w:r>
            <w:r>
              <w:rPr>
                <w:rFonts w:asciiTheme="majorHAnsi" w:eastAsia="宋体" w:hAnsiTheme="majorHAnsi" w:cstheme="minorHAnsi"/>
                <w:color w:val="7030A0"/>
                <w:sz w:val="21"/>
              </w:rPr>
              <w:t>小时</w:t>
            </w:r>
          </w:p>
        </w:tc>
        <w:tc>
          <w:tcPr>
            <w:tcW w:w="3276" w:type="dxa"/>
            <w:vAlign w:val="center"/>
          </w:tcPr>
          <w:p w:rsidR="00BE6B67" w:rsidRDefault="00776732">
            <w:pPr>
              <w:spacing w:line="320" w:lineRule="exact"/>
              <w:rPr>
                <w:rFonts w:asciiTheme="majorHAnsi" w:eastAsia="宋体" w:hAnsiTheme="majorHAnsi" w:cstheme="minorHAnsi"/>
                <w:color w:val="7030A0"/>
                <w:sz w:val="21"/>
              </w:rPr>
            </w:pPr>
            <w:r>
              <w:rPr>
                <w:rFonts w:asciiTheme="majorHAnsi" w:eastAsia="宋体" w:hAnsiTheme="majorHAnsi" w:cstheme="minorHAnsi"/>
                <w:color w:val="7030A0"/>
                <w:sz w:val="21"/>
              </w:rPr>
              <w:t>平均无故障时间：</w:t>
            </w:r>
            <w:r>
              <w:rPr>
                <w:rFonts w:asciiTheme="majorHAnsi" w:eastAsia="宋体" w:hAnsiTheme="majorHAnsi" w:cstheme="minorHAnsi" w:hint="eastAsia"/>
                <w:color w:val="7030A0"/>
                <w:sz w:val="21"/>
              </w:rPr>
              <w:t>600</w:t>
            </w:r>
            <w:r>
              <w:rPr>
                <w:rFonts w:asciiTheme="majorHAnsi" w:eastAsia="宋体" w:hAnsiTheme="majorHAnsi" w:cstheme="minorHAnsi" w:hint="eastAsia"/>
                <w:color w:val="7030A0"/>
                <w:sz w:val="21"/>
              </w:rPr>
              <w:t>小时</w:t>
            </w:r>
          </w:p>
        </w:tc>
        <w:tc>
          <w:tcPr>
            <w:tcW w:w="1458" w:type="dxa"/>
            <w:vAlign w:val="center"/>
          </w:tcPr>
          <w:p w:rsidR="00BE6B67" w:rsidRDefault="00776732">
            <w:pPr>
              <w:spacing w:line="320" w:lineRule="exact"/>
              <w:jc w:val="center"/>
              <w:rPr>
                <w:rFonts w:asciiTheme="majorHAnsi" w:eastAsia="宋体" w:hAnsiTheme="majorHAnsi" w:cstheme="minorHAnsi"/>
                <w:color w:val="7030A0"/>
                <w:sz w:val="21"/>
              </w:rPr>
            </w:pPr>
            <w:r>
              <w:rPr>
                <w:rFonts w:asciiTheme="majorHAnsi" w:eastAsia="宋体" w:hAnsiTheme="majorHAnsi" w:cstheme="minorHAnsi"/>
                <w:color w:val="7030A0"/>
                <w:sz w:val="21"/>
              </w:rPr>
              <w:t>优于</w:t>
            </w:r>
          </w:p>
        </w:tc>
      </w:tr>
      <w:tr w:rsidR="00BE6B67">
        <w:trPr>
          <w:trHeight w:val="397"/>
          <w:jc w:val="center"/>
        </w:trPr>
        <w:tc>
          <w:tcPr>
            <w:tcW w:w="853" w:type="dxa"/>
            <w:vAlign w:val="center"/>
          </w:tcPr>
          <w:p w:rsidR="00BE6B67" w:rsidRDefault="00776732">
            <w:pPr>
              <w:spacing w:line="320" w:lineRule="exact"/>
              <w:jc w:val="center"/>
              <w:rPr>
                <w:rFonts w:asciiTheme="majorHAnsi" w:eastAsia="宋体" w:hAnsiTheme="majorHAnsi" w:cstheme="minorHAnsi"/>
                <w:color w:val="7030A0"/>
                <w:sz w:val="21"/>
              </w:rPr>
            </w:pPr>
            <w:r>
              <w:rPr>
                <w:rFonts w:asciiTheme="majorHAnsi" w:eastAsia="宋体" w:hAnsiTheme="majorHAnsi" w:cstheme="minorHAnsi" w:hint="eastAsia"/>
                <w:color w:val="7030A0"/>
                <w:sz w:val="21"/>
              </w:rPr>
              <w:t>2</w:t>
            </w:r>
          </w:p>
        </w:tc>
        <w:tc>
          <w:tcPr>
            <w:tcW w:w="3283" w:type="dxa"/>
            <w:vAlign w:val="center"/>
          </w:tcPr>
          <w:p w:rsidR="00BE6B67" w:rsidRDefault="00776732">
            <w:pPr>
              <w:spacing w:line="320" w:lineRule="exact"/>
              <w:rPr>
                <w:rFonts w:asciiTheme="majorHAnsi" w:eastAsia="宋体" w:hAnsiTheme="majorHAnsi" w:cstheme="minorHAnsi"/>
                <w:color w:val="7030A0"/>
                <w:sz w:val="21"/>
              </w:rPr>
            </w:pPr>
            <w:r>
              <w:rPr>
                <w:rFonts w:ascii="Segoe UI Symbol" w:eastAsia="宋体" w:hAnsi="Segoe UI Symbol" w:cs="Segoe UI Symbol"/>
                <w:color w:val="7030A0"/>
                <w:sz w:val="21"/>
              </w:rPr>
              <w:t>★</w:t>
            </w:r>
            <w:r>
              <w:rPr>
                <w:rFonts w:asciiTheme="majorHAnsi" w:eastAsia="宋体" w:hAnsiTheme="majorHAnsi" w:cstheme="minorHAnsi"/>
                <w:color w:val="7030A0"/>
                <w:sz w:val="21"/>
              </w:rPr>
              <w:t>扫描速度：每分钟</w:t>
            </w:r>
            <w:r>
              <w:rPr>
                <w:rFonts w:asciiTheme="majorHAnsi" w:eastAsia="宋体" w:hAnsiTheme="majorHAnsi" w:cstheme="minorHAnsi" w:hint="eastAsia"/>
                <w:color w:val="7030A0"/>
                <w:sz w:val="21"/>
              </w:rPr>
              <w:t>25</w:t>
            </w:r>
            <w:r>
              <w:rPr>
                <w:rFonts w:asciiTheme="majorHAnsi" w:eastAsia="宋体" w:hAnsiTheme="majorHAnsi" w:cstheme="minorHAnsi" w:hint="eastAsia"/>
                <w:color w:val="7030A0"/>
                <w:sz w:val="21"/>
              </w:rPr>
              <w:t>页以上</w:t>
            </w:r>
          </w:p>
        </w:tc>
        <w:tc>
          <w:tcPr>
            <w:tcW w:w="3276" w:type="dxa"/>
            <w:vAlign w:val="center"/>
          </w:tcPr>
          <w:p w:rsidR="00BE6B67" w:rsidRDefault="00776732">
            <w:pPr>
              <w:spacing w:line="320" w:lineRule="exact"/>
              <w:rPr>
                <w:rFonts w:asciiTheme="majorHAnsi" w:eastAsia="宋体" w:hAnsiTheme="majorHAnsi" w:cstheme="minorHAnsi"/>
                <w:color w:val="7030A0"/>
                <w:sz w:val="21"/>
              </w:rPr>
            </w:pPr>
            <w:r>
              <w:rPr>
                <w:rFonts w:asciiTheme="majorHAnsi" w:eastAsia="宋体" w:hAnsiTheme="majorHAnsi" w:cstheme="minorHAnsi"/>
                <w:color w:val="7030A0"/>
                <w:sz w:val="21"/>
              </w:rPr>
              <w:t>扫描速度：每分钟</w:t>
            </w:r>
            <w:r>
              <w:rPr>
                <w:rFonts w:asciiTheme="majorHAnsi" w:eastAsia="宋体" w:hAnsiTheme="majorHAnsi" w:cstheme="minorHAnsi" w:hint="eastAsia"/>
                <w:color w:val="7030A0"/>
                <w:sz w:val="21"/>
              </w:rPr>
              <w:t>25</w:t>
            </w:r>
            <w:r>
              <w:rPr>
                <w:rFonts w:asciiTheme="majorHAnsi" w:eastAsia="宋体" w:hAnsiTheme="majorHAnsi" w:cstheme="minorHAnsi" w:hint="eastAsia"/>
                <w:color w:val="7030A0"/>
                <w:sz w:val="21"/>
              </w:rPr>
              <w:t>页</w:t>
            </w:r>
          </w:p>
        </w:tc>
        <w:tc>
          <w:tcPr>
            <w:tcW w:w="1458" w:type="dxa"/>
            <w:vAlign w:val="center"/>
          </w:tcPr>
          <w:p w:rsidR="00BE6B67" w:rsidRDefault="00776732">
            <w:pPr>
              <w:spacing w:line="320" w:lineRule="exact"/>
              <w:jc w:val="center"/>
              <w:rPr>
                <w:rFonts w:asciiTheme="majorHAnsi" w:eastAsia="宋体" w:hAnsiTheme="majorHAnsi" w:cstheme="minorHAnsi"/>
                <w:color w:val="7030A0"/>
                <w:sz w:val="21"/>
              </w:rPr>
            </w:pPr>
            <w:r>
              <w:rPr>
                <w:rFonts w:asciiTheme="majorHAnsi" w:eastAsia="宋体" w:hAnsiTheme="majorHAnsi" w:cstheme="minorHAnsi"/>
                <w:color w:val="7030A0"/>
                <w:sz w:val="21"/>
              </w:rPr>
              <w:t>符合</w:t>
            </w:r>
          </w:p>
        </w:tc>
      </w:tr>
      <w:tr w:rsidR="00BE6B67">
        <w:trPr>
          <w:trHeight w:val="397"/>
          <w:jc w:val="center"/>
        </w:trPr>
        <w:tc>
          <w:tcPr>
            <w:tcW w:w="853" w:type="dxa"/>
            <w:vAlign w:val="center"/>
          </w:tcPr>
          <w:p w:rsidR="00BE6B67" w:rsidRDefault="00776732">
            <w:pPr>
              <w:spacing w:line="320" w:lineRule="exact"/>
              <w:jc w:val="center"/>
              <w:rPr>
                <w:rFonts w:asciiTheme="majorHAnsi" w:eastAsia="宋体" w:hAnsiTheme="majorHAnsi" w:cstheme="minorHAnsi"/>
                <w:color w:val="7030A0"/>
                <w:sz w:val="21"/>
              </w:rPr>
            </w:pPr>
            <w:r>
              <w:rPr>
                <w:rFonts w:asciiTheme="majorHAnsi" w:eastAsia="宋体" w:hAnsiTheme="majorHAnsi" w:cstheme="minorHAnsi" w:hint="eastAsia"/>
                <w:color w:val="7030A0"/>
                <w:sz w:val="21"/>
              </w:rPr>
              <w:t>3</w:t>
            </w:r>
          </w:p>
        </w:tc>
        <w:tc>
          <w:tcPr>
            <w:tcW w:w="3283" w:type="dxa"/>
            <w:vAlign w:val="center"/>
          </w:tcPr>
          <w:p w:rsidR="00BE6B67" w:rsidRDefault="00776732">
            <w:pPr>
              <w:spacing w:line="320" w:lineRule="exact"/>
              <w:rPr>
                <w:rFonts w:asciiTheme="majorHAnsi" w:eastAsia="宋体" w:hAnsiTheme="majorHAnsi" w:cstheme="minorHAnsi"/>
                <w:color w:val="7030A0"/>
                <w:sz w:val="21"/>
              </w:rPr>
            </w:pPr>
            <w:r>
              <w:rPr>
                <w:rFonts w:ascii="Segoe UI Symbol" w:eastAsia="宋体" w:hAnsi="Segoe UI Symbol" w:cs="Segoe UI Symbol"/>
                <w:color w:val="7030A0"/>
                <w:sz w:val="21"/>
              </w:rPr>
              <w:t>★</w:t>
            </w:r>
            <w:r>
              <w:rPr>
                <w:rFonts w:asciiTheme="majorHAnsi" w:eastAsia="宋体" w:hAnsiTheme="majorHAnsi" w:cstheme="minorHAnsi"/>
                <w:color w:val="7030A0"/>
                <w:sz w:val="21"/>
              </w:rPr>
              <w:t>扫描方式：</w:t>
            </w:r>
            <w:r>
              <w:rPr>
                <w:rFonts w:asciiTheme="majorHAnsi" w:eastAsia="宋体" w:hAnsiTheme="majorHAnsi" w:cstheme="minorHAnsi" w:hint="eastAsia"/>
                <w:color w:val="7030A0"/>
                <w:sz w:val="21"/>
              </w:rPr>
              <w:t>双面高速扫描</w:t>
            </w:r>
          </w:p>
        </w:tc>
        <w:tc>
          <w:tcPr>
            <w:tcW w:w="3276" w:type="dxa"/>
            <w:vAlign w:val="center"/>
          </w:tcPr>
          <w:p w:rsidR="00BE6B67" w:rsidRDefault="00776732">
            <w:pPr>
              <w:spacing w:line="320" w:lineRule="exact"/>
              <w:rPr>
                <w:rFonts w:asciiTheme="majorHAnsi" w:eastAsia="宋体" w:hAnsiTheme="majorHAnsi" w:cstheme="minorHAnsi"/>
                <w:color w:val="7030A0"/>
                <w:sz w:val="21"/>
              </w:rPr>
            </w:pPr>
            <w:r>
              <w:rPr>
                <w:rFonts w:asciiTheme="majorHAnsi" w:eastAsia="宋体" w:hAnsiTheme="majorHAnsi" w:cstheme="minorHAnsi"/>
                <w:color w:val="7030A0"/>
                <w:sz w:val="21"/>
              </w:rPr>
              <w:t>扫描方式：单面高速扫描</w:t>
            </w:r>
          </w:p>
        </w:tc>
        <w:tc>
          <w:tcPr>
            <w:tcW w:w="1458" w:type="dxa"/>
            <w:vAlign w:val="center"/>
          </w:tcPr>
          <w:p w:rsidR="00BE6B67" w:rsidRDefault="00776732">
            <w:pPr>
              <w:spacing w:line="320" w:lineRule="exact"/>
              <w:jc w:val="center"/>
              <w:rPr>
                <w:rFonts w:asciiTheme="majorHAnsi" w:eastAsia="宋体" w:hAnsiTheme="majorHAnsi" w:cstheme="minorHAnsi"/>
                <w:color w:val="7030A0"/>
                <w:sz w:val="21"/>
              </w:rPr>
            </w:pPr>
            <w:r>
              <w:rPr>
                <w:rFonts w:asciiTheme="majorHAnsi" w:eastAsia="宋体" w:hAnsiTheme="majorHAnsi" w:cstheme="minorHAnsi"/>
                <w:color w:val="7030A0"/>
                <w:sz w:val="21"/>
              </w:rPr>
              <w:t>负偏离</w:t>
            </w:r>
          </w:p>
        </w:tc>
      </w:tr>
      <w:tr w:rsidR="00BE6B67">
        <w:trPr>
          <w:trHeight w:val="397"/>
          <w:jc w:val="center"/>
        </w:trPr>
        <w:tc>
          <w:tcPr>
            <w:tcW w:w="853" w:type="dxa"/>
            <w:vAlign w:val="center"/>
          </w:tcPr>
          <w:p w:rsidR="00BE6B67" w:rsidRDefault="00776732">
            <w:pPr>
              <w:spacing w:line="320" w:lineRule="exact"/>
              <w:jc w:val="center"/>
              <w:rPr>
                <w:rFonts w:asciiTheme="majorHAnsi" w:eastAsia="宋体" w:hAnsiTheme="majorHAnsi" w:cstheme="minorHAnsi"/>
                <w:color w:val="FF0000"/>
                <w:sz w:val="21"/>
              </w:rPr>
            </w:pPr>
            <w:r>
              <w:rPr>
                <w:rFonts w:asciiTheme="majorHAnsi" w:eastAsia="宋体" w:hAnsiTheme="majorHAnsi" w:cstheme="minorHAnsi"/>
                <w:color w:val="7030A0"/>
                <w:sz w:val="21"/>
              </w:rPr>
              <w:t>…</w:t>
            </w:r>
          </w:p>
        </w:tc>
        <w:tc>
          <w:tcPr>
            <w:tcW w:w="3283" w:type="dxa"/>
            <w:vAlign w:val="center"/>
          </w:tcPr>
          <w:p w:rsidR="00BE6B67" w:rsidRDefault="00BE6B67">
            <w:pPr>
              <w:spacing w:line="320" w:lineRule="exact"/>
              <w:rPr>
                <w:rFonts w:asciiTheme="majorHAnsi" w:eastAsia="宋体" w:hAnsiTheme="majorHAnsi" w:cstheme="minorHAnsi"/>
                <w:color w:val="FF0000"/>
                <w:sz w:val="21"/>
              </w:rPr>
            </w:pPr>
          </w:p>
        </w:tc>
        <w:tc>
          <w:tcPr>
            <w:tcW w:w="3276" w:type="dxa"/>
            <w:vAlign w:val="center"/>
          </w:tcPr>
          <w:p w:rsidR="00BE6B67" w:rsidRDefault="00BE6B67">
            <w:pPr>
              <w:spacing w:line="320" w:lineRule="exact"/>
              <w:rPr>
                <w:rFonts w:asciiTheme="majorHAnsi" w:eastAsia="宋体" w:hAnsiTheme="majorHAnsi" w:cstheme="minorHAnsi"/>
                <w:color w:val="FF0000"/>
                <w:sz w:val="21"/>
              </w:rPr>
            </w:pPr>
          </w:p>
        </w:tc>
        <w:tc>
          <w:tcPr>
            <w:tcW w:w="1458" w:type="dxa"/>
            <w:vAlign w:val="center"/>
          </w:tcPr>
          <w:p w:rsidR="00BE6B67" w:rsidRDefault="00BE6B67">
            <w:pPr>
              <w:spacing w:line="320" w:lineRule="exact"/>
              <w:jc w:val="center"/>
              <w:rPr>
                <w:rFonts w:asciiTheme="majorHAnsi" w:eastAsia="宋体" w:hAnsiTheme="majorHAnsi" w:cstheme="minorHAnsi"/>
                <w:color w:val="FF0000"/>
                <w:sz w:val="21"/>
              </w:rPr>
            </w:pPr>
          </w:p>
        </w:tc>
      </w:tr>
      <w:tr w:rsidR="00BE6B67">
        <w:trPr>
          <w:trHeight w:val="397"/>
          <w:jc w:val="center"/>
        </w:trPr>
        <w:tc>
          <w:tcPr>
            <w:tcW w:w="853" w:type="dxa"/>
            <w:vAlign w:val="center"/>
          </w:tcPr>
          <w:p w:rsidR="00BE6B67" w:rsidRDefault="00BE6B67">
            <w:pPr>
              <w:spacing w:line="320" w:lineRule="exact"/>
              <w:jc w:val="center"/>
              <w:rPr>
                <w:rFonts w:asciiTheme="majorHAnsi" w:eastAsia="宋体" w:hAnsiTheme="majorHAnsi" w:cstheme="minorHAnsi"/>
                <w:color w:val="7030A0"/>
                <w:sz w:val="21"/>
              </w:rPr>
            </w:pPr>
          </w:p>
        </w:tc>
        <w:tc>
          <w:tcPr>
            <w:tcW w:w="3283" w:type="dxa"/>
            <w:vAlign w:val="center"/>
          </w:tcPr>
          <w:p w:rsidR="00BE6B67" w:rsidRDefault="00BE6B67">
            <w:pPr>
              <w:spacing w:line="320" w:lineRule="exact"/>
              <w:rPr>
                <w:rFonts w:asciiTheme="majorHAnsi" w:eastAsia="宋体" w:hAnsiTheme="majorHAnsi" w:cstheme="minorHAnsi"/>
                <w:color w:val="FF0000"/>
                <w:sz w:val="21"/>
              </w:rPr>
            </w:pPr>
          </w:p>
        </w:tc>
        <w:tc>
          <w:tcPr>
            <w:tcW w:w="3276" w:type="dxa"/>
            <w:vAlign w:val="center"/>
          </w:tcPr>
          <w:p w:rsidR="00BE6B67" w:rsidRDefault="00BE6B67">
            <w:pPr>
              <w:spacing w:line="320" w:lineRule="exact"/>
              <w:rPr>
                <w:rFonts w:asciiTheme="majorHAnsi" w:eastAsia="宋体" w:hAnsiTheme="majorHAnsi" w:cstheme="minorHAnsi"/>
                <w:color w:val="FF0000"/>
                <w:sz w:val="21"/>
              </w:rPr>
            </w:pPr>
          </w:p>
        </w:tc>
        <w:tc>
          <w:tcPr>
            <w:tcW w:w="1458" w:type="dxa"/>
            <w:vAlign w:val="center"/>
          </w:tcPr>
          <w:p w:rsidR="00BE6B67" w:rsidRDefault="00BE6B67">
            <w:pPr>
              <w:spacing w:line="320" w:lineRule="exact"/>
              <w:jc w:val="center"/>
              <w:rPr>
                <w:rFonts w:asciiTheme="majorHAnsi" w:eastAsia="宋体" w:hAnsiTheme="majorHAnsi" w:cstheme="minorHAnsi"/>
                <w:color w:val="FF0000"/>
                <w:sz w:val="21"/>
              </w:rPr>
            </w:pPr>
          </w:p>
        </w:tc>
      </w:tr>
      <w:tr w:rsidR="00BE6B67">
        <w:trPr>
          <w:trHeight w:val="397"/>
          <w:jc w:val="center"/>
        </w:trPr>
        <w:tc>
          <w:tcPr>
            <w:tcW w:w="853" w:type="dxa"/>
            <w:vAlign w:val="center"/>
          </w:tcPr>
          <w:p w:rsidR="00BE6B67" w:rsidRDefault="00BE6B67">
            <w:pPr>
              <w:spacing w:line="320" w:lineRule="exact"/>
              <w:jc w:val="center"/>
              <w:rPr>
                <w:rFonts w:asciiTheme="majorHAnsi" w:eastAsia="宋体" w:hAnsiTheme="majorHAnsi" w:cstheme="minorHAnsi"/>
                <w:color w:val="7030A0"/>
                <w:sz w:val="21"/>
              </w:rPr>
            </w:pPr>
          </w:p>
        </w:tc>
        <w:tc>
          <w:tcPr>
            <w:tcW w:w="3283" w:type="dxa"/>
            <w:vAlign w:val="center"/>
          </w:tcPr>
          <w:p w:rsidR="00BE6B67" w:rsidRDefault="00BE6B67">
            <w:pPr>
              <w:spacing w:line="320" w:lineRule="exact"/>
              <w:rPr>
                <w:rFonts w:asciiTheme="majorHAnsi" w:eastAsia="宋体" w:hAnsiTheme="majorHAnsi" w:cstheme="minorHAnsi"/>
                <w:color w:val="FF0000"/>
                <w:sz w:val="21"/>
              </w:rPr>
            </w:pPr>
          </w:p>
        </w:tc>
        <w:tc>
          <w:tcPr>
            <w:tcW w:w="3276" w:type="dxa"/>
            <w:vAlign w:val="center"/>
          </w:tcPr>
          <w:p w:rsidR="00BE6B67" w:rsidRDefault="00BE6B67">
            <w:pPr>
              <w:spacing w:line="320" w:lineRule="exact"/>
              <w:rPr>
                <w:rFonts w:asciiTheme="majorHAnsi" w:eastAsia="宋体" w:hAnsiTheme="majorHAnsi" w:cstheme="minorHAnsi"/>
                <w:color w:val="FF0000"/>
                <w:sz w:val="21"/>
              </w:rPr>
            </w:pPr>
          </w:p>
        </w:tc>
        <w:tc>
          <w:tcPr>
            <w:tcW w:w="1458" w:type="dxa"/>
            <w:vAlign w:val="center"/>
          </w:tcPr>
          <w:p w:rsidR="00BE6B67" w:rsidRDefault="00BE6B67">
            <w:pPr>
              <w:spacing w:line="320" w:lineRule="exact"/>
              <w:jc w:val="center"/>
              <w:rPr>
                <w:rFonts w:asciiTheme="majorHAnsi" w:eastAsia="宋体" w:hAnsiTheme="majorHAnsi" w:cstheme="minorHAnsi"/>
                <w:color w:val="FF0000"/>
                <w:sz w:val="21"/>
              </w:rPr>
            </w:pPr>
          </w:p>
        </w:tc>
      </w:tr>
      <w:tr w:rsidR="00BE6B67">
        <w:trPr>
          <w:trHeight w:val="397"/>
          <w:jc w:val="center"/>
        </w:trPr>
        <w:tc>
          <w:tcPr>
            <w:tcW w:w="853" w:type="dxa"/>
            <w:shd w:val="clear" w:color="auto" w:fill="F2F2F2" w:themeFill="background1" w:themeFillShade="F2"/>
            <w:vAlign w:val="center"/>
          </w:tcPr>
          <w:p w:rsidR="00BE6B67" w:rsidRDefault="00776732">
            <w:pPr>
              <w:spacing w:line="320" w:lineRule="exact"/>
              <w:jc w:val="center"/>
              <w:rPr>
                <w:rFonts w:ascii="Calibri" w:eastAsia="宋体" w:hAnsi="宋体" w:cstheme="minorHAnsi"/>
                <w:b/>
                <w:sz w:val="21"/>
              </w:rPr>
            </w:pPr>
            <w:r>
              <w:rPr>
                <w:rFonts w:ascii="Calibri" w:eastAsia="宋体" w:hAnsi="宋体" w:cstheme="minorHAnsi"/>
                <w:b/>
                <w:sz w:val="21"/>
              </w:rPr>
              <w:t>序号</w:t>
            </w:r>
          </w:p>
        </w:tc>
        <w:tc>
          <w:tcPr>
            <w:tcW w:w="3283" w:type="dxa"/>
            <w:shd w:val="clear" w:color="auto" w:fill="F2F2F2" w:themeFill="background1" w:themeFillShade="F2"/>
            <w:vAlign w:val="center"/>
          </w:tcPr>
          <w:p w:rsidR="00BE6B67" w:rsidRDefault="00776732">
            <w:pPr>
              <w:spacing w:line="320" w:lineRule="exact"/>
              <w:jc w:val="center"/>
              <w:rPr>
                <w:rFonts w:ascii="Calibri" w:eastAsia="宋体" w:hAnsi="宋体" w:cstheme="minorHAnsi"/>
                <w:b/>
                <w:sz w:val="21"/>
              </w:rPr>
            </w:pPr>
            <w:r>
              <w:rPr>
                <w:rFonts w:ascii="Calibri" w:eastAsia="宋体" w:hAnsi="宋体" w:cstheme="minorHAnsi"/>
                <w:b/>
                <w:sz w:val="21"/>
              </w:rPr>
              <w:t>商务要求实质性条款</w:t>
            </w:r>
          </w:p>
        </w:tc>
        <w:tc>
          <w:tcPr>
            <w:tcW w:w="3276" w:type="dxa"/>
            <w:shd w:val="clear" w:color="auto" w:fill="F2F2F2" w:themeFill="background1" w:themeFillShade="F2"/>
            <w:vAlign w:val="center"/>
          </w:tcPr>
          <w:p w:rsidR="00BE6B67" w:rsidRDefault="00776732">
            <w:pPr>
              <w:spacing w:line="320" w:lineRule="exact"/>
              <w:jc w:val="center"/>
              <w:rPr>
                <w:rFonts w:ascii="Calibri" w:eastAsia="宋体" w:hAnsi="宋体" w:cstheme="minorHAnsi"/>
                <w:b/>
                <w:sz w:val="21"/>
              </w:rPr>
            </w:pPr>
            <w:r>
              <w:rPr>
                <w:rFonts w:ascii="Calibri" w:eastAsia="宋体" w:hAnsi="宋体" w:cstheme="minorHAnsi"/>
                <w:b/>
                <w:sz w:val="21"/>
              </w:rPr>
              <w:t>响应内容或索引</w:t>
            </w:r>
          </w:p>
        </w:tc>
        <w:tc>
          <w:tcPr>
            <w:tcW w:w="1458" w:type="dxa"/>
            <w:shd w:val="clear" w:color="auto" w:fill="F2F2F2" w:themeFill="background1" w:themeFillShade="F2"/>
            <w:vAlign w:val="center"/>
          </w:tcPr>
          <w:p w:rsidR="00BE6B67" w:rsidRDefault="00776732">
            <w:pPr>
              <w:spacing w:line="320" w:lineRule="exact"/>
              <w:jc w:val="center"/>
              <w:rPr>
                <w:rFonts w:ascii="Calibri" w:eastAsia="宋体" w:hAnsi="宋体" w:cstheme="minorHAnsi"/>
                <w:b/>
                <w:sz w:val="21"/>
              </w:rPr>
            </w:pPr>
            <w:r>
              <w:rPr>
                <w:rFonts w:ascii="Calibri" w:eastAsia="宋体" w:hAnsi="宋体" w:cstheme="minorHAnsi"/>
                <w:b/>
                <w:sz w:val="21"/>
              </w:rPr>
              <w:t>响应说明</w:t>
            </w:r>
          </w:p>
        </w:tc>
      </w:tr>
      <w:tr w:rsidR="00BE6B67">
        <w:trPr>
          <w:trHeight w:val="397"/>
          <w:jc w:val="center"/>
        </w:trPr>
        <w:tc>
          <w:tcPr>
            <w:tcW w:w="853" w:type="dxa"/>
            <w:vAlign w:val="center"/>
          </w:tcPr>
          <w:p w:rsidR="00BE6B67" w:rsidRDefault="00776732">
            <w:pPr>
              <w:spacing w:line="320" w:lineRule="exact"/>
              <w:jc w:val="center"/>
              <w:rPr>
                <w:rFonts w:asciiTheme="majorHAnsi" w:eastAsia="宋体" w:hAnsiTheme="majorHAnsi" w:cstheme="minorHAnsi"/>
                <w:color w:val="7030A0"/>
                <w:sz w:val="21"/>
              </w:rPr>
            </w:pPr>
            <w:r>
              <w:rPr>
                <w:rFonts w:asciiTheme="majorHAnsi" w:eastAsia="宋体" w:hAnsiTheme="majorHAnsi" w:cstheme="minorHAnsi"/>
                <w:color w:val="7030A0"/>
                <w:sz w:val="21"/>
                <w:szCs w:val="21"/>
              </w:rPr>
              <w:t>示例：</w:t>
            </w:r>
          </w:p>
        </w:tc>
        <w:tc>
          <w:tcPr>
            <w:tcW w:w="3283" w:type="dxa"/>
            <w:vAlign w:val="center"/>
          </w:tcPr>
          <w:p w:rsidR="00BE6B67" w:rsidRDefault="00776732">
            <w:pPr>
              <w:spacing w:line="320" w:lineRule="exact"/>
              <w:rPr>
                <w:rFonts w:asciiTheme="majorHAnsi" w:eastAsia="宋体" w:hAnsiTheme="majorHAnsi" w:cstheme="minorHAnsi"/>
                <w:color w:val="FF0000"/>
                <w:sz w:val="21"/>
              </w:rPr>
            </w:pPr>
            <w:r>
              <w:rPr>
                <w:rFonts w:asciiTheme="majorHAnsi" w:eastAsia="宋体" w:hAnsiTheme="majorHAnsi" w:cstheme="minorHAnsi"/>
                <w:color w:val="7030A0"/>
                <w:sz w:val="21"/>
                <w:szCs w:val="21"/>
              </w:rPr>
              <w:t>某设计服务</w:t>
            </w:r>
          </w:p>
        </w:tc>
        <w:tc>
          <w:tcPr>
            <w:tcW w:w="3276" w:type="dxa"/>
            <w:vAlign w:val="center"/>
          </w:tcPr>
          <w:p w:rsidR="00BE6B67" w:rsidRDefault="00BE6B67">
            <w:pPr>
              <w:spacing w:line="320" w:lineRule="exact"/>
              <w:rPr>
                <w:rFonts w:asciiTheme="majorHAnsi" w:eastAsia="宋体" w:hAnsiTheme="majorHAnsi" w:cstheme="minorHAnsi"/>
                <w:color w:val="FF0000"/>
                <w:sz w:val="21"/>
              </w:rPr>
            </w:pPr>
          </w:p>
        </w:tc>
        <w:tc>
          <w:tcPr>
            <w:tcW w:w="1458" w:type="dxa"/>
            <w:vAlign w:val="center"/>
          </w:tcPr>
          <w:p w:rsidR="00BE6B67" w:rsidRDefault="00BE6B67">
            <w:pPr>
              <w:spacing w:line="320" w:lineRule="exact"/>
              <w:jc w:val="center"/>
              <w:rPr>
                <w:rFonts w:asciiTheme="majorHAnsi" w:eastAsia="宋体" w:hAnsiTheme="majorHAnsi" w:cstheme="minorHAnsi"/>
                <w:color w:val="FF0000"/>
                <w:sz w:val="21"/>
              </w:rPr>
            </w:pPr>
          </w:p>
        </w:tc>
      </w:tr>
      <w:tr w:rsidR="00BE6B67">
        <w:trPr>
          <w:trHeight w:val="397"/>
          <w:jc w:val="center"/>
        </w:trPr>
        <w:tc>
          <w:tcPr>
            <w:tcW w:w="853" w:type="dxa"/>
            <w:vAlign w:val="center"/>
          </w:tcPr>
          <w:p w:rsidR="00BE6B67" w:rsidRDefault="00776732">
            <w:pPr>
              <w:spacing w:line="320" w:lineRule="exact"/>
              <w:jc w:val="center"/>
              <w:rPr>
                <w:rFonts w:asciiTheme="majorHAnsi" w:eastAsia="宋体" w:hAnsiTheme="majorHAnsi" w:cstheme="minorHAnsi"/>
                <w:color w:val="7030A0"/>
                <w:sz w:val="21"/>
              </w:rPr>
            </w:pPr>
            <w:r>
              <w:rPr>
                <w:rFonts w:asciiTheme="majorHAnsi" w:eastAsia="宋体" w:hAnsiTheme="majorHAnsi" w:cstheme="minorHAnsi" w:hint="eastAsia"/>
                <w:color w:val="7030A0"/>
                <w:sz w:val="21"/>
                <w:szCs w:val="21"/>
              </w:rPr>
              <w:t>1</w:t>
            </w:r>
          </w:p>
        </w:tc>
        <w:tc>
          <w:tcPr>
            <w:tcW w:w="3283" w:type="dxa"/>
            <w:vAlign w:val="center"/>
          </w:tcPr>
          <w:p w:rsidR="00BE6B67" w:rsidRDefault="00776732">
            <w:pPr>
              <w:spacing w:line="320" w:lineRule="exact"/>
              <w:rPr>
                <w:rFonts w:asciiTheme="majorHAnsi" w:eastAsia="宋体" w:hAnsiTheme="majorHAnsi" w:cstheme="minorHAnsi"/>
                <w:color w:val="FF0000"/>
                <w:sz w:val="21"/>
              </w:rPr>
            </w:pPr>
            <w:r>
              <w:rPr>
                <w:rFonts w:ascii="Segoe UI Symbol" w:eastAsia="宋体" w:hAnsi="Segoe UI Symbol" w:cs="Segoe UI Symbol"/>
                <w:color w:val="7030A0"/>
                <w:sz w:val="21"/>
                <w:szCs w:val="21"/>
              </w:rPr>
              <w:t>★</w:t>
            </w:r>
            <w:r>
              <w:rPr>
                <w:rFonts w:asciiTheme="majorHAnsi" w:eastAsia="宋体" w:hAnsiTheme="majorHAnsi" w:cstheme="minorHAnsi"/>
                <w:color w:val="7030A0"/>
                <w:sz w:val="21"/>
                <w:szCs w:val="21"/>
              </w:rPr>
              <w:t>交付期：合同签订之日起</w:t>
            </w:r>
            <w:r>
              <w:rPr>
                <w:rFonts w:asciiTheme="majorHAnsi" w:eastAsia="宋体" w:hAnsiTheme="majorHAnsi" w:cstheme="minorHAnsi" w:hint="eastAsia"/>
                <w:color w:val="7030A0"/>
                <w:sz w:val="21"/>
                <w:szCs w:val="21"/>
              </w:rPr>
              <w:t>10</w:t>
            </w:r>
            <w:r>
              <w:rPr>
                <w:rFonts w:asciiTheme="majorHAnsi" w:eastAsia="宋体" w:hAnsiTheme="majorHAnsi" w:cstheme="minorHAnsi" w:hint="eastAsia"/>
                <w:color w:val="7030A0"/>
                <w:sz w:val="21"/>
                <w:szCs w:val="21"/>
              </w:rPr>
              <w:t>个工作日内</w:t>
            </w:r>
          </w:p>
        </w:tc>
        <w:tc>
          <w:tcPr>
            <w:tcW w:w="3276" w:type="dxa"/>
            <w:vAlign w:val="center"/>
          </w:tcPr>
          <w:p w:rsidR="00BE6B67" w:rsidRDefault="00776732">
            <w:pPr>
              <w:spacing w:line="320" w:lineRule="exact"/>
              <w:rPr>
                <w:rFonts w:asciiTheme="majorHAnsi" w:eastAsia="宋体" w:hAnsiTheme="majorHAnsi" w:cstheme="minorHAnsi"/>
                <w:color w:val="FF0000"/>
                <w:sz w:val="21"/>
              </w:rPr>
            </w:pPr>
            <w:r>
              <w:rPr>
                <w:rFonts w:asciiTheme="majorHAnsi" w:eastAsia="宋体" w:hAnsiTheme="majorHAnsi" w:cstheme="minorHAnsi"/>
                <w:color w:val="7030A0"/>
                <w:sz w:val="21"/>
                <w:szCs w:val="21"/>
              </w:rPr>
              <w:t>交付期：合同签订之日起</w:t>
            </w:r>
            <w:r>
              <w:rPr>
                <w:rFonts w:asciiTheme="majorHAnsi" w:eastAsia="宋体" w:hAnsiTheme="majorHAnsi" w:cstheme="minorHAnsi"/>
                <w:color w:val="7030A0"/>
                <w:sz w:val="21"/>
                <w:szCs w:val="21"/>
              </w:rPr>
              <w:t>8</w:t>
            </w:r>
            <w:r>
              <w:rPr>
                <w:rFonts w:asciiTheme="majorHAnsi" w:eastAsia="宋体" w:hAnsiTheme="majorHAnsi" w:cstheme="minorHAnsi" w:hint="eastAsia"/>
                <w:color w:val="7030A0"/>
                <w:sz w:val="21"/>
                <w:szCs w:val="21"/>
              </w:rPr>
              <w:t>个工作日内</w:t>
            </w:r>
          </w:p>
        </w:tc>
        <w:tc>
          <w:tcPr>
            <w:tcW w:w="1458" w:type="dxa"/>
            <w:vAlign w:val="center"/>
          </w:tcPr>
          <w:p w:rsidR="00BE6B67" w:rsidRDefault="00776732">
            <w:pPr>
              <w:spacing w:line="320" w:lineRule="exact"/>
              <w:jc w:val="center"/>
              <w:rPr>
                <w:rFonts w:asciiTheme="majorHAnsi" w:eastAsia="宋体" w:hAnsiTheme="majorHAnsi" w:cstheme="minorHAnsi"/>
                <w:color w:val="FF0000"/>
                <w:sz w:val="21"/>
              </w:rPr>
            </w:pPr>
            <w:r>
              <w:rPr>
                <w:rFonts w:asciiTheme="majorHAnsi" w:eastAsia="宋体" w:hAnsiTheme="majorHAnsi" w:cstheme="minorHAnsi"/>
                <w:color w:val="7030A0"/>
                <w:sz w:val="21"/>
                <w:szCs w:val="21"/>
              </w:rPr>
              <w:t>优于</w:t>
            </w:r>
          </w:p>
        </w:tc>
      </w:tr>
      <w:tr w:rsidR="00BE6B67">
        <w:trPr>
          <w:trHeight w:val="397"/>
          <w:jc w:val="center"/>
        </w:trPr>
        <w:tc>
          <w:tcPr>
            <w:tcW w:w="853" w:type="dxa"/>
            <w:vAlign w:val="center"/>
          </w:tcPr>
          <w:p w:rsidR="00BE6B67" w:rsidRDefault="00776732">
            <w:pPr>
              <w:spacing w:line="320" w:lineRule="exact"/>
              <w:jc w:val="center"/>
              <w:rPr>
                <w:rFonts w:asciiTheme="majorHAnsi" w:eastAsia="宋体" w:hAnsiTheme="majorHAnsi" w:cstheme="minorHAnsi"/>
                <w:color w:val="7030A0"/>
                <w:sz w:val="21"/>
              </w:rPr>
            </w:pPr>
            <w:r>
              <w:rPr>
                <w:rFonts w:asciiTheme="majorHAnsi" w:eastAsia="宋体" w:hAnsiTheme="majorHAnsi" w:cstheme="minorHAnsi" w:hint="eastAsia"/>
                <w:color w:val="7030A0"/>
                <w:sz w:val="21"/>
                <w:szCs w:val="21"/>
              </w:rPr>
              <w:t>2</w:t>
            </w:r>
          </w:p>
        </w:tc>
        <w:tc>
          <w:tcPr>
            <w:tcW w:w="3283" w:type="dxa"/>
            <w:vAlign w:val="center"/>
          </w:tcPr>
          <w:p w:rsidR="00BE6B67" w:rsidRDefault="00776732">
            <w:pPr>
              <w:spacing w:line="320" w:lineRule="exact"/>
              <w:rPr>
                <w:rFonts w:asciiTheme="majorHAnsi" w:eastAsia="宋体" w:hAnsiTheme="majorHAnsi" w:cstheme="minorHAnsi"/>
                <w:color w:val="FF0000"/>
                <w:sz w:val="21"/>
              </w:rPr>
            </w:pPr>
            <w:r>
              <w:rPr>
                <w:rFonts w:ascii="Segoe UI Symbol" w:eastAsia="宋体" w:hAnsi="Segoe UI Symbol" w:cs="Segoe UI Symbol"/>
                <w:color w:val="7030A0"/>
                <w:sz w:val="21"/>
                <w:szCs w:val="21"/>
              </w:rPr>
              <w:t>★</w:t>
            </w:r>
            <w:r>
              <w:rPr>
                <w:rFonts w:asciiTheme="majorHAnsi" w:eastAsia="宋体" w:hAnsiTheme="majorHAnsi" w:cstheme="minorHAnsi"/>
                <w:color w:val="7030A0"/>
                <w:sz w:val="21"/>
                <w:szCs w:val="21"/>
              </w:rPr>
              <w:t>质保期：自验收合格之日起质保不少于</w:t>
            </w:r>
            <w:r>
              <w:rPr>
                <w:rFonts w:asciiTheme="majorHAnsi" w:eastAsia="宋体" w:hAnsiTheme="majorHAnsi" w:cstheme="minorHAnsi" w:hint="eastAsia"/>
                <w:color w:val="7030A0"/>
                <w:sz w:val="21"/>
                <w:szCs w:val="21"/>
              </w:rPr>
              <w:t>3</w:t>
            </w:r>
            <w:r>
              <w:rPr>
                <w:rFonts w:asciiTheme="majorHAnsi" w:eastAsia="宋体" w:hAnsiTheme="majorHAnsi" w:cstheme="minorHAnsi" w:hint="eastAsia"/>
                <w:color w:val="7030A0"/>
                <w:sz w:val="21"/>
                <w:szCs w:val="21"/>
              </w:rPr>
              <w:t>年</w:t>
            </w:r>
          </w:p>
        </w:tc>
        <w:tc>
          <w:tcPr>
            <w:tcW w:w="3276" w:type="dxa"/>
            <w:vAlign w:val="center"/>
          </w:tcPr>
          <w:p w:rsidR="00BE6B67" w:rsidRDefault="00776732">
            <w:pPr>
              <w:spacing w:line="320" w:lineRule="exact"/>
              <w:rPr>
                <w:rFonts w:asciiTheme="majorHAnsi" w:eastAsia="宋体" w:hAnsiTheme="majorHAnsi" w:cstheme="minorHAnsi"/>
                <w:color w:val="FF0000"/>
                <w:sz w:val="21"/>
              </w:rPr>
            </w:pPr>
            <w:r>
              <w:rPr>
                <w:rFonts w:asciiTheme="majorHAnsi" w:eastAsia="宋体" w:hAnsiTheme="majorHAnsi" w:cstheme="minorHAnsi"/>
                <w:color w:val="7030A0"/>
                <w:sz w:val="21"/>
                <w:szCs w:val="21"/>
              </w:rPr>
              <w:t>质保期：自验收合格之日起质保</w:t>
            </w:r>
            <w:r>
              <w:rPr>
                <w:rFonts w:asciiTheme="majorHAnsi" w:eastAsia="宋体" w:hAnsiTheme="majorHAnsi" w:cstheme="minorHAnsi" w:hint="eastAsia"/>
                <w:color w:val="7030A0"/>
                <w:sz w:val="21"/>
                <w:szCs w:val="21"/>
              </w:rPr>
              <w:t>3</w:t>
            </w:r>
            <w:r>
              <w:rPr>
                <w:rFonts w:asciiTheme="majorHAnsi" w:eastAsia="宋体" w:hAnsiTheme="majorHAnsi" w:cstheme="minorHAnsi" w:hint="eastAsia"/>
                <w:color w:val="7030A0"/>
                <w:sz w:val="21"/>
                <w:szCs w:val="21"/>
              </w:rPr>
              <w:t>年</w:t>
            </w:r>
          </w:p>
        </w:tc>
        <w:tc>
          <w:tcPr>
            <w:tcW w:w="1458" w:type="dxa"/>
            <w:vAlign w:val="center"/>
          </w:tcPr>
          <w:p w:rsidR="00BE6B67" w:rsidRDefault="00776732">
            <w:pPr>
              <w:spacing w:line="320" w:lineRule="exact"/>
              <w:jc w:val="center"/>
              <w:rPr>
                <w:rFonts w:asciiTheme="majorHAnsi" w:eastAsia="宋体" w:hAnsiTheme="majorHAnsi" w:cstheme="minorHAnsi"/>
                <w:color w:val="FF0000"/>
                <w:sz w:val="21"/>
              </w:rPr>
            </w:pPr>
            <w:r>
              <w:rPr>
                <w:rFonts w:asciiTheme="majorHAnsi" w:eastAsia="宋体" w:hAnsiTheme="majorHAnsi" w:cstheme="minorHAnsi"/>
                <w:color w:val="7030A0"/>
                <w:sz w:val="21"/>
                <w:szCs w:val="21"/>
              </w:rPr>
              <w:t>符合</w:t>
            </w:r>
          </w:p>
        </w:tc>
      </w:tr>
      <w:tr w:rsidR="00BE6B67">
        <w:trPr>
          <w:trHeight w:val="397"/>
          <w:jc w:val="center"/>
        </w:trPr>
        <w:tc>
          <w:tcPr>
            <w:tcW w:w="853" w:type="dxa"/>
            <w:vAlign w:val="center"/>
          </w:tcPr>
          <w:p w:rsidR="00BE6B67" w:rsidRDefault="00776732">
            <w:pPr>
              <w:spacing w:line="320" w:lineRule="exact"/>
              <w:jc w:val="center"/>
              <w:rPr>
                <w:rFonts w:asciiTheme="majorHAnsi" w:eastAsia="宋体" w:hAnsiTheme="majorHAnsi" w:cstheme="minorHAnsi"/>
                <w:color w:val="FF0000"/>
                <w:sz w:val="21"/>
              </w:rPr>
            </w:pPr>
            <w:r>
              <w:rPr>
                <w:rFonts w:asciiTheme="majorHAnsi" w:eastAsia="宋体" w:hAnsiTheme="majorHAnsi" w:cstheme="minorHAnsi"/>
                <w:color w:val="7030A0"/>
                <w:sz w:val="21"/>
              </w:rPr>
              <w:t>…</w:t>
            </w:r>
          </w:p>
        </w:tc>
        <w:tc>
          <w:tcPr>
            <w:tcW w:w="3283" w:type="dxa"/>
            <w:vAlign w:val="center"/>
          </w:tcPr>
          <w:p w:rsidR="00BE6B67" w:rsidRDefault="00BE6B67">
            <w:pPr>
              <w:spacing w:line="320" w:lineRule="exact"/>
              <w:rPr>
                <w:rFonts w:asciiTheme="majorHAnsi" w:eastAsia="宋体" w:hAnsiTheme="majorHAnsi" w:cstheme="minorHAnsi"/>
                <w:color w:val="FF0000"/>
                <w:sz w:val="21"/>
              </w:rPr>
            </w:pPr>
          </w:p>
        </w:tc>
        <w:tc>
          <w:tcPr>
            <w:tcW w:w="3276" w:type="dxa"/>
            <w:vAlign w:val="center"/>
          </w:tcPr>
          <w:p w:rsidR="00BE6B67" w:rsidRDefault="00BE6B67">
            <w:pPr>
              <w:spacing w:line="320" w:lineRule="exact"/>
              <w:rPr>
                <w:rFonts w:asciiTheme="majorHAnsi" w:eastAsia="宋体" w:hAnsiTheme="majorHAnsi" w:cstheme="minorHAnsi"/>
                <w:color w:val="FF0000"/>
                <w:sz w:val="21"/>
              </w:rPr>
            </w:pPr>
          </w:p>
        </w:tc>
        <w:tc>
          <w:tcPr>
            <w:tcW w:w="1458" w:type="dxa"/>
            <w:vAlign w:val="center"/>
          </w:tcPr>
          <w:p w:rsidR="00BE6B67" w:rsidRDefault="00BE6B67">
            <w:pPr>
              <w:spacing w:line="320" w:lineRule="exact"/>
              <w:jc w:val="center"/>
              <w:rPr>
                <w:rFonts w:asciiTheme="majorHAnsi" w:eastAsia="宋体" w:hAnsiTheme="majorHAnsi" w:cstheme="minorHAnsi"/>
                <w:color w:val="FF0000"/>
                <w:sz w:val="21"/>
              </w:rPr>
            </w:pPr>
          </w:p>
        </w:tc>
      </w:tr>
      <w:tr w:rsidR="00BE6B67">
        <w:trPr>
          <w:trHeight w:val="397"/>
          <w:jc w:val="center"/>
        </w:trPr>
        <w:tc>
          <w:tcPr>
            <w:tcW w:w="853" w:type="dxa"/>
            <w:vAlign w:val="center"/>
          </w:tcPr>
          <w:p w:rsidR="00BE6B67" w:rsidRDefault="00BE6B67">
            <w:pPr>
              <w:spacing w:line="320" w:lineRule="exact"/>
              <w:jc w:val="center"/>
              <w:rPr>
                <w:rFonts w:asciiTheme="majorHAnsi" w:eastAsia="宋体" w:hAnsiTheme="majorHAnsi" w:cstheme="minorHAnsi"/>
                <w:color w:val="7030A0"/>
                <w:sz w:val="21"/>
              </w:rPr>
            </w:pPr>
          </w:p>
        </w:tc>
        <w:tc>
          <w:tcPr>
            <w:tcW w:w="3283" w:type="dxa"/>
            <w:vAlign w:val="center"/>
          </w:tcPr>
          <w:p w:rsidR="00BE6B67" w:rsidRDefault="00BE6B67">
            <w:pPr>
              <w:spacing w:line="320" w:lineRule="exact"/>
              <w:rPr>
                <w:rFonts w:asciiTheme="majorHAnsi" w:eastAsia="宋体" w:hAnsiTheme="majorHAnsi" w:cstheme="minorHAnsi"/>
                <w:color w:val="FF0000"/>
                <w:sz w:val="21"/>
              </w:rPr>
            </w:pPr>
          </w:p>
        </w:tc>
        <w:tc>
          <w:tcPr>
            <w:tcW w:w="3276" w:type="dxa"/>
            <w:vAlign w:val="center"/>
          </w:tcPr>
          <w:p w:rsidR="00BE6B67" w:rsidRDefault="00BE6B67">
            <w:pPr>
              <w:spacing w:line="320" w:lineRule="exact"/>
              <w:rPr>
                <w:rFonts w:asciiTheme="majorHAnsi" w:eastAsia="宋体" w:hAnsiTheme="majorHAnsi" w:cstheme="minorHAnsi"/>
                <w:color w:val="FF0000"/>
                <w:sz w:val="21"/>
              </w:rPr>
            </w:pPr>
          </w:p>
        </w:tc>
        <w:tc>
          <w:tcPr>
            <w:tcW w:w="1458" w:type="dxa"/>
            <w:vAlign w:val="center"/>
          </w:tcPr>
          <w:p w:rsidR="00BE6B67" w:rsidRDefault="00BE6B67">
            <w:pPr>
              <w:spacing w:line="320" w:lineRule="exact"/>
              <w:jc w:val="center"/>
              <w:rPr>
                <w:rFonts w:asciiTheme="majorHAnsi" w:eastAsia="宋体" w:hAnsiTheme="majorHAnsi" w:cstheme="minorHAnsi"/>
                <w:color w:val="FF0000"/>
                <w:sz w:val="21"/>
              </w:rPr>
            </w:pPr>
          </w:p>
        </w:tc>
      </w:tr>
      <w:tr w:rsidR="00BE6B67">
        <w:trPr>
          <w:trHeight w:val="397"/>
          <w:jc w:val="center"/>
        </w:trPr>
        <w:tc>
          <w:tcPr>
            <w:tcW w:w="853" w:type="dxa"/>
            <w:vAlign w:val="center"/>
          </w:tcPr>
          <w:p w:rsidR="00BE6B67" w:rsidRDefault="00BE6B67">
            <w:pPr>
              <w:spacing w:line="320" w:lineRule="exact"/>
              <w:jc w:val="center"/>
              <w:rPr>
                <w:rFonts w:asciiTheme="majorHAnsi" w:eastAsia="宋体" w:hAnsiTheme="majorHAnsi" w:cstheme="minorHAnsi"/>
                <w:color w:val="FF0000"/>
                <w:sz w:val="21"/>
              </w:rPr>
            </w:pPr>
          </w:p>
        </w:tc>
        <w:tc>
          <w:tcPr>
            <w:tcW w:w="3283" w:type="dxa"/>
            <w:vAlign w:val="center"/>
          </w:tcPr>
          <w:p w:rsidR="00BE6B67" w:rsidRDefault="00BE6B67">
            <w:pPr>
              <w:spacing w:line="320" w:lineRule="exact"/>
              <w:rPr>
                <w:rFonts w:asciiTheme="majorHAnsi" w:eastAsia="宋体" w:hAnsiTheme="majorHAnsi" w:cstheme="minorHAnsi"/>
                <w:color w:val="FF0000"/>
                <w:sz w:val="21"/>
              </w:rPr>
            </w:pPr>
          </w:p>
        </w:tc>
        <w:tc>
          <w:tcPr>
            <w:tcW w:w="3276" w:type="dxa"/>
            <w:vAlign w:val="center"/>
          </w:tcPr>
          <w:p w:rsidR="00BE6B67" w:rsidRDefault="00BE6B67">
            <w:pPr>
              <w:spacing w:line="320" w:lineRule="exact"/>
              <w:rPr>
                <w:rFonts w:asciiTheme="majorHAnsi" w:eastAsia="宋体" w:hAnsiTheme="majorHAnsi" w:cstheme="minorHAnsi"/>
                <w:color w:val="FF0000"/>
                <w:sz w:val="21"/>
              </w:rPr>
            </w:pPr>
          </w:p>
        </w:tc>
        <w:tc>
          <w:tcPr>
            <w:tcW w:w="1458" w:type="dxa"/>
            <w:vAlign w:val="center"/>
          </w:tcPr>
          <w:p w:rsidR="00BE6B67" w:rsidRDefault="00BE6B67">
            <w:pPr>
              <w:spacing w:line="320" w:lineRule="exact"/>
              <w:jc w:val="center"/>
              <w:rPr>
                <w:rFonts w:asciiTheme="majorHAnsi" w:eastAsia="宋体" w:hAnsiTheme="majorHAnsi" w:cstheme="minorHAnsi"/>
                <w:color w:val="FF0000"/>
                <w:sz w:val="21"/>
              </w:rPr>
            </w:pPr>
          </w:p>
        </w:tc>
      </w:tr>
      <w:tr w:rsidR="00BE6B67">
        <w:trPr>
          <w:trHeight w:val="397"/>
          <w:jc w:val="center"/>
        </w:trPr>
        <w:tc>
          <w:tcPr>
            <w:tcW w:w="853" w:type="dxa"/>
            <w:vAlign w:val="center"/>
          </w:tcPr>
          <w:p w:rsidR="00BE6B67" w:rsidRDefault="00776732">
            <w:pPr>
              <w:spacing w:line="320" w:lineRule="exact"/>
              <w:jc w:val="center"/>
              <w:rPr>
                <w:rFonts w:ascii="Calibri" w:eastAsia="宋体" w:hAnsi="宋体" w:cstheme="minorHAnsi"/>
                <w:sz w:val="21"/>
              </w:rPr>
            </w:pPr>
            <w:r>
              <w:rPr>
                <w:rFonts w:ascii="Calibri" w:eastAsia="宋体" w:hAnsi="宋体" w:cstheme="minorHAnsi"/>
                <w:sz w:val="21"/>
              </w:rPr>
              <w:t>备注</w:t>
            </w:r>
          </w:p>
        </w:tc>
        <w:tc>
          <w:tcPr>
            <w:tcW w:w="8017" w:type="dxa"/>
            <w:gridSpan w:val="3"/>
            <w:vAlign w:val="center"/>
          </w:tcPr>
          <w:p w:rsidR="00BE6B67" w:rsidRDefault="00776732">
            <w:pPr>
              <w:spacing w:line="320" w:lineRule="exact"/>
              <w:ind w:left="284" w:hanging="284"/>
              <w:rPr>
                <w:rFonts w:ascii="Calibri" w:eastAsia="宋体" w:hAnsi="宋体" w:cstheme="minorHAnsi"/>
                <w:sz w:val="21"/>
              </w:rPr>
            </w:pPr>
            <w:r>
              <w:rPr>
                <w:rFonts w:ascii="Calibri" w:eastAsia="宋体" w:hAnsi="宋体" w:cstheme="minorHAnsi"/>
                <w:sz w:val="21"/>
              </w:rPr>
              <w:t>①</w:t>
            </w:r>
            <w:r>
              <w:rPr>
                <w:rFonts w:ascii="Calibri" w:eastAsia="宋体" w:hAnsi="宋体" w:cstheme="minorHAnsi"/>
                <w:sz w:val="21"/>
              </w:rPr>
              <w:t xml:space="preserve"> </w:t>
            </w:r>
            <w:r>
              <w:rPr>
                <w:rFonts w:ascii="Calibri" w:eastAsia="宋体" w:hAnsi="宋体" w:cstheme="minorHAnsi"/>
                <w:sz w:val="21"/>
              </w:rPr>
              <w:t>表格行数不够时，请自行扩展。</w:t>
            </w:r>
          </w:p>
          <w:p w:rsidR="00BE6B67" w:rsidRDefault="00776732">
            <w:pPr>
              <w:spacing w:line="320" w:lineRule="exact"/>
              <w:ind w:left="284" w:hanging="284"/>
              <w:rPr>
                <w:rFonts w:ascii="Calibri" w:eastAsia="宋体" w:hAnsi="宋体" w:cstheme="minorHAnsi"/>
                <w:sz w:val="21"/>
              </w:rPr>
            </w:pPr>
            <w:r>
              <w:rPr>
                <w:rFonts w:ascii="Calibri" w:eastAsia="宋体" w:hAnsi="宋体" w:cstheme="minorHAnsi"/>
                <w:sz w:val="21"/>
              </w:rPr>
              <w:t>②</w:t>
            </w:r>
            <w:r>
              <w:rPr>
                <w:rFonts w:ascii="Calibri" w:eastAsia="宋体" w:hAnsi="宋体" w:cstheme="minorHAnsi"/>
                <w:sz w:val="21"/>
              </w:rPr>
              <w:t xml:space="preserve"> </w:t>
            </w:r>
            <w:r>
              <w:rPr>
                <w:rFonts w:ascii="Calibri" w:eastAsia="宋体" w:hAnsi="宋体" w:cstheme="minorHAnsi"/>
                <w:sz w:val="21"/>
              </w:rPr>
              <w:t>因单元格空间有限，不足以容纳响应内容（如用于证明产品性能、</w:t>
            </w:r>
            <w:r>
              <w:rPr>
                <w:rFonts w:ascii="Calibri" w:eastAsia="宋体" w:hAnsi="宋体" w:cstheme="minorHAnsi" w:hint="eastAsia"/>
                <w:sz w:val="21"/>
              </w:rPr>
              <w:t>功能</w:t>
            </w:r>
            <w:r>
              <w:rPr>
                <w:rFonts w:ascii="Calibri" w:eastAsia="宋体" w:hAnsi="宋体" w:cstheme="minorHAnsi"/>
                <w:sz w:val="21"/>
              </w:rPr>
              <w:t>的图、表、认证证书、检测报告等）时，</w:t>
            </w:r>
            <w:r>
              <w:rPr>
                <w:rFonts w:ascii="Calibri" w:eastAsia="宋体" w:hAnsi="宋体" w:cstheme="minorHAnsi" w:hint="eastAsia"/>
                <w:sz w:val="21"/>
              </w:rPr>
              <w:t>允许在本表下方另附，但须在“响应内容或索引”中注明引用位置，如“见本表下方</w:t>
            </w:r>
            <w:r>
              <w:rPr>
                <w:rFonts w:ascii="Calibri" w:eastAsia="宋体" w:hAnsi="宋体" w:cstheme="minorHAnsi" w:hint="eastAsia"/>
                <w:i/>
                <w:sz w:val="21"/>
              </w:rPr>
              <w:t>4</w:t>
            </w:r>
            <w:r>
              <w:rPr>
                <w:rFonts w:ascii="Calibri" w:eastAsia="宋体" w:hAnsi="宋体" w:cstheme="minorHAnsi"/>
                <w:i/>
                <w:sz w:val="21"/>
              </w:rPr>
              <w:t xml:space="preserve">.1 </w:t>
            </w:r>
            <w:r>
              <w:rPr>
                <w:rFonts w:ascii="Calibri" w:eastAsia="宋体" w:hAnsi="宋体" w:cstheme="minorHAnsi"/>
                <w:i/>
                <w:sz w:val="21"/>
              </w:rPr>
              <w:t>表题</w:t>
            </w:r>
            <w:r>
              <w:rPr>
                <w:rFonts w:ascii="Calibri" w:eastAsia="宋体" w:hAnsi="宋体" w:cstheme="minorHAnsi" w:hint="eastAsia"/>
                <w:sz w:val="21"/>
              </w:rPr>
              <w:t>”或“见本表下方</w:t>
            </w:r>
            <w:r>
              <w:rPr>
                <w:rFonts w:ascii="Calibri" w:eastAsia="宋体" w:hAnsi="宋体" w:cstheme="minorHAnsi" w:hint="eastAsia"/>
                <w:i/>
                <w:sz w:val="21"/>
              </w:rPr>
              <w:t>4-</w:t>
            </w:r>
            <w:r>
              <w:rPr>
                <w:rFonts w:ascii="Calibri" w:eastAsia="宋体" w:hAnsi="宋体" w:cstheme="minorHAnsi"/>
                <w:i/>
                <w:sz w:val="21"/>
              </w:rPr>
              <w:t xml:space="preserve">1 </w:t>
            </w:r>
            <w:r>
              <w:rPr>
                <w:rFonts w:ascii="Calibri" w:eastAsia="宋体" w:hAnsi="宋体" w:cstheme="minorHAnsi"/>
                <w:i/>
                <w:sz w:val="21"/>
              </w:rPr>
              <w:t>图题</w:t>
            </w:r>
            <w:r>
              <w:rPr>
                <w:rFonts w:ascii="Calibri" w:eastAsia="宋体" w:hAnsi="宋体" w:cstheme="minorHAnsi" w:hint="eastAsia"/>
                <w:sz w:val="21"/>
              </w:rPr>
              <w:t>”（可自行编号，并确保上下文一致，因引用位置错误引起的不良后果由供应商自行承担）。</w:t>
            </w:r>
          </w:p>
          <w:p w:rsidR="00BE6B67" w:rsidRDefault="00776732">
            <w:pPr>
              <w:spacing w:line="320" w:lineRule="exact"/>
              <w:ind w:left="284" w:hanging="284"/>
              <w:rPr>
                <w:rFonts w:ascii="Calibri" w:eastAsia="宋体" w:hAnsi="宋体" w:cstheme="minorHAnsi"/>
                <w:sz w:val="21"/>
              </w:rPr>
            </w:pPr>
            <w:r>
              <w:rPr>
                <w:rFonts w:ascii="Calibri" w:eastAsia="宋体" w:hAnsi="宋体" w:cstheme="minorHAnsi"/>
                <w:sz w:val="21"/>
              </w:rPr>
              <w:t>③</w:t>
            </w:r>
            <w:r>
              <w:rPr>
                <w:rFonts w:ascii="Calibri" w:eastAsia="宋体" w:hAnsi="宋体" w:cstheme="minorHAnsi"/>
                <w:sz w:val="21"/>
              </w:rPr>
              <w:t xml:space="preserve"> </w:t>
            </w:r>
            <w:r>
              <w:rPr>
                <w:rFonts w:ascii="Calibri" w:eastAsia="宋体" w:hAnsi="宋体" w:cstheme="minorHAnsi"/>
                <w:sz w:val="21"/>
              </w:rPr>
              <w:t>“响应说明”应根据实际响应程度填写“优于”、“符合”、“负偏离”，</w:t>
            </w:r>
            <w:r>
              <w:rPr>
                <w:rFonts w:ascii="Calibri" w:eastAsia="宋体" w:hAnsi="宋体" w:cstheme="minorHAnsi"/>
                <w:color w:val="C00000"/>
                <w:sz w:val="21"/>
              </w:rPr>
              <w:t>对</w:t>
            </w:r>
            <w:r>
              <w:rPr>
                <w:rFonts w:ascii="Calibri" w:eastAsia="宋体" w:hAnsi="宋体" w:cstheme="minorHAnsi" w:hint="eastAsia"/>
                <w:color w:val="C00000"/>
                <w:sz w:val="21"/>
              </w:rPr>
              <w:t>实质性条款的响应出现负偏离的，按无效投标处理</w:t>
            </w:r>
            <w:r>
              <w:rPr>
                <w:rFonts w:ascii="Calibri" w:eastAsia="宋体" w:hAnsi="宋体" w:cstheme="minorHAnsi" w:hint="eastAsia"/>
                <w:sz w:val="21"/>
              </w:rPr>
              <w:t>。</w:t>
            </w:r>
          </w:p>
          <w:p w:rsidR="00BE6B67" w:rsidRDefault="00776732">
            <w:pPr>
              <w:spacing w:line="320" w:lineRule="exact"/>
              <w:ind w:left="158" w:hanging="158"/>
              <w:rPr>
                <w:rFonts w:ascii="Calibri" w:eastAsia="宋体" w:hAnsi="宋体" w:cstheme="minorHAnsi"/>
                <w:sz w:val="21"/>
              </w:rPr>
            </w:pPr>
            <w:r>
              <w:rPr>
                <w:rFonts w:ascii="Calibri" w:eastAsia="宋体" w:hAnsi="宋体" w:cstheme="minorHAnsi" w:hint="eastAsia"/>
                <w:sz w:val="21"/>
              </w:rPr>
              <w:t>④</w:t>
            </w:r>
            <w:r>
              <w:rPr>
                <w:rFonts w:ascii="Calibri" w:eastAsia="宋体" w:hAnsi="宋体" w:cstheme="minorHAnsi" w:hint="eastAsia"/>
                <w:sz w:val="21"/>
              </w:rPr>
              <w:t xml:space="preserve"> </w:t>
            </w:r>
            <w:r>
              <w:rPr>
                <w:rFonts w:ascii="Calibri" w:eastAsia="宋体" w:hAnsi="宋体" w:cstheme="minorHAnsi" w:hint="eastAsia"/>
                <w:sz w:val="21"/>
              </w:rPr>
              <w:t>表格中“示例”部分仅供参考，供应商在响应时请自行清除。</w:t>
            </w:r>
          </w:p>
        </w:tc>
      </w:tr>
    </w:tbl>
    <w:p w:rsidR="00BE6B67" w:rsidRDefault="00776732" w:rsidP="00BB4D52">
      <w:pPr>
        <w:tabs>
          <w:tab w:val="center" w:pos="4395"/>
        </w:tabs>
        <w:spacing w:beforeLines="50"/>
        <w:rPr>
          <w:rFonts w:cstheme="minorHAnsi"/>
          <w:b/>
          <w:color w:val="C00000"/>
        </w:rPr>
      </w:pPr>
      <w:r>
        <w:rPr>
          <w:rFonts w:cstheme="minorHAnsi"/>
          <w:b/>
          <w:color w:val="C00000"/>
        </w:rPr>
        <w:t>附：</w:t>
      </w:r>
      <w:r>
        <w:rPr>
          <w:rFonts w:cstheme="minorHAnsi"/>
          <w:b/>
          <w:color w:val="C00000"/>
        </w:rPr>
        <w:tab/>
      </w:r>
      <w:r>
        <w:rPr>
          <w:rFonts w:cstheme="minorHAnsi"/>
          <w:b/>
          <w:color w:val="C00000"/>
        </w:rPr>
        <w:t>实质性响应材料</w:t>
      </w:r>
    </w:p>
    <w:p w:rsidR="00BE6B67" w:rsidRDefault="00BE6B67">
      <w:pPr>
        <w:rPr>
          <w:rFonts w:cstheme="minorHAnsi"/>
        </w:rPr>
      </w:pPr>
    </w:p>
    <w:p w:rsidR="00BE6B67" w:rsidRDefault="00BE6B67">
      <w:pPr>
        <w:rPr>
          <w:rFonts w:cstheme="minorHAnsi"/>
        </w:rPr>
      </w:pPr>
    </w:p>
    <w:p w:rsidR="00BE6B67" w:rsidRDefault="00BE6B67">
      <w:pPr>
        <w:rPr>
          <w:rFonts w:cstheme="minorHAnsi"/>
        </w:rPr>
      </w:pPr>
    </w:p>
    <w:p w:rsidR="00BE6B67" w:rsidRDefault="00BE6B67">
      <w:pPr>
        <w:rPr>
          <w:rFonts w:cstheme="minorHAnsi"/>
        </w:rPr>
        <w:sectPr w:rsidR="00BE6B67">
          <w:footerReference w:type="even" r:id="rId38"/>
          <w:footerReference w:type="default" r:id="rId39"/>
          <w:pgSz w:w="11906" w:h="16838"/>
          <w:pgMar w:top="1418" w:right="1418" w:bottom="1418" w:left="1588" w:header="851" w:footer="992" w:gutter="0"/>
          <w:cols w:space="425"/>
          <w:docGrid w:type="lines" w:linePitch="420"/>
        </w:sectPr>
      </w:pPr>
    </w:p>
    <w:p w:rsidR="00BE6B67" w:rsidRDefault="00776732" w:rsidP="00BB4D52">
      <w:pPr>
        <w:keepNext/>
        <w:spacing w:beforeLines="50" w:afterLines="50"/>
        <w:jc w:val="center"/>
        <w:outlineLvl w:val="1"/>
        <w:rPr>
          <w:rFonts w:ascii="Calibri" w:eastAsia="黑体" w:hAnsi="Calibri" w:cstheme="minorHAnsi"/>
          <w:kern w:val="32"/>
          <w:sz w:val="32"/>
        </w:rPr>
      </w:pPr>
      <w:r>
        <w:rPr>
          <w:rFonts w:ascii="Calibri" w:eastAsia="黑体" w:hAnsi="Calibri"/>
          <w:kern w:val="32"/>
          <w:sz w:val="32"/>
        </w:rPr>
        <w:lastRenderedPageBreak/>
        <w:t>第五部分</w:t>
      </w:r>
      <w:r>
        <w:rPr>
          <w:rFonts w:ascii="Calibri" w:eastAsia="黑体" w:hAnsi="Calibri" w:hint="eastAsia"/>
          <w:kern w:val="32"/>
          <w:sz w:val="32"/>
        </w:rPr>
        <w:t xml:space="preserve">　投标</w:t>
      </w:r>
      <w:r>
        <w:rPr>
          <w:rFonts w:ascii="Calibri" w:eastAsia="黑体" w:hAnsi="Calibri"/>
          <w:kern w:val="32"/>
          <w:sz w:val="32"/>
        </w:rPr>
        <w:t>方案</w:t>
      </w:r>
    </w:p>
    <w:p w:rsidR="00BE6B67" w:rsidRDefault="00776732">
      <w:pPr>
        <w:keepNext/>
        <w:spacing w:before="120" w:after="60"/>
        <w:outlineLvl w:val="2"/>
        <w:rPr>
          <w:rFonts w:ascii="Calibri" w:eastAsia="黑体" w:hAnsi="Calibri"/>
          <w:kern w:val="28"/>
          <w:sz w:val="28"/>
        </w:rPr>
      </w:pPr>
      <w:r>
        <w:rPr>
          <w:rFonts w:ascii="Calibri" w:eastAsia="黑体" w:hAnsi="Calibri"/>
          <w:kern w:val="28"/>
          <w:sz w:val="28"/>
        </w:rPr>
        <w:t>（一）技术条款响应</w:t>
      </w:r>
    </w:p>
    <w:p w:rsidR="00BE6B67" w:rsidRDefault="00776732">
      <w:pPr>
        <w:rPr>
          <w:b/>
        </w:rPr>
      </w:pPr>
      <w:r>
        <w:rPr>
          <w:rFonts w:hint="eastAsia"/>
          <w:b/>
        </w:rPr>
        <w:t>1</w:t>
      </w:r>
      <w:r>
        <w:rPr>
          <w:rFonts w:hint="eastAsia"/>
          <w:b/>
        </w:rPr>
        <w:t>．产品技术方案</w:t>
      </w:r>
    </w:p>
    <w:p w:rsidR="00BE6B67" w:rsidRDefault="00BE6B67"/>
    <w:p w:rsidR="00BE6B67" w:rsidRDefault="00776732">
      <w:pPr>
        <w:rPr>
          <w:b/>
        </w:rPr>
      </w:pPr>
      <w:r>
        <w:rPr>
          <w:b/>
        </w:rPr>
        <w:t>2</w:t>
      </w:r>
      <w:r>
        <w:rPr>
          <w:rFonts w:hint="eastAsia"/>
          <w:b/>
        </w:rPr>
        <w:t>．产品选型方案</w:t>
      </w:r>
    </w:p>
    <w:p w:rsidR="00BE6B67" w:rsidRDefault="00BE6B67">
      <w:pPr>
        <w:rPr>
          <w:rFonts w:cstheme="minorHAnsi"/>
          <w:b/>
          <w:color w:val="C00000"/>
        </w:rPr>
      </w:pPr>
    </w:p>
    <w:p w:rsidR="00BE6B67" w:rsidRDefault="00776732">
      <w:pPr>
        <w:rPr>
          <w:b/>
        </w:rPr>
      </w:pPr>
      <w:r>
        <w:rPr>
          <w:b/>
        </w:rPr>
        <w:t>3</w:t>
      </w:r>
      <w:r>
        <w:rPr>
          <w:rFonts w:hint="eastAsia"/>
          <w:b/>
        </w:rPr>
        <w:t>．组织实施方案</w:t>
      </w:r>
    </w:p>
    <w:p w:rsidR="00BE6B67" w:rsidRDefault="00BE6B67">
      <w:pPr>
        <w:rPr>
          <w:rFonts w:cstheme="minorHAnsi"/>
          <w:b/>
          <w:color w:val="C00000"/>
        </w:rPr>
      </w:pPr>
    </w:p>
    <w:p w:rsidR="00BE6B67" w:rsidRDefault="00776732">
      <w:pPr>
        <w:rPr>
          <w:rFonts w:cstheme="minorHAnsi"/>
          <w:b/>
          <w:color w:val="C00000"/>
        </w:rPr>
      </w:pPr>
      <w:r>
        <w:rPr>
          <w:rFonts w:cstheme="minorHAnsi"/>
          <w:b/>
          <w:color w:val="C00000"/>
        </w:rPr>
        <w:br w:type="page"/>
      </w:r>
    </w:p>
    <w:p w:rsidR="00BE6B67" w:rsidRDefault="00776732">
      <w:pPr>
        <w:keepNext/>
        <w:spacing w:before="120" w:after="60"/>
        <w:outlineLvl w:val="2"/>
        <w:rPr>
          <w:rFonts w:ascii="Calibri" w:eastAsia="黑体" w:hAnsi="Calibri"/>
          <w:kern w:val="28"/>
          <w:sz w:val="28"/>
        </w:rPr>
      </w:pPr>
      <w:r>
        <w:rPr>
          <w:rFonts w:ascii="Calibri" w:eastAsia="黑体" w:hAnsi="Calibri"/>
          <w:kern w:val="28"/>
          <w:sz w:val="28"/>
        </w:rPr>
        <w:lastRenderedPageBreak/>
        <w:t>（二）商务条款响应</w:t>
      </w:r>
    </w:p>
    <w:p w:rsidR="00BE6B67" w:rsidRDefault="00776732">
      <w:pPr>
        <w:ind w:firstLineChars="200" w:firstLine="480"/>
        <w:rPr>
          <w:rFonts w:ascii="Calibri" w:eastAsia="宋体" w:hAnsi="Calibri" w:cstheme="minorHAnsi"/>
          <w:b/>
          <w:color w:val="000000"/>
          <w:kern w:val="24"/>
        </w:rPr>
      </w:pPr>
      <w:r>
        <w:rPr>
          <w:i/>
          <w:color w:val="7030A0"/>
        </w:rPr>
        <w:t>说明：</w:t>
      </w:r>
      <w:r>
        <w:rPr>
          <w:rFonts w:hint="eastAsia"/>
          <w:i/>
          <w:color w:val="7030A0"/>
        </w:rPr>
        <w:t>对第三章“招标内容及要求”中的非实质性商务要求作出响应。</w:t>
      </w:r>
    </w:p>
    <w:p w:rsidR="00BE6B67" w:rsidRDefault="00776732">
      <w:pPr>
        <w:rPr>
          <w:rFonts w:ascii="Calibri" w:eastAsia="宋体" w:hAnsi="Calibri" w:cstheme="minorHAnsi"/>
          <w:b/>
          <w:color w:val="000000"/>
          <w:kern w:val="24"/>
        </w:rPr>
      </w:pPr>
      <w:r>
        <w:rPr>
          <w:rFonts w:ascii="Calibri" w:eastAsia="宋体" w:hAnsi="Calibri" w:cstheme="minorHAnsi"/>
          <w:b/>
          <w:color w:val="000000"/>
          <w:kern w:val="24"/>
        </w:rPr>
        <w:t>1</w:t>
      </w:r>
      <w:r>
        <w:rPr>
          <w:rFonts w:ascii="Calibri" w:eastAsia="宋体" w:hAnsi="Calibri" w:cstheme="minorHAnsi" w:hint="eastAsia"/>
          <w:b/>
          <w:color w:val="000000"/>
          <w:kern w:val="24"/>
        </w:rPr>
        <w:t>．</w:t>
      </w:r>
      <w:r w:rsidR="0099127D">
        <w:rPr>
          <w:rFonts w:ascii="Calibri" w:eastAsia="宋体" w:hAnsi="Calibri" w:cstheme="minorHAnsi" w:hint="eastAsia"/>
          <w:b/>
          <w:color w:val="000000"/>
          <w:kern w:val="24"/>
        </w:rPr>
        <w:t>售后服务</w:t>
      </w:r>
    </w:p>
    <w:p w:rsidR="00BE6B67" w:rsidRDefault="00776732" w:rsidP="009700E3">
      <w:pPr>
        <w:rPr>
          <w:rFonts w:ascii="Calibri" w:eastAsia="宋体" w:hAnsi="Calibri" w:cstheme="minorHAnsi"/>
          <w:b/>
          <w:color w:val="000000"/>
          <w:kern w:val="24"/>
        </w:rPr>
      </w:pPr>
      <w:r>
        <w:rPr>
          <w:rFonts w:ascii="Calibri" w:eastAsia="宋体" w:hAnsi="Calibri" w:cstheme="minorHAnsi" w:hint="eastAsia"/>
          <w:b/>
          <w:color w:val="000000"/>
          <w:kern w:val="24"/>
        </w:rPr>
        <w:t>2</w:t>
      </w:r>
      <w:r w:rsidR="009700E3">
        <w:rPr>
          <w:rFonts w:ascii="Calibri" w:eastAsia="宋体" w:hAnsi="Calibri" w:cstheme="minorHAnsi" w:hint="eastAsia"/>
          <w:b/>
          <w:color w:val="000000"/>
          <w:kern w:val="24"/>
        </w:rPr>
        <w:t>.</w:t>
      </w:r>
      <w:r w:rsidR="009700E3">
        <w:rPr>
          <w:rFonts w:ascii="Calibri" w:eastAsia="宋体" w:hAnsi="Calibri" w:cstheme="minorHAnsi" w:hint="eastAsia"/>
          <w:b/>
          <w:color w:val="000000"/>
          <w:kern w:val="24"/>
        </w:rPr>
        <w:t>产品</w:t>
      </w:r>
      <w:r w:rsidR="009700E3">
        <w:rPr>
          <w:rFonts w:ascii="Calibri" w:eastAsia="宋体" w:hAnsi="Calibri" w:cstheme="minorHAnsi"/>
          <w:b/>
          <w:color w:val="000000"/>
          <w:kern w:val="24"/>
        </w:rPr>
        <w:t>及原材料渠道正规证明</w:t>
      </w:r>
    </w:p>
    <w:p w:rsidR="00BE6B67" w:rsidRDefault="009700E3">
      <w:pPr>
        <w:rPr>
          <w:rFonts w:ascii="Calibri" w:eastAsia="宋体" w:hAnsi="Calibri" w:cstheme="minorHAnsi"/>
          <w:b/>
          <w:color w:val="000000"/>
          <w:kern w:val="24"/>
        </w:rPr>
      </w:pPr>
      <w:r>
        <w:rPr>
          <w:rFonts w:ascii="Calibri" w:eastAsia="宋体" w:hAnsi="Calibri" w:cstheme="minorHAnsi" w:hint="eastAsia"/>
          <w:b/>
          <w:color w:val="000000"/>
          <w:kern w:val="24"/>
        </w:rPr>
        <w:t>3.</w:t>
      </w:r>
      <w:r>
        <w:rPr>
          <w:rFonts w:ascii="Calibri" w:eastAsia="宋体" w:hAnsi="Calibri" w:cstheme="minorHAnsi" w:hint="eastAsia"/>
          <w:b/>
          <w:color w:val="000000"/>
          <w:kern w:val="24"/>
        </w:rPr>
        <w:t>业绩</w:t>
      </w:r>
    </w:p>
    <w:p w:rsidR="00BE6B67" w:rsidRDefault="009700E3">
      <w:pPr>
        <w:rPr>
          <w:rFonts w:cstheme="minorHAnsi"/>
          <w:b/>
        </w:rPr>
      </w:pPr>
      <w:r>
        <w:rPr>
          <w:rFonts w:ascii="Calibri" w:eastAsia="宋体" w:hAnsi="Calibri" w:cstheme="minorHAnsi" w:hint="eastAsia"/>
          <w:b/>
          <w:color w:val="000000"/>
          <w:kern w:val="24"/>
        </w:rPr>
        <w:t>4.</w:t>
      </w:r>
      <w:r>
        <w:rPr>
          <w:rFonts w:ascii="Calibri" w:eastAsia="宋体" w:hAnsi="Calibri" w:cstheme="minorHAnsi" w:hint="eastAsia"/>
          <w:b/>
          <w:color w:val="000000"/>
          <w:kern w:val="24"/>
        </w:rPr>
        <w:t>质保说明</w:t>
      </w:r>
    </w:p>
    <w:p w:rsidR="00BE6B67" w:rsidRDefault="00776732">
      <w:pPr>
        <w:keepNext/>
        <w:spacing w:before="120" w:after="60"/>
        <w:outlineLvl w:val="2"/>
        <w:rPr>
          <w:rFonts w:ascii="Calibri" w:eastAsia="黑体" w:hAnsi="Calibri"/>
          <w:kern w:val="28"/>
          <w:sz w:val="28"/>
        </w:rPr>
      </w:pPr>
      <w:r>
        <w:rPr>
          <w:rFonts w:ascii="Calibri" w:eastAsia="黑体" w:hAnsi="Calibri"/>
          <w:kern w:val="28"/>
          <w:sz w:val="28"/>
        </w:rPr>
        <w:t>（三）合同条款响应</w:t>
      </w:r>
    </w:p>
    <w:tbl>
      <w:tblPr>
        <w:tblW w:w="0" w:type="auto"/>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4A0"/>
      </w:tblPr>
      <w:tblGrid>
        <w:gridCol w:w="803"/>
        <w:gridCol w:w="1361"/>
        <w:gridCol w:w="1758"/>
        <w:gridCol w:w="2070"/>
        <w:gridCol w:w="1701"/>
        <w:gridCol w:w="1177"/>
      </w:tblGrid>
      <w:tr w:rsidR="00BE6B67">
        <w:trPr>
          <w:trHeight w:val="397"/>
          <w:jc w:val="center"/>
        </w:trPr>
        <w:tc>
          <w:tcPr>
            <w:tcW w:w="0" w:type="auto"/>
            <w:gridSpan w:val="6"/>
            <w:tcBorders>
              <w:top w:val="single" w:sz="12" w:space="0" w:color="auto"/>
              <w:bottom w:val="single" w:sz="2" w:space="0" w:color="auto"/>
            </w:tcBorders>
            <w:shd w:val="clear" w:color="auto" w:fill="F2F2F2" w:themeFill="background1" w:themeFillShade="F2"/>
            <w:vAlign w:val="center"/>
          </w:tcPr>
          <w:p w:rsidR="00BE6B67" w:rsidRDefault="00776732">
            <w:pPr>
              <w:spacing w:line="320" w:lineRule="exact"/>
              <w:jc w:val="both"/>
              <w:rPr>
                <w:rFonts w:ascii="Segoe UI Symbol" w:eastAsia="宋体" w:hAnsi="Segoe UI Symbol"/>
                <w:b/>
                <w:color w:val="000000"/>
                <w:sz w:val="21"/>
              </w:rPr>
            </w:pPr>
            <w:r>
              <w:rPr>
                <w:rFonts w:ascii="Calibri" w:eastAsia="宋体" w:hAnsi="宋体"/>
                <w:b/>
                <w:color w:val="000000"/>
                <w:sz w:val="21"/>
              </w:rPr>
              <w:t>对本</w:t>
            </w:r>
            <w:r>
              <w:rPr>
                <w:rFonts w:ascii="Calibri" w:eastAsia="宋体" w:hAnsi="宋体" w:hint="eastAsia"/>
                <w:b/>
                <w:color w:val="000000"/>
                <w:sz w:val="21"/>
              </w:rPr>
              <w:t>项目</w:t>
            </w:r>
            <w:r>
              <w:rPr>
                <w:rFonts w:ascii="Calibri" w:eastAsia="宋体" w:hAnsi="宋体"/>
                <w:b/>
                <w:color w:val="000000"/>
                <w:sz w:val="21"/>
              </w:rPr>
              <w:t>合同条款的偏离情况（请进行勾选</w:t>
            </w:r>
            <w:r>
              <w:rPr>
                <w:rFonts w:ascii="Calibri" w:eastAsia="宋体" w:hAnsi="宋体"/>
                <w:b/>
                <w:color w:val="000000"/>
                <w:sz w:val="21"/>
              </w:rPr>
              <w:t>Alt+</w:t>
            </w:r>
            <w:r>
              <w:rPr>
                <w:rFonts w:ascii="Calibri" w:eastAsia="宋体" w:hAnsi="宋体"/>
                <w:b/>
                <w:color w:val="000000"/>
                <w:sz w:val="21"/>
              </w:rPr>
              <w:t>小键盘</w:t>
            </w:r>
            <w:r>
              <w:rPr>
                <w:rFonts w:ascii="Calibri" w:eastAsia="宋体" w:hAnsi="宋体" w:hint="eastAsia"/>
                <w:b/>
                <w:color w:val="000000"/>
                <w:sz w:val="21"/>
              </w:rPr>
              <w:t>9745</w:t>
            </w:r>
            <w:r>
              <w:rPr>
                <w:rFonts w:ascii="Calibri" w:eastAsia="宋体" w:hAnsi="宋体"/>
                <w:b/>
                <w:color w:val="000000"/>
                <w:sz w:val="21"/>
              </w:rPr>
              <w:t>）：</w:t>
            </w:r>
          </w:p>
          <w:p w:rsidR="00BE6B67" w:rsidRDefault="00776732">
            <w:pPr>
              <w:spacing w:line="320" w:lineRule="exact"/>
              <w:jc w:val="both"/>
              <w:rPr>
                <w:rFonts w:ascii="Calibri" w:eastAsia="宋体" w:hAnsi="宋体"/>
                <w:b/>
                <w:color w:val="000000"/>
                <w:sz w:val="21"/>
              </w:rPr>
            </w:pPr>
            <w:r>
              <w:rPr>
                <w:rFonts w:ascii="Calibri" w:eastAsia="宋体" w:hAnsi="宋体"/>
                <w:b/>
                <w:color w:val="000000"/>
                <w:sz w:val="21"/>
              </w:rPr>
              <w:t>□无偏离</w:t>
            </w:r>
            <w:r>
              <w:rPr>
                <w:rFonts w:ascii="Calibri" w:eastAsia="宋体" w:hAnsi="宋体"/>
                <w:color w:val="000000"/>
                <w:sz w:val="21"/>
              </w:rPr>
              <w:t>（</w:t>
            </w:r>
            <w:r>
              <w:rPr>
                <w:rFonts w:ascii="Calibri" w:eastAsia="宋体" w:hAnsi="宋体"/>
                <w:color w:val="000000"/>
                <w:sz w:val="21"/>
                <w:szCs w:val="21"/>
              </w:rPr>
              <w:t>如无偏离，仅勾选无偏离即可</w:t>
            </w:r>
            <w:r>
              <w:rPr>
                <w:rFonts w:ascii="Calibri" w:eastAsia="宋体" w:hAnsi="宋体"/>
                <w:color w:val="000000"/>
                <w:sz w:val="21"/>
              </w:rPr>
              <w:t>）</w:t>
            </w:r>
          </w:p>
          <w:p w:rsidR="00BE6B67" w:rsidRDefault="00776732">
            <w:pPr>
              <w:spacing w:line="320" w:lineRule="exact"/>
              <w:jc w:val="both"/>
              <w:rPr>
                <w:rFonts w:ascii="Calibri" w:eastAsia="宋体" w:hAnsi="宋体"/>
                <w:color w:val="000000"/>
                <w:sz w:val="21"/>
              </w:rPr>
            </w:pPr>
            <w:r>
              <w:rPr>
                <w:rFonts w:ascii="Calibri" w:eastAsia="宋体" w:hAnsi="宋体"/>
                <w:b/>
                <w:color w:val="000000"/>
                <w:sz w:val="21"/>
              </w:rPr>
              <w:t>□有偏离</w:t>
            </w:r>
            <w:r>
              <w:rPr>
                <w:rFonts w:ascii="Calibri" w:eastAsia="宋体" w:hAnsi="宋体"/>
                <w:color w:val="000000"/>
                <w:sz w:val="21"/>
              </w:rPr>
              <w:t>（</w:t>
            </w:r>
            <w:r>
              <w:rPr>
                <w:rFonts w:ascii="Calibri" w:eastAsia="宋体" w:hAnsi="宋体"/>
                <w:color w:val="000000"/>
                <w:sz w:val="21"/>
                <w:szCs w:val="21"/>
              </w:rPr>
              <w:t>如有偏离，</w:t>
            </w:r>
            <w:r>
              <w:rPr>
                <w:rFonts w:ascii="Calibri" w:eastAsia="宋体" w:hAnsi="宋体"/>
                <w:color w:val="000000"/>
                <w:sz w:val="21"/>
              </w:rPr>
              <w:t>则</w:t>
            </w:r>
            <w:r>
              <w:rPr>
                <w:rFonts w:ascii="Calibri" w:eastAsia="宋体" w:hAnsi="宋体" w:hint="eastAsia"/>
                <w:color w:val="000000"/>
                <w:sz w:val="21"/>
              </w:rPr>
              <w:t>应</w:t>
            </w:r>
            <w:r>
              <w:rPr>
                <w:rFonts w:ascii="Calibri" w:eastAsia="宋体" w:hAnsi="宋体"/>
                <w:color w:val="000000"/>
                <w:sz w:val="21"/>
              </w:rPr>
              <w:t>在本表中对偏离项逐一列明）</w:t>
            </w:r>
          </w:p>
        </w:tc>
      </w:tr>
      <w:tr w:rsidR="00BE6B67">
        <w:trPr>
          <w:trHeight w:val="397"/>
          <w:jc w:val="center"/>
        </w:trPr>
        <w:tc>
          <w:tcPr>
            <w:tcW w:w="803" w:type="dxa"/>
            <w:tcBorders>
              <w:top w:val="single" w:sz="2" w:space="0" w:color="auto"/>
            </w:tcBorders>
            <w:shd w:val="clear" w:color="auto" w:fill="auto"/>
            <w:vAlign w:val="center"/>
          </w:tcPr>
          <w:p w:rsidR="00BE6B67" w:rsidRDefault="00776732">
            <w:pPr>
              <w:spacing w:line="320" w:lineRule="exact"/>
              <w:jc w:val="both"/>
              <w:rPr>
                <w:rFonts w:ascii="Calibri" w:eastAsia="宋体" w:hAnsi="宋体"/>
                <w:color w:val="000000"/>
                <w:sz w:val="21"/>
              </w:rPr>
            </w:pPr>
            <w:r>
              <w:rPr>
                <w:rFonts w:ascii="Calibri" w:eastAsia="宋体" w:hAnsi="宋体"/>
                <w:color w:val="000000"/>
                <w:sz w:val="21"/>
              </w:rPr>
              <w:t>序号</w:t>
            </w:r>
          </w:p>
        </w:tc>
        <w:tc>
          <w:tcPr>
            <w:tcW w:w="1361" w:type="dxa"/>
            <w:tcBorders>
              <w:top w:val="single" w:sz="2" w:space="0" w:color="auto"/>
            </w:tcBorders>
            <w:shd w:val="clear" w:color="auto" w:fill="auto"/>
            <w:vAlign w:val="center"/>
          </w:tcPr>
          <w:p w:rsidR="00BE6B67" w:rsidRDefault="00776732">
            <w:pPr>
              <w:spacing w:line="320" w:lineRule="exact"/>
              <w:jc w:val="both"/>
              <w:rPr>
                <w:rFonts w:ascii="Calibri" w:eastAsia="宋体" w:hAnsi="宋体"/>
                <w:color w:val="000000"/>
                <w:sz w:val="21"/>
              </w:rPr>
            </w:pPr>
            <w:r>
              <w:rPr>
                <w:rFonts w:ascii="Calibri" w:eastAsia="宋体" w:hAnsi="宋体"/>
                <w:color w:val="000000"/>
                <w:sz w:val="21"/>
              </w:rPr>
              <w:t>合同主条款</w:t>
            </w:r>
          </w:p>
        </w:tc>
        <w:tc>
          <w:tcPr>
            <w:tcW w:w="1758" w:type="dxa"/>
            <w:tcBorders>
              <w:top w:val="single" w:sz="2" w:space="0" w:color="auto"/>
            </w:tcBorders>
            <w:shd w:val="clear" w:color="auto" w:fill="auto"/>
            <w:vAlign w:val="center"/>
          </w:tcPr>
          <w:p w:rsidR="00BE6B67" w:rsidRDefault="00776732">
            <w:pPr>
              <w:spacing w:line="320" w:lineRule="exact"/>
              <w:jc w:val="center"/>
              <w:rPr>
                <w:rFonts w:ascii="Calibri" w:eastAsia="宋体" w:hAnsi="宋体"/>
                <w:color w:val="000000"/>
                <w:sz w:val="21"/>
              </w:rPr>
            </w:pPr>
            <w:r>
              <w:rPr>
                <w:rFonts w:ascii="Calibri" w:eastAsia="宋体" w:hAnsi="宋体"/>
                <w:color w:val="000000"/>
                <w:sz w:val="21"/>
              </w:rPr>
              <w:t>合同条款明细</w:t>
            </w:r>
          </w:p>
        </w:tc>
        <w:tc>
          <w:tcPr>
            <w:tcW w:w="2070" w:type="dxa"/>
            <w:tcBorders>
              <w:top w:val="single" w:sz="2" w:space="0" w:color="auto"/>
            </w:tcBorders>
            <w:shd w:val="clear" w:color="auto" w:fill="auto"/>
            <w:vAlign w:val="center"/>
          </w:tcPr>
          <w:p w:rsidR="00BE6B67" w:rsidRDefault="00776732">
            <w:pPr>
              <w:spacing w:line="320" w:lineRule="exact"/>
              <w:jc w:val="center"/>
              <w:rPr>
                <w:rFonts w:ascii="Calibri" w:eastAsia="宋体" w:hAnsi="宋体"/>
                <w:color w:val="000000"/>
                <w:sz w:val="21"/>
              </w:rPr>
            </w:pPr>
            <w:r>
              <w:rPr>
                <w:rFonts w:ascii="Calibri" w:eastAsia="宋体" w:hAnsi="宋体"/>
                <w:color w:val="000000"/>
                <w:sz w:val="21"/>
              </w:rPr>
              <w:t>投标文件响应内容</w:t>
            </w:r>
          </w:p>
        </w:tc>
        <w:tc>
          <w:tcPr>
            <w:tcW w:w="1701" w:type="dxa"/>
            <w:tcBorders>
              <w:top w:val="single" w:sz="2" w:space="0" w:color="auto"/>
            </w:tcBorders>
            <w:shd w:val="clear" w:color="auto" w:fill="auto"/>
            <w:vAlign w:val="center"/>
          </w:tcPr>
          <w:p w:rsidR="00BE6B67" w:rsidRDefault="00776732">
            <w:pPr>
              <w:spacing w:line="320" w:lineRule="exact"/>
              <w:jc w:val="center"/>
              <w:rPr>
                <w:rFonts w:ascii="Calibri" w:eastAsia="宋体" w:hAnsi="宋体"/>
                <w:color w:val="000000"/>
                <w:sz w:val="21"/>
              </w:rPr>
            </w:pPr>
            <w:r>
              <w:rPr>
                <w:rFonts w:ascii="Calibri" w:eastAsia="宋体" w:hAnsi="宋体"/>
                <w:color w:val="000000"/>
                <w:sz w:val="21"/>
              </w:rPr>
              <w:t>偏离情况</w:t>
            </w:r>
          </w:p>
        </w:tc>
        <w:tc>
          <w:tcPr>
            <w:tcW w:w="1177" w:type="dxa"/>
            <w:tcBorders>
              <w:top w:val="single" w:sz="2" w:space="0" w:color="auto"/>
            </w:tcBorders>
            <w:shd w:val="clear" w:color="auto" w:fill="auto"/>
            <w:vAlign w:val="center"/>
          </w:tcPr>
          <w:p w:rsidR="00BE6B67" w:rsidRDefault="00776732">
            <w:pPr>
              <w:spacing w:line="320" w:lineRule="exact"/>
              <w:jc w:val="both"/>
              <w:rPr>
                <w:rFonts w:ascii="Calibri" w:eastAsia="宋体" w:hAnsi="宋体"/>
                <w:color w:val="000000"/>
                <w:sz w:val="21"/>
              </w:rPr>
            </w:pPr>
            <w:r>
              <w:rPr>
                <w:rFonts w:ascii="Calibri" w:eastAsia="宋体" w:hAnsi="宋体"/>
                <w:color w:val="000000"/>
                <w:sz w:val="21"/>
              </w:rPr>
              <w:t>说明</w:t>
            </w:r>
          </w:p>
        </w:tc>
      </w:tr>
      <w:tr w:rsidR="00BE6B67">
        <w:trPr>
          <w:trHeight w:val="397"/>
          <w:jc w:val="center"/>
        </w:trPr>
        <w:tc>
          <w:tcPr>
            <w:tcW w:w="803" w:type="dxa"/>
            <w:shd w:val="clear" w:color="auto" w:fill="auto"/>
            <w:vAlign w:val="center"/>
          </w:tcPr>
          <w:p w:rsidR="00BE6B67" w:rsidRDefault="00BE6B67">
            <w:pPr>
              <w:spacing w:line="320" w:lineRule="exact"/>
              <w:jc w:val="both"/>
              <w:rPr>
                <w:rFonts w:ascii="Calibri" w:eastAsia="宋体" w:hAnsi="宋体"/>
                <w:color w:val="000000"/>
                <w:sz w:val="21"/>
              </w:rPr>
            </w:pPr>
          </w:p>
        </w:tc>
        <w:tc>
          <w:tcPr>
            <w:tcW w:w="1361" w:type="dxa"/>
            <w:shd w:val="clear" w:color="auto" w:fill="auto"/>
            <w:vAlign w:val="center"/>
          </w:tcPr>
          <w:p w:rsidR="00BE6B67" w:rsidRDefault="00BE6B67">
            <w:pPr>
              <w:spacing w:line="320" w:lineRule="exact"/>
              <w:jc w:val="both"/>
              <w:rPr>
                <w:rFonts w:ascii="Segoe UI Symbol" w:eastAsia="宋体" w:hAnsi="Segoe UI Symbol"/>
                <w:color w:val="000000"/>
                <w:sz w:val="21"/>
              </w:rPr>
            </w:pPr>
          </w:p>
        </w:tc>
        <w:tc>
          <w:tcPr>
            <w:tcW w:w="1758" w:type="dxa"/>
            <w:shd w:val="clear" w:color="auto" w:fill="auto"/>
            <w:vAlign w:val="center"/>
          </w:tcPr>
          <w:p w:rsidR="00BE6B67" w:rsidRDefault="00BE6B67">
            <w:pPr>
              <w:spacing w:line="320" w:lineRule="exact"/>
              <w:jc w:val="both"/>
              <w:rPr>
                <w:rFonts w:ascii="Calibri" w:eastAsia="宋体" w:hAnsi="宋体"/>
                <w:color w:val="000000"/>
                <w:sz w:val="21"/>
              </w:rPr>
            </w:pPr>
          </w:p>
        </w:tc>
        <w:tc>
          <w:tcPr>
            <w:tcW w:w="2070" w:type="dxa"/>
            <w:shd w:val="clear" w:color="auto" w:fill="auto"/>
            <w:vAlign w:val="center"/>
          </w:tcPr>
          <w:p w:rsidR="00BE6B67" w:rsidRDefault="00BE6B67">
            <w:pPr>
              <w:spacing w:line="320" w:lineRule="exact"/>
              <w:jc w:val="both"/>
              <w:rPr>
                <w:rFonts w:ascii="Calibri" w:eastAsia="宋体" w:hAnsi="宋体"/>
                <w:color w:val="000000"/>
                <w:sz w:val="21"/>
              </w:rPr>
            </w:pPr>
          </w:p>
        </w:tc>
        <w:tc>
          <w:tcPr>
            <w:tcW w:w="1701" w:type="dxa"/>
            <w:shd w:val="clear" w:color="auto" w:fill="auto"/>
            <w:vAlign w:val="center"/>
          </w:tcPr>
          <w:p w:rsidR="00BE6B67" w:rsidRDefault="00BE6B67">
            <w:pPr>
              <w:spacing w:line="320" w:lineRule="exact"/>
              <w:jc w:val="both"/>
              <w:rPr>
                <w:rFonts w:ascii="Calibri" w:eastAsia="宋体" w:hAnsi="宋体"/>
                <w:color w:val="000000"/>
                <w:sz w:val="21"/>
              </w:rPr>
            </w:pPr>
          </w:p>
        </w:tc>
        <w:tc>
          <w:tcPr>
            <w:tcW w:w="1177" w:type="dxa"/>
            <w:shd w:val="clear" w:color="auto" w:fill="auto"/>
            <w:vAlign w:val="center"/>
          </w:tcPr>
          <w:p w:rsidR="00BE6B67" w:rsidRDefault="00BE6B67">
            <w:pPr>
              <w:spacing w:line="320" w:lineRule="exact"/>
              <w:jc w:val="both"/>
              <w:rPr>
                <w:rFonts w:ascii="Calibri" w:eastAsia="宋体" w:hAnsi="宋体"/>
                <w:color w:val="000000"/>
                <w:sz w:val="21"/>
              </w:rPr>
            </w:pPr>
          </w:p>
        </w:tc>
      </w:tr>
      <w:tr w:rsidR="00BE6B67">
        <w:trPr>
          <w:trHeight w:val="397"/>
          <w:jc w:val="center"/>
        </w:trPr>
        <w:tc>
          <w:tcPr>
            <w:tcW w:w="803" w:type="dxa"/>
            <w:shd w:val="clear" w:color="auto" w:fill="auto"/>
            <w:vAlign w:val="center"/>
          </w:tcPr>
          <w:p w:rsidR="00BE6B67" w:rsidRDefault="00BE6B67">
            <w:pPr>
              <w:spacing w:line="320" w:lineRule="exact"/>
              <w:jc w:val="both"/>
              <w:rPr>
                <w:rFonts w:ascii="Calibri" w:eastAsia="宋体" w:hAnsi="宋体"/>
                <w:color w:val="000000"/>
                <w:sz w:val="21"/>
              </w:rPr>
            </w:pPr>
          </w:p>
        </w:tc>
        <w:tc>
          <w:tcPr>
            <w:tcW w:w="1361" w:type="dxa"/>
            <w:shd w:val="clear" w:color="auto" w:fill="auto"/>
            <w:vAlign w:val="center"/>
          </w:tcPr>
          <w:p w:rsidR="00BE6B67" w:rsidRDefault="00BE6B67">
            <w:pPr>
              <w:spacing w:line="320" w:lineRule="exact"/>
              <w:jc w:val="both"/>
              <w:rPr>
                <w:rFonts w:ascii="Calibri" w:eastAsia="宋体" w:hAnsi="宋体"/>
                <w:color w:val="000000"/>
                <w:sz w:val="21"/>
              </w:rPr>
            </w:pPr>
          </w:p>
        </w:tc>
        <w:tc>
          <w:tcPr>
            <w:tcW w:w="1758" w:type="dxa"/>
            <w:shd w:val="clear" w:color="auto" w:fill="auto"/>
            <w:vAlign w:val="center"/>
          </w:tcPr>
          <w:p w:rsidR="00BE6B67" w:rsidRDefault="00BE6B67">
            <w:pPr>
              <w:spacing w:line="320" w:lineRule="exact"/>
              <w:jc w:val="both"/>
              <w:rPr>
                <w:rFonts w:ascii="Calibri" w:eastAsia="宋体" w:hAnsi="宋体"/>
                <w:color w:val="000000"/>
                <w:sz w:val="21"/>
              </w:rPr>
            </w:pPr>
          </w:p>
        </w:tc>
        <w:tc>
          <w:tcPr>
            <w:tcW w:w="2070" w:type="dxa"/>
            <w:shd w:val="clear" w:color="auto" w:fill="auto"/>
            <w:vAlign w:val="center"/>
          </w:tcPr>
          <w:p w:rsidR="00BE6B67" w:rsidRDefault="00BE6B67">
            <w:pPr>
              <w:spacing w:line="320" w:lineRule="exact"/>
              <w:jc w:val="both"/>
              <w:rPr>
                <w:rFonts w:ascii="Calibri" w:eastAsia="宋体" w:hAnsi="宋体"/>
                <w:color w:val="000000"/>
                <w:sz w:val="21"/>
              </w:rPr>
            </w:pPr>
          </w:p>
        </w:tc>
        <w:tc>
          <w:tcPr>
            <w:tcW w:w="1701" w:type="dxa"/>
            <w:shd w:val="clear" w:color="auto" w:fill="auto"/>
            <w:vAlign w:val="center"/>
          </w:tcPr>
          <w:p w:rsidR="00BE6B67" w:rsidRDefault="00BE6B67">
            <w:pPr>
              <w:spacing w:line="320" w:lineRule="exact"/>
              <w:jc w:val="both"/>
              <w:rPr>
                <w:rFonts w:ascii="Calibri" w:eastAsia="宋体" w:hAnsi="宋体"/>
                <w:color w:val="000000"/>
                <w:sz w:val="21"/>
              </w:rPr>
            </w:pPr>
          </w:p>
        </w:tc>
        <w:tc>
          <w:tcPr>
            <w:tcW w:w="1177" w:type="dxa"/>
            <w:shd w:val="clear" w:color="auto" w:fill="auto"/>
            <w:vAlign w:val="center"/>
          </w:tcPr>
          <w:p w:rsidR="00BE6B67" w:rsidRDefault="00BE6B67">
            <w:pPr>
              <w:spacing w:line="320" w:lineRule="exact"/>
              <w:jc w:val="both"/>
              <w:rPr>
                <w:rFonts w:ascii="Calibri" w:eastAsia="宋体" w:hAnsi="宋体"/>
                <w:color w:val="000000"/>
                <w:sz w:val="21"/>
              </w:rPr>
            </w:pPr>
          </w:p>
        </w:tc>
      </w:tr>
      <w:tr w:rsidR="00BE6B67">
        <w:trPr>
          <w:trHeight w:val="397"/>
          <w:jc w:val="center"/>
        </w:trPr>
        <w:tc>
          <w:tcPr>
            <w:tcW w:w="803" w:type="dxa"/>
            <w:shd w:val="clear" w:color="auto" w:fill="auto"/>
            <w:vAlign w:val="center"/>
          </w:tcPr>
          <w:p w:rsidR="00BE6B67" w:rsidRDefault="00BE6B67">
            <w:pPr>
              <w:spacing w:line="320" w:lineRule="exact"/>
              <w:jc w:val="both"/>
              <w:rPr>
                <w:rFonts w:ascii="Calibri" w:eastAsia="宋体" w:hAnsi="宋体"/>
                <w:color w:val="000000"/>
                <w:sz w:val="21"/>
              </w:rPr>
            </w:pPr>
          </w:p>
        </w:tc>
        <w:tc>
          <w:tcPr>
            <w:tcW w:w="1361" w:type="dxa"/>
            <w:shd w:val="clear" w:color="auto" w:fill="auto"/>
            <w:vAlign w:val="center"/>
          </w:tcPr>
          <w:p w:rsidR="00BE6B67" w:rsidRDefault="00BE6B67">
            <w:pPr>
              <w:spacing w:line="320" w:lineRule="exact"/>
              <w:jc w:val="both"/>
              <w:rPr>
                <w:rFonts w:ascii="Calibri" w:eastAsia="宋体" w:hAnsi="宋体"/>
                <w:color w:val="000000"/>
                <w:sz w:val="21"/>
              </w:rPr>
            </w:pPr>
          </w:p>
        </w:tc>
        <w:tc>
          <w:tcPr>
            <w:tcW w:w="1758" w:type="dxa"/>
            <w:shd w:val="clear" w:color="auto" w:fill="auto"/>
            <w:vAlign w:val="center"/>
          </w:tcPr>
          <w:p w:rsidR="00BE6B67" w:rsidRDefault="00BE6B67">
            <w:pPr>
              <w:spacing w:line="320" w:lineRule="exact"/>
              <w:jc w:val="both"/>
              <w:rPr>
                <w:rFonts w:ascii="Calibri" w:eastAsia="宋体" w:hAnsi="宋体"/>
                <w:color w:val="000000"/>
                <w:sz w:val="21"/>
              </w:rPr>
            </w:pPr>
          </w:p>
        </w:tc>
        <w:tc>
          <w:tcPr>
            <w:tcW w:w="2070" w:type="dxa"/>
            <w:shd w:val="clear" w:color="auto" w:fill="auto"/>
            <w:vAlign w:val="center"/>
          </w:tcPr>
          <w:p w:rsidR="00BE6B67" w:rsidRDefault="00BE6B67">
            <w:pPr>
              <w:spacing w:line="320" w:lineRule="exact"/>
              <w:jc w:val="both"/>
              <w:rPr>
                <w:rFonts w:ascii="Calibri" w:eastAsia="宋体" w:hAnsi="宋体"/>
                <w:color w:val="000000"/>
                <w:sz w:val="21"/>
              </w:rPr>
            </w:pPr>
          </w:p>
        </w:tc>
        <w:tc>
          <w:tcPr>
            <w:tcW w:w="1701" w:type="dxa"/>
            <w:shd w:val="clear" w:color="auto" w:fill="auto"/>
            <w:vAlign w:val="center"/>
          </w:tcPr>
          <w:p w:rsidR="00BE6B67" w:rsidRDefault="00BE6B67">
            <w:pPr>
              <w:spacing w:line="320" w:lineRule="exact"/>
              <w:jc w:val="both"/>
              <w:rPr>
                <w:rFonts w:ascii="Calibri" w:eastAsia="宋体" w:hAnsi="宋体"/>
                <w:color w:val="000000"/>
                <w:sz w:val="21"/>
              </w:rPr>
            </w:pPr>
          </w:p>
        </w:tc>
        <w:tc>
          <w:tcPr>
            <w:tcW w:w="1177" w:type="dxa"/>
            <w:shd w:val="clear" w:color="auto" w:fill="auto"/>
            <w:vAlign w:val="center"/>
          </w:tcPr>
          <w:p w:rsidR="00BE6B67" w:rsidRDefault="00BE6B67">
            <w:pPr>
              <w:spacing w:line="320" w:lineRule="exact"/>
              <w:jc w:val="both"/>
              <w:rPr>
                <w:rFonts w:ascii="Calibri" w:eastAsia="宋体" w:hAnsi="宋体"/>
                <w:color w:val="000000"/>
                <w:sz w:val="21"/>
              </w:rPr>
            </w:pPr>
          </w:p>
        </w:tc>
      </w:tr>
      <w:tr w:rsidR="00BE6B67">
        <w:trPr>
          <w:trHeight w:val="397"/>
          <w:jc w:val="center"/>
        </w:trPr>
        <w:tc>
          <w:tcPr>
            <w:tcW w:w="803" w:type="dxa"/>
            <w:shd w:val="clear" w:color="auto" w:fill="auto"/>
            <w:vAlign w:val="center"/>
          </w:tcPr>
          <w:p w:rsidR="00BE6B67" w:rsidRDefault="00BE6B67">
            <w:pPr>
              <w:spacing w:line="320" w:lineRule="exact"/>
              <w:jc w:val="both"/>
              <w:rPr>
                <w:rFonts w:ascii="Calibri" w:eastAsia="宋体" w:hAnsi="宋体"/>
                <w:color w:val="000000"/>
                <w:sz w:val="21"/>
              </w:rPr>
            </w:pPr>
          </w:p>
        </w:tc>
        <w:tc>
          <w:tcPr>
            <w:tcW w:w="1361" w:type="dxa"/>
            <w:shd w:val="clear" w:color="auto" w:fill="auto"/>
            <w:vAlign w:val="center"/>
          </w:tcPr>
          <w:p w:rsidR="00BE6B67" w:rsidRDefault="00BE6B67">
            <w:pPr>
              <w:spacing w:line="320" w:lineRule="exact"/>
              <w:jc w:val="both"/>
              <w:rPr>
                <w:rFonts w:ascii="Calibri" w:eastAsia="宋体" w:hAnsi="宋体"/>
                <w:color w:val="000000"/>
                <w:sz w:val="21"/>
              </w:rPr>
            </w:pPr>
          </w:p>
        </w:tc>
        <w:tc>
          <w:tcPr>
            <w:tcW w:w="1758" w:type="dxa"/>
            <w:shd w:val="clear" w:color="auto" w:fill="auto"/>
            <w:vAlign w:val="center"/>
          </w:tcPr>
          <w:p w:rsidR="00BE6B67" w:rsidRDefault="00BE6B67">
            <w:pPr>
              <w:spacing w:line="320" w:lineRule="exact"/>
              <w:jc w:val="both"/>
              <w:rPr>
                <w:rFonts w:ascii="Calibri" w:eastAsia="宋体" w:hAnsi="宋体"/>
                <w:color w:val="000000"/>
                <w:sz w:val="21"/>
              </w:rPr>
            </w:pPr>
          </w:p>
        </w:tc>
        <w:tc>
          <w:tcPr>
            <w:tcW w:w="2070" w:type="dxa"/>
            <w:shd w:val="clear" w:color="auto" w:fill="auto"/>
            <w:vAlign w:val="center"/>
          </w:tcPr>
          <w:p w:rsidR="00BE6B67" w:rsidRDefault="00BE6B67">
            <w:pPr>
              <w:spacing w:line="320" w:lineRule="exact"/>
              <w:jc w:val="both"/>
              <w:rPr>
                <w:rFonts w:ascii="Calibri" w:eastAsia="宋体" w:hAnsi="宋体"/>
                <w:color w:val="000000"/>
                <w:sz w:val="21"/>
              </w:rPr>
            </w:pPr>
          </w:p>
        </w:tc>
        <w:tc>
          <w:tcPr>
            <w:tcW w:w="1701" w:type="dxa"/>
            <w:shd w:val="clear" w:color="auto" w:fill="auto"/>
            <w:vAlign w:val="center"/>
          </w:tcPr>
          <w:p w:rsidR="00BE6B67" w:rsidRDefault="00BE6B67">
            <w:pPr>
              <w:spacing w:line="320" w:lineRule="exact"/>
              <w:jc w:val="both"/>
              <w:rPr>
                <w:rFonts w:ascii="Calibri" w:eastAsia="宋体" w:hAnsi="宋体"/>
                <w:color w:val="000000"/>
                <w:sz w:val="21"/>
              </w:rPr>
            </w:pPr>
          </w:p>
        </w:tc>
        <w:tc>
          <w:tcPr>
            <w:tcW w:w="1177" w:type="dxa"/>
            <w:shd w:val="clear" w:color="auto" w:fill="auto"/>
            <w:vAlign w:val="center"/>
          </w:tcPr>
          <w:p w:rsidR="00BE6B67" w:rsidRDefault="00BE6B67">
            <w:pPr>
              <w:spacing w:line="320" w:lineRule="exact"/>
              <w:jc w:val="both"/>
              <w:rPr>
                <w:rFonts w:ascii="Calibri" w:eastAsia="宋体" w:hAnsi="宋体"/>
                <w:color w:val="000000"/>
                <w:sz w:val="21"/>
              </w:rPr>
            </w:pPr>
          </w:p>
        </w:tc>
      </w:tr>
      <w:tr w:rsidR="00BE6B67">
        <w:trPr>
          <w:trHeight w:val="397"/>
          <w:jc w:val="center"/>
        </w:trPr>
        <w:tc>
          <w:tcPr>
            <w:tcW w:w="803" w:type="dxa"/>
            <w:shd w:val="clear" w:color="auto" w:fill="auto"/>
            <w:vAlign w:val="center"/>
          </w:tcPr>
          <w:p w:rsidR="00BE6B67" w:rsidRDefault="00776732">
            <w:pPr>
              <w:spacing w:line="320" w:lineRule="exact"/>
              <w:jc w:val="center"/>
              <w:rPr>
                <w:rFonts w:ascii="Calibri" w:eastAsia="宋体" w:hAnsi="宋体"/>
                <w:color w:val="000000"/>
                <w:sz w:val="21"/>
              </w:rPr>
            </w:pPr>
            <w:r>
              <w:rPr>
                <w:rFonts w:ascii="Calibri" w:eastAsia="宋体" w:hAnsi="宋体"/>
                <w:color w:val="000000"/>
                <w:sz w:val="21"/>
              </w:rPr>
              <w:t>备注</w:t>
            </w:r>
          </w:p>
        </w:tc>
        <w:tc>
          <w:tcPr>
            <w:tcW w:w="8067" w:type="dxa"/>
            <w:gridSpan w:val="5"/>
            <w:shd w:val="clear" w:color="auto" w:fill="auto"/>
            <w:vAlign w:val="center"/>
          </w:tcPr>
          <w:p w:rsidR="00BE6B67" w:rsidRDefault="00776732">
            <w:pPr>
              <w:spacing w:line="320" w:lineRule="exact"/>
              <w:ind w:left="315" w:hangingChars="150" w:hanging="315"/>
              <w:jc w:val="both"/>
              <w:rPr>
                <w:rFonts w:ascii="Calibri" w:eastAsia="宋体" w:hAnsi="宋体" w:cstheme="minorHAnsi"/>
                <w:sz w:val="21"/>
              </w:rPr>
            </w:pPr>
            <w:r>
              <w:rPr>
                <w:rFonts w:ascii="Calibri" w:eastAsia="宋体" w:hAnsi="宋体" w:hint="eastAsia"/>
                <w:color w:val="000000"/>
                <w:sz w:val="21"/>
              </w:rPr>
              <w:t>①</w:t>
            </w:r>
            <w:r>
              <w:rPr>
                <w:rFonts w:ascii="Calibri" w:eastAsia="宋体" w:hAnsi="宋体" w:hint="eastAsia"/>
                <w:color w:val="000000"/>
                <w:sz w:val="21"/>
              </w:rPr>
              <w:t xml:space="preserve"> </w:t>
            </w:r>
            <w:r>
              <w:rPr>
                <w:rFonts w:ascii="Calibri" w:eastAsia="宋体" w:hAnsi="宋体" w:cstheme="minorHAnsi"/>
                <w:sz w:val="21"/>
              </w:rPr>
              <w:t>表格行数不够时，请自行扩展。</w:t>
            </w:r>
          </w:p>
          <w:p w:rsidR="00BE6B67" w:rsidRDefault="00776732">
            <w:pPr>
              <w:spacing w:line="320" w:lineRule="exact"/>
              <w:ind w:left="315" w:hangingChars="150" w:hanging="315"/>
              <w:jc w:val="both"/>
              <w:rPr>
                <w:rFonts w:ascii="Calibri" w:eastAsia="宋体" w:hAnsi="宋体"/>
                <w:color w:val="000000"/>
                <w:sz w:val="21"/>
              </w:rPr>
            </w:pPr>
            <w:r>
              <w:rPr>
                <w:rFonts w:ascii="Calibri" w:eastAsia="宋体" w:hAnsi="宋体" w:cstheme="minorHAnsi"/>
                <w:sz w:val="21"/>
              </w:rPr>
              <w:t>②</w:t>
            </w:r>
            <w:r>
              <w:rPr>
                <w:rFonts w:ascii="Calibri" w:eastAsia="宋体" w:hAnsi="宋体" w:cstheme="minorHAnsi"/>
                <w:sz w:val="21"/>
              </w:rPr>
              <w:t xml:space="preserve"> </w:t>
            </w:r>
            <w:r>
              <w:rPr>
                <w:rFonts w:ascii="Calibri" w:eastAsia="宋体" w:hAnsi="宋体" w:hint="eastAsia"/>
                <w:color w:val="000000"/>
                <w:sz w:val="21"/>
              </w:rPr>
              <w:t>对合同条款中的所有要求，除本表所列明的所有偏离外，均视作供应商已对之理解和响应。</w:t>
            </w:r>
          </w:p>
          <w:p w:rsidR="00BE6B67" w:rsidRDefault="00776732">
            <w:pPr>
              <w:spacing w:line="320" w:lineRule="exact"/>
              <w:ind w:left="315" w:hangingChars="150" w:hanging="315"/>
              <w:jc w:val="both"/>
              <w:rPr>
                <w:rFonts w:ascii="Calibri" w:eastAsia="宋体" w:hAnsi="宋体"/>
                <w:color w:val="000000"/>
                <w:sz w:val="21"/>
              </w:rPr>
            </w:pPr>
            <w:r>
              <w:rPr>
                <w:rFonts w:ascii="Calibri" w:eastAsia="宋体" w:hAnsi="宋体" w:hint="eastAsia"/>
                <w:color w:val="000000"/>
                <w:sz w:val="21"/>
              </w:rPr>
              <w:t>③</w:t>
            </w:r>
            <w:r>
              <w:rPr>
                <w:rFonts w:ascii="Calibri" w:eastAsia="宋体" w:hAnsi="宋体" w:hint="eastAsia"/>
                <w:color w:val="000000"/>
                <w:sz w:val="21"/>
              </w:rPr>
              <w:t xml:space="preserve"> </w:t>
            </w:r>
            <w:r>
              <w:rPr>
                <w:rFonts w:ascii="Calibri" w:eastAsia="宋体" w:hAnsi="宋体" w:hint="eastAsia"/>
                <w:color w:val="000000"/>
                <w:sz w:val="21"/>
              </w:rPr>
              <w:t>“偏离情况”列应据实填写“正偏离”或“负偏离”。</w:t>
            </w:r>
          </w:p>
        </w:tc>
      </w:tr>
    </w:tbl>
    <w:p w:rsidR="00BE6B67" w:rsidRDefault="00776732" w:rsidP="009700E3">
      <w:pPr>
        <w:rPr>
          <w:rFonts w:ascii="Calibri" w:eastAsia="黑体" w:hAnsi="Calibri"/>
          <w:kern w:val="28"/>
          <w:sz w:val="28"/>
        </w:rPr>
      </w:pPr>
      <w:r>
        <w:rPr>
          <w:rFonts w:cstheme="minorHAnsi"/>
          <w:color w:val="1F4E79" w:themeColor="accent1" w:themeShade="80"/>
          <w:sz w:val="32"/>
          <w:szCs w:val="36"/>
        </w:rPr>
        <w:br w:type="page"/>
      </w:r>
      <w:r>
        <w:rPr>
          <w:rFonts w:ascii="Calibri" w:eastAsia="黑体" w:hAnsi="Calibri"/>
          <w:kern w:val="28"/>
          <w:sz w:val="28"/>
        </w:rPr>
        <w:lastRenderedPageBreak/>
        <w:t>（四）其他需要提供的资料</w:t>
      </w:r>
    </w:p>
    <w:p w:rsidR="009700E3" w:rsidRDefault="009700E3" w:rsidP="00BB4D52">
      <w:pPr>
        <w:keepNext/>
        <w:spacing w:beforeLines="50" w:afterLines="50"/>
        <w:jc w:val="center"/>
        <w:outlineLvl w:val="1"/>
        <w:rPr>
          <w:rFonts w:ascii="Calibri" w:eastAsia="黑体" w:hAnsi="Calibri"/>
          <w:kern w:val="32"/>
          <w:sz w:val="32"/>
        </w:rPr>
      </w:pPr>
    </w:p>
    <w:p w:rsidR="009700E3" w:rsidRDefault="009700E3" w:rsidP="00BB4D52">
      <w:pPr>
        <w:keepNext/>
        <w:spacing w:beforeLines="50" w:afterLines="50"/>
        <w:jc w:val="center"/>
        <w:outlineLvl w:val="1"/>
        <w:rPr>
          <w:rFonts w:ascii="Calibri" w:eastAsia="黑体" w:hAnsi="Calibri"/>
          <w:kern w:val="32"/>
          <w:sz w:val="32"/>
        </w:rPr>
      </w:pPr>
    </w:p>
    <w:p w:rsidR="009700E3" w:rsidRDefault="009700E3" w:rsidP="00BB4D52">
      <w:pPr>
        <w:keepNext/>
        <w:spacing w:beforeLines="50" w:afterLines="50"/>
        <w:jc w:val="center"/>
        <w:outlineLvl w:val="1"/>
        <w:rPr>
          <w:rFonts w:ascii="Calibri" w:eastAsia="黑体" w:hAnsi="Calibri"/>
          <w:kern w:val="32"/>
          <w:sz w:val="32"/>
        </w:rPr>
      </w:pPr>
    </w:p>
    <w:p w:rsidR="009700E3" w:rsidRDefault="009700E3" w:rsidP="00BB4D52">
      <w:pPr>
        <w:keepNext/>
        <w:spacing w:beforeLines="50" w:afterLines="50"/>
        <w:jc w:val="center"/>
        <w:outlineLvl w:val="1"/>
        <w:rPr>
          <w:rFonts w:ascii="Calibri" w:eastAsia="黑体" w:hAnsi="Calibri"/>
          <w:kern w:val="32"/>
          <w:sz w:val="32"/>
        </w:rPr>
      </w:pPr>
    </w:p>
    <w:p w:rsidR="009700E3" w:rsidRDefault="009700E3" w:rsidP="00BB4D52">
      <w:pPr>
        <w:keepNext/>
        <w:spacing w:beforeLines="50" w:afterLines="50"/>
        <w:jc w:val="center"/>
        <w:outlineLvl w:val="1"/>
        <w:rPr>
          <w:rFonts w:ascii="Calibri" w:eastAsia="黑体" w:hAnsi="Calibri"/>
          <w:kern w:val="32"/>
          <w:sz w:val="32"/>
        </w:rPr>
      </w:pPr>
    </w:p>
    <w:p w:rsidR="009700E3" w:rsidRDefault="009700E3" w:rsidP="00BB4D52">
      <w:pPr>
        <w:keepNext/>
        <w:spacing w:beforeLines="50" w:afterLines="50"/>
        <w:jc w:val="center"/>
        <w:outlineLvl w:val="1"/>
        <w:rPr>
          <w:rFonts w:ascii="Calibri" w:eastAsia="黑体" w:hAnsi="Calibri"/>
          <w:kern w:val="32"/>
          <w:sz w:val="32"/>
        </w:rPr>
      </w:pPr>
    </w:p>
    <w:p w:rsidR="009700E3" w:rsidRDefault="009700E3" w:rsidP="00BB4D52">
      <w:pPr>
        <w:keepNext/>
        <w:spacing w:beforeLines="50" w:afterLines="50"/>
        <w:jc w:val="center"/>
        <w:outlineLvl w:val="1"/>
        <w:rPr>
          <w:rFonts w:ascii="Calibri" w:eastAsia="黑体" w:hAnsi="Calibri"/>
          <w:kern w:val="32"/>
          <w:sz w:val="32"/>
        </w:rPr>
      </w:pPr>
    </w:p>
    <w:p w:rsidR="009700E3" w:rsidRDefault="009700E3" w:rsidP="00BB4D52">
      <w:pPr>
        <w:keepNext/>
        <w:spacing w:beforeLines="50" w:afterLines="50"/>
        <w:jc w:val="center"/>
        <w:outlineLvl w:val="1"/>
        <w:rPr>
          <w:rFonts w:ascii="Calibri" w:eastAsia="黑体" w:hAnsi="Calibri"/>
          <w:kern w:val="32"/>
          <w:sz w:val="32"/>
        </w:rPr>
      </w:pPr>
    </w:p>
    <w:p w:rsidR="009700E3" w:rsidRDefault="009700E3" w:rsidP="00BB4D52">
      <w:pPr>
        <w:keepNext/>
        <w:spacing w:beforeLines="50" w:afterLines="50"/>
        <w:jc w:val="center"/>
        <w:outlineLvl w:val="1"/>
        <w:rPr>
          <w:rFonts w:ascii="Calibri" w:eastAsia="黑体" w:hAnsi="Calibri"/>
          <w:kern w:val="32"/>
          <w:sz w:val="32"/>
        </w:rPr>
      </w:pPr>
    </w:p>
    <w:p w:rsidR="009700E3" w:rsidRDefault="009700E3" w:rsidP="00BB4D52">
      <w:pPr>
        <w:keepNext/>
        <w:spacing w:beforeLines="50" w:afterLines="50"/>
        <w:jc w:val="center"/>
        <w:outlineLvl w:val="1"/>
        <w:rPr>
          <w:rFonts w:ascii="Calibri" w:eastAsia="黑体" w:hAnsi="Calibri"/>
          <w:kern w:val="32"/>
          <w:sz w:val="32"/>
        </w:rPr>
      </w:pPr>
    </w:p>
    <w:p w:rsidR="009700E3" w:rsidRDefault="009700E3" w:rsidP="00BB4D52">
      <w:pPr>
        <w:keepNext/>
        <w:spacing w:beforeLines="50" w:afterLines="50"/>
        <w:jc w:val="center"/>
        <w:outlineLvl w:val="1"/>
        <w:rPr>
          <w:rFonts w:ascii="Calibri" w:eastAsia="黑体" w:hAnsi="Calibri"/>
          <w:kern w:val="32"/>
          <w:sz w:val="32"/>
        </w:rPr>
      </w:pPr>
    </w:p>
    <w:p w:rsidR="009700E3" w:rsidRDefault="009700E3" w:rsidP="00BB4D52">
      <w:pPr>
        <w:keepNext/>
        <w:spacing w:beforeLines="50" w:afterLines="50"/>
        <w:jc w:val="center"/>
        <w:outlineLvl w:val="1"/>
        <w:rPr>
          <w:rFonts w:ascii="Calibri" w:eastAsia="黑体" w:hAnsi="Calibri"/>
          <w:kern w:val="32"/>
          <w:sz w:val="32"/>
        </w:rPr>
      </w:pPr>
    </w:p>
    <w:p w:rsidR="009700E3" w:rsidRDefault="009700E3" w:rsidP="00BB4D52">
      <w:pPr>
        <w:keepNext/>
        <w:spacing w:beforeLines="50" w:afterLines="50"/>
        <w:jc w:val="center"/>
        <w:outlineLvl w:val="1"/>
        <w:rPr>
          <w:rFonts w:ascii="Calibri" w:eastAsia="黑体" w:hAnsi="Calibri"/>
          <w:kern w:val="32"/>
          <w:sz w:val="32"/>
        </w:rPr>
      </w:pPr>
    </w:p>
    <w:p w:rsidR="009700E3" w:rsidRDefault="009700E3" w:rsidP="00BB4D52">
      <w:pPr>
        <w:keepNext/>
        <w:spacing w:beforeLines="50" w:afterLines="50"/>
        <w:jc w:val="center"/>
        <w:outlineLvl w:val="1"/>
        <w:rPr>
          <w:rFonts w:ascii="Calibri" w:eastAsia="黑体" w:hAnsi="Calibri"/>
          <w:kern w:val="32"/>
          <w:sz w:val="32"/>
        </w:rPr>
      </w:pPr>
    </w:p>
    <w:p w:rsidR="009700E3" w:rsidRDefault="009700E3" w:rsidP="00BB4D52">
      <w:pPr>
        <w:keepNext/>
        <w:spacing w:beforeLines="50" w:afterLines="50"/>
        <w:jc w:val="center"/>
        <w:outlineLvl w:val="1"/>
        <w:rPr>
          <w:rFonts w:ascii="Calibri" w:eastAsia="黑体" w:hAnsi="Calibri"/>
          <w:kern w:val="32"/>
          <w:sz w:val="32"/>
        </w:rPr>
      </w:pPr>
    </w:p>
    <w:p w:rsidR="009700E3" w:rsidRDefault="009700E3" w:rsidP="00BB4D52">
      <w:pPr>
        <w:keepNext/>
        <w:spacing w:beforeLines="50" w:afterLines="50"/>
        <w:jc w:val="center"/>
        <w:outlineLvl w:val="1"/>
        <w:rPr>
          <w:rFonts w:ascii="Calibri" w:eastAsia="黑体" w:hAnsi="Calibri"/>
          <w:kern w:val="32"/>
          <w:sz w:val="32"/>
        </w:rPr>
      </w:pPr>
    </w:p>
    <w:p w:rsidR="009700E3" w:rsidRDefault="009700E3" w:rsidP="00BB4D52">
      <w:pPr>
        <w:keepNext/>
        <w:spacing w:beforeLines="50" w:afterLines="50"/>
        <w:jc w:val="center"/>
        <w:outlineLvl w:val="1"/>
        <w:rPr>
          <w:rFonts w:ascii="Calibri" w:eastAsia="黑体" w:hAnsi="Calibri"/>
          <w:kern w:val="32"/>
          <w:sz w:val="32"/>
        </w:rPr>
      </w:pPr>
    </w:p>
    <w:p w:rsidR="009700E3" w:rsidRDefault="009700E3" w:rsidP="00BB4D52">
      <w:pPr>
        <w:keepNext/>
        <w:spacing w:beforeLines="50" w:afterLines="50"/>
        <w:jc w:val="center"/>
        <w:outlineLvl w:val="1"/>
        <w:rPr>
          <w:rFonts w:ascii="Calibri" w:eastAsia="黑体" w:hAnsi="Calibri"/>
          <w:kern w:val="32"/>
          <w:sz w:val="32"/>
        </w:rPr>
      </w:pPr>
    </w:p>
    <w:p w:rsidR="009700E3" w:rsidRDefault="009700E3" w:rsidP="00BB4D52">
      <w:pPr>
        <w:keepNext/>
        <w:spacing w:beforeLines="50" w:afterLines="50"/>
        <w:jc w:val="center"/>
        <w:outlineLvl w:val="1"/>
        <w:rPr>
          <w:rFonts w:ascii="Calibri" w:eastAsia="黑体" w:hAnsi="Calibri"/>
          <w:kern w:val="32"/>
          <w:sz w:val="32"/>
        </w:rPr>
      </w:pPr>
    </w:p>
    <w:p w:rsidR="009700E3" w:rsidRDefault="009700E3" w:rsidP="00BB4D52">
      <w:pPr>
        <w:keepNext/>
        <w:spacing w:beforeLines="50" w:afterLines="50"/>
        <w:jc w:val="center"/>
        <w:outlineLvl w:val="1"/>
        <w:rPr>
          <w:rFonts w:ascii="Calibri" w:eastAsia="黑体" w:hAnsi="Calibri"/>
          <w:kern w:val="32"/>
          <w:sz w:val="32"/>
        </w:rPr>
      </w:pPr>
    </w:p>
    <w:p w:rsidR="009700E3" w:rsidRDefault="009700E3" w:rsidP="00BB4D52">
      <w:pPr>
        <w:keepNext/>
        <w:spacing w:beforeLines="50" w:afterLines="50"/>
        <w:jc w:val="center"/>
        <w:outlineLvl w:val="1"/>
        <w:rPr>
          <w:rFonts w:ascii="Calibri" w:eastAsia="黑体" w:hAnsi="Calibri"/>
          <w:kern w:val="32"/>
          <w:sz w:val="32"/>
        </w:rPr>
      </w:pPr>
    </w:p>
    <w:p w:rsidR="009700E3" w:rsidRDefault="009700E3" w:rsidP="00BB4D52">
      <w:pPr>
        <w:keepNext/>
        <w:spacing w:beforeLines="50" w:afterLines="50"/>
        <w:jc w:val="center"/>
        <w:outlineLvl w:val="1"/>
        <w:rPr>
          <w:rFonts w:ascii="Calibri" w:eastAsia="黑体" w:hAnsi="Calibri"/>
          <w:kern w:val="32"/>
          <w:sz w:val="32"/>
        </w:rPr>
      </w:pPr>
    </w:p>
    <w:p w:rsidR="00BE6B67" w:rsidRDefault="00776732" w:rsidP="00BB4D52">
      <w:pPr>
        <w:keepNext/>
        <w:spacing w:beforeLines="50" w:afterLines="50"/>
        <w:jc w:val="center"/>
        <w:outlineLvl w:val="1"/>
        <w:rPr>
          <w:rFonts w:ascii="Calibri" w:eastAsia="黑体" w:hAnsi="Calibri"/>
          <w:kern w:val="32"/>
          <w:sz w:val="32"/>
        </w:rPr>
      </w:pPr>
      <w:r>
        <w:rPr>
          <w:rFonts w:ascii="Calibri" w:eastAsia="黑体" w:hAnsi="Calibri"/>
          <w:kern w:val="32"/>
          <w:sz w:val="32"/>
        </w:rPr>
        <w:lastRenderedPageBreak/>
        <w:t>第六部分</w:t>
      </w:r>
      <w:r>
        <w:rPr>
          <w:rFonts w:ascii="Calibri" w:eastAsia="黑体" w:hAnsi="Calibri" w:hint="eastAsia"/>
          <w:kern w:val="32"/>
          <w:sz w:val="32"/>
        </w:rPr>
        <w:t xml:space="preserve">　</w:t>
      </w:r>
      <w:r>
        <w:rPr>
          <w:rFonts w:ascii="Calibri" w:eastAsia="黑体" w:hAnsi="Calibri"/>
          <w:kern w:val="32"/>
          <w:sz w:val="32"/>
        </w:rPr>
        <w:t>供应商概况</w:t>
      </w:r>
    </w:p>
    <w:p w:rsidR="00BE6B67" w:rsidRDefault="00776732">
      <w:pPr>
        <w:keepNext/>
        <w:spacing w:before="120" w:after="60"/>
        <w:outlineLvl w:val="2"/>
        <w:rPr>
          <w:rFonts w:ascii="Calibri" w:eastAsia="黑体" w:hAnsi="Calibri"/>
          <w:kern w:val="28"/>
          <w:sz w:val="28"/>
        </w:rPr>
      </w:pPr>
      <w:r>
        <w:rPr>
          <w:rFonts w:ascii="Calibri" w:eastAsia="黑体" w:hAnsi="Calibri"/>
          <w:kern w:val="28"/>
          <w:sz w:val="28"/>
        </w:rPr>
        <w:t>（一）供应商基本信息</w:t>
      </w:r>
    </w:p>
    <w:tbl>
      <w:tblPr>
        <w:tblW w:w="9180"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tblPr>
      <w:tblGrid>
        <w:gridCol w:w="1970"/>
        <w:gridCol w:w="1559"/>
        <w:gridCol w:w="1159"/>
        <w:gridCol w:w="1701"/>
        <w:gridCol w:w="1275"/>
        <w:gridCol w:w="1516"/>
      </w:tblGrid>
      <w:tr w:rsidR="00BE6B67">
        <w:trPr>
          <w:trHeight w:val="567"/>
          <w:jc w:val="center"/>
        </w:trPr>
        <w:tc>
          <w:tcPr>
            <w:tcW w:w="9180" w:type="dxa"/>
            <w:gridSpan w:val="6"/>
            <w:tcBorders>
              <w:top w:val="single" w:sz="12" w:space="0" w:color="auto"/>
              <w:left w:val="single" w:sz="12" w:space="0" w:color="auto"/>
              <w:bottom w:val="single" w:sz="6" w:space="0" w:color="auto"/>
              <w:right w:val="single" w:sz="12" w:space="0" w:color="auto"/>
            </w:tcBorders>
            <w:shd w:val="clear" w:color="auto" w:fill="F7CAAC" w:themeFill="accent2" w:themeFillTint="66"/>
            <w:vAlign w:val="center"/>
          </w:tcPr>
          <w:p w:rsidR="00BE6B67" w:rsidRDefault="00776732">
            <w:pPr>
              <w:autoSpaceDE w:val="0"/>
              <w:autoSpaceDN w:val="0"/>
              <w:adjustRightInd w:val="0"/>
              <w:spacing w:line="320" w:lineRule="exact"/>
              <w:jc w:val="center"/>
              <w:rPr>
                <w:rFonts w:cstheme="minorHAnsi"/>
                <w:b/>
                <w:sz w:val="21"/>
                <w:szCs w:val="21"/>
              </w:rPr>
            </w:pPr>
            <w:r>
              <w:rPr>
                <w:rFonts w:cstheme="minorHAnsi"/>
                <w:b/>
                <w:sz w:val="21"/>
                <w:szCs w:val="21"/>
              </w:rPr>
              <w:t>单位基本情况</w:t>
            </w:r>
          </w:p>
        </w:tc>
      </w:tr>
      <w:tr w:rsidR="00BE6B67">
        <w:trPr>
          <w:trHeight w:val="567"/>
          <w:jc w:val="center"/>
        </w:trPr>
        <w:tc>
          <w:tcPr>
            <w:tcW w:w="1970" w:type="dxa"/>
            <w:tcBorders>
              <w:top w:val="single" w:sz="6" w:space="0" w:color="auto"/>
              <w:left w:val="single" w:sz="12" w:space="0" w:color="auto"/>
              <w:bottom w:val="single" w:sz="6" w:space="0" w:color="auto"/>
            </w:tcBorders>
            <w:vAlign w:val="center"/>
          </w:tcPr>
          <w:p w:rsidR="00BE6B67" w:rsidRDefault="00776732">
            <w:pPr>
              <w:autoSpaceDE w:val="0"/>
              <w:autoSpaceDN w:val="0"/>
              <w:adjustRightInd w:val="0"/>
              <w:spacing w:line="320" w:lineRule="exact"/>
              <w:jc w:val="center"/>
              <w:rPr>
                <w:rFonts w:cstheme="minorHAnsi"/>
                <w:sz w:val="21"/>
                <w:szCs w:val="21"/>
              </w:rPr>
            </w:pPr>
            <w:r>
              <w:rPr>
                <w:rFonts w:cstheme="minorHAnsi"/>
                <w:sz w:val="21"/>
                <w:szCs w:val="21"/>
              </w:rPr>
              <w:t>供应商全称</w:t>
            </w:r>
          </w:p>
        </w:tc>
        <w:tc>
          <w:tcPr>
            <w:tcW w:w="7210" w:type="dxa"/>
            <w:gridSpan w:val="5"/>
            <w:tcBorders>
              <w:top w:val="single" w:sz="6" w:space="0" w:color="auto"/>
              <w:bottom w:val="single" w:sz="6" w:space="0" w:color="auto"/>
              <w:right w:val="single" w:sz="12" w:space="0" w:color="auto"/>
            </w:tcBorders>
            <w:vAlign w:val="center"/>
          </w:tcPr>
          <w:p w:rsidR="00BE6B67" w:rsidRDefault="00BE6B67">
            <w:pPr>
              <w:autoSpaceDE w:val="0"/>
              <w:autoSpaceDN w:val="0"/>
              <w:adjustRightInd w:val="0"/>
              <w:spacing w:line="320" w:lineRule="exact"/>
              <w:jc w:val="center"/>
              <w:rPr>
                <w:rFonts w:cstheme="minorHAnsi"/>
                <w:sz w:val="21"/>
                <w:szCs w:val="21"/>
              </w:rPr>
            </w:pPr>
          </w:p>
        </w:tc>
      </w:tr>
      <w:tr w:rsidR="00BE6B67">
        <w:trPr>
          <w:trHeight w:val="567"/>
          <w:jc w:val="center"/>
        </w:trPr>
        <w:tc>
          <w:tcPr>
            <w:tcW w:w="1970" w:type="dxa"/>
            <w:tcBorders>
              <w:top w:val="single" w:sz="6" w:space="0" w:color="auto"/>
              <w:left w:val="single" w:sz="12" w:space="0" w:color="auto"/>
            </w:tcBorders>
            <w:vAlign w:val="center"/>
          </w:tcPr>
          <w:p w:rsidR="00BE6B67" w:rsidRDefault="00776732">
            <w:pPr>
              <w:autoSpaceDE w:val="0"/>
              <w:autoSpaceDN w:val="0"/>
              <w:adjustRightInd w:val="0"/>
              <w:spacing w:line="320" w:lineRule="exact"/>
              <w:jc w:val="center"/>
              <w:rPr>
                <w:rFonts w:cstheme="minorHAnsi"/>
                <w:sz w:val="21"/>
                <w:szCs w:val="21"/>
              </w:rPr>
            </w:pPr>
            <w:r>
              <w:rPr>
                <w:rFonts w:cstheme="minorHAnsi"/>
                <w:sz w:val="21"/>
                <w:szCs w:val="21"/>
              </w:rPr>
              <w:t>注册地址</w:t>
            </w:r>
          </w:p>
        </w:tc>
        <w:tc>
          <w:tcPr>
            <w:tcW w:w="2718" w:type="dxa"/>
            <w:gridSpan w:val="2"/>
            <w:tcBorders>
              <w:top w:val="single" w:sz="6" w:space="0" w:color="auto"/>
            </w:tcBorders>
            <w:vAlign w:val="center"/>
          </w:tcPr>
          <w:p w:rsidR="00BE6B67" w:rsidRDefault="00BE6B67">
            <w:pPr>
              <w:autoSpaceDE w:val="0"/>
              <w:autoSpaceDN w:val="0"/>
              <w:adjustRightInd w:val="0"/>
              <w:spacing w:line="320" w:lineRule="exact"/>
              <w:jc w:val="center"/>
              <w:rPr>
                <w:rFonts w:cstheme="minorHAnsi"/>
                <w:sz w:val="21"/>
                <w:szCs w:val="21"/>
              </w:rPr>
            </w:pPr>
          </w:p>
        </w:tc>
        <w:tc>
          <w:tcPr>
            <w:tcW w:w="1701" w:type="dxa"/>
            <w:tcBorders>
              <w:top w:val="single" w:sz="6" w:space="0" w:color="auto"/>
            </w:tcBorders>
            <w:vAlign w:val="center"/>
          </w:tcPr>
          <w:p w:rsidR="00BE6B67" w:rsidRDefault="00776732">
            <w:pPr>
              <w:autoSpaceDE w:val="0"/>
              <w:autoSpaceDN w:val="0"/>
              <w:adjustRightInd w:val="0"/>
              <w:spacing w:line="320" w:lineRule="exact"/>
              <w:jc w:val="center"/>
              <w:rPr>
                <w:rFonts w:cstheme="minorHAnsi"/>
                <w:sz w:val="21"/>
                <w:szCs w:val="21"/>
              </w:rPr>
            </w:pPr>
            <w:r>
              <w:rPr>
                <w:rFonts w:cstheme="minorHAnsi"/>
                <w:sz w:val="21"/>
                <w:szCs w:val="21"/>
              </w:rPr>
              <w:t>成立时间</w:t>
            </w:r>
          </w:p>
        </w:tc>
        <w:tc>
          <w:tcPr>
            <w:tcW w:w="2791" w:type="dxa"/>
            <w:gridSpan w:val="2"/>
            <w:tcBorders>
              <w:top w:val="single" w:sz="6" w:space="0" w:color="auto"/>
              <w:right w:val="single" w:sz="12" w:space="0" w:color="auto"/>
            </w:tcBorders>
            <w:vAlign w:val="center"/>
          </w:tcPr>
          <w:p w:rsidR="00BE6B67" w:rsidRDefault="00BE6B67">
            <w:pPr>
              <w:autoSpaceDE w:val="0"/>
              <w:autoSpaceDN w:val="0"/>
              <w:adjustRightInd w:val="0"/>
              <w:spacing w:line="320" w:lineRule="exact"/>
              <w:jc w:val="center"/>
              <w:rPr>
                <w:rFonts w:cstheme="minorHAnsi"/>
                <w:sz w:val="21"/>
                <w:szCs w:val="21"/>
              </w:rPr>
            </w:pPr>
          </w:p>
        </w:tc>
      </w:tr>
      <w:tr w:rsidR="00BE6B67">
        <w:trPr>
          <w:trHeight w:val="567"/>
          <w:jc w:val="center"/>
        </w:trPr>
        <w:tc>
          <w:tcPr>
            <w:tcW w:w="1970" w:type="dxa"/>
            <w:tcBorders>
              <w:left w:val="single" w:sz="12" w:space="0" w:color="auto"/>
            </w:tcBorders>
            <w:vAlign w:val="center"/>
          </w:tcPr>
          <w:p w:rsidR="00BE6B67" w:rsidRDefault="00776732">
            <w:pPr>
              <w:autoSpaceDE w:val="0"/>
              <w:autoSpaceDN w:val="0"/>
              <w:adjustRightInd w:val="0"/>
              <w:spacing w:line="320" w:lineRule="exact"/>
              <w:jc w:val="center"/>
              <w:rPr>
                <w:rFonts w:cstheme="minorHAnsi"/>
                <w:sz w:val="21"/>
                <w:szCs w:val="21"/>
              </w:rPr>
            </w:pPr>
            <w:r>
              <w:rPr>
                <w:rFonts w:cstheme="minorHAnsi"/>
                <w:sz w:val="21"/>
                <w:szCs w:val="21"/>
              </w:rPr>
              <w:t>统一社会信用代码</w:t>
            </w:r>
          </w:p>
        </w:tc>
        <w:tc>
          <w:tcPr>
            <w:tcW w:w="2718" w:type="dxa"/>
            <w:gridSpan w:val="2"/>
            <w:vAlign w:val="center"/>
          </w:tcPr>
          <w:p w:rsidR="00BE6B67" w:rsidRDefault="00BE6B67">
            <w:pPr>
              <w:autoSpaceDE w:val="0"/>
              <w:autoSpaceDN w:val="0"/>
              <w:adjustRightInd w:val="0"/>
              <w:spacing w:line="320" w:lineRule="exact"/>
              <w:jc w:val="center"/>
              <w:rPr>
                <w:rFonts w:cstheme="minorHAnsi"/>
                <w:sz w:val="21"/>
                <w:szCs w:val="21"/>
              </w:rPr>
            </w:pPr>
          </w:p>
        </w:tc>
        <w:tc>
          <w:tcPr>
            <w:tcW w:w="1701" w:type="dxa"/>
            <w:vAlign w:val="center"/>
          </w:tcPr>
          <w:p w:rsidR="00BE6B67" w:rsidRDefault="00776732">
            <w:pPr>
              <w:autoSpaceDE w:val="0"/>
              <w:autoSpaceDN w:val="0"/>
              <w:adjustRightInd w:val="0"/>
              <w:spacing w:line="320" w:lineRule="exact"/>
              <w:jc w:val="center"/>
              <w:rPr>
                <w:rFonts w:cstheme="minorHAnsi"/>
                <w:sz w:val="21"/>
                <w:szCs w:val="21"/>
              </w:rPr>
            </w:pPr>
            <w:r>
              <w:rPr>
                <w:rFonts w:cstheme="minorHAnsi"/>
                <w:sz w:val="21"/>
                <w:szCs w:val="21"/>
              </w:rPr>
              <w:t>单位性质</w:t>
            </w:r>
          </w:p>
        </w:tc>
        <w:tc>
          <w:tcPr>
            <w:tcW w:w="2791" w:type="dxa"/>
            <w:gridSpan w:val="2"/>
            <w:tcBorders>
              <w:right w:val="single" w:sz="12" w:space="0" w:color="auto"/>
            </w:tcBorders>
            <w:vAlign w:val="center"/>
          </w:tcPr>
          <w:p w:rsidR="00BE6B67" w:rsidRDefault="00BE6B67">
            <w:pPr>
              <w:autoSpaceDE w:val="0"/>
              <w:autoSpaceDN w:val="0"/>
              <w:adjustRightInd w:val="0"/>
              <w:spacing w:line="320" w:lineRule="exact"/>
              <w:jc w:val="center"/>
              <w:rPr>
                <w:rFonts w:cstheme="minorHAnsi"/>
                <w:sz w:val="21"/>
                <w:szCs w:val="21"/>
              </w:rPr>
            </w:pPr>
          </w:p>
        </w:tc>
      </w:tr>
      <w:tr w:rsidR="00BE6B67">
        <w:trPr>
          <w:trHeight w:val="567"/>
          <w:jc w:val="center"/>
        </w:trPr>
        <w:tc>
          <w:tcPr>
            <w:tcW w:w="1970" w:type="dxa"/>
            <w:tcBorders>
              <w:left w:val="single" w:sz="12" w:space="0" w:color="auto"/>
            </w:tcBorders>
            <w:vAlign w:val="center"/>
          </w:tcPr>
          <w:p w:rsidR="00BE6B67" w:rsidRDefault="00776732">
            <w:pPr>
              <w:autoSpaceDE w:val="0"/>
              <w:autoSpaceDN w:val="0"/>
              <w:adjustRightInd w:val="0"/>
              <w:spacing w:line="320" w:lineRule="exact"/>
              <w:jc w:val="center"/>
              <w:rPr>
                <w:rFonts w:cstheme="minorHAnsi"/>
                <w:sz w:val="21"/>
                <w:szCs w:val="21"/>
              </w:rPr>
            </w:pPr>
            <w:r>
              <w:rPr>
                <w:rFonts w:cstheme="minorHAnsi"/>
                <w:sz w:val="21"/>
                <w:szCs w:val="21"/>
              </w:rPr>
              <w:t>法定代表人</w:t>
            </w:r>
            <w:r>
              <w:rPr>
                <w:rFonts w:cstheme="minorHAnsi"/>
                <w:sz w:val="21"/>
                <w:szCs w:val="21"/>
              </w:rPr>
              <w:br/>
            </w:r>
            <w:r>
              <w:rPr>
                <w:rFonts w:cstheme="minorHAnsi"/>
                <w:sz w:val="21"/>
                <w:szCs w:val="21"/>
              </w:rPr>
              <w:t>（主要负责人）</w:t>
            </w:r>
          </w:p>
        </w:tc>
        <w:tc>
          <w:tcPr>
            <w:tcW w:w="2718" w:type="dxa"/>
            <w:gridSpan w:val="2"/>
            <w:vAlign w:val="center"/>
          </w:tcPr>
          <w:p w:rsidR="00BE6B67" w:rsidRDefault="00BE6B67">
            <w:pPr>
              <w:autoSpaceDE w:val="0"/>
              <w:autoSpaceDN w:val="0"/>
              <w:adjustRightInd w:val="0"/>
              <w:spacing w:line="320" w:lineRule="exact"/>
              <w:jc w:val="center"/>
              <w:rPr>
                <w:rFonts w:cstheme="minorHAnsi"/>
                <w:sz w:val="21"/>
                <w:szCs w:val="21"/>
              </w:rPr>
            </w:pPr>
          </w:p>
        </w:tc>
        <w:tc>
          <w:tcPr>
            <w:tcW w:w="1701" w:type="dxa"/>
            <w:vAlign w:val="center"/>
          </w:tcPr>
          <w:p w:rsidR="00BE6B67" w:rsidRDefault="00776732">
            <w:pPr>
              <w:autoSpaceDE w:val="0"/>
              <w:autoSpaceDN w:val="0"/>
              <w:adjustRightInd w:val="0"/>
              <w:spacing w:line="320" w:lineRule="exact"/>
              <w:jc w:val="center"/>
              <w:rPr>
                <w:rFonts w:cstheme="minorHAnsi"/>
                <w:sz w:val="21"/>
                <w:szCs w:val="21"/>
              </w:rPr>
            </w:pPr>
            <w:r>
              <w:rPr>
                <w:rFonts w:cstheme="minorHAnsi"/>
                <w:sz w:val="21"/>
                <w:szCs w:val="21"/>
              </w:rPr>
              <w:t>所属行业</w:t>
            </w:r>
          </w:p>
        </w:tc>
        <w:tc>
          <w:tcPr>
            <w:tcW w:w="2791" w:type="dxa"/>
            <w:gridSpan w:val="2"/>
            <w:tcBorders>
              <w:right w:val="single" w:sz="12" w:space="0" w:color="auto"/>
            </w:tcBorders>
            <w:vAlign w:val="center"/>
          </w:tcPr>
          <w:p w:rsidR="00BE6B67" w:rsidRDefault="00BE6B67">
            <w:pPr>
              <w:autoSpaceDE w:val="0"/>
              <w:autoSpaceDN w:val="0"/>
              <w:adjustRightInd w:val="0"/>
              <w:spacing w:line="320" w:lineRule="exact"/>
              <w:jc w:val="center"/>
              <w:rPr>
                <w:rFonts w:cstheme="minorHAnsi"/>
                <w:sz w:val="21"/>
                <w:szCs w:val="21"/>
              </w:rPr>
            </w:pPr>
          </w:p>
        </w:tc>
      </w:tr>
      <w:tr w:rsidR="00BE6B67">
        <w:trPr>
          <w:trHeight w:val="567"/>
          <w:jc w:val="center"/>
        </w:trPr>
        <w:tc>
          <w:tcPr>
            <w:tcW w:w="1970" w:type="dxa"/>
            <w:tcBorders>
              <w:left w:val="single" w:sz="12" w:space="0" w:color="auto"/>
            </w:tcBorders>
            <w:vAlign w:val="center"/>
          </w:tcPr>
          <w:p w:rsidR="00BE6B67" w:rsidRDefault="00776732">
            <w:pPr>
              <w:autoSpaceDE w:val="0"/>
              <w:autoSpaceDN w:val="0"/>
              <w:adjustRightInd w:val="0"/>
              <w:spacing w:line="320" w:lineRule="exact"/>
              <w:jc w:val="center"/>
              <w:rPr>
                <w:rFonts w:cstheme="minorHAnsi"/>
                <w:sz w:val="21"/>
                <w:szCs w:val="21"/>
              </w:rPr>
            </w:pPr>
            <w:r>
              <w:rPr>
                <w:rFonts w:cstheme="minorHAnsi"/>
                <w:sz w:val="21"/>
                <w:szCs w:val="21"/>
              </w:rPr>
              <w:t>基本存款账户</w:t>
            </w:r>
            <w:r>
              <w:rPr>
                <w:rFonts w:cstheme="minorHAnsi"/>
                <w:sz w:val="21"/>
                <w:szCs w:val="21"/>
              </w:rPr>
              <w:br/>
            </w:r>
            <w:r>
              <w:rPr>
                <w:rFonts w:cstheme="minorHAnsi"/>
                <w:sz w:val="21"/>
                <w:szCs w:val="21"/>
              </w:rPr>
              <w:t>开户银行</w:t>
            </w:r>
          </w:p>
        </w:tc>
        <w:tc>
          <w:tcPr>
            <w:tcW w:w="2718" w:type="dxa"/>
            <w:gridSpan w:val="2"/>
            <w:vAlign w:val="center"/>
          </w:tcPr>
          <w:p w:rsidR="00BE6B67" w:rsidRDefault="00BE6B67">
            <w:pPr>
              <w:autoSpaceDE w:val="0"/>
              <w:autoSpaceDN w:val="0"/>
              <w:adjustRightInd w:val="0"/>
              <w:spacing w:line="320" w:lineRule="exact"/>
              <w:jc w:val="center"/>
              <w:rPr>
                <w:rFonts w:cstheme="minorHAnsi"/>
                <w:sz w:val="21"/>
                <w:szCs w:val="21"/>
              </w:rPr>
            </w:pPr>
          </w:p>
        </w:tc>
        <w:tc>
          <w:tcPr>
            <w:tcW w:w="1701" w:type="dxa"/>
            <w:vAlign w:val="center"/>
          </w:tcPr>
          <w:p w:rsidR="00BE6B67" w:rsidRDefault="00776732">
            <w:pPr>
              <w:autoSpaceDE w:val="0"/>
              <w:autoSpaceDN w:val="0"/>
              <w:adjustRightInd w:val="0"/>
              <w:spacing w:line="320" w:lineRule="exact"/>
              <w:jc w:val="center"/>
              <w:rPr>
                <w:rFonts w:cstheme="minorHAnsi"/>
                <w:sz w:val="21"/>
                <w:szCs w:val="21"/>
              </w:rPr>
            </w:pPr>
            <w:r>
              <w:rPr>
                <w:rFonts w:cstheme="minorHAnsi"/>
                <w:sz w:val="21"/>
                <w:szCs w:val="21"/>
              </w:rPr>
              <w:t>基本存款</w:t>
            </w:r>
            <w:r>
              <w:rPr>
                <w:rFonts w:cstheme="minorHAnsi"/>
                <w:sz w:val="21"/>
                <w:szCs w:val="21"/>
              </w:rPr>
              <w:br/>
            </w:r>
            <w:r>
              <w:rPr>
                <w:rFonts w:cstheme="minorHAnsi"/>
                <w:sz w:val="21"/>
                <w:szCs w:val="21"/>
              </w:rPr>
              <w:t>账户账号</w:t>
            </w:r>
          </w:p>
        </w:tc>
        <w:tc>
          <w:tcPr>
            <w:tcW w:w="2791" w:type="dxa"/>
            <w:gridSpan w:val="2"/>
            <w:tcBorders>
              <w:right w:val="single" w:sz="12" w:space="0" w:color="auto"/>
            </w:tcBorders>
            <w:vAlign w:val="center"/>
          </w:tcPr>
          <w:p w:rsidR="00BE6B67" w:rsidRDefault="00BE6B67">
            <w:pPr>
              <w:autoSpaceDE w:val="0"/>
              <w:autoSpaceDN w:val="0"/>
              <w:adjustRightInd w:val="0"/>
              <w:spacing w:line="320" w:lineRule="exact"/>
              <w:jc w:val="center"/>
              <w:rPr>
                <w:rFonts w:cstheme="minorHAnsi"/>
                <w:sz w:val="21"/>
                <w:szCs w:val="21"/>
              </w:rPr>
            </w:pPr>
          </w:p>
        </w:tc>
      </w:tr>
      <w:tr w:rsidR="00BE6B67">
        <w:trPr>
          <w:trHeight w:val="567"/>
          <w:jc w:val="center"/>
        </w:trPr>
        <w:tc>
          <w:tcPr>
            <w:tcW w:w="1970" w:type="dxa"/>
            <w:tcBorders>
              <w:left w:val="single" w:sz="12" w:space="0" w:color="auto"/>
            </w:tcBorders>
            <w:vAlign w:val="center"/>
          </w:tcPr>
          <w:p w:rsidR="00BE6B67" w:rsidRDefault="00776732">
            <w:pPr>
              <w:autoSpaceDE w:val="0"/>
              <w:autoSpaceDN w:val="0"/>
              <w:adjustRightInd w:val="0"/>
              <w:spacing w:line="320" w:lineRule="exact"/>
              <w:jc w:val="center"/>
              <w:rPr>
                <w:rFonts w:cstheme="minorHAnsi"/>
                <w:sz w:val="21"/>
                <w:szCs w:val="21"/>
              </w:rPr>
            </w:pPr>
            <w:r>
              <w:rPr>
                <w:rFonts w:cstheme="minorHAnsi"/>
                <w:sz w:val="21"/>
                <w:szCs w:val="21"/>
              </w:rPr>
              <w:t>上年度</w:t>
            </w:r>
            <w:r>
              <w:rPr>
                <w:rFonts w:cstheme="minorHAnsi"/>
                <w:sz w:val="21"/>
                <w:szCs w:val="21"/>
              </w:rPr>
              <w:br/>
            </w:r>
            <w:r>
              <w:rPr>
                <w:rFonts w:cstheme="minorHAnsi"/>
                <w:sz w:val="21"/>
                <w:szCs w:val="21"/>
              </w:rPr>
              <w:t>营业收入</w:t>
            </w:r>
            <w:r>
              <w:rPr>
                <w:rFonts w:cstheme="minorHAnsi"/>
                <w:sz w:val="21"/>
                <w:szCs w:val="21"/>
              </w:rPr>
              <w:t>*</w:t>
            </w:r>
          </w:p>
        </w:tc>
        <w:tc>
          <w:tcPr>
            <w:tcW w:w="2718" w:type="dxa"/>
            <w:gridSpan w:val="2"/>
            <w:vAlign w:val="center"/>
          </w:tcPr>
          <w:p w:rsidR="00BE6B67" w:rsidRDefault="00BE6B67">
            <w:pPr>
              <w:autoSpaceDE w:val="0"/>
              <w:autoSpaceDN w:val="0"/>
              <w:adjustRightInd w:val="0"/>
              <w:spacing w:line="320" w:lineRule="exact"/>
              <w:jc w:val="center"/>
              <w:rPr>
                <w:rFonts w:cstheme="minorHAnsi"/>
                <w:sz w:val="21"/>
                <w:szCs w:val="21"/>
              </w:rPr>
            </w:pPr>
          </w:p>
        </w:tc>
        <w:tc>
          <w:tcPr>
            <w:tcW w:w="1701" w:type="dxa"/>
            <w:vAlign w:val="center"/>
          </w:tcPr>
          <w:p w:rsidR="00BE6B67" w:rsidRDefault="00776732">
            <w:pPr>
              <w:autoSpaceDE w:val="0"/>
              <w:autoSpaceDN w:val="0"/>
              <w:adjustRightInd w:val="0"/>
              <w:spacing w:line="320" w:lineRule="exact"/>
              <w:jc w:val="center"/>
              <w:rPr>
                <w:rFonts w:cstheme="minorHAnsi"/>
                <w:sz w:val="21"/>
                <w:szCs w:val="21"/>
              </w:rPr>
            </w:pPr>
            <w:r>
              <w:rPr>
                <w:rFonts w:cstheme="minorHAnsi"/>
                <w:sz w:val="21"/>
                <w:szCs w:val="21"/>
              </w:rPr>
              <w:t>资产总额</w:t>
            </w:r>
          </w:p>
        </w:tc>
        <w:tc>
          <w:tcPr>
            <w:tcW w:w="2791" w:type="dxa"/>
            <w:gridSpan w:val="2"/>
            <w:tcBorders>
              <w:right w:val="single" w:sz="12" w:space="0" w:color="auto"/>
            </w:tcBorders>
            <w:vAlign w:val="center"/>
          </w:tcPr>
          <w:p w:rsidR="00BE6B67" w:rsidRDefault="00BE6B67">
            <w:pPr>
              <w:autoSpaceDE w:val="0"/>
              <w:autoSpaceDN w:val="0"/>
              <w:adjustRightInd w:val="0"/>
              <w:spacing w:line="320" w:lineRule="exact"/>
              <w:jc w:val="center"/>
              <w:rPr>
                <w:rFonts w:cstheme="minorHAnsi"/>
                <w:sz w:val="21"/>
                <w:szCs w:val="21"/>
              </w:rPr>
            </w:pPr>
          </w:p>
        </w:tc>
      </w:tr>
      <w:tr w:rsidR="00BE6B67">
        <w:trPr>
          <w:trHeight w:val="567"/>
          <w:jc w:val="center"/>
        </w:trPr>
        <w:tc>
          <w:tcPr>
            <w:tcW w:w="1970" w:type="dxa"/>
            <w:tcBorders>
              <w:left w:val="single" w:sz="12" w:space="0" w:color="auto"/>
            </w:tcBorders>
            <w:vAlign w:val="center"/>
          </w:tcPr>
          <w:p w:rsidR="00BE6B67" w:rsidRDefault="00776732">
            <w:pPr>
              <w:autoSpaceDE w:val="0"/>
              <w:autoSpaceDN w:val="0"/>
              <w:adjustRightInd w:val="0"/>
              <w:spacing w:line="320" w:lineRule="exact"/>
              <w:jc w:val="center"/>
              <w:rPr>
                <w:rFonts w:cstheme="minorHAnsi"/>
                <w:sz w:val="21"/>
                <w:szCs w:val="21"/>
              </w:rPr>
            </w:pPr>
            <w:r>
              <w:rPr>
                <w:rFonts w:cstheme="minorHAnsi"/>
                <w:sz w:val="21"/>
                <w:szCs w:val="21"/>
              </w:rPr>
              <w:t>经营范围</w:t>
            </w:r>
          </w:p>
        </w:tc>
        <w:tc>
          <w:tcPr>
            <w:tcW w:w="7210" w:type="dxa"/>
            <w:gridSpan w:val="5"/>
            <w:tcBorders>
              <w:right w:val="single" w:sz="12" w:space="0" w:color="auto"/>
            </w:tcBorders>
            <w:vAlign w:val="center"/>
          </w:tcPr>
          <w:p w:rsidR="00BE6B67" w:rsidRDefault="00BE6B67">
            <w:pPr>
              <w:autoSpaceDE w:val="0"/>
              <w:autoSpaceDN w:val="0"/>
              <w:adjustRightInd w:val="0"/>
              <w:spacing w:line="320" w:lineRule="exact"/>
              <w:jc w:val="center"/>
              <w:rPr>
                <w:rFonts w:cstheme="minorHAnsi"/>
                <w:sz w:val="21"/>
                <w:szCs w:val="21"/>
              </w:rPr>
            </w:pPr>
          </w:p>
        </w:tc>
      </w:tr>
      <w:tr w:rsidR="00BE6B67">
        <w:trPr>
          <w:trHeight w:val="567"/>
          <w:jc w:val="center"/>
        </w:trPr>
        <w:tc>
          <w:tcPr>
            <w:tcW w:w="1970" w:type="dxa"/>
            <w:tcBorders>
              <w:left w:val="single" w:sz="12" w:space="0" w:color="auto"/>
            </w:tcBorders>
            <w:shd w:val="clear" w:color="auto" w:fill="F7CAAC" w:themeFill="accent2" w:themeFillTint="66"/>
            <w:vAlign w:val="center"/>
          </w:tcPr>
          <w:p w:rsidR="00BE6B67" w:rsidRDefault="00776732">
            <w:pPr>
              <w:autoSpaceDE w:val="0"/>
              <w:autoSpaceDN w:val="0"/>
              <w:adjustRightInd w:val="0"/>
              <w:spacing w:line="320" w:lineRule="exact"/>
              <w:jc w:val="center"/>
              <w:rPr>
                <w:rFonts w:cstheme="minorHAnsi"/>
                <w:b/>
                <w:sz w:val="21"/>
                <w:szCs w:val="21"/>
              </w:rPr>
            </w:pPr>
            <w:r>
              <w:rPr>
                <w:rFonts w:cstheme="minorHAnsi"/>
                <w:b/>
                <w:sz w:val="21"/>
                <w:szCs w:val="21"/>
              </w:rPr>
              <w:t>资质证书名称</w:t>
            </w:r>
          </w:p>
        </w:tc>
        <w:tc>
          <w:tcPr>
            <w:tcW w:w="2718" w:type="dxa"/>
            <w:gridSpan w:val="2"/>
            <w:shd w:val="clear" w:color="auto" w:fill="F7CAAC" w:themeFill="accent2" w:themeFillTint="66"/>
            <w:vAlign w:val="center"/>
          </w:tcPr>
          <w:p w:rsidR="00BE6B67" w:rsidRDefault="00776732">
            <w:pPr>
              <w:autoSpaceDE w:val="0"/>
              <w:autoSpaceDN w:val="0"/>
              <w:adjustRightInd w:val="0"/>
              <w:spacing w:line="320" w:lineRule="exact"/>
              <w:jc w:val="center"/>
              <w:rPr>
                <w:rFonts w:cstheme="minorHAnsi"/>
                <w:b/>
                <w:sz w:val="21"/>
                <w:szCs w:val="21"/>
              </w:rPr>
            </w:pPr>
            <w:r>
              <w:rPr>
                <w:rFonts w:cstheme="minorHAnsi"/>
                <w:b/>
                <w:sz w:val="21"/>
                <w:szCs w:val="21"/>
              </w:rPr>
              <w:t>证书号</w:t>
            </w:r>
          </w:p>
        </w:tc>
        <w:tc>
          <w:tcPr>
            <w:tcW w:w="1701" w:type="dxa"/>
            <w:shd w:val="clear" w:color="auto" w:fill="F7CAAC" w:themeFill="accent2" w:themeFillTint="66"/>
            <w:vAlign w:val="center"/>
          </w:tcPr>
          <w:p w:rsidR="00BE6B67" w:rsidRDefault="00776732">
            <w:pPr>
              <w:autoSpaceDE w:val="0"/>
              <w:autoSpaceDN w:val="0"/>
              <w:adjustRightInd w:val="0"/>
              <w:spacing w:line="320" w:lineRule="exact"/>
              <w:jc w:val="center"/>
              <w:rPr>
                <w:rFonts w:cstheme="minorHAnsi"/>
                <w:b/>
                <w:sz w:val="21"/>
                <w:szCs w:val="21"/>
              </w:rPr>
            </w:pPr>
            <w:r>
              <w:rPr>
                <w:rFonts w:cstheme="minorHAnsi"/>
                <w:b/>
                <w:sz w:val="21"/>
                <w:szCs w:val="21"/>
              </w:rPr>
              <w:t>等级</w:t>
            </w:r>
          </w:p>
        </w:tc>
        <w:tc>
          <w:tcPr>
            <w:tcW w:w="2791" w:type="dxa"/>
            <w:gridSpan w:val="2"/>
            <w:tcBorders>
              <w:right w:val="single" w:sz="12" w:space="0" w:color="auto"/>
            </w:tcBorders>
            <w:shd w:val="clear" w:color="auto" w:fill="F7CAAC" w:themeFill="accent2" w:themeFillTint="66"/>
            <w:vAlign w:val="center"/>
          </w:tcPr>
          <w:p w:rsidR="00BE6B67" w:rsidRDefault="00776732">
            <w:pPr>
              <w:autoSpaceDE w:val="0"/>
              <w:autoSpaceDN w:val="0"/>
              <w:adjustRightInd w:val="0"/>
              <w:spacing w:line="320" w:lineRule="exact"/>
              <w:jc w:val="center"/>
              <w:rPr>
                <w:rFonts w:cstheme="minorHAnsi"/>
                <w:b/>
                <w:sz w:val="21"/>
                <w:szCs w:val="21"/>
              </w:rPr>
            </w:pPr>
            <w:r>
              <w:rPr>
                <w:rFonts w:cstheme="minorHAnsi"/>
                <w:b/>
                <w:sz w:val="21"/>
                <w:szCs w:val="21"/>
              </w:rPr>
              <w:t>类型</w:t>
            </w:r>
          </w:p>
        </w:tc>
      </w:tr>
      <w:tr w:rsidR="00BE6B67">
        <w:trPr>
          <w:trHeight w:val="567"/>
          <w:jc w:val="center"/>
        </w:trPr>
        <w:tc>
          <w:tcPr>
            <w:tcW w:w="1970" w:type="dxa"/>
            <w:tcBorders>
              <w:left w:val="single" w:sz="12" w:space="0" w:color="auto"/>
            </w:tcBorders>
            <w:vAlign w:val="center"/>
          </w:tcPr>
          <w:p w:rsidR="00BE6B67" w:rsidRDefault="00BE6B67">
            <w:pPr>
              <w:autoSpaceDE w:val="0"/>
              <w:autoSpaceDN w:val="0"/>
              <w:adjustRightInd w:val="0"/>
              <w:spacing w:line="320" w:lineRule="exact"/>
              <w:jc w:val="center"/>
              <w:rPr>
                <w:rFonts w:cstheme="minorHAnsi"/>
                <w:sz w:val="21"/>
                <w:szCs w:val="21"/>
              </w:rPr>
            </w:pPr>
          </w:p>
        </w:tc>
        <w:tc>
          <w:tcPr>
            <w:tcW w:w="2718" w:type="dxa"/>
            <w:gridSpan w:val="2"/>
            <w:vAlign w:val="center"/>
          </w:tcPr>
          <w:p w:rsidR="00BE6B67" w:rsidRDefault="00BE6B67">
            <w:pPr>
              <w:autoSpaceDE w:val="0"/>
              <w:autoSpaceDN w:val="0"/>
              <w:adjustRightInd w:val="0"/>
              <w:spacing w:line="320" w:lineRule="exact"/>
              <w:jc w:val="center"/>
              <w:rPr>
                <w:rFonts w:cstheme="minorHAnsi"/>
                <w:sz w:val="21"/>
                <w:szCs w:val="21"/>
              </w:rPr>
            </w:pPr>
          </w:p>
        </w:tc>
        <w:tc>
          <w:tcPr>
            <w:tcW w:w="1701" w:type="dxa"/>
            <w:vAlign w:val="center"/>
          </w:tcPr>
          <w:p w:rsidR="00BE6B67" w:rsidRDefault="00BE6B67">
            <w:pPr>
              <w:autoSpaceDE w:val="0"/>
              <w:autoSpaceDN w:val="0"/>
              <w:adjustRightInd w:val="0"/>
              <w:spacing w:line="320" w:lineRule="exact"/>
              <w:jc w:val="center"/>
              <w:rPr>
                <w:rFonts w:cstheme="minorHAnsi"/>
                <w:sz w:val="21"/>
                <w:szCs w:val="21"/>
              </w:rPr>
            </w:pPr>
          </w:p>
        </w:tc>
        <w:tc>
          <w:tcPr>
            <w:tcW w:w="2791" w:type="dxa"/>
            <w:gridSpan w:val="2"/>
            <w:tcBorders>
              <w:right w:val="single" w:sz="12" w:space="0" w:color="auto"/>
            </w:tcBorders>
            <w:vAlign w:val="center"/>
          </w:tcPr>
          <w:p w:rsidR="00BE6B67" w:rsidRDefault="00BE6B67">
            <w:pPr>
              <w:autoSpaceDE w:val="0"/>
              <w:autoSpaceDN w:val="0"/>
              <w:adjustRightInd w:val="0"/>
              <w:spacing w:line="320" w:lineRule="exact"/>
              <w:jc w:val="center"/>
              <w:rPr>
                <w:rFonts w:cstheme="minorHAnsi"/>
                <w:sz w:val="21"/>
                <w:szCs w:val="21"/>
              </w:rPr>
            </w:pPr>
          </w:p>
        </w:tc>
      </w:tr>
      <w:tr w:rsidR="00BE6B67">
        <w:trPr>
          <w:trHeight w:val="567"/>
          <w:jc w:val="center"/>
        </w:trPr>
        <w:tc>
          <w:tcPr>
            <w:tcW w:w="1970" w:type="dxa"/>
            <w:tcBorders>
              <w:left w:val="single" w:sz="12" w:space="0" w:color="auto"/>
            </w:tcBorders>
            <w:vAlign w:val="center"/>
          </w:tcPr>
          <w:p w:rsidR="00BE6B67" w:rsidRDefault="00BE6B67">
            <w:pPr>
              <w:autoSpaceDE w:val="0"/>
              <w:autoSpaceDN w:val="0"/>
              <w:adjustRightInd w:val="0"/>
              <w:spacing w:line="320" w:lineRule="exact"/>
              <w:jc w:val="center"/>
              <w:rPr>
                <w:rFonts w:cstheme="minorHAnsi"/>
                <w:sz w:val="21"/>
                <w:szCs w:val="21"/>
              </w:rPr>
            </w:pPr>
          </w:p>
        </w:tc>
        <w:tc>
          <w:tcPr>
            <w:tcW w:w="2718" w:type="dxa"/>
            <w:gridSpan w:val="2"/>
            <w:vAlign w:val="center"/>
          </w:tcPr>
          <w:p w:rsidR="00BE6B67" w:rsidRDefault="00BE6B67">
            <w:pPr>
              <w:autoSpaceDE w:val="0"/>
              <w:autoSpaceDN w:val="0"/>
              <w:adjustRightInd w:val="0"/>
              <w:spacing w:line="320" w:lineRule="exact"/>
              <w:jc w:val="center"/>
              <w:rPr>
                <w:rFonts w:cstheme="minorHAnsi"/>
                <w:sz w:val="21"/>
                <w:szCs w:val="21"/>
              </w:rPr>
            </w:pPr>
          </w:p>
        </w:tc>
        <w:tc>
          <w:tcPr>
            <w:tcW w:w="1701" w:type="dxa"/>
            <w:vAlign w:val="center"/>
          </w:tcPr>
          <w:p w:rsidR="00BE6B67" w:rsidRDefault="00BE6B67">
            <w:pPr>
              <w:autoSpaceDE w:val="0"/>
              <w:autoSpaceDN w:val="0"/>
              <w:adjustRightInd w:val="0"/>
              <w:spacing w:line="320" w:lineRule="exact"/>
              <w:jc w:val="center"/>
              <w:rPr>
                <w:rFonts w:cstheme="minorHAnsi"/>
                <w:sz w:val="21"/>
                <w:szCs w:val="21"/>
              </w:rPr>
            </w:pPr>
          </w:p>
        </w:tc>
        <w:tc>
          <w:tcPr>
            <w:tcW w:w="2791" w:type="dxa"/>
            <w:gridSpan w:val="2"/>
            <w:tcBorders>
              <w:right w:val="single" w:sz="12" w:space="0" w:color="auto"/>
            </w:tcBorders>
            <w:vAlign w:val="center"/>
          </w:tcPr>
          <w:p w:rsidR="00BE6B67" w:rsidRDefault="00BE6B67">
            <w:pPr>
              <w:autoSpaceDE w:val="0"/>
              <w:autoSpaceDN w:val="0"/>
              <w:adjustRightInd w:val="0"/>
              <w:spacing w:line="320" w:lineRule="exact"/>
              <w:jc w:val="center"/>
              <w:rPr>
                <w:rFonts w:cstheme="minorHAnsi"/>
                <w:sz w:val="21"/>
                <w:szCs w:val="21"/>
              </w:rPr>
            </w:pPr>
          </w:p>
        </w:tc>
      </w:tr>
      <w:tr w:rsidR="00BE6B67">
        <w:trPr>
          <w:trHeight w:val="567"/>
          <w:jc w:val="center"/>
        </w:trPr>
        <w:tc>
          <w:tcPr>
            <w:tcW w:w="9180" w:type="dxa"/>
            <w:gridSpan w:val="6"/>
            <w:tcBorders>
              <w:left w:val="single" w:sz="12" w:space="0" w:color="auto"/>
              <w:right w:val="single" w:sz="12" w:space="0" w:color="auto"/>
            </w:tcBorders>
            <w:shd w:val="clear" w:color="auto" w:fill="F7CAAC" w:themeFill="accent2" w:themeFillTint="66"/>
            <w:vAlign w:val="center"/>
          </w:tcPr>
          <w:p w:rsidR="00BE6B67" w:rsidRDefault="00776732">
            <w:pPr>
              <w:autoSpaceDE w:val="0"/>
              <w:autoSpaceDN w:val="0"/>
              <w:adjustRightInd w:val="0"/>
              <w:spacing w:line="320" w:lineRule="exact"/>
              <w:jc w:val="center"/>
              <w:rPr>
                <w:rFonts w:cstheme="minorHAnsi"/>
                <w:b/>
                <w:sz w:val="21"/>
                <w:szCs w:val="21"/>
              </w:rPr>
            </w:pPr>
            <w:r>
              <w:rPr>
                <w:rFonts w:cstheme="minorHAnsi"/>
                <w:b/>
                <w:sz w:val="21"/>
                <w:szCs w:val="21"/>
              </w:rPr>
              <w:t>从业人员情况</w:t>
            </w:r>
          </w:p>
        </w:tc>
      </w:tr>
      <w:tr w:rsidR="00BE6B67">
        <w:trPr>
          <w:trHeight w:val="567"/>
          <w:jc w:val="center"/>
        </w:trPr>
        <w:tc>
          <w:tcPr>
            <w:tcW w:w="1970" w:type="dxa"/>
            <w:vMerge w:val="restart"/>
            <w:tcBorders>
              <w:left w:val="single" w:sz="12" w:space="0" w:color="auto"/>
            </w:tcBorders>
            <w:vAlign w:val="center"/>
          </w:tcPr>
          <w:p w:rsidR="00BE6B67" w:rsidRDefault="00776732">
            <w:pPr>
              <w:autoSpaceDE w:val="0"/>
              <w:autoSpaceDN w:val="0"/>
              <w:adjustRightInd w:val="0"/>
              <w:spacing w:line="320" w:lineRule="exact"/>
              <w:jc w:val="center"/>
              <w:rPr>
                <w:rFonts w:cstheme="minorHAnsi"/>
                <w:sz w:val="21"/>
                <w:szCs w:val="21"/>
              </w:rPr>
            </w:pPr>
            <w:r>
              <w:rPr>
                <w:rFonts w:cstheme="minorHAnsi"/>
                <w:sz w:val="21"/>
                <w:szCs w:val="21"/>
              </w:rPr>
              <w:t>从业人员总数</w:t>
            </w:r>
          </w:p>
        </w:tc>
        <w:tc>
          <w:tcPr>
            <w:tcW w:w="1559" w:type="dxa"/>
            <w:vMerge w:val="restart"/>
            <w:vAlign w:val="center"/>
          </w:tcPr>
          <w:p w:rsidR="00BE6B67" w:rsidRDefault="00BE6B67">
            <w:pPr>
              <w:autoSpaceDE w:val="0"/>
              <w:autoSpaceDN w:val="0"/>
              <w:adjustRightInd w:val="0"/>
              <w:spacing w:line="320" w:lineRule="exact"/>
              <w:jc w:val="center"/>
              <w:rPr>
                <w:rFonts w:cstheme="minorHAnsi"/>
                <w:sz w:val="21"/>
                <w:szCs w:val="21"/>
              </w:rPr>
            </w:pPr>
          </w:p>
        </w:tc>
        <w:tc>
          <w:tcPr>
            <w:tcW w:w="1159" w:type="dxa"/>
            <w:vAlign w:val="center"/>
          </w:tcPr>
          <w:p w:rsidR="00BE6B67" w:rsidRDefault="00776732">
            <w:pPr>
              <w:autoSpaceDE w:val="0"/>
              <w:autoSpaceDN w:val="0"/>
              <w:adjustRightInd w:val="0"/>
              <w:spacing w:line="320" w:lineRule="exact"/>
              <w:jc w:val="center"/>
              <w:rPr>
                <w:rFonts w:cstheme="minorHAnsi"/>
                <w:sz w:val="21"/>
                <w:szCs w:val="21"/>
              </w:rPr>
            </w:pPr>
            <w:r>
              <w:rPr>
                <w:rFonts w:cstheme="minorHAnsi"/>
                <w:sz w:val="21"/>
                <w:szCs w:val="21"/>
              </w:rPr>
              <w:t>管理人员</w:t>
            </w:r>
            <w:r>
              <w:rPr>
                <w:rFonts w:cstheme="minorHAnsi"/>
                <w:sz w:val="21"/>
                <w:szCs w:val="21"/>
              </w:rPr>
              <w:br/>
            </w:r>
            <w:r>
              <w:rPr>
                <w:rFonts w:cstheme="minorHAnsi"/>
                <w:sz w:val="21"/>
                <w:szCs w:val="21"/>
              </w:rPr>
              <w:t>数量</w:t>
            </w:r>
          </w:p>
        </w:tc>
        <w:tc>
          <w:tcPr>
            <w:tcW w:w="1701" w:type="dxa"/>
            <w:vAlign w:val="center"/>
          </w:tcPr>
          <w:p w:rsidR="00BE6B67" w:rsidRDefault="00BE6B67">
            <w:pPr>
              <w:autoSpaceDE w:val="0"/>
              <w:autoSpaceDN w:val="0"/>
              <w:adjustRightInd w:val="0"/>
              <w:spacing w:line="320" w:lineRule="exact"/>
              <w:jc w:val="center"/>
              <w:rPr>
                <w:rFonts w:cstheme="minorHAnsi"/>
                <w:sz w:val="21"/>
                <w:szCs w:val="21"/>
              </w:rPr>
            </w:pPr>
          </w:p>
        </w:tc>
        <w:tc>
          <w:tcPr>
            <w:tcW w:w="1275" w:type="dxa"/>
            <w:vAlign w:val="center"/>
          </w:tcPr>
          <w:p w:rsidR="00BE6B67" w:rsidRDefault="00776732">
            <w:pPr>
              <w:autoSpaceDE w:val="0"/>
              <w:autoSpaceDN w:val="0"/>
              <w:adjustRightInd w:val="0"/>
              <w:spacing w:line="320" w:lineRule="exact"/>
              <w:jc w:val="center"/>
              <w:rPr>
                <w:rFonts w:cstheme="minorHAnsi"/>
                <w:sz w:val="21"/>
                <w:szCs w:val="21"/>
              </w:rPr>
            </w:pPr>
            <w:r>
              <w:rPr>
                <w:rFonts w:cstheme="minorHAnsi"/>
                <w:sz w:val="21"/>
                <w:szCs w:val="21"/>
              </w:rPr>
              <w:t>专业技术</w:t>
            </w:r>
            <w:r>
              <w:rPr>
                <w:rFonts w:cstheme="minorHAnsi"/>
                <w:sz w:val="21"/>
                <w:szCs w:val="21"/>
              </w:rPr>
              <w:br/>
            </w:r>
            <w:r>
              <w:rPr>
                <w:rFonts w:cstheme="minorHAnsi"/>
                <w:sz w:val="21"/>
                <w:szCs w:val="21"/>
              </w:rPr>
              <w:t>人员数量</w:t>
            </w:r>
          </w:p>
        </w:tc>
        <w:tc>
          <w:tcPr>
            <w:tcW w:w="1516" w:type="dxa"/>
            <w:tcBorders>
              <w:right w:val="single" w:sz="12" w:space="0" w:color="auto"/>
            </w:tcBorders>
            <w:vAlign w:val="center"/>
          </w:tcPr>
          <w:p w:rsidR="00BE6B67" w:rsidRDefault="00BE6B67">
            <w:pPr>
              <w:autoSpaceDE w:val="0"/>
              <w:autoSpaceDN w:val="0"/>
              <w:adjustRightInd w:val="0"/>
              <w:spacing w:line="320" w:lineRule="exact"/>
              <w:jc w:val="center"/>
              <w:rPr>
                <w:rFonts w:cstheme="minorHAnsi"/>
                <w:bCs/>
                <w:sz w:val="21"/>
                <w:szCs w:val="21"/>
              </w:rPr>
            </w:pPr>
          </w:p>
        </w:tc>
      </w:tr>
      <w:tr w:rsidR="00BE6B67">
        <w:trPr>
          <w:trHeight w:val="567"/>
          <w:jc w:val="center"/>
        </w:trPr>
        <w:tc>
          <w:tcPr>
            <w:tcW w:w="1970" w:type="dxa"/>
            <w:vMerge/>
            <w:tcBorders>
              <w:left w:val="single" w:sz="12" w:space="0" w:color="auto"/>
              <w:bottom w:val="single" w:sz="4" w:space="0" w:color="auto"/>
            </w:tcBorders>
            <w:vAlign w:val="center"/>
          </w:tcPr>
          <w:p w:rsidR="00BE6B67" w:rsidRDefault="00BE6B67">
            <w:pPr>
              <w:autoSpaceDE w:val="0"/>
              <w:autoSpaceDN w:val="0"/>
              <w:adjustRightInd w:val="0"/>
              <w:spacing w:line="320" w:lineRule="exact"/>
              <w:jc w:val="center"/>
              <w:rPr>
                <w:rFonts w:cstheme="minorHAnsi"/>
                <w:sz w:val="21"/>
                <w:szCs w:val="21"/>
              </w:rPr>
            </w:pPr>
          </w:p>
        </w:tc>
        <w:tc>
          <w:tcPr>
            <w:tcW w:w="1559" w:type="dxa"/>
            <w:vMerge/>
            <w:tcBorders>
              <w:bottom w:val="single" w:sz="4" w:space="0" w:color="auto"/>
            </w:tcBorders>
            <w:vAlign w:val="center"/>
          </w:tcPr>
          <w:p w:rsidR="00BE6B67" w:rsidRDefault="00BE6B67">
            <w:pPr>
              <w:autoSpaceDE w:val="0"/>
              <w:autoSpaceDN w:val="0"/>
              <w:adjustRightInd w:val="0"/>
              <w:spacing w:line="320" w:lineRule="exact"/>
              <w:jc w:val="center"/>
              <w:rPr>
                <w:rFonts w:cstheme="minorHAnsi"/>
                <w:sz w:val="21"/>
                <w:szCs w:val="21"/>
              </w:rPr>
            </w:pPr>
          </w:p>
        </w:tc>
        <w:tc>
          <w:tcPr>
            <w:tcW w:w="1159" w:type="dxa"/>
            <w:tcBorders>
              <w:bottom w:val="single" w:sz="4" w:space="0" w:color="auto"/>
            </w:tcBorders>
            <w:vAlign w:val="center"/>
          </w:tcPr>
          <w:p w:rsidR="00BE6B67" w:rsidRDefault="00776732">
            <w:pPr>
              <w:autoSpaceDE w:val="0"/>
              <w:autoSpaceDN w:val="0"/>
              <w:adjustRightInd w:val="0"/>
              <w:spacing w:line="320" w:lineRule="exact"/>
              <w:jc w:val="center"/>
              <w:rPr>
                <w:rFonts w:cstheme="minorHAnsi"/>
                <w:sz w:val="21"/>
                <w:szCs w:val="21"/>
              </w:rPr>
            </w:pPr>
            <w:r>
              <w:rPr>
                <w:rFonts w:cstheme="minorHAnsi"/>
                <w:sz w:val="21"/>
                <w:szCs w:val="21"/>
              </w:rPr>
              <w:t>残疾人</w:t>
            </w:r>
            <w:r>
              <w:rPr>
                <w:rFonts w:cstheme="minorHAnsi"/>
                <w:sz w:val="21"/>
                <w:szCs w:val="21"/>
              </w:rPr>
              <w:br/>
            </w:r>
            <w:r>
              <w:rPr>
                <w:rFonts w:cstheme="minorHAnsi"/>
                <w:sz w:val="21"/>
                <w:szCs w:val="21"/>
              </w:rPr>
              <w:t>数量</w:t>
            </w:r>
          </w:p>
        </w:tc>
        <w:tc>
          <w:tcPr>
            <w:tcW w:w="1701" w:type="dxa"/>
            <w:tcBorders>
              <w:bottom w:val="single" w:sz="4" w:space="0" w:color="auto"/>
            </w:tcBorders>
            <w:vAlign w:val="center"/>
          </w:tcPr>
          <w:p w:rsidR="00BE6B67" w:rsidRDefault="00BE6B67">
            <w:pPr>
              <w:autoSpaceDE w:val="0"/>
              <w:autoSpaceDN w:val="0"/>
              <w:adjustRightInd w:val="0"/>
              <w:spacing w:line="320" w:lineRule="exact"/>
              <w:jc w:val="center"/>
              <w:rPr>
                <w:rFonts w:cstheme="minorHAnsi"/>
                <w:sz w:val="21"/>
                <w:szCs w:val="21"/>
              </w:rPr>
            </w:pPr>
          </w:p>
        </w:tc>
        <w:tc>
          <w:tcPr>
            <w:tcW w:w="1275" w:type="dxa"/>
            <w:tcBorders>
              <w:bottom w:val="single" w:sz="4" w:space="0" w:color="auto"/>
            </w:tcBorders>
            <w:vAlign w:val="center"/>
          </w:tcPr>
          <w:p w:rsidR="00BE6B67" w:rsidRDefault="00776732">
            <w:pPr>
              <w:autoSpaceDE w:val="0"/>
              <w:autoSpaceDN w:val="0"/>
              <w:adjustRightInd w:val="0"/>
              <w:spacing w:line="320" w:lineRule="exact"/>
              <w:jc w:val="center"/>
              <w:rPr>
                <w:rFonts w:cstheme="minorHAnsi"/>
                <w:sz w:val="21"/>
                <w:szCs w:val="21"/>
              </w:rPr>
            </w:pPr>
            <w:r>
              <w:rPr>
                <w:rFonts w:cstheme="minorHAnsi"/>
                <w:sz w:val="21"/>
                <w:szCs w:val="21"/>
              </w:rPr>
              <w:t>少数民族</w:t>
            </w:r>
            <w:r>
              <w:rPr>
                <w:rFonts w:cstheme="minorHAnsi"/>
                <w:sz w:val="21"/>
                <w:szCs w:val="21"/>
              </w:rPr>
              <w:br/>
            </w:r>
            <w:r>
              <w:rPr>
                <w:rFonts w:cstheme="minorHAnsi"/>
                <w:sz w:val="21"/>
                <w:szCs w:val="21"/>
              </w:rPr>
              <w:t>数量</w:t>
            </w:r>
          </w:p>
        </w:tc>
        <w:tc>
          <w:tcPr>
            <w:tcW w:w="1516" w:type="dxa"/>
            <w:tcBorders>
              <w:bottom w:val="single" w:sz="4" w:space="0" w:color="auto"/>
              <w:right w:val="single" w:sz="12" w:space="0" w:color="auto"/>
            </w:tcBorders>
            <w:vAlign w:val="center"/>
          </w:tcPr>
          <w:p w:rsidR="00BE6B67" w:rsidRDefault="00BE6B67">
            <w:pPr>
              <w:autoSpaceDE w:val="0"/>
              <w:autoSpaceDN w:val="0"/>
              <w:adjustRightInd w:val="0"/>
              <w:spacing w:line="320" w:lineRule="exact"/>
              <w:jc w:val="center"/>
              <w:rPr>
                <w:rFonts w:cstheme="minorHAnsi"/>
                <w:bCs/>
                <w:sz w:val="21"/>
                <w:szCs w:val="21"/>
              </w:rPr>
            </w:pPr>
          </w:p>
        </w:tc>
      </w:tr>
      <w:tr w:rsidR="00BE6B67">
        <w:trPr>
          <w:trHeight w:val="567"/>
          <w:jc w:val="center"/>
        </w:trPr>
        <w:tc>
          <w:tcPr>
            <w:tcW w:w="9180" w:type="dxa"/>
            <w:gridSpan w:val="6"/>
            <w:tcBorders>
              <w:left w:val="single" w:sz="12" w:space="0" w:color="auto"/>
              <w:right w:val="single" w:sz="12" w:space="0" w:color="auto"/>
            </w:tcBorders>
            <w:shd w:val="clear" w:color="auto" w:fill="F7CAAC" w:themeFill="accent2" w:themeFillTint="66"/>
            <w:vAlign w:val="center"/>
          </w:tcPr>
          <w:p w:rsidR="00BE6B67" w:rsidRDefault="00776732">
            <w:pPr>
              <w:autoSpaceDE w:val="0"/>
              <w:autoSpaceDN w:val="0"/>
              <w:adjustRightInd w:val="0"/>
              <w:spacing w:line="320" w:lineRule="exact"/>
              <w:jc w:val="center"/>
              <w:rPr>
                <w:rFonts w:cstheme="minorHAnsi"/>
                <w:b/>
                <w:sz w:val="21"/>
                <w:szCs w:val="21"/>
              </w:rPr>
            </w:pPr>
            <w:r>
              <w:rPr>
                <w:rFonts w:cstheme="minorHAnsi"/>
                <w:b/>
                <w:sz w:val="21"/>
                <w:szCs w:val="21"/>
              </w:rPr>
              <w:t>存在直接控股、管理关系的相关供应商</w:t>
            </w:r>
          </w:p>
        </w:tc>
      </w:tr>
      <w:tr w:rsidR="00BE6B67">
        <w:trPr>
          <w:trHeight w:val="567"/>
          <w:jc w:val="center"/>
        </w:trPr>
        <w:tc>
          <w:tcPr>
            <w:tcW w:w="1970" w:type="dxa"/>
            <w:tcBorders>
              <w:left w:val="single" w:sz="12" w:space="0" w:color="auto"/>
            </w:tcBorders>
            <w:vAlign w:val="center"/>
          </w:tcPr>
          <w:p w:rsidR="00BE6B67" w:rsidRDefault="00776732">
            <w:pPr>
              <w:autoSpaceDE w:val="0"/>
              <w:autoSpaceDN w:val="0"/>
              <w:adjustRightInd w:val="0"/>
              <w:spacing w:line="320" w:lineRule="exact"/>
              <w:jc w:val="center"/>
              <w:rPr>
                <w:rFonts w:cstheme="minorHAnsi"/>
                <w:sz w:val="21"/>
                <w:szCs w:val="21"/>
              </w:rPr>
            </w:pPr>
            <w:r>
              <w:rPr>
                <w:rFonts w:cstheme="minorHAnsi"/>
                <w:bCs/>
                <w:sz w:val="21"/>
                <w:szCs w:val="21"/>
              </w:rPr>
              <w:t>关系</w:t>
            </w:r>
          </w:p>
        </w:tc>
        <w:tc>
          <w:tcPr>
            <w:tcW w:w="7210" w:type="dxa"/>
            <w:gridSpan w:val="5"/>
            <w:tcBorders>
              <w:right w:val="single" w:sz="12" w:space="0" w:color="auto"/>
            </w:tcBorders>
            <w:vAlign w:val="center"/>
          </w:tcPr>
          <w:p w:rsidR="00BE6B67" w:rsidRDefault="00776732">
            <w:pPr>
              <w:autoSpaceDE w:val="0"/>
              <w:autoSpaceDN w:val="0"/>
              <w:adjustRightInd w:val="0"/>
              <w:spacing w:line="320" w:lineRule="exact"/>
              <w:jc w:val="center"/>
              <w:rPr>
                <w:rFonts w:cstheme="minorHAnsi"/>
                <w:bCs/>
                <w:sz w:val="21"/>
                <w:szCs w:val="21"/>
              </w:rPr>
            </w:pPr>
            <w:r>
              <w:rPr>
                <w:rFonts w:cstheme="minorHAnsi"/>
                <w:bCs/>
                <w:sz w:val="21"/>
                <w:szCs w:val="21"/>
              </w:rPr>
              <w:t>供应商名称</w:t>
            </w:r>
          </w:p>
        </w:tc>
      </w:tr>
      <w:tr w:rsidR="00BE6B67">
        <w:trPr>
          <w:trHeight w:val="567"/>
          <w:jc w:val="center"/>
        </w:trPr>
        <w:tc>
          <w:tcPr>
            <w:tcW w:w="1970" w:type="dxa"/>
            <w:tcBorders>
              <w:left w:val="single" w:sz="12" w:space="0" w:color="auto"/>
            </w:tcBorders>
            <w:vAlign w:val="center"/>
          </w:tcPr>
          <w:p w:rsidR="00BE6B67" w:rsidRDefault="00BE6B67">
            <w:pPr>
              <w:autoSpaceDE w:val="0"/>
              <w:autoSpaceDN w:val="0"/>
              <w:adjustRightInd w:val="0"/>
              <w:spacing w:line="320" w:lineRule="exact"/>
              <w:jc w:val="center"/>
              <w:rPr>
                <w:rFonts w:cstheme="minorHAnsi"/>
                <w:sz w:val="21"/>
                <w:szCs w:val="21"/>
              </w:rPr>
            </w:pPr>
          </w:p>
        </w:tc>
        <w:tc>
          <w:tcPr>
            <w:tcW w:w="7210" w:type="dxa"/>
            <w:gridSpan w:val="5"/>
            <w:tcBorders>
              <w:right w:val="single" w:sz="12" w:space="0" w:color="auto"/>
            </w:tcBorders>
            <w:vAlign w:val="center"/>
          </w:tcPr>
          <w:p w:rsidR="00BE6B67" w:rsidRDefault="00BE6B67">
            <w:pPr>
              <w:autoSpaceDE w:val="0"/>
              <w:autoSpaceDN w:val="0"/>
              <w:adjustRightInd w:val="0"/>
              <w:spacing w:line="320" w:lineRule="exact"/>
              <w:rPr>
                <w:rFonts w:cstheme="minorHAnsi"/>
                <w:bCs/>
                <w:sz w:val="21"/>
                <w:szCs w:val="21"/>
              </w:rPr>
            </w:pPr>
          </w:p>
        </w:tc>
      </w:tr>
      <w:tr w:rsidR="00BE6B67">
        <w:trPr>
          <w:trHeight w:val="567"/>
          <w:jc w:val="center"/>
        </w:trPr>
        <w:tc>
          <w:tcPr>
            <w:tcW w:w="1970" w:type="dxa"/>
            <w:tcBorders>
              <w:left w:val="single" w:sz="12" w:space="0" w:color="auto"/>
            </w:tcBorders>
            <w:vAlign w:val="center"/>
          </w:tcPr>
          <w:p w:rsidR="00BE6B67" w:rsidRDefault="00BE6B67">
            <w:pPr>
              <w:autoSpaceDE w:val="0"/>
              <w:autoSpaceDN w:val="0"/>
              <w:adjustRightInd w:val="0"/>
              <w:spacing w:line="320" w:lineRule="exact"/>
              <w:jc w:val="center"/>
              <w:rPr>
                <w:rFonts w:cstheme="minorHAnsi"/>
                <w:sz w:val="21"/>
                <w:szCs w:val="21"/>
              </w:rPr>
            </w:pPr>
          </w:p>
        </w:tc>
        <w:tc>
          <w:tcPr>
            <w:tcW w:w="7210" w:type="dxa"/>
            <w:gridSpan w:val="5"/>
            <w:tcBorders>
              <w:right w:val="single" w:sz="12" w:space="0" w:color="auto"/>
            </w:tcBorders>
            <w:vAlign w:val="center"/>
          </w:tcPr>
          <w:p w:rsidR="00BE6B67" w:rsidRDefault="00BE6B67">
            <w:pPr>
              <w:autoSpaceDE w:val="0"/>
              <w:autoSpaceDN w:val="0"/>
              <w:adjustRightInd w:val="0"/>
              <w:spacing w:line="320" w:lineRule="exact"/>
              <w:rPr>
                <w:rFonts w:cstheme="minorHAnsi"/>
                <w:bCs/>
                <w:sz w:val="21"/>
                <w:szCs w:val="21"/>
              </w:rPr>
            </w:pPr>
          </w:p>
        </w:tc>
      </w:tr>
      <w:tr w:rsidR="00BE6B67">
        <w:trPr>
          <w:trHeight w:val="567"/>
          <w:jc w:val="center"/>
        </w:trPr>
        <w:tc>
          <w:tcPr>
            <w:tcW w:w="1970" w:type="dxa"/>
            <w:tcBorders>
              <w:left w:val="single" w:sz="12" w:space="0" w:color="auto"/>
              <w:bottom w:val="single" w:sz="12" w:space="0" w:color="auto"/>
            </w:tcBorders>
            <w:vAlign w:val="center"/>
          </w:tcPr>
          <w:p w:rsidR="00BE6B67" w:rsidRDefault="00776732">
            <w:pPr>
              <w:autoSpaceDE w:val="0"/>
              <w:autoSpaceDN w:val="0"/>
              <w:adjustRightInd w:val="0"/>
              <w:spacing w:line="320" w:lineRule="exact"/>
              <w:jc w:val="center"/>
              <w:rPr>
                <w:rFonts w:cstheme="minorHAnsi"/>
                <w:sz w:val="21"/>
                <w:szCs w:val="21"/>
              </w:rPr>
            </w:pPr>
            <w:r>
              <w:rPr>
                <w:rFonts w:cstheme="minorHAnsi"/>
                <w:sz w:val="21"/>
                <w:szCs w:val="21"/>
              </w:rPr>
              <w:t>说明</w:t>
            </w:r>
          </w:p>
        </w:tc>
        <w:tc>
          <w:tcPr>
            <w:tcW w:w="7210" w:type="dxa"/>
            <w:gridSpan w:val="5"/>
            <w:tcBorders>
              <w:bottom w:val="single" w:sz="12" w:space="0" w:color="auto"/>
              <w:right w:val="single" w:sz="12" w:space="0" w:color="auto"/>
            </w:tcBorders>
            <w:vAlign w:val="center"/>
          </w:tcPr>
          <w:p w:rsidR="00BE6B67" w:rsidRDefault="00776732">
            <w:pPr>
              <w:spacing w:line="320" w:lineRule="exact"/>
              <w:ind w:left="284" w:hanging="284"/>
              <w:rPr>
                <w:rFonts w:asciiTheme="minorEastAsia" w:hAnsiTheme="minorEastAsia" w:cstheme="minorHAnsi"/>
                <w:color w:val="000000"/>
                <w:sz w:val="21"/>
                <w:szCs w:val="21"/>
              </w:rPr>
            </w:pPr>
            <w:r>
              <w:rPr>
                <w:rFonts w:asciiTheme="minorEastAsia" w:hAnsiTheme="minorEastAsia" w:cstheme="minorHAnsi"/>
                <w:color w:val="000000"/>
                <w:sz w:val="21"/>
                <w:szCs w:val="21"/>
              </w:rPr>
              <w:t>① 成立时间至提交投标文件截止时间不足一年的可不填写</w:t>
            </w:r>
            <w:r>
              <w:rPr>
                <w:rFonts w:asciiTheme="minorEastAsia" w:hAnsiTheme="minorEastAsia" w:cstheme="minorHAnsi" w:hint="eastAsia"/>
                <w:color w:val="000000"/>
                <w:sz w:val="21"/>
                <w:szCs w:val="21"/>
              </w:rPr>
              <w:t>“上年度营业收入”；</w:t>
            </w:r>
          </w:p>
          <w:p w:rsidR="00BE6B67" w:rsidRDefault="00776732">
            <w:pPr>
              <w:spacing w:line="320" w:lineRule="exact"/>
              <w:ind w:left="284" w:hanging="284"/>
              <w:rPr>
                <w:rFonts w:asciiTheme="minorEastAsia" w:hAnsiTheme="minorEastAsia" w:cstheme="minorHAnsi"/>
                <w:color w:val="000000"/>
                <w:sz w:val="21"/>
                <w:szCs w:val="21"/>
              </w:rPr>
            </w:pPr>
            <w:r>
              <w:rPr>
                <w:rFonts w:asciiTheme="minorEastAsia" w:hAnsiTheme="minorEastAsia" w:cstheme="minorHAnsi" w:hint="eastAsia"/>
                <w:color w:val="000000"/>
                <w:sz w:val="21"/>
                <w:szCs w:val="21"/>
              </w:rPr>
              <w:t xml:space="preserve">② </w:t>
            </w:r>
            <w:r>
              <w:rPr>
                <w:rFonts w:asciiTheme="minorEastAsia" w:hAnsiTheme="minorEastAsia" w:cstheme="minorHAnsi"/>
                <w:color w:val="000000"/>
                <w:sz w:val="21"/>
                <w:szCs w:val="21"/>
              </w:rPr>
              <w:t>招标文件接受联合体的，联合体各方均应提供；</w:t>
            </w:r>
          </w:p>
          <w:p w:rsidR="00BE6B67" w:rsidRDefault="00776732">
            <w:pPr>
              <w:spacing w:line="320" w:lineRule="exact"/>
              <w:ind w:left="284" w:hanging="284"/>
              <w:rPr>
                <w:rFonts w:cstheme="minorHAnsi"/>
                <w:sz w:val="21"/>
                <w:szCs w:val="21"/>
              </w:rPr>
            </w:pPr>
            <w:r>
              <w:rPr>
                <w:rFonts w:asciiTheme="minorEastAsia" w:hAnsiTheme="minorEastAsia" w:cstheme="minorHAnsi"/>
                <w:color w:val="000000"/>
                <w:sz w:val="21"/>
                <w:szCs w:val="21"/>
              </w:rPr>
              <w:t>③ 表格空间不足时，请自行扩展。</w:t>
            </w:r>
          </w:p>
        </w:tc>
      </w:tr>
    </w:tbl>
    <w:p w:rsidR="00BE6B67" w:rsidRDefault="00BE6B67">
      <w:pPr>
        <w:rPr>
          <w:rFonts w:ascii="Calibri Light" w:eastAsia="华文仿宋" w:hAnsi="Calibri Light" w:cs="Calibri Light"/>
          <w:color w:val="000000"/>
          <w:sz w:val="28"/>
          <w:szCs w:val="28"/>
        </w:rPr>
      </w:pPr>
    </w:p>
    <w:p w:rsidR="00BE6B67" w:rsidRDefault="00BE6B67">
      <w:pPr>
        <w:rPr>
          <w:rFonts w:ascii="Calibri Light" w:eastAsia="华文仿宋" w:hAnsi="Calibri Light" w:cs="Calibri Light"/>
          <w:color w:val="000000"/>
          <w:sz w:val="28"/>
          <w:szCs w:val="28"/>
        </w:rPr>
        <w:sectPr w:rsidR="00BE6B67">
          <w:footerReference w:type="even" r:id="rId40"/>
          <w:footerReference w:type="default" r:id="rId41"/>
          <w:pgSz w:w="11906" w:h="16838"/>
          <w:pgMar w:top="1418" w:right="1418" w:bottom="1418" w:left="1588" w:header="851" w:footer="992" w:gutter="0"/>
          <w:cols w:space="425"/>
          <w:docGrid w:type="lines" w:linePitch="420"/>
        </w:sectPr>
      </w:pPr>
    </w:p>
    <w:p w:rsidR="00BE6B67" w:rsidRDefault="00776732">
      <w:pPr>
        <w:keepNext/>
        <w:spacing w:before="120" w:after="60"/>
        <w:outlineLvl w:val="2"/>
        <w:rPr>
          <w:rFonts w:ascii="Calibri" w:eastAsia="黑体" w:hAnsi="Calibri"/>
          <w:kern w:val="28"/>
          <w:sz w:val="28"/>
        </w:rPr>
      </w:pPr>
      <w:r>
        <w:rPr>
          <w:rFonts w:ascii="Calibri" w:eastAsia="黑体" w:hAnsi="Calibri"/>
          <w:kern w:val="28"/>
          <w:sz w:val="28"/>
        </w:rPr>
        <w:lastRenderedPageBreak/>
        <w:t>（二）服务商性质</w:t>
      </w:r>
    </w:p>
    <w:p w:rsidR="00BE6B67" w:rsidRDefault="00776732">
      <w:pPr>
        <w:keepNext/>
        <w:spacing w:before="120" w:after="60"/>
        <w:outlineLvl w:val="3"/>
        <w:rPr>
          <w:rFonts w:ascii="Calibri" w:eastAsia="黑体" w:hAnsi="Calibri"/>
          <w:kern w:val="28"/>
          <w:sz w:val="28"/>
        </w:rPr>
      </w:pPr>
      <w:r>
        <w:rPr>
          <w:rFonts w:ascii="Calibri" w:eastAsia="黑体" w:hAnsi="Calibri" w:hint="eastAsia"/>
          <w:kern w:val="28"/>
          <w:sz w:val="28"/>
        </w:rPr>
        <w:t>1</w:t>
      </w:r>
      <w:r>
        <w:rPr>
          <w:rFonts w:ascii="Calibri" w:eastAsia="黑体" w:hAnsi="Calibri" w:hint="eastAsia"/>
          <w:kern w:val="28"/>
          <w:sz w:val="28"/>
        </w:rPr>
        <w:t>．中小企业声明函</w:t>
      </w:r>
    </w:p>
    <w:p w:rsidR="00BE6B67" w:rsidRDefault="00776732">
      <w:pPr>
        <w:pStyle w:val="aff"/>
        <w:ind w:firstLineChars="200" w:firstLine="480"/>
        <w:jc w:val="both"/>
        <w:rPr>
          <w:rFonts w:asciiTheme="minorEastAsia" w:eastAsiaTheme="minorEastAsia" w:hAnsiTheme="minorEastAsia"/>
          <w:color w:val="7030A0"/>
          <w:sz w:val="24"/>
          <w:szCs w:val="24"/>
        </w:rPr>
      </w:pPr>
      <w:r>
        <w:rPr>
          <w:rFonts w:asciiTheme="minorEastAsia" w:eastAsiaTheme="minorEastAsia" w:hAnsiTheme="minorEastAsia" w:hint="eastAsia"/>
          <w:color w:val="7030A0"/>
          <w:sz w:val="24"/>
          <w:szCs w:val="24"/>
        </w:rPr>
        <w:t>在货物采购项目中，货物由中小企业制造，即货物由中小企业生产且使用该中小企业商号或者注册商标；供应商提供的货物既有中小企业制造货物，也有大型企业制造货物的，不享受本办法规定的中小企业扶持政策。对于货物类项目，供应商希望获得《办法》规定政策支持的，应从制造商处获得充分、准确的信息。</w:t>
      </w:r>
    </w:p>
    <w:p w:rsidR="00BE6B67" w:rsidRDefault="00776732">
      <w:pPr>
        <w:pStyle w:val="aff"/>
        <w:ind w:firstLineChars="200" w:firstLine="480"/>
        <w:jc w:val="both"/>
        <w:rPr>
          <w:rFonts w:asciiTheme="minorEastAsia" w:eastAsiaTheme="minorEastAsia" w:hAnsiTheme="minorEastAsia"/>
          <w:color w:val="7030A0"/>
          <w:sz w:val="24"/>
          <w:szCs w:val="24"/>
        </w:rPr>
      </w:pPr>
      <w:r>
        <w:rPr>
          <w:rFonts w:asciiTheme="minorEastAsia" w:eastAsiaTheme="minorEastAsia" w:hAnsiTheme="minorEastAsia" w:hint="eastAsia"/>
          <w:color w:val="7030A0"/>
          <w:sz w:val="24"/>
          <w:szCs w:val="24"/>
        </w:rPr>
        <w:t>中标供应商享受了《政府采购促进中小企业发展管理办法》（以下简称《办法》）规定的中小企业扶持政策的，将随中标结果公开其《中小企业声明函》，接受社会监督。</w:t>
      </w:r>
    </w:p>
    <w:p w:rsidR="00BE6B67" w:rsidRDefault="00BE6B67"/>
    <w:p w:rsidR="00BE6B67" w:rsidRDefault="00776732" w:rsidP="00BB4D52">
      <w:pPr>
        <w:spacing w:beforeLines="50"/>
        <w:jc w:val="center"/>
        <w:rPr>
          <w:rFonts w:ascii="黑体" w:eastAsia="黑体" w:hAnsi="黑体" w:cs="Calibri Light"/>
          <w:color w:val="1F4E79"/>
          <w:sz w:val="28"/>
          <w:szCs w:val="36"/>
        </w:rPr>
      </w:pPr>
      <w:r>
        <w:rPr>
          <w:rFonts w:ascii="黑体" w:eastAsia="黑体" w:hAnsi="黑体" w:cs="Calibri Light"/>
          <w:color w:val="1F4E79"/>
          <w:sz w:val="28"/>
          <w:szCs w:val="36"/>
        </w:rPr>
        <w:t>『中小企业声明函』（格式）</w:t>
      </w:r>
    </w:p>
    <w:p w:rsidR="00BE6B67" w:rsidRDefault="00776732">
      <w:pPr>
        <w:ind w:firstLineChars="200" w:firstLine="480"/>
        <w:rPr>
          <w:rFonts w:ascii="Calibri" w:eastAsia="宋体" w:hAnsi="Calibri" w:cstheme="minorHAnsi"/>
          <w:color w:val="000000"/>
          <w:kern w:val="24"/>
        </w:rPr>
      </w:pPr>
      <w:r>
        <w:rPr>
          <w:rFonts w:ascii="Calibri" w:eastAsia="宋体" w:hAnsi="Calibri" w:cstheme="minorHAnsi"/>
          <w:color w:val="000000"/>
          <w:kern w:val="24"/>
        </w:rPr>
        <w:t>本公司（联合体）郑重声明，根据《政府采购促进中小企业发展管理办法》（财库〔</w:t>
      </w:r>
      <w:r>
        <w:rPr>
          <w:rFonts w:ascii="Calibri" w:eastAsia="宋体" w:hAnsi="Calibri" w:cstheme="minorHAnsi"/>
          <w:color w:val="000000"/>
          <w:kern w:val="24"/>
        </w:rPr>
        <w:t>2020</w:t>
      </w:r>
      <w:r>
        <w:rPr>
          <w:rFonts w:ascii="Calibri" w:eastAsia="宋体" w:hAnsi="Calibri" w:cstheme="minorHAnsi"/>
          <w:color w:val="000000"/>
          <w:kern w:val="24"/>
        </w:rPr>
        <w:t>〕</w:t>
      </w:r>
      <w:r>
        <w:rPr>
          <w:rFonts w:ascii="Calibri" w:eastAsia="宋体" w:hAnsi="Calibri" w:cstheme="minorHAnsi"/>
          <w:color w:val="000000"/>
          <w:kern w:val="24"/>
        </w:rPr>
        <w:t>46</w:t>
      </w:r>
      <w:r>
        <w:rPr>
          <w:rFonts w:ascii="Calibri" w:eastAsia="宋体" w:hAnsi="Calibri" w:cstheme="minorHAnsi"/>
          <w:color w:val="000000"/>
          <w:kern w:val="24"/>
        </w:rPr>
        <w:t>号）的规定，本公司（联合体）参加</w:t>
      </w:r>
      <w:r w:rsidR="006770B8">
        <w:rPr>
          <w:rFonts w:cstheme="minorHAnsi" w:hint="eastAsia"/>
          <w:color w:val="C00000"/>
          <w:u w:val="single"/>
        </w:rPr>
        <w:t>中医医院中医康复设备购置项目</w:t>
      </w:r>
      <w:r>
        <w:rPr>
          <w:rFonts w:cstheme="minorHAnsi"/>
          <w:color w:val="C00000"/>
          <w:u w:val="single"/>
        </w:rPr>
        <w:t>项目</w:t>
      </w:r>
      <w:r>
        <w:rPr>
          <w:rFonts w:cstheme="minorHAnsi"/>
        </w:rPr>
        <w:t>（项目编号：</w:t>
      </w:r>
      <w:r w:rsidR="006770B8">
        <w:rPr>
          <w:rFonts w:cstheme="minorHAnsi"/>
        </w:rPr>
        <w:t>HLZC-ZB-2024-06</w:t>
      </w:r>
      <w:r>
        <w:rPr>
          <w:rFonts w:cstheme="minorHAnsi"/>
        </w:rPr>
        <w:t>）</w:t>
      </w:r>
      <w:r>
        <w:rPr>
          <w:rFonts w:ascii="Calibri" w:eastAsia="宋体" w:hAnsi="Calibri" w:cstheme="minorHAnsi"/>
          <w:color w:val="000000"/>
          <w:kern w:val="24"/>
        </w:rPr>
        <w:t>的采购活动，提供的货物全部由符合政策要求的中小企业制造。相关企业（含联合体中的中小企业、签订分包意向协议的中小企业）的具体情况如下：</w:t>
      </w:r>
    </w:p>
    <w:p w:rsidR="00BE6B67" w:rsidRDefault="00776732">
      <w:pPr>
        <w:ind w:firstLineChars="200" w:firstLine="480"/>
        <w:rPr>
          <w:rFonts w:ascii="Calibri" w:eastAsia="宋体" w:hAnsi="Calibri" w:cstheme="minorHAnsi"/>
          <w:color w:val="000000"/>
          <w:kern w:val="24"/>
          <w:u w:color="000000" w:themeColor="text1"/>
        </w:rPr>
      </w:pPr>
      <w:r>
        <w:rPr>
          <w:rFonts w:ascii="Calibri" w:eastAsia="宋体" w:hAnsi="Calibri" w:cstheme="minorHAnsi"/>
          <w:color w:val="000000"/>
          <w:kern w:val="24"/>
          <w:u w:color="000000" w:themeColor="text1"/>
        </w:rPr>
        <w:t>（</w:t>
      </w:r>
      <w:r>
        <w:rPr>
          <w:rFonts w:ascii="Calibri" w:eastAsia="宋体" w:hAnsi="Calibri" w:cstheme="minorHAnsi"/>
          <w:color w:val="000000"/>
          <w:kern w:val="24"/>
          <w:u w:color="000000" w:themeColor="text1"/>
        </w:rPr>
        <w:t>1</w:t>
      </w:r>
      <w:r>
        <w:rPr>
          <w:rFonts w:ascii="Calibri" w:eastAsia="宋体" w:hAnsi="Calibri" w:cstheme="minorHAnsi"/>
          <w:color w:val="000000"/>
          <w:kern w:val="24"/>
          <w:u w:color="000000" w:themeColor="text1"/>
        </w:rPr>
        <w:t>）</w:t>
      </w:r>
      <w:r>
        <w:rPr>
          <w:rFonts w:ascii="Calibri" w:eastAsia="宋体" w:hAnsi="Calibri" w:cstheme="minorHAnsi"/>
          <w:color w:val="C00000"/>
          <w:kern w:val="24"/>
          <w:u w:val="single" w:color="000000" w:themeColor="text1"/>
        </w:rPr>
        <w:t>〈标的名称〉</w:t>
      </w:r>
      <w:r>
        <w:rPr>
          <w:rFonts w:ascii="Calibri" w:eastAsia="宋体" w:hAnsi="Calibri" w:cstheme="minorHAnsi"/>
          <w:color w:val="000000"/>
          <w:kern w:val="24"/>
          <w:u w:color="000000" w:themeColor="text1"/>
        </w:rPr>
        <w:t>，属于</w:t>
      </w:r>
      <w:r>
        <w:rPr>
          <w:rFonts w:ascii="Calibri" w:eastAsia="宋体" w:hAnsi="Calibri" w:cstheme="minorHAnsi"/>
          <w:color w:val="C00000"/>
          <w:kern w:val="24"/>
          <w:u w:val="single" w:color="000000" w:themeColor="text1"/>
        </w:rPr>
        <w:t>〈采购文件中明确的所属行业〉</w:t>
      </w:r>
      <w:r>
        <w:rPr>
          <w:rFonts w:ascii="Calibri" w:eastAsia="宋体" w:hAnsi="Calibri" w:cstheme="minorHAnsi"/>
          <w:color w:val="000000"/>
          <w:kern w:val="24"/>
          <w:u w:color="000000" w:themeColor="text1"/>
        </w:rPr>
        <w:t>；制造商为</w:t>
      </w:r>
      <w:r>
        <w:rPr>
          <w:rFonts w:ascii="Calibri" w:eastAsia="宋体" w:hAnsi="Calibri" w:cstheme="minorHAnsi"/>
          <w:color w:val="C00000"/>
          <w:kern w:val="24"/>
          <w:u w:val="single" w:color="000000" w:themeColor="text1"/>
        </w:rPr>
        <w:t>〈企业名称〉</w:t>
      </w:r>
      <w:r>
        <w:rPr>
          <w:rFonts w:ascii="Calibri" w:eastAsia="宋体" w:hAnsi="Calibri" w:cstheme="minorHAnsi"/>
          <w:color w:val="000000"/>
          <w:kern w:val="24"/>
          <w:u w:color="000000" w:themeColor="text1"/>
        </w:rPr>
        <w:t>，从业人员</w:t>
      </w:r>
      <w:r>
        <w:rPr>
          <w:rFonts w:ascii="Calibri" w:eastAsia="宋体" w:hAnsi="Calibri" w:cstheme="minorHAnsi"/>
          <w:color w:val="C00000"/>
          <w:kern w:val="24"/>
          <w:u w:val="single" w:color="000000" w:themeColor="text1"/>
        </w:rPr>
        <w:t>      </w:t>
      </w:r>
      <w:r>
        <w:rPr>
          <w:rFonts w:ascii="Calibri" w:eastAsia="宋体" w:hAnsi="Calibri" w:cstheme="minorHAnsi"/>
          <w:color w:val="000000"/>
          <w:kern w:val="24"/>
          <w:u w:color="000000" w:themeColor="text1"/>
        </w:rPr>
        <w:t>人，营业收入为</w:t>
      </w:r>
      <w:r>
        <w:rPr>
          <w:rFonts w:ascii="Calibri" w:eastAsia="宋体" w:hAnsi="Calibri" w:cstheme="minorHAnsi"/>
          <w:color w:val="C00000"/>
          <w:kern w:val="24"/>
          <w:u w:val="single" w:color="000000" w:themeColor="text1"/>
        </w:rPr>
        <w:t>      </w:t>
      </w:r>
      <w:r>
        <w:rPr>
          <w:rFonts w:ascii="Calibri" w:eastAsia="宋体" w:hAnsi="Calibri" w:cstheme="minorHAnsi"/>
          <w:color w:val="000000"/>
          <w:kern w:val="24"/>
          <w:u w:color="000000" w:themeColor="text1"/>
        </w:rPr>
        <w:t>万元，资产总额为</w:t>
      </w:r>
      <w:r>
        <w:rPr>
          <w:rFonts w:ascii="Calibri" w:eastAsia="宋体" w:hAnsi="Calibri" w:cstheme="minorHAnsi"/>
          <w:color w:val="C00000"/>
          <w:kern w:val="24"/>
          <w:u w:val="single" w:color="000000" w:themeColor="text1"/>
        </w:rPr>
        <w:t>      </w:t>
      </w:r>
      <w:r>
        <w:rPr>
          <w:rFonts w:ascii="Calibri" w:eastAsia="宋体" w:hAnsi="Calibri" w:cstheme="minorHAnsi"/>
          <w:color w:val="000000"/>
          <w:kern w:val="24"/>
          <w:u w:color="000000" w:themeColor="text1"/>
        </w:rPr>
        <w:t>万元，属于</w:t>
      </w:r>
      <w:r>
        <w:rPr>
          <w:rFonts w:ascii="Calibri" w:eastAsia="宋体" w:hAnsi="Calibri" w:cstheme="minorHAnsi"/>
          <w:color w:val="C00000"/>
          <w:kern w:val="24"/>
          <w:u w:val="single" w:color="000000" w:themeColor="text1"/>
        </w:rPr>
        <w:t>      </w:t>
      </w:r>
      <w:r>
        <w:rPr>
          <w:rFonts w:ascii="Calibri" w:eastAsia="宋体" w:hAnsi="Calibri" w:cstheme="minorHAnsi"/>
          <w:color w:val="C00000"/>
          <w:kern w:val="24"/>
          <w:u w:val="single" w:color="000000" w:themeColor="text1"/>
        </w:rPr>
        <w:t>企业</w:t>
      </w:r>
      <w:r>
        <w:rPr>
          <w:rFonts w:ascii="Calibri" w:eastAsia="宋体" w:hAnsi="Calibri" w:cstheme="minorHAnsi"/>
          <w:color w:val="000000"/>
          <w:kern w:val="24"/>
          <w:u w:color="000000" w:themeColor="text1"/>
        </w:rPr>
        <w:t>（选填中型企业、小型企业、微型企业）；</w:t>
      </w:r>
    </w:p>
    <w:p w:rsidR="00BE6B67" w:rsidRDefault="00776732">
      <w:pPr>
        <w:ind w:firstLineChars="200" w:firstLine="480"/>
        <w:rPr>
          <w:rFonts w:ascii="Calibri" w:eastAsia="宋体" w:hAnsi="Calibri" w:cstheme="minorHAnsi"/>
          <w:color w:val="000000"/>
          <w:kern w:val="24"/>
          <w:u w:color="000000" w:themeColor="text1"/>
        </w:rPr>
      </w:pPr>
      <w:r>
        <w:rPr>
          <w:rFonts w:ascii="Calibri" w:eastAsia="宋体" w:hAnsi="Calibri" w:cstheme="minorHAnsi"/>
          <w:color w:val="000000"/>
          <w:kern w:val="24"/>
          <w:u w:color="000000" w:themeColor="text1"/>
        </w:rPr>
        <w:t>（</w:t>
      </w:r>
      <w:r>
        <w:rPr>
          <w:rFonts w:ascii="Calibri" w:eastAsia="宋体" w:hAnsi="Calibri" w:cstheme="minorHAnsi"/>
          <w:color w:val="000000"/>
          <w:kern w:val="24"/>
          <w:u w:color="000000" w:themeColor="text1"/>
        </w:rPr>
        <w:t>2</w:t>
      </w:r>
      <w:r>
        <w:rPr>
          <w:rFonts w:ascii="Calibri" w:eastAsia="宋体" w:hAnsi="Calibri" w:cstheme="minorHAnsi"/>
          <w:color w:val="000000"/>
          <w:kern w:val="24"/>
          <w:u w:color="000000" w:themeColor="text1"/>
        </w:rPr>
        <w:t>）</w:t>
      </w:r>
      <w:r>
        <w:rPr>
          <w:rFonts w:ascii="Calibri" w:eastAsia="宋体" w:hAnsi="Calibri" w:cstheme="minorHAnsi"/>
          <w:color w:val="C00000"/>
          <w:kern w:val="24"/>
          <w:u w:val="single" w:color="000000" w:themeColor="text1"/>
        </w:rPr>
        <w:t>〈标的名称〉</w:t>
      </w:r>
      <w:r>
        <w:rPr>
          <w:rFonts w:ascii="Calibri" w:eastAsia="宋体" w:hAnsi="Calibri" w:cstheme="minorHAnsi"/>
          <w:color w:val="000000"/>
          <w:kern w:val="24"/>
          <w:u w:color="000000" w:themeColor="text1"/>
        </w:rPr>
        <w:t>，属于</w:t>
      </w:r>
      <w:r>
        <w:rPr>
          <w:rFonts w:ascii="Calibri" w:eastAsia="宋体" w:hAnsi="Calibri" w:cstheme="minorHAnsi"/>
          <w:color w:val="C00000"/>
          <w:kern w:val="24"/>
          <w:u w:val="single" w:color="000000" w:themeColor="text1"/>
        </w:rPr>
        <w:t>〈采购文件中明确的所属行业〉</w:t>
      </w:r>
      <w:r>
        <w:rPr>
          <w:rFonts w:ascii="Calibri" w:eastAsia="宋体" w:hAnsi="Calibri" w:cstheme="minorHAnsi"/>
          <w:color w:val="000000"/>
          <w:kern w:val="24"/>
          <w:u w:color="000000" w:themeColor="text1"/>
        </w:rPr>
        <w:t>；制造商为</w:t>
      </w:r>
      <w:r>
        <w:rPr>
          <w:rFonts w:ascii="Calibri" w:eastAsia="宋体" w:hAnsi="Calibri" w:cstheme="minorHAnsi"/>
          <w:color w:val="C00000"/>
          <w:kern w:val="24"/>
          <w:u w:val="single" w:color="000000" w:themeColor="text1"/>
        </w:rPr>
        <w:t>〈企业名称〉</w:t>
      </w:r>
      <w:r>
        <w:rPr>
          <w:rFonts w:ascii="Calibri" w:eastAsia="宋体" w:hAnsi="Calibri" w:cstheme="minorHAnsi"/>
          <w:color w:val="000000"/>
          <w:kern w:val="24"/>
          <w:u w:color="000000" w:themeColor="text1"/>
        </w:rPr>
        <w:t>，从业人员</w:t>
      </w:r>
      <w:r>
        <w:rPr>
          <w:rFonts w:ascii="Calibri" w:eastAsia="宋体" w:hAnsi="Calibri" w:cstheme="minorHAnsi"/>
          <w:color w:val="C00000"/>
          <w:kern w:val="24"/>
          <w:u w:val="single" w:color="000000" w:themeColor="text1"/>
        </w:rPr>
        <w:t>      </w:t>
      </w:r>
      <w:r>
        <w:rPr>
          <w:rFonts w:ascii="Calibri" w:eastAsia="宋体" w:hAnsi="Calibri" w:cstheme="minorHAnsi"/>
          <w:color w:val="000000"/>
          <w:kern w:val="24"/>
          <w:u w:color="000000" w:themeColor="text1"/>
        </w:rPr>
        <w:t>人，营业收入为</w:t>
      </w:r>
      <w:r>
        <w:rPr>
          <w:rFonts w:ascii="Calibri" w:eastAsia="宋体" w:hAnsi="Calibri" w:cstheme="minorHAnsi"/>
          <w:color w:val="C00000"/>
          <w:kern w:val="24"/>
          <w:u w:val="single" w:color="000000" w:themeColor="text1"/>
        </w:rPr>
        <w:t>      </w:t>
      </w:r>
      <w:r>
        <w:rPr>
          <w:rFonts w:ascii="Calibri" w:eastAsia="宋体" w:hAnsi="Calibri" w:cstheme="minorHAnsi"/>
          <w:color w:val="000000"/>
          <w:kern w:val="24"/>
          <w:u w:color="000000" w:themeColor="text1"/>
        </w:rPr>
        <w:t>万元，资产总额为</w:t>
      </w:r>
      <w:r>
        <w:rPr>
          <w:rFonts w:ascii="Calibri" w:eastAsia="宋体" w:hAnsi="Calibri" w:cstheme="minorHAnsi"/>
          <w:color w:val="C00000"/>
          <w:kern w:val="24"/>
          <w:u w:val="single" w:color="000000" w:themeColor="text1"/>
        </w:rPr>
        <w:t>      </w:t>
      </w:r>
      <w:r>
        <w:rPr>
          <w:rFonts w:ascii="Calibri" w:eastAsia="宋体" w:hAnsi="Calibri" w:cstheme="minorHAnsi"/>
          <w:color w:val="000000"/>
          <w:kern w:val="24"/>
          <w:u w:color="000000" w:themeColor="text1"/>
        </w:rPr>
        <w:t>万元，属于</w:t>
      </w:r>
      <w:r>
        <w:rPr>
          <w:rFonts w:ascii="Calibri" w:eastAsia="宋体" w:hAnsi="Calibri" w:cstheme="minorHAnsi"/>
          <w:color w:val="C00000"/>
          <w:kern w:val="24"/>
          <w:u w:val="single" w:color="000000" w:themeColor="text1"/>
        </w:rPr>
        <w:t>      </w:t>
      </w:r>
      <w:r>
        <w:rPr>
          <w:rFonts w:ascii="Calibri" w:eastAsia="宋体" w:hAnsi="Calibri" w:cstheme="minorHAnsi"/>
          <w:color w:val="C00000"/>
          <w:kern w:val="24"/>
          <w:u w:val="single" w:color="000000" w:themeColor="text1"/>
        </w:rPr>
        <w:t>企业</w:t>
      </w:r>
      <w:r>
        <w:rPr>
          <w:rFonts w:ascii="Calibri" w:eastAsia="宋体" w:hAnsi="Calibri" w:cstheme="minorHAnsi"/>
          <w:color w:val="000000"/>
          <w:kern w:val="24"/>
          <w:u w:color="000000" w:themeColor="text1"/>
        </w:rPr>
        <w:t>（选填中型企业、小型企业、微型企业）；</w:t>
      </w:r>
    </w:p>
    <w:p w:rsidR="00BE6B67" w:rsidRDefault="00776732">
      <w:pPr>
        <w:ind w:firstLineChars="200" w:firstLine="480"/>
        <w:rPr>
          <w:rFonts w:ascii="Calibri" w:eastAsia="宋体" w:hAnsi="Calibri" w:cstheme="minorHAnsi"/>
          <w:color w:val="000000"/>
          <w:kern w:val="24"/>
        </w:rPr>
      </w:pPr>
      <w:r>
        <w:rPr>
          <w:rFonts w:ascii="Calibri" w:eastAsia="宋体" w:hAnsi="Calibri" w:cstheme="minorHAnsi"/>
          <w:color w:val="000000"/>
          <w:kern w:val="24"/>
        </w:rPr>
        <w:t>……</w:t>
      </w:r>
    </w:p>
    <w:p w:rsidR="00BE6B67" w:rsidRDefault="00776732">
      <w:pPr>
        <w:ind w:firstLineChars="200" w:firstLine="480"/>
        <w:rPr>
          <w:rFonts w:ascii="华文仿宋" w:hAnsi="华文仿宋"/>
        </w:rPr>
      </w:pPr>
      <w:r>
        <w:rPr>
          <w:rFonts w:ascii="华文仿宋" w:hAnsi="华文仿宋"/>
        </w:rPr>
        <w:t>以上企业，不属于大企业的分支机构，不存在控股股东为大企业的情形，也不存在与大企业的负责人为同一人的情形。</w:t>
      </w:r>
    </w:p>
    <w:p w:rsidR="00BE6B67" w:rsidRDefault="00776732">
      <w:pPr>
        <w:ind w:firstLineChars="200" w:firstLine="480"/>
        <w:rPr>
          <w:rFonts w:ascii="华文仿宋" w:hAnsi="华文仿宋"/>
        </w:rPr>
      </w:pPr>
      <w:r>
        <w:rPr>
          <w:rFonts w:ascii="华文仿宋" w:hAnsi="华文仿宋"/>
        </w:rPr>
        <w:t>本企业对上述声明内容的真实性负责。如有虚假，将依法承担相应责任。</w:t>
      </w:r>
    </w:p>
    <w:p w:rsidR="00BE6B67" w:rsidRDefault="00BE6B67">
      <w:pPr>
        <w:ind w:firstLineChars="200" w:firstLine="480"/>
        <w:rPr>
          <w:rFonts w:ascii="华文仿宋" w:hAnsi="华文仿宋"/>
        </w:rPr>
      </w:pPr>
    </w:p>
    <w:p w:rsidR="00BE6B67" w:rsidRDefault="00776732">
      <w:pPr>
        <w:tabs>
          <w:tab w:val="left" w:pos="5670"/>
        </w:tabs>
        <w:ind w:firstLineChars="200" w:firstLine="480"/>
        <w:rPr>
          <w:rFonts w:ascii="华文仿宋" w:hAnsi="华文仿宋"/>
          <w:color w:val="000000"/>
        </w:rPr>
      </w:pPr>
      <w:r>
        <w:rPr>
          <w:rFonts w:ascii="华文仿宋" w:hAnsi="华文仿宋"/>
          <w:color w:val="000000"/>
        </w:rPr>
        <w:t>投标供应商：（</w:t>
      </w:r>
      <w:r>
        <w:rPr>
          <w:rFonts w:ascii="华文仿宋" w:hAnsi="华文仿宋"/>
          <w:color w:val="C00000"/>
        </w:rPr>
        <w:t>供应商全称并加盖公章</w:t>
      </w:r>
      <w:r>
        <w:rPr>
          <w:rFonts w:ascii="华文仿宋" w:hAnsi="华文仿宋"/>
          <w:color w:val="000000"/>
        </w:rPr>
        <w:t>）</w:t>
      </w:r>
    </w:p>
    <w:p w:rsidR="00BE6B67" w:rsidRDefault="00776732">
      <w:pPr>
        <w:ind w:firstLineChars="200" w:firstLine="480"/>
        <w:rPr>
          <w:rFonts w:ascii="华文仿宋" w:hAnsi="华文仿宋"/>
          <w:color w:val="000000"/>
        </w:rPr>
      </w:pPr>
      <w:r>
        <w:rPr>
          <w:rFonts w:ascii="华文仿宋" w:hAnsi="华文仿宋"/>
          <w:color w:val="000000"/>
        </w:rPr>
        <w:t>日　期：　　年　月　日</w:t>
      </w:r>
    </w:p>
    <w:p w:rsidR="00BE6B67" w:rsidRDefault="00BE6B67">
      <w:pPr>
        <w:ind w:firstLineChars="200" w:firstLine="480"/>
        <w:rPr>
          <w:rFonts w:asciiTheme="minorEastAsia" w:hAnsiTheme="minorEastAsia" w:cstheme="minorHAnsi"/>
          <w:color w:val="7030A0"/>
        </w:rPr>
      </w:pPr>
    </w:p>
    <w:p w:rsidR="00BE6B67" w:rsidRDefault="00776732">
      <w:pPr>
        <w:pStyle w:val="aff"/>
        <w:rPr>
          <w:rFonts w:asciiTheme="minorEastAsia" w:eastAsiaTheme="minorEastAsia" w:hAnsiTheme="minorEastAsia"/>
          <w:color w:val="7030A0"/>
          <w:sz w:val="24"/>
          <w:szCs w:val="24"/>
        </w:rPr>
      </w:pPr>
      <w:r>
        <w:rPr>
          <w:rFonts w:asciiTheme="minorEastAsia" w:eastAsiaTheme="minorEastAsia" w:hAnsiTheme="minorEastAsia"/>
          <w:color w:val="7030A0"/>
          <w:sz w:val="24"/>
          <w:szCs w:val="24"/>
        </w:rPr>
        <w:t>说明：①</w:t>
      </w:r>
      <w:r>
        <w:rPr>
          <w:rFonts w:asciiTheme="minorEastAsia" w:eastAsiaTheme="minorEastAsia" w:hAnsiTheme="minorEastAsia" w:hint="eastAsia"/>
          <w:color w:val="7030A0"/>
          <w:sz w:val="24"/>
          <w:szCs w:val="24"/>
        </w:rPr>
        <w:t>中小企业在参与本项目采购活动时，需按上述给定格式提供声明函。未提供或未按要求填报的，不享受中小企业扶持政策。</w:t>
      </w:r>
    </w:p>
    <w:p w:rsidR="00BE6B67" w:rsidRDefault="00776732">
      <w:pPr>
        <w:pStyle w:val="aff"/>
        <w:ind w:firstLineChars="300" w:firstLine="720"/>
        <w:rPr>
          <w:rFonts w:asciiTheme="minorEastAsia" w:eastAsiaTheme="minorEastAsia" w:hAnsiTheme="minorEastAsia"/>
          <w:color w:val="7030A0"/>
          <w:sz w:val="24"/>
          <w:szCs w:val="24"/>
        </w:rPr>
      </w:pPr>
      <w:r>
        <w:rPr>
          <w:rFonts w:asciiTheme="minorEastAsia" w:eastAsiaTheme="minorEastAsia" w:hAnsiTheme="minorEastAsia"/>
          <w:color w:val="7030A0"/>
          <w:sz w:val="24"/>
          <w:szCs w:val="24"/>
        </w:rPr>
        <w:lastRenderedPageBreak/>
        <w:t>②接受联合体或者分包时，组成联合体或者接受分包的小微企业与联合体内其他企业、分包企业之间存在直接控股、管理关系的，</w:t>
      </w:r>
      <w:r>
        <w:rPr>
          <w:rFonts w:asciiTheme="minorEastAsia" w:eastAsiaTheme="minorEastAsia" w:hAnsiTheme="minorEastAsia" w:hint="eastAsia"/>
          <w:color w:val="7030A0"/>
          <w:sz w:val="24"/>
          <w:szCs w:val="24"/>
        </w:rPr>
        <w:t>不享受中小企业扶持政策</w:t>
      </w:r>
      <w:r>
        <w:rPr>
          <w:rFonts w:asciiTheme="minorEastAsia" w:eastAsiaTheme="minorEastAsia" w:hAnsiTheme="minorEastAsia"/>
          <w:color w:val="7030A0"/>
          <w:sz w:val="24"/>
          <w:szCs w:val="24"/>
        </w:rPr>
        <w:t>。</w:t>
      </w:r>
    </w:p>
    <w:p w:rsidR="00BE6B67" w:rsidRDefault="00776732">
      <w:pPr>
        <w:pStyle w:val="aff"/>
        <w:ind w:firstLineChars="300" w:firstLine="720"/>
        <w:rPr>
          <w:rFonts w:asciiTheme="minorEastAsia" w:eastAsiaTheme="minorEastAsia" w:hAnsiTheme="minorEastAsia"/>
          <w:color w:val="7030A0"/>
          <w:sz w:val="24"/>
          <w:szCs w:val="24"/>
        </w:rPr>
      </w:pPr>
      <w:r>
        <w:rPr>
          <w:rFonts w:asciiTheme="minorEastAsia" w:eastAsiaTheme="minorEastAsia" w:hAnsiTheme="minorEastAsia" w:hint="eastAsia"/>
          <w:color w:val="7030A0"/>
          <w:sz w:val="24"/>
          <w:szCs w:val="24"/>
        </w:rPr>
        <w:t>③声明函中“</w:t>
      </w:r>
      <w:r>
        <w:rPr>
          <w:rFonts w:asciiTheme="minorEastAsia" w:eastAsiaTheme="minorEastAsia" w:hAnsiTheme="minorEastAsia"/>
          <w:color w:val="7030A0"/>
          <w:sz w:val="24"/>
          <w:szCs w:val="24"/>
        </w:rPr>
        <w:t>从业人员</w:t>
      </w:r>
      <w:r>
        <w:rPr>
          <w:rFonts w:asciiTheme="minorEastAsia" w:eastAsiaTheme="minorEastAsia" w:hAnsiTheme="minorEastAsia" w:hint="eastAsia"/>
          <w:color w:val="7030A0"/>
          <w:sz w:val="24"/>
          <w:szCs w:val="24"/>
        </w:rPr>
        <w:t>”</w:t>
      </w:r>
      <w:r>
        <w:rPr>
          <w:rFonts w:asciiTheme="minorEastAsia" w:eastAsiaTheme="minorEastAsia" w:hAnsiTheme="minorEastAsia"/>
          <w:color w:val="7030A0"/>
          <w:sz w:val="24"/>
          <w:szCs w:val="24"/>
        </w:rPr>
        <w:t>、</w:t>
      </w:r>
      <w:r>
        <w:rPr>
          <w:rFonts w:asciiTheme="minorEastAsia" w:eastAsiaTheme="minorEastAsia" w:hAnsiTheme="minorEastAsia" w:hint="eastAsia"/>
          <w:color w:val="7030A0"/>
          <w:sz w:val="24"/>
          <w:szCs w:val="24"/>
        </w:rPr>
        <w:t>“</w:t>
      </w:r>
      <w:r>
        <w:rPr>
          <w:rFonts w:asciiTheme="minorEastAsia" w:eastAsiaTheme="minorEastAsia" w:hAnsiTheme="minorEastAsia"/>
          <w:color w:val="7030A0"/>
          <w:sz w:val="24"/>
          <w:szCs w:val="24"/>
        </w:rPr>
        <w:t>营业收入</w:t>
      </w:r>
      <w:r>
        <w:rPr>
          <w:rFonts w:asciiTheme="minorEastAsia" w:eastAsiaTheme="minorEastAsia" w:hAnsiTheme="minorEastAsia" w:hint="eastAsia"/>
          <w:color w:val="7030A0"/>
          <w:sz w:val="24"/>
          <w:szCs w:val="24"/>
        </w:rPr>
        <w:t>”</w:t>
      </w:r>
      <w:r>
        <w:rPr>
          <w:rFonts w:asciiTheme="minorEastAsia" w:eastAsiaTheme="minorEastAsia" w:hAnsiTheme="minorEastAsia"/>
          <w:color w:val="7030A0"/>
          <w:sz w:val="24"/>
          <w:szCs w:val="24"/>
        </w:rPr>
        <w:t>、</w:t>
      </w:r>
      <w:r>
        <w:rPr>
          <w:rFonts w:asciiTheme="minorEastAsia" w:eastAsiaTheme="minorEastAsia" w:hAnsiTheme="minorEastAsia" w:hint="eastAsia"/>
          <w:color w:val="7030A0"/>
          <w:sz w:val="24"/>
          <w:szCs w:val="24"/>
        </w:rPr>
        <w:t>“</w:t>
      </w:r>
      <w:r>
        <w:rPr>
          <w:rFonts w:asciiTheme="minorEastAsia" w:eastAsiaTheme="minorEastAsia" w:hAnsiTheme="minorEastAsia"/>
          <w:color w:val="7030A0"/>
          <w:sz w:val="24"/>
          <w:szCs w:val="24"/>
        </w:rPr>
        <w:t>资产总额</w:t>
      </w:r>
      <w:r>
        <w:rPr>
          <w:rFonts w:asciiTheme="minorEastAsia" w:eastAsiaTheme="minorEastAsia" w:hAnsiTheme="minorEastAsia" w:hint="eastAsia"/>
          <w:color w:val="7030A0"/>
          <w:sz w:val="24"/>
          <w:szCs w:val="24"/>
        </w:rPr>
        <w:t>”</w:t>
      </w:r>
      <w:r>
        <w:rPr>
          <w:rFonts w:asciiTheme="minorEastAsia" w:eastAsiaTheme="minorEastAsia" w:hAnsiTheme="minorEastAsia"/>
          <w:color w:val="7030A0"/>
          <w:sz w:val="24"/>
          <w:szCs w:val="24"/>
        </w:rPr>
        <w:t>填报上一年度数据，无上一年度数据的新成立企业可不填报</w:t>
      </w:r>
      <w:r>
        <w:rPr>
          <w:rFonts w:asciiTheme="minorEastAsia" w:eastAsiaTheme="minorEastAsia" w:hAnsiTheme="minorEastAsia" w:hint="eastAsia"/>
          <w:color w:val="7030A0"/>
          <w:sz w:val="24"/>
          <w:szCs w:val="24"/>
        </w:rPr>
        <w:t>。</w:t>
      </w:r>
    </w:p>
    <w:p w:rsidR="00BE6B67" w:rsidRDefault="00776732">
      <w:pPr>
        <w:pStyle w:val="aff"/>
        <w:ind w:firstLineChars="300" w:firstLine="720"/>
        <w:rPr>
          <w:rFonts w:asciiTheme="minorEastAsia" w:eastAsiaTheme="minorEastAsia" w:hAnsiTheme="minorEastAsia"/>
          <w:color w:val="7030A0"/>
          <w:sz w:val="24"/>
          <w:szCs w:val="24"/>
        </w:rPr>
      </w:pPr>
      <w:r>
        <w:rPr>
          <w:rFonts w:asciiTheme="minorEastAsia" w:eastAsiaTheme="minorEastAsia" w:hAnsiTheme="minorEastAsia" w:hint="eastAsia"/>
          <w:color w:val="7030A0"/>
          <w:sz w:val="24"/>
          <w:szCs w:val="24"/>
        </w:rPr>
        <w:t>④依据</w:t>
      </w:r>
      <w:r>
        <w:rPr>
          <w:rFonts w:asciiTheme="minorEastAsia" w:eastAsiaTheme="minorEastAsia" w:hAnsiTheme="minorEastAsia"/>
          <w:color w:val="7030A0"/>
          <w:sz w:val="24"/>
          <w:szCs w:val="24"/>
        </w:rPr>
        <w:t>工业和信息化部、国家统计局、国家发展和改革委员会、财政部《关于印发中小企业划型标准规定的通知》（工信部联企业〔2011〕300号），本项目〈采购标的〉对应的中小企业划分标准所属行业为：</w:t>
      </w:r>
      <w:r>
        <w:rPr>
          <w:rFonts w:asciiTheme="minorEastAsia" w:eastAsiaTheme="minorEastAsia" w:hAnsiTheme="minorEastAsia" w:hint="eastAsia"/>
          <w:color w:val="7030A0"/>
          <w:sz w:val="24"/>
          <w:szCs w:val="24"/>
        </w:rPr>
        <w:t>见《前附表》</w:t>
      </w:r>
      <w:r>
        <w:rPr>
          <w:rFonts w:asciiTheme="minorEastAsia" w:eastAsiaTheme="minorEastAsia" w:hAnsiTheme="minorEastAsia"/>
          <w:color w:val="7030A0"/>
          <w:sz w:val="24"/>
          <w:szCs w:val="24"/>
        </w:rPr>
        <w:t>。</w:t>
      </w:r>
    </w:p>
    <w:p w:rsidR="00BE6B67" w:rsidRDefault="00BE6B67">
      <w:pPr>
        <w:tabs>
          <w:tab w:val="left" w:pos="5670"/>
        </w:tabs>
        <w:ind w:firstLineChars="200" w:firstLine="482"/>
        <w:rPr>
          <w:rFonts w:asciiTheme="minorEastAsia" w:hAnsiTheme="minorEastAsia" w:cstheme="minorHAnsi"/>
          <w:b/>
          <w:color w:val="C00000"/>
        </w:rPr>
      </w:pPr>
    </w:p>
    <w:p w:rsidR="00BE6B67" w:rsidRDefault="00776732" w:rsidP="00BB4D52">
      <w:pPr>
        <w:spacing w:beforeLines="50"/>
        <w:jc w:val="center"/>
        <w:rPr>
          <w:rFonts w:ascii="黑体" w:eastAsia="黑体" w:hAnsi="黑体" w:cs="Calibri Light"/>
          <w:color w:val="1F4E79"/>
          <w:sz w:val="28"/>
          <w:szCs w:val="36"/>
        </w:rPr>
      </w:pPr>
      <w:r>
        <w:rPr>
          <w:rFonts w:ascii="黑体" w:eastAsia="黑体" w:hAnsi="黑体" w:cs="Calibri Light"/>
          <w:color w:val="1F4E79"/>
          <w:sz w:val="28"/>
          <w:szCs w:val="36"/>
        </w:rPr>
        <w:t>『残疾人福利性单位声明函』（格式）</w:t>
      </w:r>
    </w:p>
    <w:p w:rsidR="00BE6B67" w:rsidRDefault="00776732">
      <w:pPr>
        <w:ind w:firstLineChars="200" w:firstLine="480"/>
        <w:jc w:val="both"/>
        <w:rPr>
          <w:rFonts w:cstheme="minorHAnsi"/>
          <w:color w:val="000000"/>
        </w:rPr>
      </w:pPr>
      <w:r>
        <w:rPr>
          <w:rFonts w:cstheme="minorHAnsi"/>
          <w:color w:val="000000"/>
        </w:rPr>
        <w:t>本单位郑重声明，根据《财政部</w:t>
      </w:r>
      <w:r>
        <w:rPr>
          <w:rFonts w:cstheme="minorHAnsi"/>
          <w:color w:val="000000"/>
        </w:rPr>
        <w:t xml:space="preserve"> </w:t>
      </w:r>
      <w:r>
        <w:rPr>
          <w:rFonts w:cstheme="minorHAnsi"/>
          <w:color w:val="000000"/>
        </w:rPr>
        <w:t>民政部</w:t>
      </w:r>
      <w:r>
        <w:rPr>
          <w:rFonts w:cstheme="minorHAnsi"/>
          <w:color w:val="000000"/>
        </w:rPr>
        <w:t xml:space="preserve"> </w:t>
      </w:r>
      <w:r>
        <w:rPr>
          <w:rFonts w:cstheme="minorHAnsi"/>
          <w:color w:val="000000"/>
        </w:rPr>
        <w:t>中国残疾人联合会关于促进残疾人就业政府采购政策的通知》（财库〔</w:t>
      </w:r>
      <w:r>
        <w:rPr>
          <w:rFonts w:cstheme="minorHAnsi"/>
          <w:color w:val="000000"/>
        </w:rPr>
        <w:t>2017</w:t>
      </w:r>
      <w:r>
        <w:rPr>
          <w:rFonts w:cstheme="minorHAnsi"/>
          <w:color w:val="000000"/>
        </w:rPr>
        <w:t>〕</w:t>
      </w:r>
      <w:r>
        <w:rPr>
          <w:rFonts w:cstheme="minorHAnsi"/>
          <w:color w:val="000000"/>
        </w:rPr>
        <w:t>141</w:t>
      </w:r>
      <w:r>
        <w:rPr>
          <w:rFonts w:cstheme="minorHAnsi"/>
          <w:color w:val="000000"/>
        </w:rPr>
        <w:t>号）的规定，本单位为符合条件的残疾人福利性单位，且本单位参加</w:t>
      </w:r>
      <w:r w:rsidR="006770B8">
        <w:rPr>
          <w:rFonts w:cstheme="minorHAnsi" w:hint="eastAsia"/>
          <w:color w:val="C00000"/>
          <w:u w:val="single"/>
        </w:rPr>
        <w:t>中医医院中医康复设备购置项目</w:t>
      </w:r>
      <w:r>
        <w:rPr>
          <w:rFonts w:cstheme="minorHAnsi"/>
          <w:color w:val="C00000"/>
          <w:u w:val="single"/>
        </w:rPr>
        <w:t>项目</w:t>
      </w:r>
      <w:r>
        <w:rPr>
          <w:rFonts w:cstheme="minorHAnsi"/>
        </w:rPr>
        <w:t>（项目编号：</w:t>
      </w:r>
      <w:r w:rsidR="006770B8">
        <w:rPr>
          <w:rFonts w:cstheme="minorHAnsi"/>
        </w:rPr>
        <w:t>HLZC-ZB-2024-06</w:t>
      </w:r>
      <w:r>
        <w:rPr>
          <w:rFonts w:cstheme="minorHAnsi"/>
        </w:rPr>
        <w:t>）</w:t>
      </w:r>
      <w:r>
        <w:rPr>
          <w:rFonts w:cstheme="minorHAnsi"/>
          <w:color w:val="000000"/>
        </w:rPr>
        <w:t>的采购活动提供本单位制造的货物（由本单位承担工程</w:t>
      </w:r>
      <w:r>
        <w:rPr>
          <w:rFonts w:cstheme="minorHAnsi"/>
          <w:color w:val="000000"/>
        </w:rPr>
        <w:t>/</w:t>
      </w:r>
      <w:r>
        <w:rPr>
          <w:rFonts w:cstheme="minorHAnsi"/>
          <w:color w:val="000000"/>
        </w:rPr>
        <w:t>提供服务），或者提供其他残疾人福利性单位制造的货物（不包括使用非残疾人福利性单位注册商标的货物）。</w:t>
      </w:r>
    </w:p>
    <w:p w:rsidR="00BE6B67" w:rsidRDefault="00776732">
      <w:pPr>
        <w:ind w:firstLineChars="200" w:firstLine="480"/>
        <w:jc w:val="both"/>
        <w:rPr>
          <w:rFonts w:cstheme="minorHAnsi"/>
          <w:color w:val="000000"/>
        </w:rPr>
      </w:pPr>
      <w:r>
        <w:rPr>
          <w:rFonts w:cstheme="minorHAnsi"/>
          <w:color w:val="000000"/>
        </w:rPr>
        <w:t>本单位对上述声明的真实性负责。如有虚假，将依法承担相应责任。</w:t>
      </w:r>
    </w:p>
    <w:p w:rsidR="00BE6B67" w:rsidRDefault="00BE6B67">
      <w:pPr>
        <w:ind w:firstLineChars="200" w:firstLine="480"/>
        <w:jc w:val="both"/>
        <w:rPr>
          <w:rFonts w:cstheme="minorHAnsi"/>
          <w:color w:val="000000"/>
        </w:rPr>
      </w:pPr>
    </w:p>
    <w:p w:rsidR="00BE6B67" w:rsidRDefault="00776732">
      <w:pPr>
        <w:ind w:firstLineChars="200" w:firstLine="480"/>
        <w:jc w:val="both"/>
        <w:rPr>
          <w:rFonts w:cstheme="minorHAnsi"/>
        </w:rPr>
      </w:pPr>
      <w:r>
        <w:rPr>
          <w:rFonts w:eastAsiaTheme="majorEastAsia" w:cstheme="minorHAnsi"/>
          <w:color w:val="000000"/>
        </w:rPr>
        <w:t>供应商：（</w:t>
      </w:r>
      <w:r>
        <w:rPr>
          <w:rFonts w:eastAsiaTheme="majorEastAsia" w:cstheme="minorHAnsi"/>
          <w:color w:val="C00000"/>
        </w:rPr>
        <w:t>供应商全称并加盖公章</w:t>
      </w:r>
      <w:r>
        <w:rPr>
          <w:rFonts w:eastAsiaTheme="majorEastAsia" w:cstheme="minorHAnsi"/>
          <w:color w:val="000000"/>
        </w:rPr>
        <w:t>）</w:t>
      </w:r>
    </w:p>
    <w:p w:rsidR="00BE6B67" w:rsidRDefault="00776732">
      <w:pPr>
        <w:tabs>
          <w:tab w:val="left" w:pos="5670"/>
        </w:tabs>
        <w:ind w:firstLineChars="200" w:firstLine="480"/>
        <w:jc w:val="both"/>
        <w:rPr>
          <w:rFonts w:cstheme="minorHAnsi"/>
          <w:color w:val="000000"/>
        </w:rPr>
      </w:pPr>
      <w:r>
        <w:rPr>
          <w:rFonts w:cstheme="minorHAnsi"/>
          <w:color w:val="000000"/>
        </w:rPr>
        <w:t>日　期：　　年　月　日</w:t>
      </w:r>
    </w:p>
    <w:p w:rsidR="00BE6B67" w:rsidRDefault="00BE6B67">
      <w:pPr>
        <w:tabs>
          <w:tab w:val="left" w:pos="5670"/>
        </w:tabs>
        <w:ind w:firstLineChars="200" w:firstLine="480"/>
        <w:jc w:val="both"/>
        <w:rPr>
          <w:rFonts w:cstheme="minorHAnsi"/>
          <w:color w:val="000000"/>
        </w:rPr>
      </w:pPr>
    </w:p>
    <w:p w:rsidR="00BE6B67" w:rsidRDefault="00776732">
      <w:pPr>
        <w:tabs>
          <w:tab w:val="left" w:pos="5670"/>
        </w:tabs>
        <w:ind w:firstLineChars="200" w:firstLine="480"/>
        <w:jc w:val="both"/>
        <w:rPr>
          <w:rFonts w:cstheme="minorHAnsi"/>
          <w:color w:val="000000"/>
        </w:rPr>
      </w:pPr>
      <w:r>
        <w:rPr>
          <w:rFonts w:cstheme="minorHAnsi"/>
          <w:color w:val="7030A0"/>
        </w:rPr>
        <w:t>说明：供应商在填报前请认真阅读《财政部、民政部、中国残疾人联合会关于促进残疾人就业政府采购政策的通知》。符合条件的供应商未按上述要求提供、填写的，评审时不予认可。</w:t>
      </w:r>
    </w:p>
    <w:p w:rsidR="00BE6B67" w:rsidRDefault="00BE6B67">
      <w:pPr>
        <w:jc w:val="center"/>
        <w:rPr>
          <w:rFonts w:cstheme="minorHAnsi"/>
          <w:color w:val="000000"/>
        </w:rPr>
      </w:pPr>
    </w:p>
    <w:p w:rsidR="00BE6B67" w:rsidRDefault="00776732" w:rsidP="00BB4D52">
      <w:pPr>
        <w:spacing w:beforeLines="50"/>
        <w:jc w:val="center"/>
        <w:rPr>
          <w:rFonts w:ascii="黑体" w:eastAsia="黑体" w:hAnsi="黑体" w:cs="Calibri Light"/>
          <w:color w:val="1F4E79"/>
          <w:sz w:val="28"/>
          <w:szCs w:val="36"/>
        </w:rPr>
      </w:pPr>
      <w:r>
        <w:rPr>
          <w:rFonts w:ascii="黑体" w:eastAsia="黑体" w:hAnsi="黑体" w:cs="Calibri Light"/>
          <w:color w:val="1F4E79"/>
          <w:sz w:val="28"/>
          <w:szCs w:val="36"/>
        </w:rPr>
        <w:t>『监狱企业证明函』</w:t>
      </w:r>
    </w:p>
    <w:p w:rsidR="00BE6B67" w:rsidRDefault="00776732">
      <w:pPr>
        <w:ind w:firstLineChars="200" w:firstLine="480"/>
        <w:rPr>
          <w:rFonts w:cstheme="minorHAnsi"/>
          <w:color w:val="000000"/>
        </w:rPr>
      </w:pPr>
      <w:r>
        <w:rPr>
          <w:rFonts w:cstheme="minorHAnsi"/>
          <w:color w:val="000000"/>
        </w:rPr>
        <w:t>根据财政部、司法部《关于政府采购支持监狱企业发展有关问题的通知》（财库〔</w:t>
      </w:r>
      <w:r>
        <w:rPr>
          <w:rFonts w:cstheme="minorHAnsi"/>
          <w:color w:val="000000"/>
        </w:rPr>
        <w:t>2014</w:t>
      </w:r>
      <w:r>
        <w:rPr>
          <w:rFonts w:cstheme="minorHAnsi"/>
          <w:color w:val="000000"/>
        </w:rPr>
        <w:t>〕</w:t>
      </w:r>
      <w:r>
        <w:rPr>
          <w:rFonts w:cstheme="minorHAnsi"/>
          <w:color w:val="000000"/>
        </w:rPr>
        <w:t>68</w:t>
      </w:r>
      <w:r>
        <w:rPr>
          <w:rFonts w:cstheme="minorHAnsi"/>
          <w:color w:val="000000"/>
        </w:rPr>
        <w:t>号）的规定，</w:t>
      </w:r>
      <w:r>
        <w:rPr>
          <w:rFonts w:cstheme="minorHAnsi"/>
          <w:color w:val="C00000"/>
        </w:rPr>
        <w:t>监狱企业</w:t>
      </w:r>
      <w:r>
        <w:rPr>
          <w:rFonts w:cstheme="minorHAnsi"/>
          <w:color w:val="000000"/>
        </w:rPr>
        <w:t>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w:t>
      </w:r>
    </w:p>
    <w:p w:rsidR="00BE6B67" w:rsidRDefault="00776732">
      <w:pPr>
        <w:pStyle w:val="aff"/>
        <w:ind w:firstLineChars="200" w:firstLine="560"/>
        <w:jc w:val="both"/>
        <w:rPr>
          <w:rFonts w:hAnsi="华文仿宋"/>
        </w:rPr>
      </w:pPr>
      <w:r>
        <w:rPr>
          <w:rFonts w:cstheme="minorHAnsi"/>
          <w:color w:val="000000"/>
        </w:rPr>
        <w:t>监狱企业参加政府采购活动时，应当提供由省级以上监狱管理局、戒毒管理局（含新疆生产建设兵团）出具的属于监狱企业的证明文件。</w:t>
      </w:r>
    </w:p>
    <w:p w:rsidR="00BE6B67" w:rsidRDefault="00776732">
      <w:pPr>
        <w:keepNext/>
        <w:spacing w:before="120" w:after="60"/>
        <w:outlineLvl w:val="2"/>
        <w:rPr>
          <w:rFonts w:ascii="Calibri" w:eastAsia="黑体" w:hAnsi="Calibri"/>
          <w:kern w:val="28"/>
          <w:sz w:val="28"/>
        </w:rPr>
      </w:pPr>
      <w:r>
        <w:rPr>
          <w:rFonts w:ascii="Calibri" w:eastAsia="黑体" w:hAnsi="Calibri"/>
          <w:kern w:val="28"/>
          <w:sz w:val="28"/>
        </w:rPr>
        <w:lastRenderedPageBreak/>
        <w:t>（</w:t>
      </w:r>
      <w:r>
        <w:rPr>
          <w:rFonts w:ascii="Calibri" w:eastAsia="黑体" w:hAnsi="Calibri" w:hint="eastAsia"/>
          <w:kern w:val="28"/>
          <w:sz w:val="28"/>
        </w:rPr>
        <w:t>三</w:t>
      </w:r>
      <w:r>
        <w:rPr>
          <w:rFonts w:ascii="Calibri" w:eastAsia="黑体" w:hAnsi="Calibri"/>
          <w:kern w:val="28"/>
          <w:sz w:val="28"/>
        </w:rPr>
        <w:t>）供应商参加政府采购活动承诺书</w:t>
      </w:r>
    </w:p>
    <w:p w:rsidR="00BE6B67" w:rsidRDefault="00776732">
      <w:pPr>
        <w:pStyle w:val="affa"/>
        <w:ind w:firstLine="480"/>
        <w:rPr>
          <w:i/>
          <w:color w:val="7030A0"/>
        </w:rPr>
      </w:pPr>
      <w:r>
        <w:rPr>
          <w:i/>
          <w:color w:val="7030A0"/>
        </w:rPr>
        <w:t>未签署下列承诺书的，将被视为无效投标，其责任由供应商自行承担。</w:t>
      </w:r>
    </w:p>
    <w:p w:rsidR="00BE6B67" w:rsidRDefault="00776732">
      <w:pPr>
        <w:spacing w:line="480" w:lineRule="exact"/>
        <w:rPr>
          <w:rFonts w:ascii="黑体" w:hAnsi="黑体" w:cstheme="minorHAnsi"/>
          <w:b/>
        </w:rPr>
      </w:pPr>
      <w:r>
        <w:rPr>
          <w:rFonts w:ascii="黑体" w:hAnsi="黑体" w:cstheme="minorHAnsi"/>
          <w:b/>
        </w:rPr>
        <w:t>1</w:t>
      </w:r>
      <w:r>
        <w:rPr>
          <w:rFonts w:ascii="黑体" w:hAnsi="黑体" w:cstheme="minorHAnsi" w:hint="eastAsia"/>
          <w:b/>
        </w:rPr>
        <w:t>．</w:t>
      </w:r>
      <w:r>
        <w:rPr>
          <w:rFonts w:ascii="黑体" w:hAnsi="黑体" w:cstheme="minorHAnsi"/>
          <w:b/>
        </w:rPr>
        <w:t>质量安全责任承诺书</w:t>
      </w:r>
    </w:p>
    <w:p w:rsidR="00BE6B67" w:rsidRDefault="00776732">
      <w:pPr>
        <w:ind w:firstLineChars="200" w:firstLine="480"/>
        <w:jc w:val="both"/>
        <w:rPr>
          <w:rFonts w:ascii="Calibri" w:eastAsia="宋体" w:hAnsi="Calibri" w:cstheme="minorHAnsi"/>
          <w:color w:val="000000"/>
          <w:kern w:val="24"/>
        </w:rPr>
      </w:pPr>
      <w:r>
        <w:rPr>
          <w:rFonts w:ascii="Calibri" w:eastAsia="宋体" w:hAnsi="Calibri" w:cstheme="minorHAnsi"/>
          <w:color w:val="000000"/>
          <w:kern w:val="24"/>
        </w:rPr>
        <w:t>为保证本采购项目顺利进行，作为投标供应商，现郑重承诺：</w:t>
      </w:r>
    </w:p>
    <w:p w:rsidR="00BE6B67" w:rsidRDefault="00776732">
      <w:pPr>
        <w:ind w:firstLineChars="200" w:firstLine="480"/>
        <w:jc w:val="both"/>
        <w:rPr>
          <w:rFonts w:ascii="Calibri" w:eastAsia="宋体" w:hAnsi="Calibri" w:cstheme="minorHAnsi"/>
          <w:color w:val="000000"/>
          <w:kern w:val="24"/>
        </w:rPr>
      </w:pPr>
      <w:r>
        <w:rPr>
          <w:rFonts w:ascii="Calibri" w:eastAsia="宋体" w:hAnsi="Calibri" w:cstheme="minorHAnsi"/>
          <w:color w:val="000000"/>
          <w:kern w:val="24"/>
        </w:rPr>
        <w:t>（</w:t>
      </w:r>
      <w:r>
        <w:rPr>
          <w:rFonts w:ascii="Calibri" w:eastAsia="宋体" w:hAnsi="Calibri" w:cstheme="minorHAnsi" w:hint="eastAsia"/>
          <w:color w:val="000000"/>
          <w:kern w:val="24"/>
        </w:rPr>
        <w:t>1</w:t>
      </w:r>
      <w:r>
        <w:rPr>
          <w:rFonts w:ascii="Calibri" w:eastAsia="宋体" w:hAnsi="Calibri" w:cstheme="minorHAnsi"/>
          <w:color w:val="000000"/>
          <w:kern w:val="24"/>
        </w:rPr>
        <w:t>）我方所投产品的生产（包括设计、制造、安装、改造、维修等）、投入使用的材料等均完全符合国家现行质量、安全、环保标准和要求。</w:t>
      </w:r>
    </w:p>
    <w:p w:rsidR="00BE6B67" w:rsidRDefault="00776732">
      <w:pPr>
        <w:ind w:firstLineChars="200" w:firstLine="480"/>
        <w:jc w:val="both"/>
        <w:rPr>
          <w:rFonts w:ascii="Calibri" w:eastAsia="宋体" w:hAnsi="Calibri" w:cstheme="minorHAnsi"/>
          <w:color w:val="000000"/>
          <w:kern w:val="24"/>
        </w:rPr>
      </w:pPr>
      <w:r>
        <w:rPr>
          <w:rFonts w:ascii="Calibri" w:eastAsia="宋体" w:hAnsi="Calibri" w:cstheme="minorHAnsi"/>
          <w:color w:val="000000"/>
          <w:kern w:val="24"/>
        </w:rPr>
        <w:t>（</w:t>
      </w:r>
      <w:r>
        <w:rPr>
          <w:rFonts w:ascii="Calibri" w:eastAsia="宋体" w:hAnsi="Calibri" w:cstheme="minorHAnsi" w:hint="eastAsia"/>
          <w:color w:val="000000"/>
          <w:kern w:val="24"/>
        </w:rPr>
        <w:t>2</w:t>
      </w:r>
      <w:r>
        <w:rPr>
          <w:rFonts w:ascii="Calibri" w:eastAsia="宋体" w:hAnsi="Calibri" w:cstheme="minorHAnsi"/>
          <w:color w:val="000000"/>
          <w:kern w:val="24"/>
        </w:rPr>
        <w:t>）我方将严格按照国家现行相关储存、运输、安装调试技术标准及规范、服务标准及规范、施工标准及规范，在规定的时限内，保质、保量完成项目全部内容，并向采购人交付合格产品。</w:t>
      </w:r>
    </w:p>
    <w:p w:rsidR="00BE6B67" w:rsidRDefault="00776732">
      <w:pPr>
        <w:ind w:firstLineChars="200" w:firstLine="480"/>
        <w:jc w:val="both"/>
        <w:rPr>
          <w:rFonts w:ascii="Calibri" w:eastAsia="宋体" w:hAnsi="Calibri" w:cstheme="minorHAnsi"/>
          <w:color w:val="000000"/>
          <w:kern w:val="24"/>
        </w:rPr>
      </w:pPr>
      <w:r>
        <w:rPr>
          <w:rFonts w:ascii="Calibri" w:eastAsia="宋体" w:hAnsi="Calibri" w:cstheme="minorHAnsi"/>
          <w:color w:val="000000"/>
          <w:kern w:val="24"/>
        </w:rPr>
        <w:t>（</w:t>
      </w:r>
      <w:r>
        <w:rPr>
          <w:rFonts w:ascii="Calibri" w:eastAsia="宋体" w:hAnsi="Calibri" w:cstheme="minorHAnsi" w:hint="eastAsia"/>
          <w:color w:val="000000"/>
          <w:kern w:val="24"/>
        </w:rPr>
        <w:t>3</w:t>
      </w:r>
      <w:r>
        <w:rPr>
          <w:rFonts w:ascii="Calibri" w:eastAsia="宋体" w:hAnsi="Calibri" w:cstheme="minorHAnsi"/>
          <w:color w:val="000000"/>
          <w:kern w:val="24"/>
        </w:rPr>
        <w:t>）对于因产品生产质量以及储存、运输、安装调试、服务、施工等过程中产生的任何安全事故，我方承担全部责任。</w:t>
      </w:r>
    </w:p>
    <w:p w:rsidR="00BE6B67" w:rsidRDefault="00776732">
      <w:pPr>
        <w:ind w:firstLineChars="200" w:firstLine="480"/>
        <w:jc w:val="both"/>
        <w:rPr>
          <w:rFonts w:ascii="Calibri" w:eastAsia="宋体" w:hAnsi="Calibri" w:cstheme="minorHAnsi"/>
          <w:color w:val="000000"/>
          <w:kern w:val="24"/>
        </w:rPr>
      </w:pPr>
      <w:r>
        <w:rPr>
          <w:rFonts w:ascii="Calibri" w:eastAsia="宋体" w:hAnsi="Calibri" w:cstheme="minorHAnsi"/>
          <w:color w:val="000000"/>
          <w:kern w:val="24"/>
        </w:rPr>
        <w:t>（</w:t>
      </w:r>
      <w:r>
        <w:rPr>
          <w:rFonts w:ascii="Calibri" w:eastAsia="宋体" w:hAnsi="Calibri" w:cstheme="minorHAnsi" w:hint="eastAsia"/>
          <w:color w:val="000000"/>
          <w:kern w:val="24"/>
        </w:rPr>
        <w:t>4</w:t>
      </w:r>
      <w:r>
        <w:rPr>
          <w:rFonts w:ascii="Calibri" w:eastAsia="宋体" w:hAnsi="Calibri" w:cstheme="minorHAnsi"/>
          <w:color w:val="000000"/>
          <w:kern w:val="24"/>
        </w:rPr>
        <w:t>）我方提供的货物、工程、服务等符合现行的国家、行业、地区、企业标准及要求，标准不一致的，以更为严格的为准，我方对提供的货物、工程、服务等的质量、安全、环保等承担全部责任。</w:t>
      </w:r>
    </w:p>
    <w:p w:rsidR="00BE6B67" w:rsidRDefault="00BE6B67">
      <w:pPr>
        <w:ind w:firstLineChars="200" w:firstLine="480"/>
        <w:jc w:val="both"/>
        <w:rPr>
          <w:rFonts w:ascii="Calibri" w:eastAsia="宋体" w:hAnsi="Calibri" w:cstheme="minorHAnsi"/>
          <w:color w:val="000000"/>
          <w:kern w:val="24"/>
        </w:rPr>
      </w:pPr>
    </w:p>
    <w:p w:rsidR="00BE6B67" w:rsidRDefault="00776732">
      <w:pPr>
        <w:ind w:firstLineChars="200" w:firstLine="480"/>
        <w:jc w:val="both"/>
        <w:rPr>
          <w:rFonts w:ascii="Calibri" w:eastAsia="宋体" w:hAnsi="Calibri" w:cstheme="minorHAnsi"/>
          <w:color w:val="000000"/>
          <w:kern w:val="24"/>
        </w:rPr>
      </w:pPr>
      <w:r>
        <w:rPr>
          <w:rFonts w:ascii="Calibri" w:eastAsia="宋体" w:hAnsi="Calibri" w:cstheme="minorHAnsi"/>
          <w:color w:val="000000"/>
          <w:kern w:val="24"/>
        </w:rPr>
        <w:t>供应商：（</w:t>
      </w:r>
      <w:r>
        <w:rPr>
          <w:rFonts w:ascii="Calibri" w:eastAsia="宋体" w:hAnsi="Calibri" w:cstheme="minorHAnsi"/>
          <w:color w:val="C00000"/>
          <w:kern w:val="24"/>
        </w:rPr>
        <w:t>供应商全称并加盖公章</w:t>
      </w:r>
      <w:r>
        <w:rPr>
          <w:rFonts w:ascii="Calibri" w:eastAsia="宋体" w:hAnsi="Calibri" w:cstheme="minorHAnsi"/>
          <w:color w:val="000000"/>
          <w:kern w:val="24"/>
        </w:rPr>
        <w:t>）</w:t>
      </w:r>
    </w:p>
    <w:p w:rsidR="00BE6B67" w:rsidRDefault="00776732">
      <w:pPr>
        <w:ind w:firstLineChars="200" w:firstLine="480"/>
        <w:jc w:val="both"/>
        <w:rPr>
          <w:rFonts w:ascii="Calibri" w:eastAsia="宋体" w:hAnsi="Calibri" w:cstheme="minorHAnsi"/>
          <w:color w:val="000000"/>
          <w:kern w:val="24"/>
        </w:rPr>
      </w:pPr>
      <w:r>
        <w:rPr>
          <w:rFonts w:ascii="Calibri" w:eastAsia="宋体" w:hAnsi="Calibri" w:cstheme="minorHAnsi"/>
          <w:color w:val="000000"/>
          <w:kern w:val="24"/>
        </w:rPr>
        <w:t>日</w:t>
      </w:r>
      <w:r>
        <w:rPr>
          <w:rFonts w:ascii="Calibri" w:eastAsia="宋体" w:hAnsi="Calibri" w:cstheme="minorHAnsi" w:hint="eastAsia"/>
          <w:color w:val="000000"/>
          <w:kern w:val="24"/>
        </w:rPr>
        <w:t xml:space="preserve">　</w:t>
      </w:r>
      <w:r>
        <w:rPr>
          <w:rFonts w:ascii="Calibri" w:eastAsia="宋体" w:hAnsi="Calibri" w:cstheme="minorHAnsi"/>
          <w:color w:val="000000"/>
          <w:kern w:val="24"/>
        </w:rPr>
        <w:t>期：　　年　月　日</w:t>
      </w:r>
    </w:p>
    <w:p w:rsidR="00BE6B67" w:rsidRDefault="00BE6B67">
      <w:pPr>
        <w:ind w:firstLineChars="200" w:firstLine="480"/>
        <w:jc w:val="both"/>
        <w:rPr>
          <w:rFonts w:ascii="Calibri" w:eastAsia="宋体" w:hAnsi="Calibri" w:cstheme="minorHAnsi"/>
          <w:color w:val="000000"/>
          <w:kern w:val="24"/>
        </w:rPr>
      </w:pPr>
    </w:p>
    <w:p w:rsidR="00BE6B67" w:rsidRDefault="00776732">
      <w:pPr>
        <w:spacing w:line="480" w:lineRule="exact"/>
        <w:rPr>
          <w:rFonts w:ascii="黑体" w:hAnsi="黑体" w:cstheme="minorHAnsi"/>
          <w:b/>
        </w:rPr>
      </w:pPr>
      <w:r>
        <w:rPr>
          <w:rFonts w:ascii="黑体" w:hAnsi="黑体" w:cstheme="minorHAnsi"/>
          <w:b/>
        </w:rPr>
        <w:t>2</w:t>
      </w:r>
      <w:r>
        <w:rPr>
          <w:rFonts w:ascii="黑体" w:eastAsia="黑体" w:hAnsi="黑体" w:cs="黑体" w:hint="eastAsia"/>
          <w:b/>
        </w:rPr>
        <w:t>．</w:t>
      </w:r>
      <w:r>
        <w:rPr>
          <w:rFonts w:ascii="黑体" w:hAnsi="黑体" w:cstheme="minorHAnsi"/>
          <w:b/>
        </w:rPr>
        <w:t>参加政府采购活动行为自律承诺书</w:t>
      </w:r>
    </w:p>
    <w:p w:rsidR="00BE6B67" w:rsidRDefault="00776732">
      <w:pPr>
        <w:ind w:firstLineChars="200" w:firstLine="480"/>
        <w:jc w:val="both"/>
        <w:rPr>
          <w:rFonts w:ascii="Calibri" w:eastAsia="宋体" w:hAnsi="Calibri" w:cstheme="minorHAnsi"/>
          <w:color w:val="000000"/>
          <w:kern w:val="24"/>
        </w:rPr>
      </w:pPr>
      <w:r>
        <w:rPr>
          <w:rFonts w:ascii="Calibri" w:eastAsia="宋体" w:hAnsi="Calibri" w:cstheme="minorHAnsi"/>
          <w:color w:val="000000"/>
          <w:kern w:val="24"/>
        </w:rPr>
        <w:t>作为参加本次政府采购项目的供应商，我方郑重承诺在参与政府采购活动中遵纪守法、公平竞争、诚实守信，如有违反愿承担一切责任及后果：</w:t>
      </w:r>
    </w:p>
    <w:p w:rsidR="00BE6B67" w:rsidRDefault="00776732">
      <w:pPr>
        <w:ind w:firstLineChars="200" w:firstLine="480"/>
        <w:jc w:val="both"/>
        <w:rPr>
          <w:rFonts w:ascii="Calibri" w:eastAsia="宋体" w:hAnsi="Calibri" w:cstheme="minorHAnsi"/>
          <w:color w:val="000000"/>
          <w:kern w:val="24"/>
        </w:rPr>
      </w:pPr>
      <w:r>
        <w:rPr>
          <w:rFonts w:ascii="Calibri" w:eastAsia="宋体" w:hAnsi="Calibri" w:cstheme="minorHAnsi"/>
          <w:color w:val="000000"/>
          <w:kern w:val="24"/>
        </w:rPr>
        <w:t>（</w:t>
      </w:r>
      <w:r>
        <w:rPr>
          <w:rFonts w:ascii="Calibri" w:eastAsia="宋体" w:hAnsi="Calibri" w:cstheme="minorHAnsi" w:hint="eastAsia"/>
          <w:color w:val="000000"/>
          <w:kern w:val="24"/>
        </w:rPr>
        <w:t>1</w:t>
      </w:r>
      <w:r>
        <w:rPr>
          <w:rFonts w:ascii="Calibri" w:eastAsia="宋体" w:hAnsi="Calibri" w:cstheme="minorHAnsi"/>
          <w:color w:val="000000"/>
          <w:kern w:val="24"/>
        </w:rPr>
        <w:t>）不与采购人、采购代理机构、政府采购评审专家恶意串通，不向其行贿或提供其他不正当利益；</w:t>
      </w:r>
    </w:p>
    <w:p w:rsidR="00BE6B67" w:rsidRDefault="00776732">
      <w:pPr>
        <w:ind w:firstLineChars="200" w:firstLine="480"/>
        <w:jc w:val="both"/>
        <w:rPr>
          <w:rFonts w:ascii="Calibri" w:eastAsia="宋体" w:hAnsi="Calibri" w:cstheme="minorHAnsi"/>
          <w:color w:val="000000"/>
          <w:kern w:val="24"/>
        </w:rPr>
      </w:pPr>
      <w:r>
        <w:rPr>
          <w:rFonts w:ascii="Calibri" w:eastAsia="宋体" w:hAnsi="Calibri" w:cstheme="minorHAnsi"/>
          <w:color w:val="000000"/>
          <w:kern w:val="24"/>
        </w:rPr>
        <w:t>（</w:t>
      </w:r>
      <w:r>
        <w:rPr>
          <w:rFonts w:ascii="Calibri" w:eastAsia="宋体" w:hAnsi="Calibri" w:cstheme="minorHAnsi" w:hint="eastAsia"/>
          <w:color w:val="000000"/>
          <w:kern w:val="24"/>
        </w:rPr>
        <w:t>2</w:t>
      </w:r>
      <w:r>
        <w:rPr>
          <w:rFonts w:ascii="Calibri" w:eastAsia="宋体" w:hAnsi="Calibri" w:cstheme="minorHAnsi"/>
          <w:color w:val="000000"/>
          <w:kern w:val="24"/>
        </w:rPr>
        <w:t>）不与其他供应商恶意串通，采取</w:t>
      </w:r>
      <w:r>
        <w:rPr>
          <w:rFonts w:ascii="Calibri" w:eastAsia="宋体" w:hAnsi="Calibri" w:cstheme="minorHAnsi"/>
          <w:color w:val="000000"/>
          <w:kern w:val="24"/>
        </w:rPr>
        <w:t>“</w:t>
      </w:r>
      <w:r>
        <w:rPr>
          <w:rFonts w:ascii="Calibri" w:eastAsia="宋体" w:hAnsi="Calibri" w:cstheme="minorHAnsi"/>
          <w:color w:val="000000"/>
          <w:kern w:val="24"/>
        </w:rPr>
        <w:t>围标、串标、陪标</w:t>
      </w:r>
      <w:r>
        <w:rPr>
          <w:rFonts w:ascii="Calibri" w:eastAsia="宋体" w:hAnsi="Calibri" w:cstheme="minorHAnsi"/>
          <w:color w:val="000000"/>
          <w:kern w:val="24"/>
        </w:rPr>
        <w:t>”</w:t>
      </w:r>
      <w:r>
        <w:rPr>
          <w:rFonts w:ascii="Calibri" w:eastAsia="宋体" w:hAnsi="Calibri" w:cstheme="minorHAnsi"/>
          <w:color w:val="000000"/>
          <w:kern w:val="24"/>
        </w:rPr>
        <w:t>等商业欺诈手段谋取中标、成交；</w:t>
      </w:r>
    </w:p>
    <w:p w:rsidR="00BE6B67" w:rsidRDefault="00776732">
      <w:pPr>
        <w:ind w:firstLineChars="200" w:firstLine="480"/>
        <w:jc w:val="both"/>
        <w:rPr>
          <w:rFonts w:ascii="Calibri" w:eastAsia="宋体" w:hAnsi="Calibri" w:cstheme="minorHAnsi"/>
          <w:color w:val="000000"/>
          <w:kern w:val="24"/>
        </w:rPr>
      </w:pPr>
      <w:r>
        <w:rPr>
          <w:rFonts w:ascii="Calibri" w:eastAsia="宋体" w:hAnsi="Calibri" w:cstheme="minorHAnsi"/>
          <w:color w:val="000000"/>
          <w:kern w:val="24"/>
        </w:rPr>
        <w:t>（</w:t>
      </w:r>
      <w:r>
        <w:rPr>
          <w:rFonts w:ascii="Calibri" w:eastAsia="宋体" w:hAnsi="Calibri" w:cstheme="minorHAnsi" w:hint="eastAsia"/>
          <w:color w:val="000000"/>
          <w:kern w:val="24"/>
        </w:rPr>
        <w:t>3</w:t>
      </w:r>
      <w:r>
        <w:rPr>
          <w:rFonts w:ascii="Calibri" w:eastAsia="宋体" w:hAnsi="Calibri" w:cstheme="minorHAnsi"/>
          <w:color w:val="000000"/>
          <w:kern w:val="24"/>
        </w:rPr>
        <w:t>）不提供虚假或无效证明文件（包括但不限于资格证明文件、合同及验收文件、检验检测报告、从业人员资格证书、机构或所投产品的各类认证证书等）或虚假材料谋取中标、成交；</w:t>
      </w:r>
    </w:p>
    <w:p w:rsidR="00BE6B67" w:rsidRDefault="00776732">
      <w:pPr>
        <w:ind w:firstLineChars="200" w:firstLine="480"/>
        <w:jc w:val="both"/>
        <w:rPr>
          <w:rFonts w:ascii="Calibri" w:eastAsia="宋体" w:hAnsi="Calibri" w:cstheme="minorHAnsi"/>
          <w:color w:val="000000"/>
          <w:kern w:val="24"/>
        </w:rPr>
      </w:pPr>
      <w:r>
        <w:rPr>
          <w:rFonts w:ascii="Calibri" w:eastAsia="宋体" w:hAnsi="Calibri" w:cstheme="minorHAnsi"/>
          <w:color w:val="000000"/>
          <w:kern w:val="24"/>
        </w:rPr>
        <w:t>（</w:t>
      </w:r>
      <w:r>
        <w:rPr>
          <w:rFonts w:ascii="Calibri" w:eastAsia="宋体" w:hAnsi="Calibri" w:cstheme="minorHAnsi" w:hint="eastAsia"/>
          <w:color w:val="000000"/>
          <w:kern w:val="24"/>
        </w:rPr>
        <w:t>4</w:t>
      </w:r>
      <w:r>
        <w:rPr>
          <w:rFonts w:ascii="Calibri" w:eastAsia="宋体" w:hAnsi="Calibri" w:cstheme="minorHAnsi"/>
          <w:color w:val="000000"/>
          <w:kern w:val="24"/>
        </w:rPr>
        <w:t>）不采取不正当手段诋毁、排挤其他供应商；</w:t>
      </w:r>
    </w:p>
    <w:p w:rsidR="00BE6B67" w:rsidRDefault="00776732">
      <w:pPr>
        <w:ind w:firstLineChars="200" w:firstLine="480"/>
        <w:jc w:val="both"/>
        <w:rPr>
          <w:rFonts w:ascii="Calibri" w:eastAsia="宋体" w:hAnsi="Calibri" w:cstheme="minorHAnsi"/>
          <w:color w:val="000000"/>
          <w:kern w:val="24"/>
        </w:rPr>
      </w:pPr>
      <w:r>
        <w:rPr>
          <w:rFonts w:ascii="Calibri" w:eastAsia="宋体" w:hAnsi="Calibri" w:cstheme="minorHAnsi"/>
          <w:color w:val="000000"/>
          <w:kern w:val="24"/>
        </w:rPr>
        <w:t>（</w:t>
      </w:r>
      <w:r>
        <w:rPr>
          <w:rFonts w:ascii="Calibri" w:eastAsia="宋体" w:hAnsi="Calibri" w:cstheme="minorHAnsi" w:hint="eastAsia"/>
          <w:color w:val="000000"/>
          <w:kern w:val="24"/>
        </w:rPr>
        <w:t>5</w:t>
      </w:r>
      <w:r>
        <w:rPr>
          <w:rFonts w:ascii="Calibri" w:eastAsia="宋体" w:hAnsi="Calibri" w:cstheme="minorHAnsi"/>
          <w:color w:val="000000"/>
          <w:kern w:val="24"/>
        </w:rPr>
        <w:t>）不以不正当理由拒不与采购人签订政府采购合同，或逾期签订政府采购合同，或不按照采购文件确定的事项签订政府采购合同；</w:t>
      </w:r>
    </w:p>
    <w:p w:rsidR="00BE6B67" w:rsidRDefault="00776732">
      <w:pPr>
        <w:ind w:firstLineChars="200" w:firstLine="480"/>
        <w:jc w:val="both"/>
        <w:rPr>
          <w:rFonts w:ascii="Calibri" w:eastAsia="宋体" w:hAnsi="Calibri" w:cstheme="minorHAnsi"/>
          <w:color w:val="000000"/>
          <w:kern w:val="24"/>
        </w:rPr>
      </w:pPr>
      <w:r>
        <w:rPr>
          <w:rFonts w:ascii="Calibri" w:eastAsia="宋体" w:hAnsi="Calibri" w:cstheme="minorHAnsi"/>
          <w:color w:val="000000"/>
          <w:kern w:val="24"/>
        </w:rPr>
        <w:t>（</w:t>
      </w:r>
      <w:r>
        <w:rPr>
          <w:rFonts w:ascii="Calibri" w:eastAsia="宋体" w:hAnsi="Calibri" w:cstheme="minorHAnsi" w:hint="eastAsia"/>
          <w:color w:val="000000"/>
          <w:kern w:val="24"/>
        </w:rPr>
        <w:t>6</w:t>
      </w:r>
      <w:r>
        <w:rPr>
          <w:rFonts w:ascii="Calibri" w:eastAsia="宋体" w:hAnsi="Calibri" w:cstheme="minorHAnsi"/>
          <w:color w:val="000000"/>
          <w:kern w:val="24"/>
        </w:rPr>
        <w:t>）不以不正当理由拒绝履行合同义务，不会擅自变更、中止或者终止政府采购合同或将政府采购合同转包；</w:t>
      </w:r>
    </w:p>
    <w:p w:rsidR="00BE6B67" w:rsidRDefault="00776732">
      <w:pPr>
        <w:ind w:firstLineChars="200" w:firstLine="480"/>
        <w:jc w:val="both"/>
        <w:rPr>
          <w:rFonts w:ascii="Calibri" w:eastAsia="宋体" w:hAnsi="Calibri" w:cstheme="minorHAnsi"/>
          <w:color w:val="000000"/>
          <w:kern w:val="24"/>
        </w:rPr>
      </w:pPr>
      <w:r>
        <w:rPr>
          <w:rFonts w:ascii="Calibri" w:eastAsia="宋体" w:hAnsi="Calibri" w:cstheme="minorHAnsi"/>
          <w:color w:val="000000"/>
          <w:kern w:val="24"/>
        </w:rPr>
        <w:lastRenderedPageBreak/>
        <w:t>（</w:t>
      </w:r>
      <w:r>
        <w:rPr>
          <w:rFonts w:ascii="Calibri" w:eastAsia="宋体" w:hAnsi="Calibri" w:cstheme="minorHAnsi" w:hint="eastAsia"/>
          <w:color w:val="000000"/>
          <w:kern w:val="24"/>
        </w:rPr>
        <w:t>7</w:t>
      </w:r>
      <w:r>
        <w:rPr>
          <w:rFonts w:ascii="Calibri" w:eastAsia="宋体" w:hAnsi="Calibri" w:cstheme="minorHAnsi"/>
          <w:color w:val="000000"/>
          <w:kern w:val="24"/>
        </w:rPr>
        <w:t>）不在提供商品、服务或工程施工过程中提供假冒伪劣产品，损害采购人的合法权益或公共利益；</w:t>
      </w:r>
    </w:p>
    <w:p w:rsidR="00BE6B67" w:rsidRDefault="00776732">
      <w:pPr>
        <w:ind w:firstLineChars="200" w:firstLine="480"/>
        <w:jc w:val="both"/>
        <w:rPr>
          <w:rFonts w:ascii="Calibri" w:eastAsia="宋体" w:hAnsi="Calibri" w:cstheme="minorHAnsi"/>
          <w:color w:val="000000"/>
          <w:kern w:val="24"/>
        </w:rPr>
      </w:pPr>
      <w:r>
        <w:rPr>
          <w:rFonts w:ascii="Calibri" w:eastAsia="宋体" w:hAnsi="Calibri" w:cstheme="minorHAnsi"/>
          <w:color w:val="000000"/>
          <w:kern w:val="24"/>
        </w:rPr>
        <w:t>（</w:t>
      </w:r>
      <w:r>
        <w:rPr>
          <w:rFonts w:ascii="Calibri" w:eastAsia="宋体" w:hAnsi="Calibri" w:cstheme="minorHAnsi" w:hint="eastAsia"/>
          <w:color w:val="000000"/>
          <w:kern w:val="24"/>
        </w:rPr>
        <w:t>8</w:t>
      </w:r>
      <w:r>
        <w:rPr>
          <w:rFonts w:ascii="Calibri" w:eastAsia="宋体" w:hAnsi="Calibri" w:cstheme="minorHAnsi"/>
          <w:color w:val="000000"/>
          <w:kern w:val="24"/>
        </w:rPr>
        <w:t>）不采取捏造事实、提供虚假材料或者以非法手段取得证明材料进行质疑和投诉；</w:t>
      </w:r>
    </w:p>
    <w:p w:rsidR="00BE6B67" w:rsidRDefault="00776732">
      <w:pPr>
        <w:ind w:firstLineChars="200" w:firstLine="480"/>
        <w:jc w:val="both"/>
        <w:rPr>
          <w:rFonts w:ascii="Calibri" w:eastAsia="宋体" w:hAnsi="Calibri" w:cstheme="minorHAnsi"/>
          <w:color w:val="000000"/>
          <w:kern w:val="24"/>
        </w:rPr>
      </w:pPr>
      <w:r>
        <w:rPr>
          <w:rFonts w:ascii="Calibri" w:eastAsia="宋体" w:hAnsi="Calibri" w:cstheme="minorHAnsi"/>
          <w:color w:val="000000"/>
          <w:kern w:val="24"/>
        </w:rPr>
        <w:t>（</w:t>
      </w:r>
      <w:r>
        <w:rPr>
          <w:rFonts w:ascii="Calibri" w:eastAsia="宋体" w:hAnsi="Calibri" w:cstheme="minorHAnsi" w:hint="eastAsia"/>
          <w:color w:val="000000"/>
          <w:kern w:val="24"/>
        </w:rPr>
        <w:t>9</w:t>
      </w:r>
      <w:r>
        <w:rPr>
          <w:rFonts w:ascii="Calibri" w:eastAsia="宋体" w:hAnsi="Calibri" w:cstheme="minorHAnsi"/>
          <w:color w:val="000000"/>
          <w:kern w:val="24"/>
        </w:rPr>
        <w:t>）不发生其他有悖于政府采购公开、公平、公正和诚信原则的行为。</w:t>
      </w:r>
    </w:p>
    <w:p w:rsidR="00BE6B67" w:rsidRDefault="00776732">
      <w:pPr>
        <w:ind w:firstLineChars="200" w:firstLine="480"/>
        <w:jc w:val="both"/>
        <w:rPr>
          <w:rFonts w:ascii="Calibri" w:eastAsia="宋体" w:hAnsi="Calibri" w:cstheme="minorHAnsi"/>
          <w:color w:val="000000"/>
          <w:kern w:val="24"/>
        </w:rPr>
      </w:pPr>
      <w:r>
        <w:rPr>
          <w:rFonts w:ascii="Calibri" w:eastAsia="宋体" w:hAnsi="Calibri" w:cstheme="minorHAnsi"/>
          <w:color w:val="000000"/>
          <w:kern w:val="24"/>
        </w:rPr>
        <w:t>（</w:t>
      </w:r>
      <w:r>
        <w:rPr>
          <w:rFonts w:ascii="Calibri" w:eastAsia="宋体" w:hAnsi="Calibri" w:cstheme="minorHAnsi" w:hint="eastAsia"/>
          <w:color w:val="000000"/>
          <w:kern w:val="24"/>
        </w:rPr>
        <w:t>10</w:t>
      </w:r>
      <w:r>
        <w:rPr>
          <w:rFonts w:ascii="Calibri" w:eastAsia="宋体" w:hAnsi="Calibri" w:cstheme="minorHAnsi"/>
          <w:color w:val="000000"/>
          <w:kern w:val="24"/>
        </w:rPr>
        <w:t>）尊重和接受政府采购监督管理部门的监督和采购人、采购代理机构的政府采购工作要求，愿意承担因违约行为给采购人造成的损失。</w:t>
      </w:r>
    </w:p>
    <w:p w:rsidR="00BE6B67" w:rsidRDefault="00BE6B67">
      <w:pPr>
        <w:ind w:firstLineChars="200" w:firstLine="480"/>
        <w:jc w:val="both"/>
        <w:rPr>
          <w:rFonts w:ascii="Calibri" w:eastAsia="宋体" w:hAnsi="Calibri" w:cstheme="minorHAnsi"/>
          <w:color w:val="000000"/>
          <w:kern w:val="24"/>
        </w:rPr>
      </w:pPr>
    </w:p>
    <w:p w:rsidR="00BE6B67" w:rsidRDefault="00776732">
      <w:pPr>
        <w:ind w:firstLineChars="200" w:firstLine="480"/>
        <w:jc w:val="both"/>
        <w:rPr>
          <w:rFonts w:ascii="Calibri" w:eastAsia="宋体" w:hAnsi="Calibri" w:cstheme="minorHAnsi"/>
          <w:color w:val="000000"/>
          <w:kern w:val="24"/>
        </w:rPr>
      </w:pPr>
      <w:r>
        <w:rPr>
          <w:rFonts w:ascii="Calibri" w:eastAsia="宋体" w:hAnsi="Calibri" w:cstheme="minorHAnsi"/>
          <w:color w:val="000000"/>
          <w:kern w:val="24"/>
        </w:rPr>
        <w:t>供应商：（</w:t>
      </w:r>
      <w:r>
        <w:rPr>
          <w:rFonts w:ascii="Calibri" w:eastAsia="宋体" w:hAnsi="Calibri" w:cstheme="minorHAnsi"/>
          <w:color w:val="C00000"/>
          <w:kern w:val="24"/>
        </w:rPr>
        <w:t>供应商全称并加盖公章</w:t>
      </w:r>
      <w:r>
        <w:rPr>
          <w:rFonts w:ascii="Calibri" w:eastAsia="宋体" w:hAnsi="Calibri" w:cstheme="minorHAnsi"/>
          <w:color w:val="000000"/>
          <w:kern w:val="24"/>
        </w:rPr>
        <w:t>）</w:t>
      </w:r>
    </w:p>
    <w:p w:rsidR="00BE6B67" w:rsidRDefault="00776732">
      <w:pPr>
        <w:ind w:firstLineChars="200" w:firstLine="480"/>
        <w:jc w:val="both"/>
        <w:rPr>
          <w:rFonts w:ascii="Calibri" w:eastAsia="宋体" w:hAnsi="Calibri" w:cstheme="minorHAnsi"/>
          <w:color w:val="000000"/>
          <w:kern w:val="24"/>
        </w:rPr>
      </w:pPr>
      <w:r>
        <w:rPr>
          <w:rFonts w:ascii="Calibri" w:eastAsia="宋体" w:hAnsi="Calibri" w:cstheme="minorHAnsi"/>
          <w:color w:val="000000"/>
          <w:kern w:val="24"/>
        </w:rPr>
        <w:t>日</w:t>
      </w:r>
      <w:r>
        <w:rPr>
          <w:rFonts w:ascii="Calibri" w:eastAsia="宋体" w:hAnsi="Calibri" w:cstheme="minorHAnsi" w:hint="eastAsia"/>
          <w:color w:val="000000"/>
          <w:kern w:val="24"/>
        </w:rPr>
        <w:t xml:space="preserve">　</w:t>
      </w:r>
      <w:r>
        <w:rPr>
          <w:rFonts w:ascii="Calibri" w:eastAsia="宋体" w:hAnsi="Calibri" w:cstheme="minorHAnsi"/>
          <w:color w:val="000000"/>
          <w:kern w:val="24"/>
        </w:rPr>
        <w:t>期：　　年　月　日</w:t>
      </w:r>
    </w:p>
    <w:sectPr w:rsidR="00BE6B67" w:rsidSect="00BE6B67">
      <w:footerReference w:type="even" r:id="rId42"/>
      <w:footerReference w:type="default" r:id="rId43"/>
      <w:pgSz w:w="11906" w:h="16838"/>
      <w:pgMar w:top="1418" w:right="1418" w:bottom="1418" w:left="1588" w:header="851" w:footer="992" w:gutter="0"/>
      <w:cols w:space="425"/>
      <w:docGrid w:type="lines" w:linePitch="4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0423" w:rsidRDefault="00840423" w:rsidP="00BE6B67">
      <w:r>
        <w:separator/>
      </w:r>
    </w:p>
  </w:endnote>
  <w:endnote w:type="continuationSeparator" w:id="1">
    <w:p w:rsidR="00840423" w:rsidRDefault="00840423" w:rsidP="00BE6B6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方正公文黑体">
    <w:altName w:val="黑体"/>
    <w:charset w:val="86"/>
    <w:family w:val="roman"/>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00000003" w:usb1="00000000" w:usb2="00000000" w:usb3="00000000" w:csb0="00000001" w:csb1="00000000"/>
  </w:font>
  <w:font w:name="Microsoft JhengHei">
    <w:panose1 w:val="020B0604030504040204"/>
    <w:charset w:val="88"/>
    <w:family w:val="swiss"/>
    <w:pitch w:val="variable"/>
    <w:sig w:usb0="00000087" w:usb1="288F4000" w:usb2="00000016" w:usb3="00000000" w:csb0="00100009"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72EC" w:rsidRDefault="004372EC">
    <w:pPr>
      <w:pStyle w:val="ab"/>
      <w:tabs>
        <w:tab w:val="clear" w:pos="4153"/>
        <w:tab w:val="clear" w:pos="8306"/>
      </w:tabs>
      <w:jc w:val="center"/>
      <w:rPr>
        <w:rFonts w:ascii="宋体" w:eastAsia="宋体" w:hAnsi="宋体"/>
      </w:rPr>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72EC" w:rsidRDefault="004372EC">
    <w:pPr>
      <w:pStyle w:val="ab"/>
      <w:tabs>
        <w:tab w:val="clear" w:pos="4153"/>
        <w:tab w:val="clear" w:pos="8306"/>
        <w:tab w:val="center" w:pos="4252"/>
        <w:tab w:val="right" w:pos="8901"/>
      </w:tabs>
      <w:rPr>
        <w:rFonts w:ascii="宋体" w:eastAsia="宋体" w:hAnsi="宋体"/>
      </w:rPr>
    </w:pPr>
    <w:r>
      <w:rPr>
        <w:rFonts w:ascii="宋体" w:eastAsia="宋体" w:hAnsi="宋体"/>
      </w:rPr>
      <w:tab/>
      <w:t>第</w:t>
    </w:r>
    <w:r w:rsidR="000F3780">
      <w:rPr>
        <w:rFonts w:ascii="宋体" w:eastAsia="宋体" w:hAnsi="宋体"/>
      </w:rPr>
      <w:fldChar w:fldCharType="begin"/>
    </w:r>
    <w:r>
      <w:rPr>
        <w:rFonts w:ascii="宋体" w:eastAsia="宋体" w:hAnsi="宋体"/>
      </w:rPr>
      <w:instrText xml:space="preserve"> PAGE  \* MERGEFORMAT </w:instrText>
    </w:r>
    <w:r w:rsidR="000F3780">
      <w:rPr>
        <w:rFonts w:ascii="宋体" w:eastAsia="宋体" w:hAnsi="宋体"/>
      </w:rPr>
      <w:fldChar w:fldCharType="separate"/>
    </w:r>
    <w:r w:rsidR="00BB4D52">
      <w:rPr>
        <w:rFonts w:ascii="宋体" w:eastAsia="宋体" w:hAnsi="宋体"/>
        <w:noProof/>
      </w:rPr>
      <w:t>31</w:t>
    </w:r>
    <w:r w:rsidR="000F3780">
      <w:rPr>
        <w:rFonts w:ascii="宋体" w:eastAsia="宋体" w:hAnsi="宋体"/>
      </w:rPr>
      <w:fldChar w:fldCharType="end"/>
    </w:r>
    <w:r>
      <w:rPr>
        <w:rFonts w:ascii="宋体" w:eastAsia="宋体" w:hAnsi="宋体"/>
      </w:rPr>
      <w:t>页　共</w:t>
    </w:r>
    <w:r w:rsidR="000F3780">
      <w:rPr>
        <w:rFonts w:ascii="宋体" w:eastAsia="宋体" w:hAnsi="宋体"/>
      </w:rPr>
      <w:fldChar w:fldCharType="begin"/>
    </w:r>
    <w:r>
      <w:rPr>
        <w:rFonts w:ascii="宋体" w:eastAsia="宋体" w:hAnsi="宋体"/>
      </w:rPr>
      <w:instrText xml:space="preserve"> =</w:instrText>
    </w:r>
    <w:fldSimple w:instr=" NUMPAGES  \* MERGEFORMAT ">
      <w:r w:rsidR="00BB4D52" w:rsidRPr="00BB4D52">
        <w:rPr>
          <w:rFonts w:ascii="宋体" w:eastAsia="宋体" w:hAnsi="宋体"/>
          <w:noProof/>
        </w:rPr>
        <w:instrText>33</w:instrText>
      </w:r>
    </w:fldSimple>
    <w:r>
      <w:rPr>
        <w:rFonts w:ascii="宋体" w:eastAsia="宋体" w:hAnsi="宋体"/>
      </w:rPr>
      <w:instrText xml:space="preserve">-2 \* MERGEFORMAT </w:instrText>
    </w:r>
    <w:r w:rsidR="000F3780">
      <w:rPr>
        <w:rFonts w:ascii="宋体" w:eastAsia="宋体" w:hAnsi="宋体"/>
      </w:rPr>
      <w:fldChar w:fldCharType="separate"/>
    </w:r>
    <w:r w:rsidR="00BB4D52">
      <w:rPr>
        <w:rFonts w:ascii="宋体" w:eastAsia="宋体" w:hAnsi="宋体"/>
        <w:noProof/>
      </w:rPr>
      <w:t>31</w:t>
    </w:r>
    <w:r w:rsidR="000F3780">
      <w:rPr>
        <w:rFonts w:ascii="宋体" w:eastAsia="宋体" w:hAnsi="宋体"/>
      </w:rPr>
      <w:fldChar w:fldCharType="end"/>
    </w:r>
    <w:r>
      <w:rPr>
        <w:rFonts w:ascii="宋体" w:eastAsia="宋体" w:hAnsi="宋体"/>
      </w:rPr>
      <w:t>页</w:t>
    </w:r>
    <w:r>
      <w:rPr>
        <w:rFonts w:ascii="宋体" w:eastAsia="宋体" w:hAnsi="宋体"/>
      </w:rPr>
      <w:tab/>
      <w:t>黄陵县政府采购中心</w: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72EC" w:rsidRDefault="004372EC">
    <w:pPr>
      <w:pStyle w:val="ab"/>
      <w:tabs>
        <w:tab w:val="clear" w:pos="4153"/>
        <w:tab w:val="clear" w:pos="8306"/>
        <w:tab w:val="center" w:pos="4252"/>
        <w:tab w:val="right" w:pos="8901"/>
      </w:tabs>
      <w:rPr>
        <w:rFonts w:ascii="宋体" w:eastAsia="宋体" w:hAnsi="宋体"/>
      </w:rPr>
    </w:pPr>
    <w:r>
      <w:rPr>
        <w:rFonts w:ascii="宋体" w:eastAsia="宋体" w:hAnsi="宋体" w:hint="eastAsia"/>
      </w:rPr>
      <w:t>黄陵县政府采购中心</w:t>
    </w:r>
    <w:r>
      <w:rPr>
        <w:rFonts w:ascii="宋体" w:eastAsia="宋体" w:hAnsi="宋体"/>
      </w:rPr>
      <w:tab/>
      <w:t>第</w:t>
    </w:r>
    <w:r w:rsidR="000F3780">
      <w:rPr>
        <w:rFonts w:ascii="宋体" w:eastAsia="宋体" w:hAnsi="宋体"/>
      </w:rPr>
      <w:fldChar w:fldCharType="begin"/>
    </w:r>
    <w:r>
      <w:rPr>
        <w:rFonts w:ascii="宋体" w:eastAsia="宋体" w:hAnsi="宋体"/>
      </w:rPr>
      <w:instrText xml:space="preserve"> PAGE  \* MERGEFORMAT </w:instrText>
    </w:r>
    <w:r w:rsidR="000F3780">
      <w:rPr>
        <w:rFonts w:ascii="宋体" w:eastAsia="宋体" w:hAnsi="宋体"/>
      </w:rPr>
      <w:fldChar w:fldCharType="separate"/>
    </w:r>
    <w:r w:rsidR="00BB4D52">
      <w:rPr>
        <w:rFonts w:ascii="宋体" w:eastAsia="宋体" w:hAnsi="宋体"/>
        <w:noProof/>
      </w:rPr>
      <w:t>34</w:t>
    </w:r>
    <w:r w:rsidR="000F3780">
      <w:rPr>
        <w:rFonts w:ascii="宋体" w:eastAsia="宋体" w:hAnsi="宋体"/>
      </w:rPr>
      <w:fldChar w:fldCharType="end"/>
    </w:r>
    <w:r>
      <w:rPr>
        <w:rFonts w:ascii="宋体" w:eastAsia="宋体" w:hAnsi="宋体"/>
      </w:rPr>
      <w:t>页　共</w:t>
    </w:r>
    <w:r w:rsidR="000F3780">
      <w:rPr>
        <w:rFonts w:ascii="宋体" w:eastAsia="宋体" w:hAnsi="宋体"/>
      </w:rPr>
      <w:fldChar w:fldCharType="begin"/>
    </w:r>
    <w:r>
      <w:rPr>
        <w:rFonts w:ascii="宋体" w:eastAsia="宋体" w:hAnsi="宋体"/>
      </w:rPr>
      <w:instrText xml:space="preserve"> =</w:instrText>
    </w:r>
    <w:fldSimple w:instr=" NUMPAGES  \* MERGEFORMAT ">
      <w:r w:rsidR="00BB4D52" w:rsidRPr="00BB4D52">
        <w:rPr>
          <w:rFonts w:ascii="宋体" w:eastAsia="宋体" w:hAnsi="宋体"/>
          <w:noProof/>
        </w:rPr>
        <w:instrText>36</w:instrText>
      </w:r>
    </w:fldSimple>
    <w:r>
      <w:rPr>
        <w:rFonts w:ascii="宋体" w:eastAsia="宋体" w:hAnsi="宋体"/>
      </w:rPr>
      <w:instrText xml:space="preserve">-2 \* MERGEFORMAT </w:instrText>
    </w:r>
    <w:r w:rsidR="000F3780">
      <w:rPr>
        <w:rFonts w:ascii="宋体" w:eastAsia="宋体" w:hAnsi="宋体"/>
      </w:rPr>
      <w:fldChar w:fldCharType="separate"/>
    </w:r>
    <w:r w:rsidR="00BB4D52">
      <w:rPr>
        <w:rFonts w:ascii="宋体" w:eastAsia="宋体" w:hAnsi="宋体"/>
        <w:noProof/>
      </w:rPr>
      <w:t>34</w:t>
    </w:r>
    <w:r w:rsidR="000F3780">
      <w:rPr>
        <w:rFonts w:ascii="宋体" w:eastAsia="宋体" w:hAnsi="宋体"/>
      </w:rPr>
      <w:fldChar w:fldCharType="end"/>
    </w:r>
    <w:r>
      <w:rPr>
        <w:rFonts w:ascii="宋体" w:eastAsia="宋体" w:hAnsi="宋体"/>
      </w:rPr>
      <w:t>页</w: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72EC" w:rsidRDefault="004372EC">
    <w:pPr>
      <w:pStyle w:val="ab"/>
      <w:tabs>
        <w:tab w:val="clear" w:pos="4153"/>
        <w:tab w:val="clear" w:pos="8306"/>
        <w:tab w:val="center" w:pos="4252"/>
        <w:tab w:val="right" w:pos="8901"/>
      </w:tabs>
      <w:rPr>
        <w:rFonts w:ascii="宋体" w:eastAsia="宋体" w:hAnsi="宋体"/>
      </w:rPr>
    </w:pPr>
    <w:r>
      <w:rPr>
        <w:rFonts w:ascii="宋体" w:eastAsia="宋体" w:hAnsi="宋体"/>
      </w:rPr>
      <w:tab/>
      <w:t>第</w:t>
    </w:r>
    <w:r w:rsidR="000F3780">
      <w:rPr>
        <w:rFonts w:ascii="宋体" w:eastAsia="宋体" w:hAnsi="宋体"/>
      </w:rPr>
      <w:fldChar w:fldCharType="begin"/>
    </w:r>
    <w:r>
      <w:rPr>
        <w:rFonts w:ascii="宋体" w:eastAsia="宋体" w:hAnsi="宋体"/>
      </w:rPr>
      <w:instrText xml:space="preserve"> PAGE  \* MERGEFORMAT </w:instrText>
    </w:r>
    <w:r w:rsidR="000F3780">
      <w:rPr>
        <w:rFonts w:ascii="宋体" w:eastAsia="宋体" w:hAnsi="宋体"/>
      </w:rPr>
      <w:fldChar w:fldCharType="separate"/>
    </w:r>
    <w:r w:rsidR="00BB4D52">
      <w:rPr>
        <w:rFonts w:ascii="宋体" w:eastAsia="宋体" w:hAnsi="宋体"/>
        <w:noProof/>
      </w:rPr>
      <w:t>33</w:t>
    </w:r>
    <w:r w:rsidR="000F3780">
      <w:rPr>
        <w:rFonts w:ascii="宋体" w:eastAsia="宋体" w:hAnsi="宋体"/>
      </w:rPr>
      <w:fldChar w:fldCharType="end"/>
    </w:r>
    <w:r>
      <w:rPr>
        <w:rFonts w:ascii="宋体" w:eastAsia="宋体" w:hAnsi="宋体"/>
      </w:rPr>
      <w:t>页　共</w:t>
    </w:r>
    <w:r w:rsidR="000F3780">
      <w:rPr>
        <w:rFonts w:ascii="宋体" w:eastAsia="宋体" w:hAnsi="宋体"/>
      </w:rPr>
      <w:fldChar w:fldCharType="begin"/>
    </w:r>
    <w:r>
      <w:rPr>
        <w:rFonts w:ascii="宋体" w:eastAsia="宋体" w:hAnsi="宋体"/>
      </w:rPr>
      <w:instrText xml:space="preserve"> =</w:instrText>
    </w:r>
    <w:fldSimple w:instr=" NUMPAGES  \* MERGEFORMAT ">
      <w:r w:rsidR="00BB4D52" w:rsidRPr="00BB4D52">
        <w:rPr>
          <w:rFonts w:ascii="宋体" w:eastAsia="宋体" w:hAnsi="宋体"/>
          <w:noProof/>
        </w:rPr>
        <w:instrText>35</w:instrText>
      </w:r>
    </w:fldSimple>
    <w:r>
      <w:rPr>
        <w:rFonts w:ascii="宋体" w:eastAsia="宋体" w:hAnsi="宋体"/>
      </w:rPr>
      <w:instrText xml:space="preserve">-2 \* MERGEFORMAT </w:instrText>
    </w:r>
    <w:r w:rsidR="000F3780">
      <w:rPr>
        <w:rFonts w:ascii="宋体" w:eastAsia="宋体" w:hAnsi="宋体"/>
      </w:rPr>
      <w:fldChar w:fldCharType="separate"/>
    </w:r>
    <w:r w:rsidR="00BB4D52">
      <w:rPr>
        <w:rFonts w:ascii="宋体" w:eastAsia="宋体" w:hAnsi="宋体"/>
        <w:noProof/>
      </w:rPr>
      <w:t>33</w:t>
    </w:r>
    <w:r w:rsidR="000F3780">
      <w:rPr>
        <w:rFonts w:ascii="宋体" w:eastAsia="宋体" w:hAnsi="宋体"/>
      </w:rPr>
      <w:fldChar w:fldCharType="end"/>
    </w:r>
    <w:r>
      <w:rPr>
        <w:rFonts w:ascii="宋体" w:eastAsia="宋体" w:hAnsi="宋体"/>
      </w:rPr>
      <w:t>页</w:t>
    </w:r>
    <w:r>
      <w:rPr>
        <w:rFonts w:ascii="宋体" w:eastAsia="宋体" w:hAnsi="宋体"/>
      </w:rPr>
      <w:tab/>
      <w:t>黄陵县政府采购中心</w: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72EC" w:rsidRDefault="004372EC">
    <w:pPr>
      <w:pStyle w:val="ab"/>
      <w:tabs>
        <w:tab w:val="clear" w:pos="4153"/>
        <w:tab w:val="clear" w:pos="8306"/>
        <w:tab w:val="center" w:pos="4365"/>
        <w:tab w:val="right" w:pos="8900"/>
      </w:tabs>
      <w:rPr>
        <w:rFonts w:ascii="宋体" w:eastAsia="宋体" w:hAnsi="宋体"/>
      </w:rPr>
    </w:pPr>
    <w:r>
      <w:rPr>
        <w:rFonts w:ascii="宋体" w:eastAsia="宋体" w:hAnsi="宋体" w:hint="eastAsia"/>
      </w:rPr>
      <w:t>黄陵县政府采购中心</w:t>
    </w:r>
    <w:r>
      <w:rPr>
        <w:rFonts w:ascii="宋体" w:eastAsia="宋体" w:hAnsi="宋体"/>
      </w:rPr>
      <w:tab/>
      <w:t>第</w:t>
    </w:r>
    <w:r w:rsidR="000F3780">
      <w:rPr>
        <w:rFonts w:ascii="宋体" w:eastAsia="宋体" w:hAnsi="宋体"/>
      </w:rPr>
      <w:fldChar w:fldCharType="begin"/>
    </w:r>
    <w:r>
      <w:rPr>
        <w:rFonts w:ascii="宋体" w:eastAsia="宋体" w:hAnsi="宋体"/>
      </w:rPr>
      <w:instrText xml:space="preserve"> PAGE  \* MERGEFORMAT </w:instrText>
    </w:r>
    <w:r w:rsidR="000F3780">
      <w:rPr>
        <w:rFonts w:ascii="宋体" w:eastAsia="宋体" w:hAnsi="宋体"/>
      </w:rPr>
      <w:fldChar w:fldCharType="separate"/>
    </w:r>
    <w:r>
      <w:rPr>
        <w:rFonts w:ascii="宋体" w:eastAsia="宋体" w:hAnsi="宋体"/>
        <w:noProof/>
      </w:rPr>
      <w:t>36</w:t>
    </w:r>
    <w:r w:rsidR="000F3780">
      <w:rPr>
        <w:rFonts w:ascii="宋体" w:eastAsia="宋体" w:hAnsi="宋体"/>
      </w:rPr>
      <w:fldChar w:fldCharType="end"/>
    </w:r>
    <w:r>
      <w:rPr>
        <w:rFonts w:ascii="宋体" w:eastAsia="宋体" w:hAnsi="宋体"/>
      </w:rPr>
      <w:t>页　共</w:t>
    </w:r>
    <w:r w:rsidR="000F3780">
      <w:rPr>
        <w:rFonts w:ascii="宋体" w:eastAsia="宋体" w:hAnsi="宋体"/>
      </w:rPr>
      <w:fldChar w:fldCharType="begin"/>
    </w:r>
    <w:r>
      <w:rPr>
        <w:rFonts w:ascii="宋体" w:eastAsia="宋体" w:hAnsi="宋体"/>
      </w:rPr>
      <w:instrText xml:space="preserve"> =</w:instrText>
    </w:r>
    <w:fldSimple w:instr=" NUMPAGES  \* MERGEFORMAT ">
      <w:r w:rsidRPr="002C0557">
        <w:rPr>
          <w:rFonts w:ascii="宋体" w:eastAsia="宋体" w:hAnsi="宋体"/>
          <w:noProof/>
        </w:rPr>
        <w:instrText>54</w:instrText>
      </w:r>
    </w:fldSimple>
    <w:r>
      <w:rPr>
        <w:rFonts w:ascii="宋体" w:eastAsia="宋体" w:hAnsi="宋体"/>
      </w:rPr>
      <w:instrText xml:space="preserve">-2 \* MERGEFORMAT </w:instrText>
    </w:r>
    <w:r w:rsidR="000F3780">
      <w:rPr>
        <w:rFonts w:ascii="宋体" w:eastAsia="宋体" w:hAnsi="宋体"/>
      </w:rPr>
      <w:fldChar w:fldCharType="separate"/>
    </w:r>
    <w:r>
      <w:rPr>
        <w:rFonts w:ascii="宋体" w:eastAsia="宋体" w:hAnsi="宋体"/>
        <w:noProof/>
      </w:rPr>
      <w:t>52</w:t>
    </w:r>
    <w:r w:rsidR="000F3780">
      <w:rPr>
        <w:rFonts w:ascii="宋体" w:eastAsia="宋体" w:hAnsi="宋体"/>
      </w:rPr>
      <w:fldChar w:fldCharType="end"/>
    </w:r>
    <w:r>
      <w:rPr>
        <w:rFonts w:ascii="宋体" w:eastAsia="宋体" w:hAnsi="宋体"/>
      </w:rPr>
      <w:t>页</w:t>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72EC" w:rsidRDefault="004372EC">
    <w:pPr>
      <w:pStyle w:val="ab"/>
      <w:tabs>
        <w:tab w:val="clear" w:pos="4153"/>
        <w:tab w:val="clear" w:pos="8306"/>
        <w:tab w:val="center" w:pos="4365"/>
        <w:tab w:val="right" w:pos="8900"/>
      </w:tabs>
      <w:rPr>
        <w:rFonts w:ascii="宋体" w:eastAsia="宋体" w:hAnsi="宋体"/>
      </w:rPr>
    </w:pPr>
    <w:r>
      <w:rPr>
        <w:rFonts w:ascii="宋体" w:eastAsia="宋体" w:hAnsi="宋体"/>
      </w:rPr>
      <w:tab/>
      <w:t>第</w:t>
    </w:r>
    <w:r w:rsidR="000F3780">
      <w:rPr>
        <w:rFonts w:ascii="宋体" w:eastAsia="宋体" w:hAnsi="宋体"/>
      </w:rPr>
      <w:fldChar w:fldCharType="begin"/>
    </w:r>
    <w:r>
      <w:rPr>
        <w:rFonts w:ascii="宋体" w:eastAsia="宋体" w:hAnsi="宋体"/>
      </w:rPr>
      <w:instrText xml:space="preserve"> PAGE  \* MERGEFORMAT </w:instrText>
    </w:r>
    <w:r w:rsidR="000F3780">
      <w:rPr>
        <w:rFonts w:ascii="宋体" w:eastAsia="宋体" w:hAnsi="宋体"/>
      </w:rPr>
      <w:fldChar w:fldCharType="separate"/>
    </w:r>
    <w:r w:rsidR="00BB4D52">
      <w:rPr>
        <w:rFonts w:ascii="宋体" w:eastAsia="宋体" w:hAnsi="宋体"/>
        <w:noProof/>
      </w:rPr>
      <w:t>35</w:t>
    </w:r>
    <w:r w:rsidR="000F3780">
      <w:rPr>
        <w:rFonts w:ascii="宋体" w:eastAsia="宋体" w:hAnsi="宋体"/>
      </w:rPr>
      <w:fldChar w:fldCharType="end"/>
    </w:r>
    <w:r>
      <w:rPr>
        <w:rFonts w:ascii="宋体" w:eastAsia="宋体" w:hAnsi="宋体"/>
      </w:rPr>
      <w:t>页　共</w:t>
    </w:r>
    <w:r w:rsidR="000F3780">
      <w:rPr>
        <w:rFonts w:ascii="宋体" w:eastAsia="宋体" w:hAnsi="宋体"/>
      </w:rPr>
      <w:fldChar w:fldCharType="begin"/>
    </w:r>
    <w:r>
      <w:rPr>
        <w:rFonts w:ascii="宋体" w:eastAsia="宋体" w:hAnsi="宋体"/>
      </w:rPr>
      <w:instrText xml:space="preserve"> =</w:instrText>
    </w:r>
    <w:fldSimple w:instr=" NUMPAGES  \* MERGEFORMAT ">
      <w:r w:rsidR="00BB4D52" w:rsidRPr="00BB4D52">
        <w:rPr>
          <w:rFonts w:ascii="宋体" w:eastAsia="宋体" w:hAnsi="宋体"/>
          <w:noProof/>
        </w:rPr>
        <w:instrText>37</w:instrText>
      </w:r>
    </w:fldSimple>
    <w:r>
      <w:rPr>
        <w:rFonts w:ascii="宋体" w:eastAsia="宋体" w:hAnsi="宋体"/>
      </w:rPr>
      <w:instrText xml:space="preserve">-2 \* MERGEFORMAT </w:instrText>
    </w:r>
    <w:r w:rsidR="000F3780">
      <w:rPr>
        <w:rFonts w:ascii="宋体" w:eastAsia="宋体" w:hAnsi="宋体"/>
      </w:rPr>
      <w:fldChar w:fldCharType="separate"/>
    </w:r>
    <w:r w:rsidR="00BB4D52">
      <w:rPr>
        <w:rFonts w:ascii="宋体" w:eastAsia="宋体" w:hAnsi="宋体"/>
        <w:noProof/>
      </w:rPr>
      <w:t>35</w:t>
    </w:r>
    <w:r w:rsidR="000F3780">
      <w:rPr>
        <w:rFonts w:ascii="宋体" w:eastAsia="宋体" w:hAnsi="宋体"/>
      </w:rPr>
      <w:fldChar w:fldCharType="end"/>
    </w:r>
    <w:r>
      <w:rPr>
        <w:rFonts w:ascii="宋体" w:eastAsia="宋体" w:hAnsi="宋体"/>
      </w:rPr>
      <w:t>页</w:t>
    </w:r>
    <w:r>
      <w:rPr>
        <w:rFonts w:ascii="宋体" w:eastAsia="宋体" w:hAnsi="宋体"/>
      </w:rPr>
      <w:tab/>
      <w:t>黄陵县政府采购中心</w:t>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72EC" w:rsidRDefault="004372EC">
    <w:pPr>
      <w:pStyle w:val="ab"/>
      <w:tabs>
        <w:tab w:val="clear" w:pos="4153"/>
        <w:tab w:val="clear" w:pos="8306"/>
        <w:tab w:val="center" w:pos="4365"/>
        <w:tab w:val="right" w:pos="8900"/>
      </w:tabs>
      <w:rPr>
        <w:rFonts w:ascii="宋体" w:eastAsia="宋体" w:hAnsi="宋体"/>
      </w:rPr>
    </w:pPr>
    <w:r>
      <w:rPr>
        <w:rFonts w:ascii="宋体" w:eastAsia="宋体" w:hAnsi="宋体" w:hint="eastAsia"/>
      </w:rPr>
      <w:t>黄陵县政府采购中心</w:t>
    </w:r>
    <w:r>
      <w:rPr>
        <w:rFonts w:ascii="宋体" w:eastAsia="宋体" w:hAnsi="宋体"/>
      </w:rPr>
      <w:tab/>
      <w:t>第</w:t>
    </w:r>
    <w:r w:rsidR="000F3780">
      <w:rPr>
        <w:rFonts w:ascii="宋体" w:eastAsia="宋体" w:hAnsi="宋体"/>
      </w:rPr>
      <w:fldChar w:fldCharType="begin"/>
    </w:r>
    <w:r>
      <w:rPr>
        <w:rFonts w:ascii="宋体" w:eastAsia="宋体" w:hAnsi="宋体"/>
      </w:rPr>
      <w:instrText xml:space="preserve"> PAGE  \* MERGEFORMAT </w:instrText>
    </w:r>
    <w:r w:rsidR="000F3780">
      <w:rPr>
        <w:rFonts w:ascii="宋体" w:eastAsia="宋体" w:hAnsi="宋体"/>
      </w:rPr>
      <w:fldChar w:fldCharType="separate"/>
    </w:r>
    <w:r w:rsidR="00BB4D52">
      <w:rPr>
        <w:rFonts w:ascii="宋体" w:eastAsia="宋体" w:hAnsi="宋体"/>
        <w:noProof/>
      </w:rPr>
      <w:t>36</w:t>
    </w:r>
    <w:r w:rsidR="000F3780">
      <w:rPr>
        <w:rFonts w:ascii="宋体" w:eastAsia="宋体" w:hAnsi="宋体"/>
      </w:rPr>
      <w:fldChar w:fldCharType="end"/>
    </w:r>
    <w:r>
      <w:rPr>
        <w:rFonts w:ascii="宋体" w:eastAsia="宋体" w:hAnsi="宋体"/>
      </w:rPr>
      <w:t>页　共</w:t>
    </w:r>
    <w:r w:rsidR="000F3780">
      <w:rPr>
        <w:rFonts w:ascii="宋体" w:eastAsia="宋体" w:hAnsi="宋体"/>
      </w:rPr>
      <w:fldChar w:fldCharType="begin"/>
    </w:r>
    <w:r>
      <w:rPr>
        <w:rFonts w:ascii="宋体" w:eastAsia="宋体" w:hAnsi="宋体"/>
      </w:rPr>
      <w:instrText xml:space="preserve"> =</w:instrText>
    </w:r>
    <w:fldSimple w:instr=" NUMPAGES  \* MERGEFORMAT ">
      <w:r w:rsidR="00BB4D52" w:rsidRPr="00BB4D52">
        <w:rPr>
          <w:rFonts w:ascii="宋体" w:eastAsia="宋体" w:hAnsi="宋体"/>
          <w:noProof/>
        </w:rPr>
        <w:instrText>38</w:instrText>
      </w:r>
    </w:fldSimple>
    <w:r>
      <w:rPr>
        <w:rFonts w:ascii="宋体" w:eastAsia="宋体" w:hAnsi="宋体"/>
      </w:rPr>
      <w:instrText xml:space="preserve">-2 \* MERGEFORMAT </w:instrText>
    </w:r>
    <w:r w:rsidR="000F3780">
      <w:rPr>
        <w:rFonts w:ascii="宋体" w:eastAsia="宋体" w:hAnsi="宋体"/>
      </w:rPr>
      <w:fldChar w:fldCharType="separate"/>
    </w:r>
    <w:r w:rsidR="00BB4D52">
      <w:rPr>
        <w:rFonts w:ascii="宋体" w:eastAsia="宋体" w:hAnsi="宋体"/>
        <w:noProof/>
      </w:rPr>
      <w:t>36</w:t>
    </w:r>
    <w:r w:rsidR="000F3780">
      <w:rPr>
        <w:rFonts w:ascii="宋体" w:eastAsia="宋体" w:hAnsi="宋体"/>
      </w:rPr>
      <w:fldChar w:fldCharType="end"/>
    </w:r>
    <w:r>
      <w:rPr>
        <w:rFonts w:ascii="宋体" w:eastAsia="宋体" w:hAnsi="宋体"/>
      </w:rPr>
      <w:t>页</w:t>
    </w: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72EC" w:rsidRDefault="004372EC">
    <w:pPr>
      <w:pStyle w:val="ab"/>
      <w:tabs>
        <w:tab w:val="clear" w:pos="4153"/>
        <w:tab w:val="clear" w:pos="8306"/>
        <w:tab w:val="center" w:pos="4365"/>
        <w:tab w:val="right" w:pos="8900"/>
      </w:tabs>
      <w:rPr>
        <w:rFonts w:ascii="宋体" w:eastAsia="宋体" w:hAnsi="宋体"/>
      </w:rPr>
    </w:pPr>
    <w:r>
      <w:rPr>
        <w:rFonts w:ascii="宋体" w:eastAsia="宋体" w:hAnsi="宋体"/>
      </w:rPr>
      <w:tab/>
      <w:t>第</w:t>
    </w:r>
    <w:r w:rsidR="000F3780">
      <w:rPr>
        <w:rFonts w:ascii="宋体" w:eastAsia="宋体" w:hAnsi="宋体"/>
      </w:rPr>
      <w:fldChar w:fldCharType="begin"/>
    </w:r>
    <w:r>
      <w:rPr>
        <w:rFonts w:ascii="宋体" w:eastAsia="宋体" w:hAnsi="宋体"/>
      </w:rPr>
      <w:instrText xml:space="preserve"> PAGE  \* MERGEFORMAT </w:instrText>
    </w:r>
    <w:r w:rsidR="000F3780">
      <w:rPr>
        <w:rFonts w:ascii="宋体" w:eastAsia="宋体" w:hAnsi="宋体"/>
      </w:rPr>
      <w:fldChar w:fldCharType="separate"/>
    </w:r>
    <w:r>
      <w:rPr>
        <w:rFonts w:ascii="宋体" w:eastAsia="宋体" w:hAnsi="宋体"/>
        <w:noProof/>
      </w:rPr>
      <w:t>37</w:t>
    </w:r>
    <w:r w:rsidR="000F3780">
      <w:rPr>
        <w:rFonts w:ascii="宋体" w:eastAsia="宋体" w:hAnsi="宋体"/>
      </w:rPr>
      <w:fldChar w:fldCharType="end"/>
    </w:r>
    <w:r>
      <w:rPr>
        <w:rFonts w:ascii="宋体" w:eastAsia="宋体" w:hAnsi="宋体"/>
      </w:rPr>
      <w:t>页　共</w:t>
    </w:r>
    <w:r w:rsidR="000F3780">
      <w:rPr>
        <w:rFonts w:ascii="宋体" w:eastAsia="宋体" w:hAnsi="宋体"/>
      </w:rPr>
      <w:fldChar w:fldCharType="begin"/>
    </w:r>
    <w:r>
      <w:rPr>
        <w:rFonts w:ascii="宋体" w:eastAsia="宋体" w:hAnsi="宋体"/>
      </w:rPr>
      <w:instrText xml:space="preserve"> =</w:instrText>
    </w:r>
    <w:fldSimple w:instr=" NUMPAGES  \* MERGEFORMAT ">
      <w:r w:rsidRPr="002C0557">
        <w:rPr>
          <w:rFonts w:ascii="宋体" w:eastAsia="宋体" w:hAnsi="宋体"/>
          <w:noProof/>
        </w:rPr>
        <w:instrText>54</w:instrText>
      </w:r>
    </w:fldSimple>
    <w:r>
      <w:rPr>
        <w:rFonts w:ascii="宋体" w:eastAsia="宋体" w:hAnsi="宋体"/>
      </w:rPr>
      <w:instrText xml:space="preserve">-2 \* MERGEFORMAT </w:instrText>
    </w:r>
    <w:r w:rsidR="000F3780">
      <w:rPr>
        <w:rFonts w:ascii="宋体" w:eastAsia="宋体" w:hAnsi="宋体"/>
      </w:rPr>
      <w:fldChar w:fldCharType="separate"/>
    </w:r>
    <w:r>
      <w:rPr>
        <w:rFonts w:ascii="宋体" w:eastAsia="宋体" w:hAnsi="宋体"/>
        <w:noProof/>
      </w:rPr>
      <w:t>52</w:t>
    </w:r>
    <w:r w:rsidR="000F3780">
      <w:rPr>
        <w:rFonts w:ascii="宋体" w:eastAsia="宋体" w:hAnsi="宋体"/>
      </w:rPr>
      <w:fldChar w:fldCharType="end"/>
    </w:r>
    <w:r>
      <w:rPr>
        <w:rFonts w:ascii="宋体" w:eastAsia="宋体" w:hAnsi="宋体"/>
      </w:rPr>
      <w:t>页</w:t>
    </w:r>
    <w:r>
      <w:rPr>
        <w:rFonts w:ascii="宋体" w:eastAsia="宋体" w:hAnsi="宋体"/>
      </w:rPr>
      <w:tab/>
      <w:t>黄陵县政府采购中心</w:t>
    </w: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72EC" w:rsidRDefault="004372EC">
    <w:pPr>
      <w:pStyle w:val="ab"/>
      <w:tabs>
        <w:tab w:val="clear" w:pos="4153"/>
        <w:tab w:val="clear" w:pos="8306"/>
        <w:tab w:val="center" w:pos="7001"/>
        <w:tab w:val="right" w:pos="14002"/>
      </w:tabs>
      <w:rPr>
        <w:rFonts w:ascii="宋体" w:eastAsia="宋体" w:hAnsi="宋体"/>
      </w:rPr>
    </w:pPr>
    <w:r>
      <w:rPr>
        <w:rFonts w:ascii="宋体" w:eastAsia="宋体" w:hAnsi="宋体" w:hint="eastAsia"/>
      </w:rPr>
      <w:t>黄陵县政府采购中心</w:t>
    </w:r>
    <w:r>
      <w:rPr>
        <w:rFonts w:ascii="宋体" w:eastAsia="宋体" w:hAnsi="宋体"/>
      </w:rPr>
      <w:tab/>
      <w:t>第</w:t>
    </w:r>
    <w:r w:rsidR="000F3780">
      <w:rPr>
        <w:rFonts w:ascii="宋体" w:eastAsia="宋体" w:hAnsi="宋体"/>
      </w:rPr>
      <w:fldChar w:fldCharType="begin"/>
    </w:r>
    <w:r>
      <w:rPr>
        <w:rFonts w:ascii="宋体" w:eastAsia="宋体" w:hAnsi="宋体"/>
      </w:rPr>
      <w:instrText xml:space="preserve"> PAGE  \* MERGEFORMAT </w:instrText>
    </w:r>
    <w:r w:rsidR="000F3780">
      <w:rPr>
        <w:rFonts w:ascii="宋体" w:eastAsia="宋体" w:hAnsi="宋体"/>
      </w:rPr>
      <w:fldChar w:fldCharType="separate"/>
    </w:r>
    <w:r w:rsidR="00D726A6">
      <w:rPr>
        <w:rFonts w:ascii="宋体" w:eastAsia="宋体" w:hAnsi="宋体"/>
        <w:noProof/>
      </w:rPr>
      <w:t>38</w:t>
    </w:r>
    <w:r w:rsidR="000F3780">
      <w:rPr>
        <w:rFonts w:ascii="宋体" w:eastAsia="宋体" w:hAnsi="宋体"/>
      </w:rPr>
      <w:fldChar w:fldCharType="end"/>
    </w:r>
    <w:r>
      <w:rPr>
        <w:rFonts w:ascii="宋体" w:eastAsia="宋体" w:hAnsi="宋体"/>
      </w:rPr>
      <w:t>页　共</w:t>
    </w:r>
    <w:r w:rsidR="000F3780">
      <w:rPr>
        <w:rFonts w:ascii="宋体" w:eastAsia="宋体" w:hAnsi="宋体"/>
      </w:rPr>
      <w:fldChar w:fldCharType="begin"/>
    </w:r>
    <w:r>
      <w:rPr>
        <w:rFonts w:ascii="宋体" w:eastAsia="宋体" w:hAnsi="宋体"/>
      </w:rPr>
      <w:instrText xml:space="preserve"> =</w:instrText>
    </w:r>
    <w:fldSimple w:instr=" NUMPAGES  \* MERGEFORMAT ">
      <w:r w:rsidR="00D726A6" w:rsidRPr="00D726A6">
        <w:rPr>
          <w:rFonts w:ascii="宋体" w:eastAsia="宋体" w:hAnsi="宋体"/>
          <w:noProof/>
        </w:rPr>
        <w:instrText>56</w:instrText>
      </w:r>
    </w:fldSimple>
    <w:r>
      <w:rPr>
        <w:rFonts w:ascii="宋体" w:eastAsia="宋体" w:hAnsi="宋体"/>
      </w:rPr>
      <w:instrText xml:space="preserve">-2 \* MERGEFORMAT </w:instrText>
    </w:r>
    <w:r w:rsidR="000F3780">
      <w:rPr>
        <w:rFonts w:ascii="宋体" w:eastAsia="宋体" w:hAnsi="宋体"/>
      </w:rPr>
      <w:fldChar w:fldCharType="separate"/>
    </w:r>
    <w:r w:rsidR="00D726A6">
      <w:rPr>
        <w:rFonts w:ascii="宋体" w:eastAsia="宋体" w:hAnsi="宋体"/>
        <w:noProof/>
      </w:rPr>
      <w:t>54</w:t>
    </w:r>
    <w:r w:rsidR="000F3780">
      <w:rPr>
        <w:rFonts w:ascii="宋体" w:eastAsia="宋体" w:hAnsi="宋体"/>
      </w:rPr>
      <w:fldChar w:fldCharType="end"/>
    </w:r>
    <w:r>
      <w:rPr>
        <w:rFonts w:ascii="宋体" w:eastAsia="宋体" w:hAnsi="宋体"/>
      </w:rPr>
      <w:t>页</w:t>
    </w: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72EC" w:rsidRDefault="004372EC">
    <w:pPr>
      <w:pStyle w:val="ab"/>
      <w:tabs>
        <w:tab w:val="clear" w:pos="4153"/>
        <w:tab w:val="clear" w:pos="8306"/>
        <w:tab w:val="center" w:pos="7001"/>
        <w:tab w:val="right" w:pos="14002"/>
      </w:tabs>
      <w:rPr>
        <w:rFonts w:ascii="宋体" w:eastAsia="宋体" w:hAnsi="宋体"/>
      </w:rPr>
    </w:pPr>
    <w:r>
      <w:rPr>
        <w:rFonts w:ascii="宋体" w:eastAsia="宋体" w:hAnsi="宋体"/>
      </w:rPr>
      <w:tab/>
      <w:t>第</w:t>
    </w:r>
    <w:r w:rsidR="000F3780">
      <w:rPr>
        <w:rFonts w:ascii="宋体" w:eastAsia="宋体" w:hAnsi="宋体"/>
      </w:rPr>
      <w:fldChar w:fldCharType="begin"/>
    </w:r>
    <w:r>
      <w:rPr>
        <w:rFonts w:ascii="宋体" w:eastAsia="宋体" w:hAnsi="宋体"/>
      </w:rPr>
      <w:instrText xml:space="preserve"> PAGE  \* MERGEFORMAT </w:instrText>
    </w:r>
    <w:r w:rsidR="000F3780">
      <w:rPr>
        <w:rFonts w:ascii="宋体" w:eastAsia="宋体" w:hAnsi="宋体"/>
      </w:rPr>
      <w:fldChar w:fldCharType="separate"/>
    </w:r>
    <w:r w:rsidR="00BB4D52">
      <w:rPr>
        <w:rFonts w:ascii="宋体" w:eastAsia="宋体" w:hAnsi="宋体"/>
        <w:noProof/>
      </w:rPr>
      <w:t>37</w:t>
    </w:r>
    <w:r w:rsidR="000F3780">
      <w:rPr>
        <w:rFonts w:ascii="宋体" w:eastAsia="宋体" w:hAnsi="宋体"/>
      </w:rPr>
      <w:fldChar w:fldCharType="end"/>
    </w:r>
    <w:r>
      <w:rPr>
        <w:rFonts w:ascii="宋体" w:eastAsia="宋体" w:hAnsi="宋体"/>
      </w:rPr>
      <w:t>页　共</w:t>
    </w:r>
    <w:r w:rsidR="000F3780">
      <w:rPr>
        <w:rFonts w:ascii="宋体" w:eastAsia="宋体" w:hAnsi="宋体"/>
      </w:rPr>
      <w:fldChar w:fldCharType="begin"/>
    </w:r>
    <w:r>
      <w:rPr>
        <w:rFonts w:ascii="宋体" w:eastAsia="宋体" w:hAnsi="宋体"/>
      </w:rPr>
      <w:instrText xml:space="preserve"> =</w:instrText>
    </w:r>
    <w:fldSimple w:instr=" NUMPAGES  \* MERGEFORMAT ">
      <w:r w:rsidR="00BB4D52" w:rsidRPr="00BB4D52">
        <w:rPr>
          <w:rFonts w:ascii="宋体" w:eastAsia="宋体" w:hAnsi="宋体"/>
          <w:noProof/>
        </w:rPr>
        <w:instrText>39</w:instrText>
      </w:r>
    </w:fldSimple>
    <w:r>
      <w:rPr>
        <w:rFonts w:ascii="宋体" w:eastAsia="宋体" w:hAnsi="宋体"/>
      </w:rPr>
      <w:instrText xml:space="preserve">-2 \* MERGEFORMAT </w:instrText>
    </w:r>
    <w:r w:rsidR="000F3780">
      <w:rPr>
        <w:rFonts w:ascii="宋体" w:eastAsia="宋体" w:hAnsi="宋体"/>
      </w:rPr>
      <w:fldChar w:fldCharType="separate"/>
    </w:r>
    <w:r w:rsidR="00BB4D52">
      <w:rPr>
        <w:rFonts w:ascii="宋体" w:eastAsia="宋体" w:hAnsi="宋体"/>
        <w:noProof/>
      </w:rPr>
      <w:t>37</w:t>
    </w:r>
    <w:r w:rsidR="000F3780">
      <w:rPr>
        <w:rFonts w:ascii="宋体" w:eastAsia="宋体" w:hAnsi="宋体"/>
      </w:rPr>
      <w:fldChar w:fldCharType="end"/>
    </w:r>
    <w:r>
      <w:rPr>
        <w:rFonts w:ascii="宋体" w:eastAsia="宋体" w:hAnsi="宋体"/>
      </w:rPr>
      <w:t>页</w:t>
    </w:r>
    <w:r>
      <w:rPr>
        <w:rFonts w:ascii="宋体" w:eastAsia="宋体" w:hAnsi="宋体"/>
      </w:rPr>
      <w:tab/>
      <w:t>黄陵县政府采购中心</w:t>
    </w: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72EC" w:rsidRDefault="004372EC">
    <w:pPr>
      <w:pStyle w:val="ab"/>
      <w:tabs>
        <w:tab w:val="clear" w:pos="4153"/>
        <w:tab w:val="clear" w:pos="8306"/>
        <w:tab w:val="center" w:pos="4365"/>
        <w:tab w:val="right" w:pos="8900"/>
      </w:tabs>
      <w:rPr>
        <w:rFonts w:ascii="宋体" w:eastAsia="宋体" w:hAnsi="宋体"/>
      </w:rPr>
    </w:pPr>
    <w:r>
      <w:rPr>
        <w:rFonts w:ascii="宋体" w:eastAsia="宋体" w:hAnsi="宋体" w:hint="eastAsia"/>
      </w:rPr>
      <w:t>黄陵县政府采购中心</w:t>
    </w:r>
    <w:r>
      <w:rPr>
        <w:rFonts w:ascii="宋体" w:eastAsia="宋体" w:hAnsi="宋体"/>
      </w:rPr>
      <w:tab/>
      <w:t>第</w:t>
    </w:r>
    <w:r w:rsidR="000F3780">
      <w:rPr>
        <w:rFonts w:ascii="宋体" w:eastAsia="宋体" w:hAnsi="宋体"/>
      </w:rPr>
      <w:fldChar w:fldCharType="begin"/>
    </w:r>
    <w:r>
      <w:rPr>
        <w:rFonts w:ascii="宋体" w:eastAsia="宋体" w:hAnsi="宋体"/>
      </w:rPr>
      <w:instrText xml:space="preserve"> PAGE  \* MERGEFORMAT </w:instrText>
    </w:r>
    <w:r w:rsidR="000F3780">
      <w:rPr>
        <w:rFonts w:ascii="宋体" w:eastAsia="宋体" w:hAnsi="宋体"/>
      </w:rPr>
      <w:fldChar w:fldCharType="separate"/>
    </w:r>
    <w:r w:rsidR="00BB4D52">
      <w:rPr>
        <w:rFonts w:ascii="宋体" w:eastAsia="宋体" w:hAnsi="宋体"/>
        <w:noProof/>
      </w:rPr>
      <w:t>42</w:t>
    </w:r>
    <w:r w:rsidR="000F3780">
      <w:rPr>
        <w:rFonts w:ascii="宋体" w:eastAsia="宋体" w:hAnsi="宋体"/>
      </w:rPr>
      <w:fldChar w:fldCharType="end"/>
    </w:r>
    <w:r>
      <w:rPr>
        <w:rFonts w:ascii="宋体" w:eastAsia="宋体" w:hAnsi="宋体"/>
      </w:rPr>
      <w:t>页　共</w:t>
    </w:r>
    <w:r w:rsidR="000F3780">
      <w:rPr>
        <w:rFonts w:ascii="宋体" w:eastAsia="宋体" w:hAnsi="宋体"/>
      </w:rPr>
      <w:fldChar w:fldCharType="begin"/>
    </w:r>
    <w:r>
      <w:rPr>
        <w:rFonts w:ascii="宋体" w:eastAsia="宋体" w:hAnsi="宋体"/>
      </w:rPr>
      <w:instrText xml:space="preserve"> =</w:instrText>
    </w:r>
    <w:fldSimple w:instr=" NUMPAGES  \* MERGEFORMAT ">
      <w:r w:rsidR="00BB4D52" w:rsidRPr="00BB4D52">
        <w:rPr>
          <w:rFonts w:ascii="宋体" w:eastAsia="宋体" w:hAnsi="宋体"/>
          <w:noProof/>
        </w:rPr>
        <w:instrText>44</w:instrText>
      </w:r>
    </w:fldSimple>
    <w:r>
      <w:rPr>
        <w:rFonts w:ascii="宋体" w:eastAsia="宋体" w:hAnsi="宋体"/>
      </w:rPr>
      <w:instrText xml:space="preserve">-2 \* MERGEFORMAT </w:instrText>
    </w:r>
    <w:r w:rsidR="000F3780">
      <w:rPr>
        <w:rFonts w:ascii="宋体" w:eastAsia="宋体" w:hAnsi="宋体"/>
      </w:rPr>
      <w:fldChar w:fldCharType="separate"/>
    </w:r>
    <w:r w:rsidR="00BB4D52">
      <w:rPr>
        <w:rFonts w:ascii="宋体" w:eastAsia="宋体" w:hAnsi="宋体"/>
        <w:noProof/>
      </w:rPr>
      <w:t>42</w:t>
    </w:r>
    <w:r w:rsidR="000F3780">
      <w:rPr>
        <w:rFonts w:ascii="宋体" w:eastAsia="宋体" w:hAnsi="宋体"/>
      </w:rPr>
      <w:fldChar w:fldCharType="end"/>
    </w:r>
    <w:r>
      <w:rPr>
        <w:rFonts w:ascii="宋体" w:eastAsia="宋体" w:hAnsi="宋体"/>
      </w:rPr>
      <w:t>页</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72EC" w:rsidRDefault="004372EC">
    <w:pPr>
      <w:pStyle w:val="ab"/>
      <w:tabs>
        <w:tab w:val="clear" w:pos="4153"/>
        <w:tab w:val="clear" w:pos="8306"/>
      </w:tabs>
    </w:pP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72EC" w:rsidRDefault="004372EC">
    <w:pPr>
      <w:pStyle w:val="ab"/>
      <w:tabs>
        <w:tab w:val="clear" w:pos="4153"/>
        <w:tab w:val="clear" w:pos="8306"/>
        <w:tab w:val="center" w:pos="4365"/>
        <w:tab w:val="right" w:pos="8900"/>
      </w:tabs>
      <w:rPr>
        <w:rFonts w:ascii="宋体" w:eastAsia="宋体" w:hAnsi="宋体"/>
      </w:rPr>
    </w:pPr>
    <w:r>
      <w:rPr>
        <w:rFonts w:ascii="宋体" w:eastAsia="宋体" w:hAnsi="宋体"/>
      </w:rPr>
      <w:tab/>
      <w:t>第</w:t>
    </w:r>
    <w:r w:rsidR="000F3780">
      <w:rPr>
        <w:rFonts w:ascii="宋体" w:eastAsia="宋体" w:hAnsi="宋体"/>
      </w:rPr>
      <w:fldChar w:fldCharType="begin"/>
    </w:r>
    <w:r>
      <w:rPr>
        <w:rFonts w:ascii="宋体" w:eastAsia="宋体" w:hAnsi="宋体"/>
      </w:rPr>
      <w:instrText xml:space="preserve"> PAGE  \* MERGEFORMAT </w:instrText>
    </w:r>
    <w:r w:rsidR="000F3780">
      <w:rPr>
        <w:rFonts w:ascii="宋体" w:eastAsia="宋体" w:hAnsi="宋体"/>
      </w:rPr>
      <w:fldChar w:fldCharType="separate"/>
    </w:r>
    <w:r w:rsidR="00BB4D52">
      <w:rPr>
        <w:rFonts w:ascii="宋体" w:eastAsia="宋体" w:hAnsi="宋体"/>
        <w:noProof/>
      </w:rPr>
      <w:t>43</w:t>
    </w:r>
    <w:r w:rsidR="000F3780">
      <w:rPr>
        <w:rFonts w:ascii="宋体" w:eastAsia="宋体" w:hAnsi="宋体"/>
      </w:rPr>
      <w:fldChar w:fldCharType="end"/>
    </w:r>
    <w:r>
      <w:rPr>
        <w:rFonts w:ascii="宋体" w:eastAsia="宋体" w:hAnsi="宋体"/>
      </w:rPr>
      <w:t>页　共</w:t>
    </w:r>
    <w:r w:rsidR="000F3780">
      <w:rPr>
        <w:rFonts w:ascii="宋体" w:eastAsia="宋体" w:hAnsi="宋体"/>
      </w:rPr>
      <w:fldChar w:fldCharType="begin"/>
    </w:r>
    <w:r>
      <w:rPr>
        <w:rFonts w:ascii="宋体" w:eastAsia="宋体" w:hAnsi="宋体"/>
      </w:rPr>
      <w:instrText xml:space="preserve"> =</w:instrText>
    </w:r>
    <w:fldSimple w:instr=" NUMPAGES  \* MERGEFORMAT ">
      <w:r w:rsidR="00BB4D52" w:rsidRPr="00BB4D52">
        <w:rPr>
          <w:rFonts w:ascii="宋体" w:eastAsia="宋体" w:hAnsi="宋体"/>
          <w:noProof/>
        </w:rPr>
        <w:instrText>45</w:instrText>
      </w:r>
    </w:fldSimple>
    <w:r>
      <w:rPr>
        <w:rFonts w:ascii="宋体" w:eastAsia="宋体" w:hAnsi="宋体"/>
      </w:rPr>
      <w:instrText xml:space="preserve">-2 \* MERGEFORMAT </w:instrText>
    </w:r>
    <w:r w:rsidR="000F3780">
      <w:rPr>
        <w:rFonts w:ascii="宋体" w:eastAsia="宋体" w:hAnsi="宋体"/>
      </w:rPr>
      <w:fldChar w:fldCharType="separate"/>
    </w:r>
    <w:r w:rsidR="00BB4D52">
      <w:rPr>
        <w:rFonts w:ascii="宋体" w:eastAsia="宋体" w:hAnsi="宋体"/>
        <w:noProof/>
      </w:rPr>
      <w:t>43</w:t>
    </w:r>
    <w:r w:rsidR="000F3780">
      <w:rPr>
        <w:rFonts w:ascii="宋体" w:eastAsia="宋体" w:hAnsi="宋体"/>
      </w:rPr>
      <w:fldChar w:fldCharType="end"/>
    </w:r>
    <w:r>
      <w:rPr>
        <w:rFonts w:ascii="宋体" w:eastAsia="宋体" w:hAnsi="宋体"/>
      </w:rPr>
      <w:t>页</w:t>
    </w:r>
    <w:r>
      <w:rPr>
        <w:rFonts w:ascii="宋体" w:eastAsia="宋体" w:hAnsi="宋体"/>
      </w:rPr>
      <w:tab/>
      <w:t>黄陵县政府采购中心</w:t>
    </w:r>
  </w:p>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72EC" w:rsidRDefault="004372EC">
    <w:pPr>
      <w:pStyle w:val="ab"/>
      <w:tabs>
        <w:tab w:val="clear" w:pos="4153"/>
        <w:tab w:val="clear" w:pos="8306"/>
        <w:tab w:val="center" w:pos="4365"/>
        <w:tab w:val="right" w:pos="8900"/>
      </w:tabs>
      <w:rPr>
        <w:rFonts w:ascii="宋体" w:eastAsia="宋体" w:hAnsi="宋体"/>
      </w:rPr>
    </w:pPr>
    <w:r>
      <w:rPr>
        <w:rFonts w:ascii="宋体" w:eastAsia="宋体" w:hAnsi="宋体" w:hint="eastAsia"/>
      </w:rPr>
      <w:t>黄陵县政府采购中心</w:t>
    </w:r>
    <w:r>
      <w:rPr>
        <w:rFonts w:ascii="宋体" w:eastAsia="宋体" w:hAnsi="宋体"/>
      </w:rPr>
      <w:tab/>
      <w:t>第</w:t>
    </w:r>
    <w:r w:rsidR="000F3780">
      <w:rPr>
        <w:rFonts w:ascii="宋体" w:eastAsia="宋体" w:hAnsi="宋体"/>
      </w:rPr>
      <w:fldChar w:fldCharType="begin"/>
    </w:r>
    <w:r>
      <w:rPr>
        <w:rFonts w:ascii="宋体" w:eastAsia="宋体" w:hAnsi="宋体"/>
      </w:rPr>
      <w:instrText xml:space="preserve"> PAGE  \* MERGEFORMAT </w:instrText>
    </w:r>
    <w:r w:rsidR="000F3780">
      <w:rPr>
        <w:rFonts w:ascii="宋体" w:eastAsia="宋体" w:hAnsi="宋体"/>
      </w:rPr>
      <w:fldChar w:fldCharType="separate"/>
    </w:r>
    <w:r w:rsidR="00BB4D52">
      <w:rPr>
        <w:rFonts w:ascii="宋体" w:eastAsia="宋体" w:hAnsi="宋体"/>
        <w:noProof/>
      </w:rPr>
      <w:t>44</w:t>
    </w:r>
    <w:r w:rsidR="000F3780">
      <w:rPr>
        <w:rFonts w:ascii="宋体" w:eastAsia="宋体" w:hAnsi="宋体"/>
      </w:rPr>
      <w:fldChar w:fldCharType="end"/>
    </w:r>
    <w:r>
      <w:rPr>
        <w:rFonts w:ascii="宋体" w:eastAsia="宋体" w:hAnsi="宋体"/>
      </w:rPr>
      <w:t>页　共</w:t>
    </w:r>
    <w:r w:rsidR="000F3780">
      <w:rPr>
        <w:rFonts w:ascii="宋体" w:eastAsia="宋体" w:hAnsi="宋体"/>
      </w:rPr>
      <w:fldChar w:fldCharType="begin"/>
    </w:r>
    <w:r>
      <w:rPr>
        <w:rFonts w:ascii="宋体" w:eastAsia="宋体" w:hAnsi="宋体"/>
      </w:rPr>
      <w:instrText xml:space="preserve"> =</w:instrText>
    </w:r>
    <w:fldSimple w:instr=" NUMPAGES  \* MERGEFORMAT ">
      <w:r w:rsidR="00BB4D52" w:rsidRPr="00BB4D52">
        <w:rPr>
          <w:rFonts w:ascii="宋体" w:eastAsia="宋体" w:hAnsi="宋体"/>
          <w:noProof/>
        </w:rPr>
        <w:instrText>46</w:instrText>
      </w:r>
    </w:fldSimple>
    <w:r>
      <w:rPr>
        <w:rFonts w:ascii="宋体" w:eastAsia="宋体" w:hAnsi="宋体"/>
      </w:rPr>
      <w:instrText xml:space="preserve">-2 \* MERGEFORMAT </w:instrText>
    </w:r>
    <w:r w:rsidR="000F3780">
      <w:rPr>
        <w:rFonts w:ascii="宋体" w:eastAsia="宋体" w:hAnsi="宋体"/>
      </w:rPr>
      <w:fldChar w:fldCharType="separate"/>
    </w:r>
    <w:r w:rsidR="00BB4D52">
      <w:rPr>
        <w:rFonts w:ascii="宋体" w:eastAsia="宋体" w:hAnsi="宋体"/>
        <w:noProof/>
      </w:rPr>
      <w:t>44</w:t>
    </w:r>
    <w:r w:rsidR="000F3780">
      <w:rPr>
        <w:rFonts w:ascii="宋体" w:eastAsia="宋体" w:hAnsi="宋体"/>
      </w:rPr>
      <w:fldChar w:fldCharType="end"/>
    </w:r>
    <w:r>
      <w:rPr>
        <w:rFonts w:ascii="宋体" w:eastAsia="宋体" w:hAnsi="宋体"/>
      </w:rPr>
      <w:t>页</w:t>
    </w:r>
  </w:p>
</w:ftr>
</file>

<file path=word/footer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72EC" w:rsidRDefault="004372EC">
    <w:pPr>
      <w:pStyle w:val="ab"/>
      <w:tabs>
        <w:tab w:val="clear" w:pos="4153"/>
        <w:tab w:val="clear" w:pos="8306"/>
        <w:tab w:val="center" w:pos="4365"/>
        <w:tab w:val="right" w:pos="8900"/>
      </w:tabs>
      <w:rPr>
        <w:rFonts w:ascii="宋体" w:eastAsia="宋体" w:hAnsi="宋体"/>
      </w:rPr>
    </w:pPr>
    <w:r>
      <w:rPr>
        <w:rFonts w:ascii="宋体" w:eastAsia="宋体" w:hAnsi="宋体"/>
      </w:rPr>
      <w:tab/>
      <w:t>第</w:t>
    </w:r>
    <w:r w:rsidR="000F3780">
      <w:rPr>
        <w:rFonts w:ascii="宋体" w:eastAsia="宋体" w:hAnsi="宋体"/>
      </w:rPr>
      <w:fldChar w:fldCharType="begin"/>
    </w:r>
    <w:r>
      <w:rPr>
        <w:rFonts w:ascii="宋体" w:eastAsia="宋体" w:hAnsi="宋体"/>
      </w:rPr>
      <w:instrText xml:space="preserve"> PAGE  \* MERGEFORMAT </w:instrText>
    </w:r>
    <w:r w:rsidR="000F3780">
      <w:rPr>
        <w:rFonts w:ascii="宋体" w:eastAsia="宋体" w:hAnsi="宋体"/>
      </w:rPr>
      <w:fldChar w:fldCharType="separate"/>
    </w:r>
    <w:r w:rsidR="00D726A6">
      <w:rPr>
        <w:rFonts w:ascii="宋体" w:eastAsia="宋体" w:hAnsi="宋体"/>
        <w:noProof/>
      </w:rPr>
      <w:t>45</w:t>
    </w:r>
    <w:r w:rsidR="000F3780">
      <w:rPr>
        <w:rFonts w:ascii="宋体" w:eastAsia="宋体" w:hAnsi="宋体"/>
      </w:rPr>
      <w:fldChar w:fldCharType="end"/>
    </w:r>
    <w:r>
      <w:rPr>
        <w:rFonts w:ascii="宋体" w:eastAsia="宋体" w:hAnsi="宋体"/>
      </w:rPr>
      <w:t>页　共</w:t>
    </w:r>
    <w:r w:rsidR="000F3780">
      <w:rPr>
        <w:rFonts w:ascii="宋体" w:eastAsia="宋体" w:hAnsi="宋体"/>
      </w:rPr>
      <w:fldChar w:fldCharType="begin"/>
    </w:r>
    <w:r>
      <w:rPr>
        <w:rFonts w:ascii="宋体" w:eastAsia="宋体" w:hAnsi="宋体"/>
      </w:rPr>
      <w:instrText xml:space="preserve"> =</w:instrText>
    </w:r>
    <w:fldSimple w:instr=" NUMPAGES  \* MERGEFORMAT ">
      <w:r w:rsidR="00D726A6" w:rsidRPr="00D726A6">
        <w:rPr>
          <w:rFonts w:ascii="宋体" w:eastAsia="宋体" w:hAnsi="宋体"/>
          <w:noProof/>
        </w:rPr>
        <w:instrText>57</w:instrText>
      </w:r>
    </w:fldSimple>
    <w:r>
      <w:rPr>
        <w:rFonts w:ascii="宋体" w:eastAsia="宋体" w:hAnsi="宋体"/>
      </w:rPr>
      <w:instrText xml:space="preserve">-2 \* MERGEFORMAT </w:instrText>
    </w:r>
    <w:r w:rsidR="000F3780">
      <w:rPr>
        <w:rFonts w:ascii="宋体" w:eastAsia="宋体" w:hAnsi="宋体"/>
      </w:rPr>
      <w:fldChar w:fldCharType="separate"/>
    </w:r>
    <w:r w:rsidR="00D726A6">
      <w:rPr>
        <w:rFonts w:ascii="宋体" w:eastAsia="宋体" w:hAnsi="宋体"/>
        <w:noProof/>
      </w:rPr>
      <w:t>55</w:t>
    </w:r>
    <w:r w:rsidR="000F3780">
      <w:rPr>
        <w:rFonts w:ascii="宋体" w:eastAsia="宋体" w:hAnsi="宋体"/>
      </w:rPr>
      <w:fldChar w:fldCharType="end"/>
    </w:r>
    <w:r>
      <w:rPr>
        <w:rFonts w:ascii="宋体" w:eastAsia="宋体" w:hAnsi="宋体"/>
      </w:rPr>
      <w:t>页</w:t>
    </w:r>
    <w:r>
      <w:rPr>
        <w:rFonts w:ascii="宋体" w:eastAsia="宋体" w:hAnsi="宋体"/>
      </w:rPr>
      <w:tab/>
      <w:t>黄陵县政府采购中心</w:t>
    </w:r>
  </w:p>
</w:ftr>
</file>

<file path=word/footer2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72EC" w:rsidRDefault="004372EC">
    <w:pPr>
      <w:pStyle w:val="ab"/>
      <w:tabs>
        <w:tab w:val="clear" w:pos="4153"/>
        <w:tab w:val="clear" w:pos="8306"/>
        <w:tab w:val="center" w:pos="4365"/>
        <w:tab w:val="right" w:pos="8900"/>
      </w:tabs>
      <w:rPr>
        <w:rFonts w:ascii="宋体" w:eastAsia="宋体" w:hAnsi="宋体"/>
      </w:rPr>
    </w:pPr>
    <w:r>
      <w:rPr>
        <w:rFonts w:ascii="宋体" w:eastAsia="宋体" w:hAnsi="宋体" w:hint="eastAsia"/>
      </w:rPr>
      <w:t>黄陵县政府采购中心</w:t>
    </w:r>
    <w:r>
      <w:rPr>
        <w:rFonts w:ascii="宋体" w:eastAsia="宋体" w:hAnsi="宋体"/>
      </w:rPr>
      <w:tab/>
      <w:t>第</w:t>
    </w:r>
    <w:r w:rsidR="000F3780">
      <w:rPr>
        <w:rFonts w:ascii="宋体" w:eastAsia="宋体" w:hAnsi="宋体"/>
      </w:rPr>
      <w:fldChar w:fldCharType="begin"/>
    </w:r>
    <w:r>
      <w:rPr>
        <w:rFonts w:ascii="宋体" w:eastAsia="宋体" w:hAnsi="宋体"/>
      </w:rPr>
      <w:instrText xml:space="preserve"> PAGE  \* MERGEFORMAT </w:instrText>
    </w:r>
    <w:r w:rsidR="000F3780">
      <w:rPr>
        <w:rFonts w:ascii="宋体" w:eastAsia="宋体" w:hAnsi="宋体"/>
      </w:rPr>
      <w:fldChar w:fldCharType="separate"/>
    </w:r>
    <w:r w:rsidR="00BB4D52">
      <w:rPr>
        <w:rFonts w:ascii="宋体" w:eastAsia="宋体" w:hAnsi="宋体"/>
        <w:noProof/>
      </w:rPr>
      <w:t>48</w:t>
    </w:r>
    <w:r w:rsidR="000F3780">
      <w:rPr>
        <w:rFonts w:ascii="宋体" w:eastAsia="宋体" w:hAnsi="宋体"/>
      </w:rPr>
      <w:fldChar w:fldCharType="end"/>
    </w:r>
    <w:r>
      <w:rPr>
        <w:rFonts w:ascii="宋体" w:eastAsia="宋体" w:hAnsi="宋体"/>
      </w:rPr>
      <w:t>页　共</w:t>
    </w:r>
    <w:r w:rsidR="000F3780">
      <w:rPr>
        <w:rFonts w:ascii="宋体" w:eastAsia="宋体" w:hAnsi="宋体"/>
      </w:rPr>
      <w:fldChar w:fldCharType="begin"/>
    </w:r>
    <w:r>
      <w:rPr>
        <w:rFonts w:ascii="宋体" w:eastAsia="宋体" w:hAnsi="宋体"/>
      </w:rPr>
      <w:instrText xml:space="preserve"> =</w:instrText>
    </w:r>
    <w:fldSimple w:instr=" NUMPAGES  \* MERGEFORMAT ">
      <w:r w:rsidR="00BB4D52" w:rsidRPr="00BB4D52">
        <w:rPr>
          <w:rFonts w:ascii="宋体" w:eastAsia="宋体" w:hAnsi="宋体"/>
          <w:noProof/>
        </w:rPr>
        <w:instrText>50</w:instrText>
      </w:r>
    </w:fldSimple>
    <w:r>
      <w:rPr>
        <w:rFonts w:ascii="宋体" w:eastAsia="宋体" w:hAnsi="宋体"/>
      </w:rPr>
      <w:instrText xml:space="preserve">-2 \* MERGEFORMAT </w:instrText>
    </w:r>
    <w:r w:rsidR="000F3780">
      <w:rPr>
        <w:rFonts w:ascii="宋体" w:eastAsia="宋体" w:hAnsi="宋体"/>
      </w:rPr>
      <w:fldChar w:fldCharType="separate"/>
    </w:r>
    <w:r w:rsidR="00BB4D52">
      <w:rPr>
        <w:rFonts w:ascii="宋体" w:eastAsia="宋体" w:hAnsi="宋体"/>
        <w:noProof/>
      </w:rPr>
      <w:t>48</w:t>
    </w:r>
    <w:r w:rsidR="000F3780">
      <w:rPr>
        <w:rFonts w:ascii="宋体" w:eastAsia="宋体" w:hAnsi="宋体"/>
      </w:rPr>
      <w:fldChar w:fldCharType="end"/>
    </w:r>
    <w:r>
      <w:rPr>
        <w:rFonts w:ascii="宋体" w:eastAsia="宋体" w:hAnsi="宋体"/>
      </w:rPr>
      <w:t>页</w:t>
    </w:r>
  </w:p>
</w:ftr>
</file>

<file path=word/footer2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72EC" w:rsidRDefault="004372EC">
    <w:pPr>
      <w:pStyle w:val="ab"/>
      <w:tabs>
        <w:tab w:val="clear" w:pos="4153"/>
        <w:tab w:val="clear" w:pos="8306"/>
        <w:tab w:val="center" w:pos="4365"/>
        <w:tab w:val="right" w:pos="8900"/>
      </w:tabs>
      <w:rPr>
        <w:rFonts w:ascii="宋体" w:eastAsia="宋体" w:hAnsi="宋体"/>
      </w:rPr>
    </w:pPr>
    <w:r>
      <w:rPr>
        <w:rFonts w:ascii="宋体" w:eastAsia="宋体" w:hAnsi="宋体"/>
      </w:rPr>
      <w:tab/>
      <w:t>第</w:t>
    </w:r>
    <w:r w:rsidR="000F3780">
      <w:rPr>
        <w:rFonts w:ascii="宋体" w:eastAsia="宋体" w:hAnsi="宋体"/>
      </w:rPr>
      <w:fldChar w:fldCharType="begin"/>
    </w:r>
    <w:r>
      <w:rPr>
        <w:rFonts w:ascii="宋体" w:eastAsia="宋体" w:hAnsi="宋体"/>
      </w:rPr>
      <w:instrText xml:space="preserve"> PAGE  \* MERGEFORMAT </w:instrText>
    </w:r>
    <w:r w:rsidR="000F3780">
      <w:rPr>
        <w:rFonts w:ascii="宋体" w:eastAsia="宋体" w:hAnsi="宋体"/>
      </w:rPr>
      <w:fldChar w:fldCharType="separate"/>
    </w:r>
    <w:r w:rsidR="00BB4D52">
      <w:rPr>
        <w:rFonts w:ascii="宋体" w:eastAsia="宋体" w:hAnsi="宋体"/>
        <w:noProof/>
      </w:rPr>
      <w:t>49</w:t>
    </w:r>
    <w:r w:rsidR="000F3780">
      <w:rPr>
        <w:rFonts w:ascii="宋体" w:eastAsia="宋体" w:hAnsi="宋体"/>
      </w:rPr>
      <w:fldChar w:fldCharType="end"/>
    </w:r>
    <w:r>
      <w:rPr>
        <w:rFonts w:ascii="宋体" w:eastAsia="宋体" w:hAnsi="宋体"/>
      </w:rPr>
      <w:t>页　共</w:t>
    </w:r>
    <w:r w:rsidR="000F3780">
      <w:rPr>
        <w:rFonts w:ascii="宋体" w:eastAsia="宋体" w:hAnsi="宋体"/>
      </w:rPr>
      <w:fldChar w:fldCharType="begin"/>
    </w:r>
    <w:r>
      <w:rPr>
        <w:rFonts w:ascii="宋体" w:eastAsia="宋体" w:hAnsi="宋体"/>
      </w:rPr>
      <w:instrText xml:space="preserve"> =</w:instrText>
    </w:r>
    <w:fldSimple w:instr=" NUMPAGES  \* MERGEFORMAT ">
      <w:r w:rsidR="00BB4D52" w:rsidRPr="00BB4D52">
        <w:rPr>
          <w:rFonts w:ascii="宋体" w:eastAsia="宋体" w:hAnsi="宋体"/>
          <w:noProof/>
        </w:rPr>
        <w:instrText>51</w:instrText>
      </w:r>
    </w:fldSimple>
    <w:r>
      <w:rPr>
        <w:rFonts w:ascii="宋体" w:eastAsia="宋体" w:hAnsi="宋体"/>
      </w:rPr>
      <w:instrText xml:space="preserve">-2 \* MERGEFORMAT </w:instrText>
    </w:r>
    <w:r w:rsidR="000F3780">
      <w:rPr>
        <w:rFonts w:ascii="宋体" w:eastAsia="宋体" w:hAnsi="宋体"/>
      </w:rPr>
      <w:fldChar w:fldCharType="separate"/>
    </w:r>
    <w:r w:rsidR="00BB4D52">
      <w:rPr>
        <w:rFonts w:ascii="宋体" w:eastAsia="宋体" w:hAnsi="宋体"/>
        <w:noProof/>
      </w:rPr>
      <w:t>49</w:t>
    </w:r>
    <w:r w:rsidR="000F3780">
      <w:rPr>
        <w:rFonts w:ascii="宋体" w:eastAsia="宋体" w:hAnsi="宋体"/>
      </w:rPr>
      <w:fldChar w:fldCharType="end"/>
    </w:r>
    <w:r>
      <w:rPr>
        <w:rFonts w:ascii="宋体" w:eastAsia="宋体" w:hAnsi="宋体"/>
      </w:rPr>
      <w:t>页</w:t>
    </w:r>
    <w:r>
      <w:rPr>
        <w:rFonts w:ascii="宋体" w:eastAsia="宋体" w:hAnsi="宋体"/>
      </w:rPr>
      <w:tab/>
      <w:t>黄陵县政府采购中心</w:t>
    </w:r>
  </w:p>
</w:ftr>
</file>

<file path=word/footer2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72EC" w:rsidRDefault="004372EC">
    <w:pPr>
      <w:pStyle w:val="ab"/>
      <w:tabs>
        <w:tab w:val="clear" w:pos="4153"/>
        <w:tab w:val="clear" w:pos="8306"/>
        <w:tab w:val="center" w:pos="4365"/>
        <w:tab w:val="right" w:pos="8900"/>
      </w:tabs>
      <w:rPr>
        <w:rFonts w:ascii="宋体" w:eastAsia="宋体" w:hAnsi="宋体"/>
      </w:rPr>
    </w:pPr>
    <w:r>
      <w:rPr>
        <w:rFonts w:ascii="宋体" w:eastAsia="宋体" w:hAnsi="宋体" w:hint="eastAsia"/>
      </w:rPr>
      <w:t>黄陵县政府采购中心</w:t>
    </w:r>
    <w:r>
      <w:rPr>
        <w:rFonts w:ascii="宋体" w:eastAsia="宋体" w:hAnsi="宋体"/>
      </w:rPr>
      <w:tab/>
      <w:t>第</w:t>
    </w:r>
    <w:r w:rsidR="000F3780">
      <w:rPr>
        <w:rFonts w:ascii="宋体" w:eastAsia="宋体" w:hAnsi="宋体"/>
      </w:rPr>
      <w:fldChar w:fldCharType="begin"/>
    </w:r>
    <w:r>
      <w:rPr>
        <w:rFonts w:ascii="宋体" w:eastAsia="宋体" w:hAnsi="宋体"/>
      </w:rPr>
      <w:instrText xml:space="preserve"> PAGE  \* MERGEFORMAT </w:instrText>
    </w:r>
    <w:r w:rsidR="000F3780">
      <w:rPr>
        <w:rFonts w:ascii="宋体" w:eastAsia="宋体" w:hAnsi="宋体"/>
      </w:rPr>
      <w:fldChar w:fldCharType="separate"/>
    </w:r>
    <w:r w:rsidR="00BB4D52">
      <w:rPr>
        <w:rFonts w:ascii="宋体" w:eastAsia="宋体" w:hAnsi="宋体"/>
        <w:noProof/>
      </w:rPr>
      <w:t>52</w:t>
    </w:r>
    <w:r w:rsidR="000F3780">
      <w:rPr>
        <w:rFonts w:ascii="宋体" w:eastAsia="宋体" w:hAnsi="宋体"/>
      </w:rPr>
      <w:fldChar w:fldCharType="end"/>
    </w:r>
    <w:r>
      <w:rPr>
        <w:rFonts w:ascii="宋体" w:eastAsia="宋体" w:hAnsi="宋体"/>
      </w:rPr>
      <w:t>页　共</w:t>
    </w:r>
    <w:r w:rsidR="000F3780">
      <w:rPr>
        <w:rFonts w:ascii="宋体" w:eastAsia="宋体" w:hAnsi="宋体"/>
      </w:rPr>
      <w:fldChar w:fldCharType="begin"/>
    </w:r>
    <w:r>
      <w:rPr>
        <w:rFonts w:ascii="宋体" w:eastAsia="宋体" w:hAnsi="宋体"/>
      </w:rPr>
      <w:instrText xml:space="preserve"> =</w:instrText>
    </w:r>
    <w:fldSimple w:instr=" NUMPAGES  \* MERGEFORMAT ">
      <w:r w:rsidR="00BB4D52" w:rsidRPr="00BB4D52">
        <w:rPr>
          <w:rFonts w:ascii="宋体" w:eastAsia="宋体" w:hAnsi="宋体"/>
          <w:noProof/>
        </w:rPr>
        <w:instrText>54</w:instrText>
      </w:r>
    </w:fldSimple>
    <w:r>
      <w:rPr>
        <w:rFonts w:ascii="宋体" w:eastAsia="宋体" w:hAnsi="宋体"/>
      </w:rPr>
      <w:instrText xml:space="preserve">-2 \* MERGEFORMAT </w:instrText>
    </w:r>
    <w:r w:rsidR="000F3780">
      <w:rPr>
        <w:rFonts w:ascii="宋体" w:eastAsia="宋体" w:hAnsi="宋体"/>
      </w:rPr>
      <w:fldChar w:fldCharType="separate"/>
    </w:r>
    <w:r w:rsidR="00BB4D52">
      <w:rPr>
        <w:rFonts w:ascii="宋体" w:eastAsia="宋体" w:hAnsi="宋体"/>
        <w:noProof/>
      </w:rPr>
      <w:t>52</w:t>
    </w:r>
    <w:r w:rsidR="000F3780">
      <w:rPr>
        <w:rFonts w:ascii="宋体" w:eastAsia="宋体" w:hAnsi="宋体"/>
      </w:rPr>
      <w:fldChar w:fldCharType="end"/>
    </w:r>
    <w:r>
      <w:rPr>
        <w:rFonts w:ascii="宋体" w:eastAsia="宋体" w:hAnsi="宋体"/>
      </w:rPr>
      <w:t>页</w:t>
    </w:r>
  </w:p>
</w:ftr>
</file>

<file path=word/footer2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72EC" w:rsidRDefault="004372EC">
    <w:pPr>
      <w:pStyle w:val="ab"/>
      <w:tabs>
        <w:tab w:val="clear" w:pos="4153"/>
        <w:tab w:val="clear" w:pos="8306"/>
        <w:tab w:val="center" w:pos="4365"/>
        <w:tab w:val="right" w:pos="8900"/>
      </w:tabs>
      <w:rPr>
        <w:rFonts w:ascii="宋体" w:eastAsia="宋体" w:hAnsi="宋体"/>
      </w:rPr>
    </w:pPr>
    <w:r>
      <w:rPr>
        <w:rFonts w:ascii="宋体" w:eastAsia="宋体" w:hAnsi="宋体"/>
      </w:rPr>
      <w:tab/>
      <w:t>第</w:t>
    </w:r>
    <w:r w:rsidR="000F3780">
      <w:rPr>
        <w:rFonts w:ascii="宋体" w:eastAsia="宋体" w:hAnsi="宋体"/>
      </w:rPr>
      <w:fldChar w:fldCharType="begin"/>
    </w:r>
    <w:r>
      <w:rPr>
        <w:rFonts w:ascii="宋体" w:eastAsia="宋体" w:hAnsi="宋体"/>
      </w:rPr>
      <w:instrText xml:space="preserve"> PAGE  \* MERGEFORMAT </w:instrText>
    </w:r>
    <w:r w:rsidR="000F3780">
      <w:rPr>
        <w:rFonts w:ascii="宋体" w:eastAsia="宋体" w:hAnsi="宋体"/>
      </w:rPr>
      <w:fldChar w:fldCharType="separate"/>
    </w:r>
    <w:r w:rsidR="00BB4D52">
      <w:rPr>
        <w:rFonts w:ascii="宋体" w:eastAsia="宋体" w:hAnsi="宋体"/>
        <w:noProof/>
      </w:rPr>
      <w:t>53</w:t>
    </w:r>
    <w:r w:rsidR="000F3780">
      <w:rPr>
        <w:rFonts w:ascii="宋体" w:eastAsia="宋体" w:hAnsi="宋体"/>
      </w:rPr>
      <w:fldChar w:fldCharType="end"/>
    </w:r>
    <w:r>
      <w:rPr>
        <w:rFonts w:ascii="宋体" w:eastAsia="宋体" w:hAnsi="宋体"/>
      </w:rPr>
      <w:t>页　共</w:t>
    </w:r>
    <w:r w:rsidR="000F3780">
      <w:rPr>
        <w:rFonts w:ascii="宋体" w:eastAsia="宋体" w:hAnsi="宋体"/>
      </w:rPr>
      <w:fldChar w:fldCharType="begin"/>
    </w:r>
    <w:r>
      <w:rPr>
        <w:rFonts w:ascii="宋体" w:eastAsia="宋体" w:hAnsi="宋体"/>
      </w:rPr>
      <w:instrText xml:space="preserve"> =</w:instrText>
    </w:r>
    <w:fldSimple w:instr=" NUMPAGES  \* MERGEFORMAT ">
      <w:r w:rsidR="00BB4D52" w:rsidRPr="00BB4D52">
        <w:rPr>
          <w:rFonts w:ascii="宋体" w:eastAsia="宋体" w:hAnsi="宋体"/>
          <w:noProof/>
        </w:rPr>
        <w:instrText>55</w:instrText>
      </w:r>
    </w:fldSimple>
    <w:r>
      <w:rPr>
        <w:rFonts w:ascii="宋体" w:eastAsia="宋体" w:hAnsi="宋体"/>
      </w:rPr>
      <w:instrText xml:space="preserve">-2 \* MERGEFORMAT </w:instrText>
    </w:r>
    <w:r w:rsidR="000F3780">
      <w:rPr>
        <w:rFonts w:ascii="宋体" w:eastAsia="宋体" w:hAnsi="宋体"/>
      </w:rPr>
      <w:fldChar w:fldCharType="separate"/>
    </w:r>
    <w:r w:rsidR="00BB4D52">
      <w:rPr>
        <w:rFonts w:ascii="宋体" w:eastAsia="宋体" w:hAnsi="宋体"/>
        <w:noProof/>
      </w:rPr>
      <w:t>53</w:t>
    </w:r>
    <w:r w:rsidR="000F3780">
      <w:rPr>
        <w:rFonts w:ascii="宋体" w:eastAsia="宋体" w:hAnsi="宋体"/>
      </w:rPr>
      <w:fldChar w:fldCharType="end"/>
    </w:r>
    <w:r>
      <w:rPr>
        <w:rFonts w:ascii="宋体" w:eastAsia="宋体" w:hAnsi="宋体"/>
      </w:rPr>
      <w:t>页</w:t>
    </w:r>
    <w:r>
      <w:rPr>
        <w:rFonts w:ascii="宋体" w:eastAsia="宋体" w:hAnsi="宋体"/>
      </w:rPr>
      <w:tab/>
      <w:t>黄陵县政府采购中心</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72EC" w:rsidRDefault="004372EC">
    <w:pPr>
      <w:pStyle w:val="ab"/>
      <w:tabs>
        <w:tab w:val="clear" w:pos="4153"/>
        <w:tab w:val="clear" w:pos="8306"/>
        <w:tab w:val="center" w:pos="4252"/>
        <w:tab w:val="right" w:pos="8901"/>
      </w:tabs>
      <w:rPr>
        <w:rFonts w:ascii="宋体" w:eastAsia="宋体" w:hAnsi="宋体"/>
      </w:rPr>
    </w:pPr>
    <w:r>
      <w:rPr>
        <w:rFonts w:ascii="宋体" w:eastAsia="宋体" w:hAnsi="宋体" w:hint="eastAsia"/>
      </w:rPr>
      <w:t>黄陵县政府采购中心</w:t>
    </w:r>
    <w:r>
      <w:rPr>
        <w:rFonts w:ascii="宋体" w:eastAsia="宋体" w:hAnsi="宋体"/>
      </w:rPr>
      <w:tab/>
      <w:t>第</w:t>
    </w:r>
    <w:r w:rsidR="000F3780">
      <w:rPr>
        <w:rFonts w:ascii="宋体" w:eastAsia="宋体" w:hAnsi="宋体"/>
      </w:rPr>
      <w:fldChar w:fldCharType="begin"/>
    </w:r>
    <w:r>
      <w:rPr>
        <w:rFonts w:ascii="宋体" w:eastAsia="宋体" w:hAnsi="宋体"/>
      </w:rPr>
      <w:instrText xml:space="preserve"> PAGE  \* MERGEFORMAT </w:instrText>
    </w:r>
    <w:r w:rsidR="000F3780">
      <w:rPr>
        <w:rFonts w:ascii="宋体" w:eastAsia="宋体" w:hAnsi="宋体"/>
      </w:rPr>
      <w:fldChar w:fldCharType="separate"/>
    </w:r>
    <w:r w:rsidR="00BB4D52">
      <w:rPr>
        <w:rFonts w:ascii="宋体" w:eastAsia="宋体" w:hAnsi="宋体"/>
        <w:noProof/>
      </w:rPr>
      <w:t>2</w:t>
    </w:r>
    <w:r w:rsidR="000F3780">
      <w:rPr>
        <w:rFonts w:ascii="宋体" w:eastAsia="宋体" w:hAnsi="宋体"/>
      </w:rPr>
      <w:fldChar w:fldCharType="end"/>
    </w:r>
    <w:r>
      <w:rPr>
        <w:rFonts w:ascii="宋体" w:eastAsia="宋体" w:hAnsi="宋体"/>
      </w:rPr>
      <w:t>页　共</w:t>
    </w:r>
    <w:r w:rsidR="000F3780">
      <w:rPr>
        <w:rFonts w:ascii="宋体" w:eastAsia="宋体" w:hAnsi="宋体"/>
      </w:rPr>
      <w:fldChar w:fldCharType="begin"/>
    </w:r>
    <w:r>
      <w:rPr>
        <w:rFonts w:ascii="宋体" w:eastAsia="宋体" w:hAnsi="宋体"/>
      </w:rPr>
      <w:instrText xml:space="preserve"> =</w:instrText>
    </w:r>
    <w:fldSimple w:instr=" NUMPAGES  \* MERGEFORMAT ">
      <w:r w:rsidR="00BB4D52" w:rsidRPr="00BB4D52">
        <w:rPr>
          <w:rFonts w:ascii="宋体" w:eastAsia="宋体" w:hAnsi="宋体"/>
          <w:noProof/>
        </w:rPr>
        <w:instrText>4</w:instrText>
      </w:r>
    </w:fldSimple>
    <w:r>
      <w:rPr>
        <w:rFonts w:ascii="宋体" w:eastAsia="宋体" w:hAnsi="宋体"/>
      </w:rPr>
      <w:instrText xml:space="preserve">-2 \* MERGEFORMAT </w:instrText>
    </w:r>
    <w:r w:rsidR="000F3780">
      <w:rPr>
        <w:rFonts w:ascii="宋体" w:eastAsia="宋体" w:hAnsi="宋体"/>
      </w:rPr>
      <w:fldChar w:fldCharType="separate"/>
    </w:r>
    <w:r w:rsidR="00BB4D52">
      <w:rPr>
        <w:rFonts w:ascii="宋体" w:eastAsia="宋体" w:hAnsi="宋体"/>
        <w:noProof/>
      </w:rPr>
      <w:t>2</w:t>
    </w:r>
    <w:r w:rsidR="000F3780">
      <w:rPr>
        <w:rFonts w:ascii="宋体" w:eastAsia="宋体" w:hAnsi="宋体"/>
      </w:rPr>
      <w:fldChar w:fldCharType="end"/>
    </w:r>
    <w:r>
      <w:rPr>
        <w:rFonts w:ascii="宋体" w:eastAsia="宋体" w:hAnsi="宋体"/>
      </w:rPr>
      <w:t>页</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72EC" w:rsidRDefault="004372EC">
    <w:pPr>
      <w:pStyle w:val="ab"/>
      <w:tabs>
        <w:tab w:val="clear" w:pos="4153"/>
        <w:tab w:val="clear" w:pos="8306"/>
        <w:tab w:val="center" w:pos="4252"/>
        <w:tab w:val="right" w:pos="8901"/>
      </w:tabs>
      <w:rPr>
        <w:rFonts w:ascii="宋体" w:eastAsia="宋体" w:hAnsi="宋体"/>
      </w:rPr>
    </w:pPr>
    <w:r>
      <w:rPr>
        <w:rFonts w:ascii="宋体" w:eastAsia="宋体" w:hAnsi="宋体"/>
      </w:rPr>
      <w:tab/>
      <w:t>第</w:t>
    </w:r>
    <w:r w:rsidR="000F3780">
      <w:rPr>
        <w:rFonts w:ascii="宋体" w:eastAsia="宋体" w:hAnsi="宋体"/>
      </w:rPr>
      <w:fldChar w:fldCharType="begin"/>
    </w:r>
    <w:r>
      <w:rPr>
        <w:rFonts w:ascii="宋体" w:eastAsia="宋体" w:hAnsi="宋体"/>
      </w:rPr>
      <w:instrText xml:space="preserve"> PAGE  \* MERGEFORMAT </w:instrText>
    </w:r>
    <w:r w:rsidR="000F3780">
      <w:rPr>
        <w:rFonts w:ascii="宋体" w:eastAsia="宋体" w:hAnsi="宋体"/>
      </w:rPr>
      <w:fldChar w:fldCharType="separate"/>
    </w:r>
    <w:r w:rsidR="00BB4D52">
      <w:rPr>
        <w:rFonts w:ascii="宋体" w:eastAsia="宋体" w:hAnsi="宋体"/>
        <w:noProof/>
      </w:rPr>
      <w:t>1</w:t>
    </w:r>
    <w:r w:rsidR="000F3780">
      <w:rPr>
        <w:rFonts w:ascii="宋体" w:eastAsia="宋体" w:hAnsi="宋体"/>
      </w:rPr>
      <w:fldChar w:fldCharType="end"/>
    </w:r>
    <w:r>
      <w:rPr>
        <w:rFonts w:ascii="宋体" w:eastAsia="宋体" w:hAnsi="宋体"/>
      </w:rPr>
      <w:t>页　共</w:t>
    </w:r>
    <w:r w:rsidR="000F3780">
      <w:rPr>
        <w:rFonts w:ascii="宋体" w:eastAsia="宋体" w:hAnsi="宋体"/>
      </w:rPr>
      <w:fldChar w:fldCharType="begin"/>
    </w:r>
    <w:r>
      <w:rPr>
        <w:rFonts w:ascii="宋体" w:eastAsia="宋体" w:hAnsi="宋体"/>
      </w:rPr>
      <w:instrText xml:space="preserve"> =</w:instrText>
    </w:r>
    <w:fldSimple w:instr=" NUMPAGES  \* MERGEFORMAT ">
      <w:r w:rsidR="00BB4D52" w:rsidRPr="00BB4D52">
        <w:rPr>
          <w:rFonts w:ascii="宋体" w:eastAsia="宋体" w:hAnsi="宋体"/>
          <w:noProof/>
        </w:rPr>
        <w:instrText>3</w:instrText>
      </w:r>
    </w:fldSimple>
    <w:r>
      <w:rPr>
        <w:rFonts w:ascii="宋体" w:eastAsia="宋体" w:hAnsi="宋体"/>
      </w:rPr>
      <w:instrText xml:space="preserve">-2 \* MERGEFORMAT </w:instrText>
    </w:r>
    <w:r w:rsidR="000F3780">
      <w:rPr>
        <w:rFonts w:ascii="宋体" w:eastAsia="宋体" w:hAnsi="宋体"/>
      </w:rPr>
      <w:fldChar w:fldCharType="separate"/>
    </w:r>
    <w:r w:rsidR="00BB4D52">
      <w:rPr>
        <w:rFonts w:ascii="宋体" w:eastAsia="宋体" w:hAnsi="宋体"/>
        <w:noProof/>
      </w:rPr>
      <w:t>1</w:t>
    </w:r>
    <w:r w:rsidR="000F3780">
      <w:rPr>
        <w:rFonts w:ascii="宋体" w:eastAsia="宋体" w:hAnsi="宋体"/>
      </w:rPr>
      <w:fldChar w:fldCharType="end"/>
    </w:r>
    <w:r>
      <w:rPr>
        <w:rFonts w:ascii="宋体" w:eastAsia="宋体" w:hAnsi="宋体"/>
      </w:rPr>
      <w:t>页</w:t>
    </w:r>
    <w:r>
      <w:rPr>
        <w:rFonts w:ascii="宋体" w:eastAsia="宋体" w:hAnsi="宋体"/>
      </w:rPr>
      <w:tab/>
      <w:t>黄陵县政府采购中心</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72EC" w:rsidRDefault="004372EC">
    <w:pPr>
      <w:pStyle w:val="ab"/>
      <w:tabs>
        <w:tab w:val="clear" w:pos="4153"/>
        <w:tab w:val="clear" w:pos="8306"/>
        <w:tab w:val="center" w:pos="4252"/>
        <w:tab w:val="right" w:pos="8901"/>
      </w:tabs>
      <w:rPr>
        <w:rFonts w:ascii="宋体" w:eastAsia="宋体" w:hAnsi="宋体"/>
      </w:rPr>
    </w:pPr>
    <w:r>
      <w:rPr>
        <w:rFonts w:ascii="宋体" w:eastAsia="宋体" w:hAnsi="宋体" w:hint="eastAsia"/>
      </w:rPr>
      <w:t>黄陵县政府采购中心</w:t>
    </w:r>
    <w:r>
      <w:rPr>
        <w:rFonts w:ascii="宋体" w:eastAsia="宋体" w:hAnsi="宋体"/>
      </w:rPr>
      <w:tab/>
      <w:t>第</w:t>
    </w:r>
    <w:r w:rsidR="000F3780">
      <w:rPr>
        <w:rFonts w:ascii="宋体" w:eastAsia="宋体" w:hAnsi="宋体"/>
      </w:rPr>
      <w:fldChar w:fldCharType="begin"/>
    </w:r>
    <w:r>
      <w:rPr>
        <w:rFonts w:ascii="宋体" w:eastAsia="宋体" w:hAnsi="宋体"/>
      </w:rPr>
      <w:instrText xml:space="preserve"> PAGE  \* MERGEFORMAT </w:instrText>
    </w:r>
    <w:r w:rsidR="000F3780">
      <w:rPr>
        <w:rFonts w:ascii="宋体" w:eastAsia="宋体" w:hAnsi="宋体"/>
      </w:rPr>
      <w:fldChar w:fldCharType="separate"/>
    </w:r>
    <w:r w:rsidR="00BB4D52">
      <w:rPr>
        <w:rFonts w:ascii="宋体" w:eastAsia="宋体" w:hAnsi="宋体"/>
        <w:noProof/>
      </w:rPr>
      <w:t>22</w:t>
    </w:r>
    <w:r w:rsidR="000F3780">
      <w:rPr>
        <w:rFonts w:ascii="宋体" w:eastAsia="宋体" w:hAnsi="宋体"/>
      </w:rPr>
      <w:fldChar w:fldCharType="end"/>
    </w:r>
    <w:r>
      <w:rPr>
        <w:rFonts w:ascii="宋体" w:eastAsia="宋体" w:hAnsi="宋体"/>
      </w:rPr>
      <w:t>页　共</w:t>
    </w:r>
    <w:r w:rsidR="000F3780">
      <w:rPr>
        <w:rFonts w:ascii="宋体" w:eastAsia="宋体" w:hAnsi="宋体"/>
      </w:rPr>
      <w:fldChar w:fldCharType="begin"/>
    </w:r>
    <w:r>
      <w:rPr>
        <w:rFonts w:ascii="宋体" w:eastAsia="宋体" w:hAnsi="宋体"/>
      </w:rPr>
      <w:instrText xml:space="preserve"> =</w:instrText>
    </w:r>
    <w:fldSimple w:instr=" NUMPAGES  \* MERGEFORMAT ">
      <w:r w:rsidR="00BB4D52" w:rsidRPr="00BB4D52">
        <w:rPr>
          <w:rFonts w:ascii="宋体" w:eastAsia="宋体" w:hAnsi="宋体"/>
          <w:noProof/>
        </w:rPr>
        <w:instrText>24</w:instrText>
      </w:r>
    </w:fldSimple>
    <w:r>
      <w:rPr>
        <w:rFonts w:ascii="宋体" w:eastAsia="宋体" w:hAnsi="宋体"/>
      </w:rPr>
      <w:instrText xml:space="preserve">-2 \* MERGEFORMAT </w:instrText>
    </w:r>
    <w:r w:rsidR="000F3780">
      <w:rPr>
        <w:rFonts w:ascii="宋体" w:eastAsia="宋体" w:hAnsi="宋体"/>
      </w:rPr>
      <w:fldChar w:fldCharType="separate"/>
    </w:r>
    <w:r w:rsidR="00BB4D52">
      <w:rPr>
        <w:rFonts w:ascii="宋体" w:eastAsia="宋体" w:hAnsi="宋体"/>
        <w:noProof/>
      </w:rPr>
      <w:t>22</w:t>
    </w:r>
    <w:r w:rsidR="000F3780">
      <w:rPr>
        <w:rFonts w:ascii="宋体" w:eastAsia="宋体" w:hAnsi="宋体"/>
      </w:rPr>
      <w:fldChar w:fldCharType="end"/>
    </w:r>
    <w:r>
      <w:rPr>
        <w:rFonts w:ascii="宋体" w:eastAsia="宋体" w:hAnsi="宋体"/>
      </w:rPr>
      <w:t>页</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72EC" w:rsidRDefault="004372EC">
    <w:pPr>
      <w:pStyle w:val="ab"/>
      <w:tabs>
        <w:tab w:val="clear" w:pos="4153"/>
        <w:tab w:val="clear" w:pos="8306"/>
        <w:tab w:val="center" w:pos="4252"/>
        <w:tab w:val="right" w:pos="8901"/>
      </w:tabs>
      <w:rPr>
        <w:rFonts w:ascii="宋体" w:eastAsia="宋体" w:hAnsi="宋体"/>
      </w:rPr>
    </w:pPr>
    <w:r>
      <w:rPr>
        <w:rFonts w:ascii="宋体" w:eastAsia="宋体" w:hAnsi="宋体"/>
      </w:rPr>
      <w:tab/>
      <w:t>第</w:t>
    </w:r>
    <w:r w:rsidR="000F3780">
      <w:rPr>
        <w:rFonts w:ascii="宋体" w:eastAsia="宋体" w:hAnsi="宋体"/>
      </w:rPr>
      <w:fldChar w:fldCharType="begin"/>
    </w:r>
    <w:r>
      <w:rPr>
        <w:rFonts w:ascii="宋体" w:eastAsia="宋体" w:hAnsi="宋体"/>
      </w:rPr>
      <w:instrText xml:space="preserve"> PAGE  \* MERGEFORMAT </w:instrText>
    </w:r>
    <w:r w:rsidR="000F3780">
      <w:rPr>
        <w:rFonts w:ascii="宋体" w:eastAsia="宋体" w:hAnsi="宋体"/>
      </w:rPr>
      <w:fldChar w:fldCharType="separate"/>
    </w:r>
    <w:r w:rsidR="00BB4D52">
      <w:rPr>
        <w:rFonts w:ascii="宋体" w:eastAsia="宋体" w:hAnsi="宋体"/>
        <w:noProof/>
      </w:rPr>
      <w:t>21</w:t>
    </w:r>
    <w:r w:rsidR="000F3780">
      <w:rPr>
        <w:rFonts w:ascii="宋体" w:eastAsia="宋体" w:hAnsi="宋体"/>
      </w:rPr>
      <w:fldChar w:fldCharType="end"/>
    </w:r>
    <w:r>
      <w:rPr>
        <w:rFonts w:ascii="宋体" w:eastAsia="宋体" w:hAnsi="宋体"/>
      </w:rPr>
      <w:t>页　共</w:t>
    </w:r>
    <w:r w:rsidR="000F3780">
      <w:rPr>
        <w:rFonts w:ascii="宋体" w:eastAsia="宋体" w:hAnsi="宋体"/>
      </w:rPr>
      <w:fldChar w:fldCharType="begin"/>
    </w:r>
    <w:r>
      <w:rPr>
        <w:rFonts w:ascii="宋体" w:eastAsia="宋体" w:hAnsi="宋体"/>
      </w:rPr>
      <w:instrText xml:space="preserve"> =</w:instrText>
    </w:r>
    <w:fldSimple w:instr=" NUMPAGES  \* MERGEFORMAT ">
      <w:r w:rsidR="00BB4D52" w:rsidRPr="00BB4D52">
        <w:rPr>
          <w:rFonts w:ascii="宋体" w:eastAsia="宋体" w:hAnsi="宋体"/>
          <w:noProof/>
        </w:rPr>
        <w:instrText>23</w:instrText>
      </w:r>
    </w:fldSimple>
    <w:r>
      <w:rPr>
        <w:rFonts w:ascii="宋体" w:eastAsia="宋体" w:hAnsi="宋体"/>
      </w:rPr>
      <w:instrText xml:space="preserve">-2 \* MERGEFORMAT </w:instrText>
    </w:r>
    <w:r w:rsidR="000F3780">
      <w:rPr>
        <w:rFonts w:ascii="宋体" w:eastAsia="宋体" w:hAnsi="宋体"/>
      </w:rPr>
      <w:fldChar w:fldCharType="separate"/>
    </w:r>
    <w:r w:rsidR="00BB4D52">
      <w:rPr>
        <w:rFonts w:ascii="宋体" w:eastAsia="宋体" w:hAnsi="宋体"/>
        <w:noProof/>
      </w:rPr>
      <w:t>21</w:t>
    </w:r>
    <w:r w:rsidR="000F3780">
      <w:rPr>
        <w:rFonts w:ascii="宋体" w:eastAsia="宋体" w:hAnsi="宋体"/>
      </w:rPr>
      <w:fldChar w:fldCharType="end"/>
    </w:r>
    <w:r>
      <w:rPr>
        <w:rFonts w:ascii="宋体" w:eastAsia="宋体" w:hAnsi="宋体"/>
      </w:rPr>
      <w:t>页</w:t>
    </w:r>
    <w:r>
      <w:rPr>
        <w:rFonts w:ascii="宋体" w:eastAsia="宋体" w:hAnsi="宋体"/>
      </w:rPr>
      <w:tab/>
      <w:t>黄陵县政府采购中心</w: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72EC" w:rsidRDefault="004372EC">
    <w:pPr>
      <w:pStyle w:val="ab"/>
      <w:tabs>
        <w:tab w:val="clear" w:pos="4153"/>
        <w:tab w:val="clear" w:pos="8306"/>
        <w:tab w:val="center" w:pos="4252"/>
        <w:tab w:val="right" w:pos="8901"/>
      </w:tabs>
      <w:rPr>
        <w:rFonts w:ascii="宋体" w:eastAsia="宋体" w:hAnsi="宋体"/>
      </w:rPr>
    </w:pPr>
    <w:r>
      <w:rPr>
        <w:rFonts w:ascii="宋体" w:eastAsia="宋体" w:hAnsi="宋体" w:hint="eastAsia"/>
      </w:rPr>
      <w:t>黄陵县政府采购中心</w:t>
    </w:r>
    <w:r>
      <w:rPr>
        <w:rFonts w:ascii="宋体" w:eastAsia="宋体" w:hAnsi="宋体"/>
      </w:rPr>
      <w:tab/>
      <w:t>第</w:t>
    </w:r>
    <w:r w:rsidR="000F3780">
      <w:rPr>
        <w:rFonts w:ascii="宋体" w:eastAsia="宋体" w:hAnsi="宋体"/>
      </w:rPr>
      <w:fldChar w:fldCharType="begin"/>
    </w:r>
    <w:r>
      <w:rPr>
        <w:rFonts w:ascii="宋体" w:eastAsia="宋体" w:hAnsi="宋体"/>
      </w:rPr>
      <w:instrText xml:space="preserve"> PAGE  \* MERGEFORMAT </w:instrText>
    </w:r>
    <w:r w:rsidR="000F3780">
      <w:rPr>
        <w:rFonts w:ascii="宋体" w:eastAsia="宋体" w:hAnsi="宋体"/>
      </w:rPr>
      <w:fldChar w:fldCharType="separate"/>
    </w:r>
    <w:r w:rsidR="00BB4D52">
      <w:rPr>
        <w:rFonts w:ascii="宋体" w:eastAsia="宋体" w:hAnsi="宋体"/>
        <w:noProof/>
      </w:rPr>
      <w:t>28</w:t>
    </w:r>
    <w:r w:rsidR="000F3780">
      <w:rPr>
        <w:rFonts w:ascii="宋体" w:eastAsia="宋体" w:hAnsi="宋体"/>
      </w:rPr>
      <w:fldChar w:fldCharType="end"/>
    </w:r>
    <w:r>
      <w:rPr>
        <w:rFonts w:ascii="宋体" w:eastAsia="宋体" w:hAnsi="宋体"/>
      </w:rPr>
      <w:t>页　共</w:t>
    </w:r>
    <w:r w:rsidR="000F3780">
      <w:rPr>
        <w:rFonts w:ascii="宋体" w:eastAsia="宋体" w:hAnsi="宋体"/>
      </w:rPr>
      <w:fldChar w:fldCharType="begin"/>
    </w:r>
    <w:r>
      <w:rPr>
        <w:rFonts w:ascii="宋体" w:eastAsia="宋体" w:hAnsi="宋体"/>
      </w:rPr>
      <w:instrText xml:space="preserve"> =</w:instrText>
    </w:r>
    <w:fldSimple w:instr=" NUMPAGES  \* MERGEFORMAT ">
      <w:r w:rsidR="00BB4D52" w:rsidRPr="00BB4D52">
        <w:rPr>
          <w:rFonts w:ascii="宋体" w:eastAsia="宋体" w:hAnsi="宋体"/>
          <w:noProof/>
        </w:rPr>
        <w:instrText>30</w:instrText>
      </w:r>
    </w:fldSimple>
    <w:r>
      <w:rPr>
        <w:rFonts w:ascii="宋体" w:eastAsia="宋体" w:hAnsi="宋体"/>
      </w:rPr>
      <w:instrText xml:space="preserve">-2 \* MERGEFORMAT </w:instrText>
    </w:r>
    <w:r w:rsidR="000F3780">
      <w:rPr>
        <w:rFonts w:ascii="宋体" w:eastAsia="宋体" w:hAnsi="宋体"/>
      </w:rPr>
      <w:fldChar w:fldCharType="separate"/>
    </w:r>
    <w:r w:rsidR="00BB4D52">
      <w:rPr>
        <w:rFonts w:ascii="宋体" w:eastAsia="宋体" w:hAnsi="宋体"/>
        <w:noProof/>
      </w:rPr>
      <w:t>28</w:t>
    </w:r>
    <w:r w:rsidR="000F3780">
      <w:rPr>
        <w:rFonts w:ascii="宋体" w:eastAsia="宋体" w:hAnsi="宋体"/>
      </w:rPr>
      <w:fldChar w:fldCharType="end"/>
    </w:r>
    <w:r>
      <w:rPr>
        <w:rFonts w:ascii="宋体" w:eastAsia="宋体" w:hAnsi="宋体"/>
      </w:rPr>
      <w:t>页</w: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72EC" w:rsidRDefault="004372EC">
    <w:pPr>
      <w:pStyle w:val="ab"/>
      <w:tabs>
        <w:tab w:val="clear" w:pos="4153"/>
        <w:tab w:val="clear" w:pos="8306"/>
        <w:tab w:val="center" w:pos="4252"/>
        <w:tab w:val="right" w:pos="8901"/>
      </w:tabs>
      <w:rPr>
        <w:rFonts w:ascii="宋体" w:eastAsia="宋体" w:hAnsi="宋体"/>
      </w:rPr>
    </w:pPr>
    <w:r>
      <w:rPr>
        <w:rFonts w:ascii="宋体" w:eastAsia="宋体" w:hAnsi="宋体"/>
      </w:rPr>
      <w:tab/>
      <w:t>第</w:t>
    </w:r>
    <w:r w:rsidR="000F3780">
      <w:rPr>
        <w:rFonts w:ascii="宋体" w:eastAsia="宋体" w:hAnsi="宋体"/>
      </w:rPr>
      <w:fldChar w:fldCharType="begin"/>
    </w:r>
    <w:r>
      <w:rPr>
        <w:rFonts w:ascii="宋体" w:eastAsia="宋体" w:hAnsi="宋体"/>
      </w:rPr>
      <w:instrText xml:space="preserve"> PAGE  \* MERGEFORMAT </w:instrText>
    </w:r>
    <w:r w:rsidR="000F3780">
      <w:rPr>
        <w:rFonts w:ascii="宋体" w:eastAsia="宋体" w:hAnsi="宋体"/>
      </w:rPr>
      <w:fldChar w:fldCharType="separate"/>
    </w:r>
    <w:r w:rsidR="00BB4D52">
      <w:rPr>
        <w:rFonts w:ascii="宋体" w:eastAsia="宋体" w:hAnsi="宋体"/>
        <w:noProof/>
      </w:rPr>
      <w:t>27</w:t>
    </w:r>
    <w:r w:rsidR="000F3780">
      <w:rPr>
        <w:rFonts w:ascii="宋体" w:eastAsia="宋体" w:hAnsi="宋体"/>
      </w:rPr>
      <w:fldChar w:fldCharType="end"/>
    </w:r>
    <w:r>
      <w:rPr>
        <w:rFonts w:ascii="宋体" w:eastAsia="宋体" w:hAnsi="宋体"/>
      </w:rPr>
      <w:t>页　共</w:t>
    </w:r>
    <w:r w:rsidR="000F3780">
      <w:rPr>
        <w:rFonts w:ascii="宋体" w:eastAsia="宋体" w:hAnsi="宋体"/>
      </w:rPr>
      <w:fldChar w:fldCharType="begin"/>
    </w:r>
    <w:r>
      <w:rPr>
        <w:rFonts w:ascii="宋体" w:eastAsia="宋体" w:hAnsi="宋体"/>
      </w:rPr>
      <w:instrText xml:space="preserve"> =</w:instrText>
    </w:r>
    <w:fldSimple w:instr=" NUMPAGES  \* MERGEFORMAT ">
      <w:r w:rsidR="00BB4D52" w:rsidRPr="00BB4D52">
        <w:rPr>
          <w:rFonts w:ascii="宋体" w:eastAsia="宋体" w:hAnsi="宋体"/>
          <w:noProof/>
        </w:rPr>
        <w:instrText>29</w:instrText>
      </w:r>
    </w:fldSimple>
    <w:r>
      <w:rPr>
        <w:rFonts w:ascii="宋体" w:eastAsia="宋体" w:hAnsi="宋体"/>
      </w:rPr>
      <w:instrText xml:space="preserve">-2 \* MERGEFORMAT </w:instrText>
    </w:r>
    <w:r w:rsidR="000F3780">
      <w:rPr>
        <w:rFonts w:ascii="宋体" w:eastAsia="宋体" w:hAnsi="宋体"/>
      </w:rPr>
      <w:fldChar w:fldCharType="separate"/>
    </w:r>
    <w:r w:rsidR="00BB4D52">
      <w:rPr>
        <w:rFonts w:ascii="宋体" w:eastAsia="宋体" w:hAnsi="宋体"/>
        <w:noProof/>
      </w:rPr>
      <w:t>27</w:t>
    </w:r>
    <w:r w:rsidR="000F3780">
      <w:rPr>
        <w:rFonts w:ascii="宋体" w:eastAsia="宋体" w:hAnsi="宋体"/>
      </w:rPr>
      <w:fldChar w:fldCharType="end"/>
    </w:r>
    <w:r>
      <w:rPr>
        <w:rFonts w:ascii="宋体" w:eastAsia="宋体" w:hAnsi="宋体"/>
      </w:rPr>
      <w:t>页</w:t>
    </w:r>
    <w:r>
      <w:rPr>
        <w:rFonts w:ascii="宋体" w:eastAsia="宋体" w:hAnsi="宋体"/>
      </w:rPr>
      <w:tab/>
      <w:t>黄陵县政府采购中心</w: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72EC" w:rsidRDefault="004372EC">
    <w:pPr>
      <w:pStyle w:val="ab"/>
      <w:tabs>
        <w:tab w:val="clear" w:pos="4153"/>
        <w:tab w:val="clear" w:pos="8306"/>
        <w:tab w:val="center" w:pos="4252"/>
        <w:tab w:val="right" w:pos="8901"/>
      </w:tabs>
      <w:rPr>
        <w:rFonts w:ascii="宋体" w:eastAsia="宋体" w:hAnsi="宋体"/>
      </w:rPr>
    </w:pPr>
    <w:r>
      <w:rPr>
        <w:rFonts w:ascii="宋体" w:eastAsia="宋体" w:hAnsi="宋体" w:hint="eastAsia"/>
      </w:rPr>
      <w:t>黄陵县政府采购中心</w:t>
    </w:r>
    <w:r>
      <w:rPr>
        <w:rFonts w:ascii="宋体" w:eastAsia="宋体" w:hAnsi="宋体"/>
      </w:rPr>
      <w:tab/>
      <w:t>第</w:t>
    </w:r>
    <w:r w:rsidR="000F3780">
      <w:rPr>
        <w:rFonts w:ascii="宋体" w:eastAsia="宋体" w:hAnsi="宋体"/>
      </w:rPr>
      <w:fldChar w:fldCharType="begin"/>
    </w:r>
    <w:r>
      <w:rPr>
        <w:rFonts w:ascii="宋体" w:eastAsia="宋体" w:hAnsi="宋体"/>
      </w:rPr>
      <w:instrText xml:space="preserve"> PAGE  \* MERGEFORMAT </w:instrText>
    </w:r>
    <w:r w:rsidR="000F3780">
      <w:rPr>
        <w:rFonts w:ascii="宋体" w:eastAsia="宋体" w:hAnsi="宋体"/>
      </w:rPr>
      <w:fldChar w:fldCharType="separate"/>
    </w:r>
    <w:r w:rsidR="00BB4D52">
      <w:rPr>
        <w:rFonts w:ascii="宋体" w:eastAsia="宋体" w:hAnsi="宋体"/>
        <w:noProof/>
      </w:rPr>
      <w:t>32</w:t>
    </w:r>
    <w:r w:rsidR="000F3780">
      <w:rPr>
        <w:rFonts w:ascii="宋体" w:eastAsia="宋体" w:hAnsi="宋体"/>
      </w:rPr>
      <w:fldChar w:fldCharType="end"/>
    </w:r>
    <w:r>
      <w:rPr>
        <w:rFonts w:ascii="宋体" w:eastAsia="宋体" w:hAnsi="宋体"/>
      </w:rPr>
      <w:t>页　共</w:t>
    </w:r>
    <w:r w:rsidR="000F3780">
      <w:rPr>
        <w:rFonts w:ascii="宋体" w:eastAsia="宋体" w:hAnsi="宋体"/>
      </w:rPr>
      <w:fldChar w:fldCharType="begin"/>
    </w:r>
    <w:r>
      <w:rPr>
        <w:rFonts w:ascii="宋体" w:eastAsia="宋体" w:hAnsi="宋体"/>
      </w:rPr>
      <w:instrText xml:space="preserve"> =</w:instrText>
    </w:r>
    <w:fldSimple w:instr=" NUMPAGES  \* MERGEFORMAT ">
      <w:r w:rsidR="00BB4D52" w:rsidRPr="00BB4D52">
        <w:rPr>
          <w:rFonts w:ascii="宋体" w:eastAsia="宋体" w:hAnsi="宋体"/>
          <w:noProof/>
        </w:rPr>
        <w:instrText>34</w:instrText>
      </w:r>
    </w:fldSimple>
    <w:r>
      <w:rPr>
        <w:rFonts w:ascii="宋体" w:eastAsia="宋体" w:hAnsi="宋体"/>
      </w:rPr>
      <w:instrText xml:space="preserve">-2 \* MERGEFORMAT </w:instrText>
    </w:r>
    <w:r w:rsidR="000F3780">
      <w:rPr>
        <w:rFonts w:ascii="宋体" w:eastAsia="宋体" w:hAnsi="宋体"/>
      </w:rPr>
      <w:fldChar w:fldCharType="separate"/>
    </w:r>
    <w:r w:rsidR="00BB4D52">
      <w:rPr>
        <w:rFonts w:ascii="宋体" w:eastAsia="宋体" w:hAnsi="宋体"/>
        <w:noProof/>
      </w:rPr>
      <w:t>32</w:t>
    </w:r>
    <w:r w:rsidR="000F3780">
      <w:rPr>
        <w:rFonts w:ascii="宋体" w:eastAsia="宋体" w:hAnsi="宋体"/>
      </w:rPr>
      <w:fldChar w:fldCharType="end"/>
    </w:r>
    <w:r>
      <w:rPr>
        <w:rFonts w:ascii="宋体" w:eastAsia="宋体" w:hAnsi="宋体"/>
      </w:rPr>
      <w:t>页</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0423" w:rsidRDefault="00840423" w:rsidP="00BE6B67">
      <w:r>
        <w:separator/>
      </w:r>
    </w:p>
  </w:footnote>
  <w:footnote w:type="continuationSeparator" w:id="1">
    <w:p w:rsidR="00840423" w:rsidRDefault="00840423" w:rsidP="00BE6B6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72EC" w:rsidRDefault="004372EC">
    <w:pPr>
      <w:pStyle w:val="ac"/>
      <w:pBdr>
        <w:bottom w:val="single" w:sz="4" w:space="1" w:color="auto"/>
      </w:pBdr>
      <w:tabs>
        <w:tab w:val="clear" w:pos="4153"/>
        <w:tab w:val="clear" w:pos="8306"/>
      </w:tabs>
      <w:jc w:val="left"/>
      <w:rPr>
        <w:rFonts w:ascii="宋体" w:eastAsia="宋体" w:hAnsi="宋体"/>
      </w:rPr>
    </w:pPr>
    <w:r>
      <w:rPr>
        <w:rFonts w:ascii="宋体" w:eastAsia="宋体" w:hAnsi="宋体" w:hint="eastAsia"/>
      </w:rPr>
      <w:t>黄陵县中医医院中医康复设备购置项目</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72EC" w:rsidRDefault="004372EC">
    <w:pPr>
      <w:pStyle w:val="ac"/>
      <w:pBdr>
        <w:bottom w:val="none" w:sz="0" w:space="0" w:color="auto"/>
      </w:pBdr>
      <w:tabs>
        <w:tab w:val="clear" w:pos="4153"/>
        <w:tab w:val="clear" w:pos="8306"/>
      </w:tabs>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72EC" w:rsidRDefault="004372EC" w:rsidP="000462CF">
    <w:pPr>
      <w:pStyle w:val="ac"/>
      <w:pBdr>
        <w:bottom w:val="single" w:sz="4" w:space="1" w:color="auto"/>
      </w:pBdr>
      <w:tabs>
        <w:tab w:val="clear" w:pos="4153"/>
        <w:tab w:val="clear" w:pos="8306"/>
      </w:tabs>
      <w:jc w:val="left"/>
      <w:rPr>
        <w:rFonts w:ascii="宋体" w:eastAsia="宋体" w:hAnsi="宋体"/>
      </w:rPr>
    </w:pPr>
    <w:r>
      <w:rPr>
        <w:rFonts w:ascii="宋体" w:eastAsia="宋体" w:hAnsi="宋体" w:hint="eastAsia"/>
      </w:rPr>
      <w:t>黄陵县中医医院中医康复设备购置项目</w:t>
    </w:r>
  </w:p>
  <w:p w:rsidR="004372EC" w:rsidRPr="000462CF" w:rsidRDefault="004372EC" w:rsidP="000462CF">
    <w:pPr>
      <w:pStyle w:val="ac"/>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72EC" w:rsidRDefault="004372EC" w:rsidP="000462CF">
    <w:pPr>
      <w:pStyle w:val="ac"/>
      <w:pBdr>
        <w:bottom w:val="single" w:sz="4" w:space="1" w:color="auto"/>
      </w:pBdr>
      <w:tabs>
        <w:tab w:val="clear" w:pos="4153"/>
        <w:tab w:val="clear" w:pos="8306"/>
      </w:tabs>
      <w:jc w:val="left"/>
      <w:rPr>
        <w:rFonts w:ascii="宋体" w:eastAsia="宋体" w:hAnsi="宋体"/>
      </w:rPr>
    </w:pPr>
    <w:r>
      <w:rPr>
        <w:rFonts w:ascii="宋体" w:eastAsia="宋体" w:hAnsi="宋体" w:hint="eastAsia"/>
      </w:rPr>
      <w:t>黄陵县中医医院中医康复设备购置项目</w:t>
    </w:r>
  </w:p>
  <w:p w:rsidR="004372EC" w:rsidRPr="000462CF" w:rsidRDefault="004372EC" w:rsidP="000462CF">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1997D4F"/>
    <w:multiLevelType w:val="singleLevel"/>
    <w:tmpl w:val="B1997D4F"/>
    <w:lvl w:ilvl="0">
      <w:start w:val="1"/>
      <w:numFmt w:val="decimal"/>
      <w:suff w:val="nothing"/>
      <w:lvlText w:val="%1、"/>
      <w:lvlJc w:val="left"/>
      <w:pPr>
        <w:ind w:left="360" w:firstLine="0"/>
      </w:pPr>
    </w:lvl>
  </w:abstractNum>
  <w:abstractNum w:abstractNumId="1">
    <w:nsid w:val="E08BEB9F"/>
    <w:multiLevelType w:val="singleLevel"/>
    <w:tmpl w:val="E08BEB9F"/>
    <w:lvl w:ilvl="0">
      <w:start w:val="5"/>
      <w:numFmt w:val="decimal"/>
      <w:suff w:val="space"/>
      <w:lvlText w:val="%1、"/>
      <w:lvlJc w:val="left"/>
    </w:lvl>
  </w:abstractNum>
  <w:abstractNum w:abstractNumId="2">
    <w:nsid w:val="0C5552BE"/>
    <w:multiLevelType w:val="multilevel"/>
    <w:tmpl w:val="0C5552BE"/>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1E346F33"/>
    <w:multiLevelType w:val="multilevel"/>
    <w:tmpl w:val="1E346F33"/>
    <w:lvl w:ilvl="0">
      <w:start w:val="13"/>
      <w:numFmt w:val="decimal"/>
      <w:lvlText w:val="%1、"/>
      <w:lvlJc w:val="left"/>
      <w:pPr>
        <w:ind w:left="480" w:hanging="48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28F9088F"/>
    <w:multiLevelType w:val="hybridMultilevel"/>
    <w:tmpl w:val="861A0470"/>
    <w:lvl w:ilvl="0" w:tplc="EB4C3FB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34711905"/>
    <w:multiLevelType w:val="multilevel"/>
    <w:tmpl w:val="34711905"/>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nsid w:val="3F402DFD"/>
    <w:multiLevelType w:val="multilevel"/>
    <w:tmpl w:val="3F402DFD"/>
    <w:lvl w:ilvl="0">
      <w:start w:val="1"/>
      <w:numFmt w:val="decimal"/>
      <w:lvlText w:val="%1"/>
      <w:lvlJc w:val="center"/>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nsid w:val="50AC295F"/>
    <w:multiLevelType w:val="multilevel"/>
    <w:tmpl w:val="50AC295F"/>
    <w:lvl w:ilvl="0">
      <w:start w:val="1"/>
      <w:numFmt w:val="none"/>
      <w:pStyle w:val="TOC11"/>
      <w:suff w:val="nothing"/>
      <w:lvlText w:val=""/>
      <w:lvlJc w:val="center"/>
      <w:pPr>
        <w:ind w:left="0" w:firstLine="0"/>
      </w:pPr>
      <w:rPr>
        <w:rFonts w:ascii="Calibri" w:eastAsia="黑体" w:hAnsi="Calibri" w:hint="default"/>
        <w:b w:val="0"/>
        <w:i w:val="0"/>
        <w:caps w:val="0"/>
        <w:strike w:val="0"/>
        <w:dstrike w:val="0"/>
        <w:snapToGrid/>
        <w:vanish w:val="0"/>
        <w:spacing w:val="0"/>
        <w:w w:val="100"/>
        <w:kern w:val="44"/>
        <w:position w:val="0"/>
        <w:sz w:val="32"/>
        <w:vertAlign w:val="baseline"/>
      </w:rPr>
    </w:lvl>
    <w:lvl w:ilvl="1">
      <w:start w:val="1"/>
      <w:numFmt w:val="decimal"/>
      <w:lvlText w:val="%1.%2"/>
      <w:lvlJc w:val="left"/>
      <w:pPr>
        <w:ind w:left="576" w:hanging="576"/>
      </w:pPr>
      <w:rPr>
        <w:rFonts w:hint="eastAsia"/>
      </w:rPr>
    </w:lvl>
    <w:lvl w:ilvl="2">
      <w:start w:val="1"/>
      <w:numFmt w:val="decimal"/>
      <w:lvlText w:val="%1.%2.%3"/>
      <w:lvlJc w:val="left"/>
      <w:pPr>
        <w:ind w:left="720" w:hanging="720"/>
      </w:pPr>
      <w:rPr>
        <w:rFonts w:hint="eastAsia"/>
      </w:rPr>
    </w:lvl>
    <w:lvl w:ilvl="3">
      <w:start w:val="1"/>
      <w:numFmt w:val="decimal"/>
      <w:lvlText w:val="%1.%2.%3.%4"/>
      <w:lvlJc w:val="left"/>
      <w:pPr>
        <w:ind w:left="864" w:hanging="864"/>
      </w:pPr>
      <w:rPr>
        <w:rFonts w:hint="eastAsia"/>
      </w:rPr>
    </w:lvl>
    <w:lvl w:ilvl="4">
      <w:start w:val="1"/>
      <w:numFmt w:val="decimal"/>
      <w:lvlText w:val="%1.%2.%3.%4.%5"/>
      <w:lvlJc w:val="left"/>
      <w:pPr>
        <w:ind w:left="1008" w:hanging="1008"/>
      </w:pPr>
      <w:rPr>
        <w:rFonts w:hint="eastAsia"/>
      </w:rPr>
    </w:lvl>
    <w:lvl w:ilvl="5">
      <w:start w:val="1"/>
      <w:numFmt w:val="decimal"/>
      <w:lvlText w:val="%1.%2.%3.%4.%5.%6"/>
      <w:lvlJc w:val="left"/>
      <w:pPr>
        <w:ind w:left="1152" w:hanging="1152"/>
      </w:pPr>
      <w:rPr>
        <w:rFonts w:hint="eastAsia"/>
      </w:rPr>
    </w:lvl>
    <w:lvl w:ilvl="6">
      <w:start w:val="1"/>
      <w:numFmt w:val="decimal"/>
      <w:lvlText w:val="%1.%2.%3.%4.%5.%6.%7"/>
      <w:lvlJc w:val="left"/>
      <w:pPr>
        <w:ind w:left="1296" w:hanging="1296"/>
      </w:pPr>
      <w:rPr>
        <w:rFonts w:hint="eastAsia"/>
      </w:rPr>
    </w:lvl>
    <w:lvl w:ilvl="7">
      <w:start w:val="1"/>
      <w:numFmt w:val="decimal"/>
      <w:lvlText w:val="%1.%2.%3.%4.%5.%6.%7.%8"/>
      <w:lvlJc w:val="left"/>
      <w:pPr>
        <w:ind w:left="1440" w:hanging="1440"/>
      </w:pPr>
      <w:rPr>
        <w:rFonts w:hint="eastAsia"/>
      </w:rPr>
    </w:lvl>
    <w:lvl w:ilvl="8">
      <w:start w:val="1"/>
      <w:numFmt w:val="decimal"/>
      <w:lvlText w:val="%1.%2.%3.%4.%5.%6.%7.%8.%9"/>
      <w:lvlJc w:val="left"/>
      <w:pPr>
        <w:ind w:left="1584" w:hanging="1584"/>
      </w:pPr>
      <w:rPr>
        <w:rFonts w:hint="eastAsia"/>
      </w:rPr>
    </w:lvl>
  </w:abstractNum>
  <w:abstractNum w:abstractNumId="8">
    <w:nsid w:val="69884959"/>
    <w:multiLevelType w:val="multilevel"/>
    <w:tmpl w:val="69884959"/>
    <w:lvl w:ilvl="0">
      <w:start w:val="1"/>
      <w:numFmt w:val="decimal"/>
      <w:lvlText w:val="%1、"/>
      <w:lvlJc w:val="left"/>
      <w:pPr>
        <w:ind w:left="360" w:hanging="360"/>
      </w:pPr>
      <w:rPr>
        <w:rFonts w:ascii="黑体" w:eastAsia="黑体" w:hAnsi="黑体" w:hint="default"/>
        <w:color w:val="auto"/>
        <w:sz w:val="18"/>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nsid w:val="6D4132C2"/>
    <w:multiLevelType w:val="multilevel"/>
    <w:tmpl w:val="6D4132C2"/>
    <w:lvl w:ilvl="0">
      <w:start w:val="1"/>
      <w:numFmt w:val="none"/>
      <w:pStyle w:val="1"/>
      <w:suff w:val="nothing"/>
      <w:lvlText w:val=""/>
      <w:lvlJc w:val="center"/>
      <w:pPr>
        <w:ind w:left="0" w:firstLine="0"/>
      </w:pPr>
      <w:rPr>
        <w:rFonts w:ascii="Calibri" w:eastAsia="黑体" w:hAnsi="Calibri" w:hint="default"/>
        <w:b w:val="0"/>
        <w:i w:val="0"/>
        <w:caps w:val="0"/>
        <w:strike w:val="0"/>
        <w:dstrike w:val="0"/>
        <w:snapToGrid/>
        <w:vanish w:val="0"/>
        <w:spacing w:val="0"/>
        <w:w w:val="100"/>
        <w:kern w:val="44"/>
        <w:position w:val="0"/>
        <w:sz w:val="32"/>
        <w:vertAlign w:val="baseline"/>
      </w:rPr>
    </w:lvl>
    <w:lvl w:ilvl="1">
      <w:start w:val="1"/>
      <w:numFmt w:val="none"/>
      <w:pStyle w:val="2"/>
      <w:suff w:val="nothing"/>
      <w:lvlText w:val=""/>
      <w:lvlJc w:val="left"/>
      <w:pPr>
        <w:ind w:left="0" w:firstLine="0"/>
      </w:pPr>
      <w:rPr>
        <w:rFonts w:ascii="Calibri" w:eastAsia="黑体" w:hAnsi="Calibri" w:hint="default"/>
        <w:b w:val="0"/>
        <w:i w:val="0"/>
        <w:caps w:val="0"/>
        <w:strike w:val="0"/>
        <w:dstrike w:val="0"/>
        <w:snapToGrid/>
        <w:vanish w:val="0"/>
        <w:spacing w:val="0"/>
        <w:w w:val="100"/>
        <w:kern w:val="32"/>
        <w:position w:val="0"/>
        <w:sz w:val="32"/>
        <w:vertAlign w:val="baseline"/>
      </w:rPr>
    </w:lvl>
    <w:lvl w:ilvl="2">
      <w:start w:val="1"/>
      <w:numFmt w:val="none"/>
      <w:pStyle w:val="3"/>
      <w:suff w:val="nothing"/>
      <w:lvlText w:val=""/>
      <w:lvlJc w:val="left"/>
      <w:pPr>
        <w:ind w:left="0" w:firstLine="289"/>
      </w:pPr>
      <w:rPr>
        <w:rFonts w:ascii="Calibri Light" w:eastAsia="宋体" w:hAnsi="Calibri Light" w:hint="default"/>
        <w:b/>
        <w:i w:val="0"/>
        <w:caps w:val="0"/>
        <w:strike w:val="0"/>
        <w:dstrike w:val="0"/>
        <w:snapToGrid/>
        <w:vanish w:val="0"/>
        <w:spacing w:val="0"/>
        <w:w w:val="100"/>
        <w:kern w:val="30"/>
        <w:position w:val="0"/>
        <w:sz w:val="30"/>
        <w:vertAlign w:val="baseline"/>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num w:numId="1">
    <w:abstractNumId w:val="9"/>
  </w:num>
  <w:num w:numId="2">
    <w:abstractNumId w:val="7"/>
  </w:num>
  <w:num w:numId="3">
    <w:abstractNumId w:val="6"/>
  </w:num>
  <w:num w:numId="4">
    <w:abstractNumId w:val="8"/>
  </w:num>
  <w:num w:numId="5">
    <w:abstractNumId w:val="0"/>
  </w:num>
  <w:num w:numId="6">
    <w:abstractNumId w:val="4"/>
  </w:num>
  <w:num w:numId="7">
    <w:abstractNumId w:val="5"/>
  </w:num>
  <w:num w:numId="8">
    <w:abstractNumId w:val="3"/>
  </w:num>
  <w:num w:numId="9">
    <w:abstractNumId w:val="2"/>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hideSpellingErrors/>
  <w:attachedTemplate r:id="rId1"/>
  <w:defaultTabStop w:val="420"/>
  <w:evenAndOddHeaders/>
  <w:drawingGridHorizontalSpacing w:val="120"/>
  <w:drawingGridVerticalSpacing w:val="210"/>
  <w:displayHorizontalDrawingGridEvery w:val="0"/>
  <w:displayVerticalDrawingGridEvery w:val="2"/>
  <w:characterSpacingControl w:val="compressPunctuation"/>
  <w:hdrShapeDefaults>
    <o:shapedefaults v:ext="edit" spidmax="1945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MjE3Njc0YjYyYTFjODQyMjAwMTcxMzE2ZjY5NTkyZjkifQ=="/>
  </w:docVars>
  <w:rsids>
    <w:rsidRoot w:val="0057772D"/>
    <w:rsid w:val="0000159C"/>
    <w:rsid w:val="000019FA"/>
    <w:rsid w:val="00002BB3"/>
    <w:rsid w:val="00003435"/>
    <w:rsid w:val="00003B6F"/>
    <w:rsid w:val="00003F53"/>
    <w:rsid w:val="00004F9A"/>
    <w:rsid w:val="00005851"/>
    <w:rsid w:val="00005E26"/>
    <w:rsid w:val="00006A52"/>
    <w:rsid w:val="0000732D"/>
    <w:rsid w:val="00010FED"/>
    <w:rsid w:val="00012137"/>
    <w:rsid w:val="00012844"/>
    <w:rsid w:val="00012F9B"/>
    <w:rsid w:val="00013929"/>
    <w:rsid w:val="00014DAF"/>
    <w:rsid w:val="00015802"/>
    <w:rsid w:val="00016042"/>
    <w:rsid w:val="000162A2"/>
    <w:rsid w:val="00017463"/>
    <w:rsid w:val="00021AF9"/>
    <w:rsid w:val="0002264A"/>
    <w:rsid w:val="00022A4E"/>
    <w:rsid w:val="00022F41"/>
    <w:rsid w:val="00023261"/>
    <w:rsid w:val="000234CF"/>
    <w:rsid w:val="000235C8"/>
    <w:rsid w:val="000251DF"/>
    <w:rsid w:val="0002669B"/>
    <w:rsid w:val="00027B08"/>
    <w:rsid w:val="00027E6B"/>
    <w:rsid w:val="0003251F"/>
    <w:rsid w:val="00032BB4"/>
    <w:rsid w:val="00032CC1"/>
    <w:rsid w:val="00033096"/>
    <w:rsid w:val="00033377"/>
    <w:rsid w:val="00033B5A"/>
    <w:rsid w:val="00037F2F"/>
    <w:rsid w:val="00037FD3"/>
    <w:rsid w:val="000403A2"/>
    <w:rsid w:val="00040799"/>
    <w:rsid w:val="00040973"/>
    <w:rsid w:val="0004203E"/>
    <w:rsid w:val="00042C92"/>
    <w:rsid w:val="00043830"/>
    <w:rsid w:val="000440AF"/>
    <w:rsid w:val="00044F32"/>
    <w:rsid w:val="000462CF"/>
    <w:rsid w:val="00047455"/>
    <w:rsid w:val="00051EF3"/>
    <w:rsid w:val="000543B4"/>
    <w:rsid w:val="00054879"/>
    <w:rsid w:val="000556F1"/>
    <w:rsid w:val="00055F81"/>
    <w:rsid w:val="0005692F"/>
    <w:rsid w:val="00061066"/>
    <w:rsid w:val="00061A13"/>
    <w:rsid w:val="0006226C"/>
    <w:rsid w:val="00062828"/>
    <w:rsid w:val="00062D84"/>
    <w:rsid w:val="00063EEF"/>
    <w:rsid w:val="00064071"/>
    <w:rsid w:val="00064386"/>
    <w:rsid w:val="00067A39"/>
    <w:rsid w:val="00067D44"/>
    <w:rsid w:val="0007053B"/>
    <w:rsid w:val="00070AA6"/>
    <w:rsid w:val="00072084"/>
    <w:rsid w:val="000725F0"/>
    <w:rsid w:val="00073A16"/>
    <w:rsid w:val="0007534F"/>
    <w:rsid w:val="000770B7"/>
    <w:rsid w:val="00077B80"/>
    <w:rsid w:val="000805F8"/>
    <w:rsid w:val="000857F2"/>
    <w:rsid w:val="00085999"/>
    <w:rsid w:val="00086D2C"/>
    <w:rsid w:val="00090002"/>
    <w:rsid w:val="000906B5"/>
    <w:rsid w:val="000911CC"/>
    <w:rsid w:val="00092417"/>
    <w:rsid w:val="00093AD5"/>
    <w:rsid w:val="000951C6"/>
    <w:rsid w:val="000952F2"/>
    <w:rsid w:val="00095A8D"/>
    <w:rsid w:val="00096428"/>
    <w:rsid w:val="00096A52"/>
    <w:rsid w:val="00097CDB"/>
    <w:rsid w:val="000A0237"/>
    <w:rsid w:val="000A0A8D"/>
    <w:rsid w:val="000A0EFD"/>
    <w:rsid w:val="000A159C"/>
    <w:rsid w:val="000A1B38"/>
    <w:rsid w:val="000A2583"/>
    <w:rsid w:val="000A2B11"/>
    <w:rsid w:val="000A6920"/>
    <w:rsid w:val="000A7A6A"/>
    <w:rsid w:val="000A7E18"/>
    <w:rsid w:val="000B213C"/>
    <w:rsid w:val="000B4360"/>
    <w:rsid w:val="000B5741"/>
    <w:rsid w:val="000B5ACF"/>
    <w:rsid w:val="000B5DE5"/>
    <w:rsid w:val="000B6562"/>
    <w:rsid w:val="000B6858"/>
    <w:rsid w:val="000B7806"/>
    <w:rsid w:val="000B794D"/>
    <w:rsid w:val="000C048C"/>
    <w:rsid w:val="000C078B"/>
    <w:rsid w:val="000C21A4"/>
    <w:rsid w:val="000C395B"/>
    <w:rsid w:val="000C3ADC"/>
    <w:rsid w:val="000C4C29"/>
    <w:rsid w:val="000C538D"/>
    <w:rsid w:val="000C59A5"/>
    <w:rsid w:val="000C774E"/>
    <w:rsid w:val="000D0AF3"/>
    <w:rsid w:val="000D0DE1"/>
    <w:rsid w:val="000D1277"/>
    <w:rsid w:val="000D12BE"/>
    <w:rsid w:val="000D159C"/>
    <w:rsid w:val="000D4097"/>
    <w:rsid w:val="000D7EAE"/>
    <w:rsid w:val="000E1433"/>
    <w:rsid w:val="000E3C31"/>
    <w:rsid w:val="000E3FB5"/>
    <w:rsid w:val="000E5C68"/>
    <w:rsid w:val="000E5DED"/>
    <w:rsid w:val="000E6AE7"/>
    <w:rsid w:val="000F0C8A"/>
    <w:rsid w:val="000F1A9A"/>
    <w:rsid w:val="000F2036"/>
    <w:rsid w:val="000F27AD"/>
    <w:rsid w:val="000F2BEC"/>
    <w:rsid w:val="000F35AB"/>
    <w:rsid w:val="000F3645"/>
    <w:rsid w:val="000F3780"/>
    <w:rsid w:val="000F476D"/>
    <w:rsid w:val="000F499A"/>
    <w:rsid w:val="000F4ECB"/>
    <w:rsid w:val="000F56A5"/>
    <w:rsid w:val="000F66FE"/>
    <w:rsid w:val="000F6831"/>
    <w:rsid w:val="000F6A10"/>
    <w:rsid w:val="000F735B"/>
    <w:rsid w:val="000F7C85"/>
    <w:rsid w:val="000F7DA6"/>
    <w:rsid w:val="00100C1B"/>
    <w:rsid w:val="00102167"/>
    <w:rsid w:val="00102998"/>
    <w:rsid w:val="00103379"/>
    <w:rsid w:val="00103D6B"/>
    <w:rsid w:val="00104D98"/>
    <w:rsid w:val="001059A0"/>
    <w:rsid w:val="00106530"/>
    <w:rsid w:val="001067F9"/>
    <w:rsid w:val="00107B8A"/>
    <w:rsid w:val="00107BFB"/>
    <w:rsid w:val="001101BD"/>
    <w:rsid w:val="0011093D"/>
    <w:rsid w:val="00111F0F"/>
    <w:rsid w:val="001131D6"/>
    <w:rsid w:val="00113B9B"/>
    <w:rsid w:val="00121FC0"/>
    <w:rsid w:val="001221AC"/>
    <w:rsid w:val="00122D76"/>
    <w:rsid w:val="001232DE"/>
    <w:rsid w:val="001232E1"/>
    <w:rsid w:val="001240BB"/>
    <w:rsid w:val="001257D4"/>
    <w:rsid w:val="0013005B"/>
    <w:rsid w:val="0013015E"/>
    <w:rsid w:val="00131827"/>
    <w:rsid w:val="00131904"/>
    <w:rsid w:val="0013342E"/>
    <w:rsid w:val="001338D9"/>
    <w:rsid w:val="00133ADB"/>
    <w:rsid w:val="00134EE2"/>
    <w:rsid w:val="001351E3"/>
    <w:rsid w:val="001353DC"/>
    <w:rsid w:val="001357FF"/>
    <w:rsid w:val="00135AA2"/>
    <w:rsid w:val="00136D4A"/>
    <w:rsid w:val="0013712F"/>
    <w:rsid w:val="00137CD5"/>
    <w:rsid w:val="00137E7B"/>
    <w:rsid w:val="00140177"/>
    <w:rsid w:val="00141D43"/>
    <w:rsid w:val="00142244"/>
    <w:rsid w:val="001454AD"/>
    <w:rsid w:val="001455F6"/>
    <w:rsid w:val="001456C7"/>
    <w:rsid w:val="00152476"/>
    <w:rsid w:val="001534EC"/>
    <w:rsid w:val="0015361E"/>
    <w:rsid w:val="00153F89"/>
    <w:rsid w:val="00156ED5"/>
    <w:rsid w:val="00160A34"/>
    <w:rsid w:val="00162008"/>
    <w:rsid w:val="00162071"/>
    <w:rsid w:val="001630D0"/>
    <w:rsid w:val="00164101"/>
    <w:rsid w:val="00164EE1"/>
    <w:rsid w:val="001664B2"/>
    <w:rsid w:val="00166804"/>
    <w:rsid w:val="001668AF"/>
    <w:rsid w:val="00166FD9"/>
    <w:rsid w:val="00167ECE"/>
    <w:rsid w:val="0017054A"/>
    <w:rsid w:val="00171A61"/>
    <w:rsid w:val="00171D01"/>
    <w:rsid w:val="00173749"/>
    <w:rsid w:val="00173A35"/>
    <w:rsid w:val="0017410F"/>
    <w:rsid w:val="00174285"/>
    <w:rsid w:val="00174A43"/>
    <w:rsid w:val="00175756"/>
    <w:rsid w:val="00176CF3"/>
    <w:rsid w:val="00176F0E"/>
    <w:rsid w:val="00182C33"/>
    <w:rsid w:val="0018316D"/>
    <w:rsid w:val="001841F1"/>
    <w:rsid w:val="00184DE0"/>
    <w:rsid w:val="00184F72"/>
    <w:rsid w:val="0018512B"/>
    <w:rsid w:val="00187440"/>
    <w:rsid w:val="00187846"/>
    <w:rsid w:val="00191693"/>
    <w:rsid w:val="00191834"/>
    <w:rsid w:val="00191A7E"/>
    <w:rsid w:val="00191DD9"/>
    <w:rsid w:val="00191FC6"/>
    <w:rsid w:val="001925F4"/>
    <w:rsid w:val="00193B5F"/>
    <w:rsid w:val="001947E8"/>
    <w:rsid w:val="00194890"/>
    <w:rsid w:val="0019564E"/>
    <w:rsid w:val="00196A1C"/>
    <w:rsid w:val="00196DD9"/>
    <w:rsid w:val="00197C5C"/>
    <w:rsid w:val="001A0376"/>
    <w:rsid w:val="001A0C97"/>
    <w:rsid w:val="001A127F"/>
    <w:rsid w:val="001A2103"/>
    <w:rsid w:val="001A5309"/>
    <w:rsid w:val="001A5764"/>
    <w:rsid w:val="001B0592"/>
    <w:rsid w:val="001B0699"/>
    <w:rsid w:val="001B0C7B"/>
    <w:rsid w:val="001B2019"/>
    <w:rsid w:val="001B49FD"/>
    <w:rsid w:val="001B5302"/>
    <w:rsid w:val="001B56C8"/>
    <w:rsid w:val="001C0A0A"/>
    <w:rsid w:val="001C0BA3"/>
    <w:rsid w:val="001C0BBD"/>
    <w:rsid w:val="001C25ED"/>
    <w:rsid w:val="001C4AFC"/>
    <w:rsid w:val="001C5BE5"/>
    <w:rsid w:val="001C607B"/>
    <w:rsid w:val="001C732E"/>
    <w:rsid w:val="001D1423"/>
    <w:rsid w:val="001D1BCB"/>
    <w:rsid w:val="001D22C0"/>
    <w:rsid w:val="001D2B07"/>
    <w:rsid w:val="001D2CE5"/>
    <w:rsid w:val="001D4171"/>
    <w:rsid w:val="001D4442"/>
    <w:rsid w:val="001D576E"/>
    <w:rsid w:val="001D70BC"/>
    <w:rsid w:val="001E0376"/>
    <w:rsid w:val="001E0C4B"/>
    <w:rsid w:val="001E1DFE"/>
    <w:rsid w:val="001E2BB9"/>
    <w:rsid w:val="001E568C"/>
    <w:rsid w:val="001E6A70"/>
    <w:rsid w:val="001E7761"/>
    <w:rsid w:val="001E790E"/>
    <w:rsid w:val="001F0A60"/>
    <w:rsid w:val="001F2059"/>
    <w:rsid w:val="001F23C9"/>
    <w:rsid w:val="001F2A6A"/>
    <w:rsid w:val="001F2B9B"/>
    <w:rsid w:val="001F4034"/>
    <w:rsid w:val="001F4827"/>
    <w:rsid w:val="001F49A1"/>
    <w:rsid w:val="001F4ACC"/>
    <w:rsid w:val="001F7532"/>
    <w:rsid w:val="001F7B5A"/>
    <w:rsid w:val="00200462"/>
    <w:rsid w:val="00201795"/>
    <w:rsid w:val="002017D8"/>
    <w:rsid w:val="002039B1"/>
    <w:rsid w:val="0020498C"/>
    <w:rsid w:val="002051A7"/>
    <w:rsid w:val="00207790"/>
    <w:rsid w:val="00210476"/>
    <w:rsid w:val="00210CFC"/>
    <w:rsid w:val="00210FBE"/>
    <w:rsid w:val="002111A6"/>
    <w:rsid w:val="00212328"/>
    <w:rsid w:val="002125C8"/>
    <w:rsid w:val="00213205"/>
    <w:rsid w:val="002137AF"/>
    <w:rsid w:val="002174B0"/>
    <w:rsid w:val="00220787"/>
    <w:rsid w:val="002209DE"/>
    <w:rsid w:val="00221727"/>
    <w:rsid w:val="00223075"/>
    <w:rsid w:val="00223AA8"/>
    <w:rsid w:val="00223E30"/>
    <w:rsid w:val="00223EFE"/>
    <w:rsid w:val="00224257"/>
    <w:rsid w:val="00224D12"/>
    <w:rsid w:val="00226069"/>
    <w:rsid w:val="002263D9"/>
    <w:rsid w:val="0022738D"/>
    <w:rsid w:val="0023021B"/>
    <w:rsid w:val="0023070C"/>
    <w:rsid w:val="00230C6A"/>
    <w:rsid w:val="00231345"/>
    <w:rsid w:val="00232797"/>
    <w:rsid w:val="00233D53"/>
    <w:rsid w:val="002345B9"/>
    <w:rsid w:val="00235ECB"/>
    <w:rsid w:val="002378CD"/>
    <w:rsid w:val="00237A3F"/>
    <w:rsid w:val="00237C8C"/>
    <w:rsid w:val="0024210D"/>
    <w:rsid w:val="00244C29"/>
    <w:rsid w:val="00244DB8"/>
    <w:rsid w:val="00245DD8"/>
    <w:rsid w:val="00247B11"/>
    <w:rsid w:val="00250468"/>
    <w:rsid w:val="00250A0D"/>
    <w:rsid w:val="00250B6E"/>
    <w:rsid w:val="002512DB"/>
    <w:rsid w:val="002519B6"/>
    <w:rsid w:val="00252050"/>
    <w:rsid w:val="00253B74"/>
    <w:rsid w:val="00254492"/>
    <w:rsid w:val="002547E0"/>
    <w:rsid w:val="00255715"/>
    <w:rsid w:val="00255DBC"/>
    <w:rsid w:val="00256AC1"/>
    <w:rsid w:val="00256BDF"/>
    <w:rsid w:val="0025777A"/>
    <w:rsid w:val="00257B25"/>
    <w:rsid w:val="00260306"/>
    <w:rsid w:val="00261186"/>
    <w:rsid w:val="00261898"/>
    <w:rsid w:val="00264014"/>
    <w:rsid w:val="0026501F"/>
    <w:rsid w:val="0026505B"/>
    <w:rsid w:val="00266611"/>
    <w:rsid w:val="00267AE5"/>
    <w:rsid w:val="00267C8A"/>
    <w:rsid w:val="00267FDD"/>
    <w:rsid w:val="00271136"/>
    <w:rsid w:val="00272146"/>
    <w:rsid w:val="00272337"/>
    <w:rsid w:val="002724F0"/>
    <w:rsid w:val="00272E7E"/>
    <w:rsid w:val="00273219"/>
    <w:rsid w:val="00273A93"/>
    <w:rsid w:val="00273F51"/>
    <w:rsid w:val="002742EA"/>
    <w:rsid w:val="0027449B"/>
    <w:rsid w:val="00274AFC"/>
    <w:rsid w:val="00275C8F"/>
    <w:rsid w:val="00276641"/>
    <w:rsid w:val="00276C8A"/>
    <w:rsid w:val="002771C6"/>
    <w:rsid w:val="0028033D"/>
    <w:rsid w:val="0028114A"/>
    <w:rsid w:val="00281D9C"/>
    <w:rsid w:val="00282837"/>
    <w:rsid w:val="00282CF7"/>
    <w:rsid w:val="00283DD5"/>
    <w:rsid w:val="00284256"/>
    <w:rsid w:val="002848E9"/>
    <w:rsid w:val="00291777"/>
    <w:rsid w:val="0029384E"/>
    <w:rsid w:val="00294428"/>
    <w:rsid w:val="002961E2"/>
    <w:rsid w:val="00296372"/>
    <w:rsid w:val="00296769"/>
    <w:rsid w:val="00297703"/>
    <w:rsid w:val="00297866"/>
    <w:rsid w:val="002A3B25"/>
    <w:rsid w:val="002A4065"/>
    <w:rsid w:val="002A4387"/>
    <w:rsid w:val="002A62BF"/>
    <w:rsid w:val="002A6815"/>
    <w:rsid w:val="002A6BFB"/>
    <w:rsid w:val="002A703D"/>
    <w:rsid w:val="002A7895"/>
    <w:rsid w:val="002A7B39"/>
    <w:rsid w:val="002A7BB1"/>
    <w:rsid w:val="002A7FF7"/>
    <w:rsid w:val="002B00F5"/>
    <w:rsid w:val="002B0F05"/>
    <w:rsid w:val="002B19CF"/>
    <w:rsid w:val="002B35C4"/>
    <w:rsid w:val="002B36C2"/>
    <w:rsid w:val="002B456F"/>
    <w:rsid w:val="002B59BE"/>
    <w:rsid w:val="002B5B32"/>
    <w:rsid w:val="002B65AB"/>
    <w:rsid w:val="002B696D"/>
    <w:rsid w:val="002B69BA"/>
    <w:rsid w:val="002C03FE"/>
    <w:rsid w:val="002C0557"/>
    <w:rsid w:val="002C05A3"/>
    <w:rsid w:val="002C4511"/>
    <w:rsid w:val="002C45C3"/>
    <w:rsid w:val="002C4DAE"/>
    <w:rsid w:val="002D2B5F"/>
    <w:rsid w:val="002D327B"/>
    <w:rsid w:val="002D41DD"/>
    <w:rsid w:val="002D65D4"/>
    <w:rsid w:val="002D7418"/>
    <w:rsid w:val="002E1283"/>
    <w:rsid w:val="002E1660"/>
    <w:rsid w:val="002E379C"/>
    <w:rsid w:val="002E43F6"/>
    <w:rsid w:val="002E44F8"/>
    <w:rsid w:val="002E4813"/>
    <w:rsid w:val="002E5DA6"/>
    <w:rsid w:val="002E62C7"/>
    <w:rsid w:val="002E794B"/>
    <w:rsid w:val="002E7C3E"/>
    <w:rsid w:val="002F074B"/>
    <w:rsid w:val="002F079C"/>
    <w:rsid w:val="002F1C19"/>
    <w:rsid w:val="002F1C7D"/>
    <w:rsid w:val="002F1EC9"/>
    <w:rsid w:val="002F25EC"/>
    <w:rsid w:val="002F2A10"/>
    <w:rsid w:val="002F2EAB"/>
    <w:rsid w:val="002F30DD"/>
    <w:rsid w:val="002F3224"/>
    <w:rsid w:val="002F3350"/>
    <w:rsid w:val="002F7A12"/>
    <w:rsid w:val="002F7D7D"/>
    <w:rsid w:val="00300067"/>
    <w:rsid w:val="00300B27"/>
    <w:rsid w:val="0030123B"/>
    <w:rsid w:val="00301E0D"/>
    <w:rsid w:val="00301FAE"/>
    <w:rsid w:val="003024CF"/>
    <w:rsid w:val="00302B80"/>
    <w:rsid w:val="00302E0F"/>
    <w:rsid w:val="00304831"/>
    <w:rsid w:val="003061B0"/>
    <w:rsid w:val="00306470"/>
    <w:rsid w:val="00311862"/>
    <w:rsid w:val="00311BA6"/>
    <w:rsid w:val="0031590A"/>
    <w:rsid w:val="00316961"/>
    <w:rsid w:val="00316D60"/>
    <w:rsid w:val="003172BB"/>
    <w:rsid w:val="00317F17"/>
    <w:rsid w:val="0032080F"/>
    <w:rsid w:val="0032203C"/>
    <w:rsid w:val="00322208"/>
    <w:rsid w:val="003231CF"/>
    <w:rsid w:val="00323283"/>
    <w:rsid w:val="003245F8"/>
    <w:rsid w:val="00325D47"/>
    <w:rsid w:val="00325EF1"/>
    <w:rsid w:val="00326169"/>
    <w:rsid w:val="0032696A"/>
    <w:rsid w:val="00327A6B"/>
    <w:rsid w:val="00330EA4"/>
    <w:rsid w:val="00332A7C"/>
    <w:rsid w:val="00335C58"/>
    <w:rsid w:val="00337CFC"/>
    <w:rsid w:val="0034052E"/>
    <w:rsid w:val="003406B1"/>
    <w:rsid w:val="0034270B"/>
    <w:rsid w:val="00343305"/>
    <w:rsid w:val="003443D3"/>
    <w:rsid w:val="003450CD"/>
    <w:rsid w:val="00345F35"/>
    <w:rsid w:val="00346A88"/>
    <w:rsid w:val="0034753F"/>
    <w:rsid w:val="0035004F"/>
    <w:rsid w:val="003509CA"/>
    <w:rsid w:val="00351734"/>
    <w:rsid w:val="00352F53"/>
    <w:rsid w:val="00354FCF"/>
    <w:rsid w:val="003551E0"/>
    <w:rsid w:val="0035572B"/>
    <w:rsid w:val="00357EC3"/>
    <w:rsid w:val="00360830"/>
    <w:rsid w:val="0036424C"/>
    <w:rsid w:val="00364896"/>
    <w:rsid w:val="00364CD3"/>
    <w:rsid w:val="00366A2C"/>
    <w:rsid w:val="00366B41"/>
    <w:rsid w:val="003704E3"/>
    <w:rsid w:val="00371456"/>
    <w:rsid w:val="00373AE9"/>
    <w:rsid w:val="003744BE"/>
    <w:rsid w:val="00374506"/>
    <w:rsid w:val="0037495D"/>
    <w:rsid w:val="0037531B"/>
    <w:rsid w:val="00375819"/>
    <w:rsid w:val="00375C89"/>
    <w:rsid w:val="00376DAF"/>
    <w:rsid w:val="0038204A"/>
    <w:rsid w:val="00382469"/>
    <w:rsid w:val="003833FB"/>
    <w:rsid w:val="00383F8F"/>
    <w:rsid w:val="00384CD5"/>
    <w:rsid w:val="003872CB"/>
    <w:rsid w:val="00387AFC"/>
    <w:rsid w:val="00390290"/>
    <w:rsid w:val="00391955"/>
    <w:rsid w:val="0039216D"/>
    <w:rsid w:val="00392EBD"/>
    <w:rsid w:val="00393459"/>
    <w:rsid w:val="003943D1"/>
    <w:rsid w:val="0039449C"/>
    <w:rsid w:val="00395695"/>
    <w:rsid w:val="003966C3"/>
    <w:rsid w:val="00397EEA"/>
    <w:rsid w:val="003A0002"/>
    <w:rsid w:val="003A0295"/>
    <w:rsid w:val="003A0D83"/>
    <w:rsid w:val="003A192D"/>
    <w:rsid w:val="003A2A14"/>
    <w:rsid w:val="003A7AFD"/>
    <w:rsid w:val="003B086A"/>
    <w:rsid w:val="003B0D75"/>
    <w:rsid w:val="003B25DE"/>
    <w:rsid w:val="003B2AF6"/>
    <w:rsid w:val="003B3207"/>
    <w:rsid w:val="003B34DE"/>
    <w:rsid w:val="003B35A9"/>
    <w:rsid w:val="003C3325"/>
    <w:rsid w:val="003C61F3"/>
    <w:rsid w:val="003C6AB2"/>
    <w:rsid w:val="003C6CC8"/>
    <w:rsid w:val="003C7C29"/>
    <w:rsid w:val="003D2606"/>
    <w:rsid w:val="003D31E3"/>
    <w:rsid w:val="003D39C7"/>
    <w:rsid w:val="003D3A50"/>
    <w:rsid w:val="003D45F5"/>
    <w:rsid w:val="003D4976"/>
    <w:rsid w:val="003D538F"/>
    <w:rsid w:val="003D5A2E"/>
    <w:rsid w:val="003D6B60"/>
    <w:rsid w:val="003E010E"/>
    <w:rsid w:val="003E0A2C"/>
    <w:rsid w:val="003E1503"/>
    <w:rsid w:val="003E1D81"/>
    <w:rsid w:val="003E2F34"/>
    <w:rsid w:val="003E5CDB"/>
    <w:rsid w:val="003E7874"/>
    <w:rsid w:val="003F00B3"/>
    <w:rsid w:val="003F0E1D"/>
    <w:rsid w:val="003F1477"/>
    <w:rsid w:val="003F1C2D"/>
    <w:rsid w:val="003F2031"/>
    <w:rsid w:val="003F3882"/>
    <w:rsid w:val="003F3F0B"/>
    <w:rsid w:val="003F453B"/>
    <w:rsid w:val="003F60A3"/>
    <w:rsid w:val="003F7C8E"/>
    <w:rsid w:val="004001BE"/>
    <w:rsid w:val="0040124D"/>
    <w:rsid w:val="004017C8"/>
    <w:rsid w:val="0040181A"/>
    <w:rsid w:val="004024C2"/>
    <w:rsid w:val="00402FA2"/>
    <w:rsid w:val="00404A7B"/>
    <w:rsid w:val="00405285"/>
    <w:rsid w:val="00405B30"/>
    <w:rsid w:val="004068A7"/>
    <w:rsid w:val="00406C11"/>
    <w:rsid w:val="00407BBB"/>
    <w:rsid w:val="004106B2"/>
    <w:rsid w:val="00411C65"/>
    <w:rsid w:val="00412CBC"/>
    <w:rsid w:val="00414999"/>
    <w:rsid w:val="00414D38"/>
    <w:rsid w:val="004155E3"/>
    <w:rsid w:val="004155E5"/>
    <w:rsid w:val="004156E2"/>
    <w:rsid w:val="00415AB5"/>
    <w:rsid w:val="00416478"/>
    <w:rsid w:val="0041776D"/>
    <w:rsid w:val="0041787E"/>
    <w:rsid w:val="00417AAE"/>
    <w:rsid w:val="00420875"/>
    <w:rsid w:val="0042388D"/>
    <w:rsid w:val="00423987"/>
    <w:rsid w:val="00423A23"/>
    <w:rsid w:val="00425038"/>
    <w:rsid w:val="004257B7"/>
    <w:rsid w:val="0042688F"/>
    <w:rsid w:val="00427ABD"/>
    <w:rsid w:val="00430409"/>
    <w:rsid w:val="0043159B"/>
    <w:rsid w:val="004317AB"/>
    <w:rsid w:val="00431DBF"/>
    <w:rsid w:val="00431DD7"/>
    <w:rsid w:val="00433512"/>
    <w:rsid w:val="0043432D"/>
    <w:rsid w:val="004372EC"/>
    <w:rsid w:val="00437842"/>
    <w:rsid w:val="0044122A"/>
    <w:rsid w:val="00441977"/>
    <w:rsid w:val="00441D7B"/>
    <w:rsid w:val="00444250"/>
    <w:rsid w:val="00444298"/>
    <w:rsid w:val="004456C5"/>
    <w:rsid w:val="004474B0"/>
    <w:rsid w:val="00454666"/>
    <w:rsid w:val="004547D0"/>
    <w:rsid w:val="004547F6"/>
    <w:rsid w:val="004550FE"/>
    <w:rsid w:val="004574A4"/>
    <w:rsid w:val="00460822"/>
    <w:rsid w:val="00463236"/>
    <w:rsid w:val="00463834"/>
    <w:rsid w:val="004657D3"/>
    <w:rsid w:val="00466765"/>
    <w:rsid w:val="0046690A"/>
    <w:rsid w:val="0046782F"/>
    <w:rsid w:val="00471E1E"/>
    <w:rsid w:val="0047278F"/>
    <w:rsid w:val="00473CE1"/>
    <w:rsid w:val="0047566E"/>
    <w:rsid w:val="0047590B"/>
    <w:rsid w:val="004846F1"/>
    <w:rsid w:val="00487FE6"/>
    <w:rsid w:val="00490F98"/>
    <w:rsid w:val="00491349"/>
    <w:rsid w:val="00493684"/>
    <w:rsid w:val="00493DFE"/>
    <w:rsid w:val="00493E48"/>
    <w:rsid w:val="00495AE9"/>
    <w:rsid w:val="00496ACE"/>
    <w:rsid w:val="00497530"/>
    <w:rsid w:val="004A00FD"/>
    <w:rsid w:val="004A0307"/>
    <w:rsid w:val="004A07AA"/>
    <w:rsid w:val="004A570C"/>
    <w:rsid w:val="004A5A7A"/>
    <w:rsid w:val="004A5CFF"/>
    <w:rsid w:val="004A61D7"/>
    <w:rsid w:val="004A6B5A"/>
    <w:rsid w:val="004A7113"/>
    <w:rsid w:val="004B1026"/>
    <w:rsid w:val="004B13F6"/>
    <w:rsid w:val="004B532B"/>
    <w:rsid w:val="004B5992"/>
    <w:rsid w:val="004B6259"/>
    <w:rsid w:val="004B6DC3"/>
    <w:rsid w:val="004C093C"/>
    <w:rsid w:val="004C0B7A"/>
    <w:rsid w:val="004C0CA0"/>
    <w:rsid w:val="004C17D4"/>
    <w:rsid w:val="004C34E5"/>
    <w:rsid w:val="004C48B9"/>
    <w:rsid w:val="004C5B48"/>
    <w:rsid w:val="004C6493"/>
    <w:rsid w:val="004C6616"/>
    <w:rsid w:val="004C6D9B"/>
    <w:rsid w:val="004C7371"/>
    <w:rsid w:val="004D11A6"/>
    <w:rsid w:val="004D16B1"/>
    <w:rsid w:val="004D2147"/>
    <w:rsid w:val="004D2BAF"/>
    <w:rsid w:val="004D2D8E"/>
    <w:rsid w:val="004D2F54"/>
    <w:rsid w:val="004D3590"/>
    <w:rsid w:val="004D4879"/>
    <w:rsid w:val="004D6A1A"/>
    <w:rsid w:val="004D7112"/>
    <w:rsid w:val="004D7397"/>
    <w:rsid w:val="004D7C23"/>
    <w:rsid w:val="004D7F2C"/>
    <w:rsid w:val="004E07B6"/>
    <w:rsid w:val="004E0B6D"/>
    <w:rsid w:val="004E2616"/>
    <w:rsid w:val="004E5196"/>
    <w:rsid w:val="004E55FD"/>
    <w:rsid w:val="004E63AF"/>
    <w:rsid w:val="004E7520"/>
    <w:rsid w:val="004F01A5"/>
    <w:rsid w:val="004F04DD"/>
    <w:rsid w:val="004F2CC5"/>
    <w:rsid w:val="004F3096"/>
    <w:rsid w:val="004F3159"/>
    <w:rsid w:val="004F32CF"/>
    <w:rsid w:val="004F411F"/>
    <w:rsid w:val="004F60D3"/>
    <w:rsid w:val="004F6E7E"/>
    <w:rsid w:val="004F7234"/>
    <w:rsid w:val="004F7D8F"/>
    <w:rsid w:val="0050182A"/>
    <w:rsid w:val="00501CED"/>
    <w:rsid w:val="00501F56"/>
    <w:rsid w:val="0050264E"/>
    <w:rsid w:val="00502DB5"/>
    <w:rsid w:val="0050431E"/>
    <w:rsid w:val="005053C1"/>
    <w:rsid w:val="00506ECC"/>
    <w:rsid w:val="00510062"/>
    <w:rsid w:val="00510D3F"/>
    <w:rsid w:val="00511E18"/>
    <w:rsid w:val="00512B77"/>
    <w:rsid w:val="00512C56"/>
    <w:rsid w:val="00515ADE"/>
    <w:rsid w:val="00515E63"/>
    <w:rsid w:val="005176F4"/>
    <w:rsid w:val="005203BA"/>
    <w:rsid w:val="00521222"/>
    <w:rsid w:val="005220F8"/>
    <w:rsid w:val="00522932"/>
    <w:rsid w:val="0052539A"/>
    <w:rsid w:val="0053046D"/>
    <w:rsid w:val="005309DD"/>
    <w:rsid w:val="005330CB"/>
    <w:rsid w:val="0053320F"/>
    <w:rsid w:val="005340C0"/>
    <w:rsid w:val="005349F7"/>
    <w:rsid w:val="00534E45"/>
    <w:rsid w:val="00534E48"/>
    <w:rsid w:val="00535F18"/>
    <w:rsid w:val="00537136"/>
    <w:rsid w:val="005406CD"/>
    <w:rsid w:val="005412C1"/>
    <w:rsid w:val="00542742"/>
    <w:rsid w:val="0054287D"/>
    <w:rsid w:val="00543027"/>
    <w:rsid w:val="0054390D"/>
    <w:rsid w:val="00544037"/>
    <w:rsid w:val="00544FDF"/>
    <w:rsid w:val="0054537C"/>
    <w:rsid w:val="00547AD0"/>
    <w:rsid w:val="0055098B"/>
    <w:rsid w:val="005509F0"/>
    <w:rsid w:val="00551012"/>
    <w:rsid w:val="00553778"/>
    <w:rsid w:val="00553AC5"/>
    <w:rsid w:val="00554646"/>
    <w:rsid w:val="00554791"/>
    <w:rsid w:val="005555A0"/>
    <w:rsid w:val="005576E1"/>
    <w:rsid w:val="00557D72"/>
    <w:rsid w:val="0056006F"/>
    <w:rsid w:val="0056050F"/>
    <w:rsid w:val="00560BBE"/>
    <w:rsid w:val="0056216F"/>
    <w:rsid w:val="005627E9"/>
    <w:rsid w:val="0056358D"/>
    <w:rsid w:val="005642D3"/>
    <w:rsid w:val="005668B8"/>
    <w:rsid w:val="0056697A"/>
    <w:rsid w:val="005676F6"/>
    <w:rsid w:val="005715AF"/>
    <w:rsid w:val="005722F7"/>
    <w:rsid w:val="00572506"/>
    <w:rsid w:val="00573AC9"/>
    <w:rsid w:val="00575980"/>
    <w:rsid w:val="0057772D"/>
    <w:rsid w:val="00577DC0"/>
    <w:rsid w:val="005801CF"/>
    <w:rsid w:val="005812BF"/>
    <w:rsid w:val="00581303"/>
    <w:rsid w:val="0058148A"/>
    <w:rsid w:val="00581DBA"/>
    <w:rsid w:val="00581F60"/>
    <w:rsid w:val="005829C2"/>
    <w:rsid w:val="00582A46"/>
    <w:rsid w:val="0058322B"/>
    <w:rsid w:val="00583A5C"/>
    <w:rsid w:val="0058471F"/>
    <w:rsid w:val="0058487A"/>
    <w:rsid w:val="00584CA1"/>
    <w:rsid w:val="0058509C"/>
    <w:rsid w:val="00585E3F"/>
    <w:rsid w:val="005866B9"/>
    <w:rsid w:val="00586B11"/>
    <w:rsid w:val="00592CFD"/>
    <w:rsid w:val="00593C8A"/>
    <w:rsid w:val="00594467"/>
    <w:rsid w:val="00594F66"/>
    <w:rsid w:val="005960B9"/>
    <w:rsid w:val="00596DDA"/>
    <w:rsid w:val="005A1806"/>
    <w:rsid w:val="005A20E0"/>
    <w:rsid w:val="005A21E8"/>
    <w:rsid w:val="005A32F2"/>
    <w:rsid w:val="005A3DFC"/>
    <w:rsid w:val="005A43AB"/>
    <w:rsid w:val="005A5A7B"/>
    <w:rsid w:val="005A5B0F"/>
    <w:rsid w:val="005A69F8"/>
    <w:rsid w:val="005A6B45"/>
    <w:rsid w:val="005A7B9D"/>
    <w:rsid w:val="005B0579"/>
    <w:rsid w:val="005B1890"/>
    <w:rsid w:val="005B1C32"/>
    <w:rsid w:val="005B2863"/>
    <w:rsid w:val="005B314D"/>
    <w:rsid w:val="005B353B"/>
    <w:rsid w:val="005B3CE3"/>
    <w:rsid w:val="005B51A3"/>
    <w:rsid w:val="005B547C"/>
    <w:rsid w:val="005B556C"/>
    <w:rsid w:val="005B65A5"/>
    <w:rsid w:val="005B67BE"/>
    <w:rsid w:val="005B6F3F"/>
    <w:rsid w:val="005B7116"/>
    <w:rsid w:val="005C03AE"/>
    <w:rsid w:val="005C12CD"/>
    <w:rsid w:val="005C1784"/>
    <w:rsid w:val="005C3D94"/>
    <w:rsid w:val="005C50A4"/>
    <w:rsid w:val="005C50D1"/>
    <w:rsid w:val="005C6C4F"/>
    <w:rsid w:val="005D000E"/>
    <w:rsid w:val="005D035F"/>
    <w:rsid w:val="005D2A79"/>
    <w:rsid w:val="005D3C04"/>
    <w:rsid w:val="005D62E5"/>
    <w:rsid w:val="005D7216"/>
    <w:rsid w:val="005E032C"/>
    <w:rsid w:val="005E12F7"/>
    <w:rsid w:val="005E37E1"/>
    <w:rsid w:val="005E548A"/>
    <w:rsid w:val="005E5BCC"/>
    <w:rsid w:val="005E5CCE"/>
    <w:rsid w:val="005E6CCC"/>
    <w:rsid w:val="005F1247"/>
    <w:rsid w:val="005F19BB"/>
    <w:rsid w:val="005F3B5B"/>
    <w:rsid w:val="005F5C9A"/>
    <w:rsid w:val="005F5F7D"/>
    <w:rsid w:val="005F6909"/>
    <w:rsid w:val="005F6C88"/>
    <w:rsid w:val="0060005D"/>
    <w:rsid w:val="006022C0"/>
    <w:rsid w:val="00602E42"/>
    <w:rsid w:val="00603657"/>
    <w:rsid w:val="00603BB4"/>
    <w:rsid w:val="0060479B"/>
    <w:rsid w:val="0060638E"/>
    <w:rsid w:val="00606A55"/>
    <w:rsid w:val="00611427"/>
    <w:rsid w:val="00611AC2"/>
    <w:rsid w:val="00611FFE"/>
    <w:rsid w:val="00613BB6"/>
    <w:rsid w:val="0061572C"/>
    <w:rsid w:val="00615E79"/>
    <w:rsid w:val="00616D0D"/>
    <w:rsid w:val="0061777B"/>
    <w:rsid w:val="00624066"/>
    <w:rsid w:val="0062454A"/>
    <w:rsid w:val="00624620"/>
    <w:rsid w:val="00624946"/>
    <w:rsid w:val="00625173"/>
    <w:rsid w:val="00630CCB"/>
    <w:rsid w:val="00631E71"/>
    <w:rsid w:val="0063350A"/>
    <w:rsid w:val="006340A0"/>
    <w:rsid w:val="00634FB6"/>
    <w:rsid w:val="0063581A"/>
    <w:rsid w:val="00636BF4"/>
    <w:rsid w:val="00637FE9"/>
    <w:rsid w:val="00642CB1"/>
    <w:rsid w:val="00642DD8"/>
    <w:rsid w:val="006431A9"/>
    <w:rsid w:val="0064508B"/>
    <w:rsid w:val="006460E3"/>
    <w:rsid w:val="006466DF"/>
    <w:rsid w:val="00647100"/>
    <w:rsid w:val="006518D0"/>
    <w:rsid w:val="00651A0E"/>
    <w:rsid w:val="00652156"/>
    <w:rsid w:val="00652393"/>
    <w:rsid w:val="00656003"/>
    <w:rsid w:val="00657150"/>
    <w:rsid w:val="006571DD"/>
    <w:rsid w:val="0065774D"/>
    <w:rsid w:val="0065792C"/>
    <w:rsid w:val="00661AA7"/>
    <w:rsid w:val="00662E32"/>
    <w:rsid w:val="00665471"/>
    <w:rsid w:val="0066668A"/>
    <w:rsid w:val="00667CAB"/>
    <w:rsid w:val="00670BE1"/>
    <w:rsid w:val="00674641"/>
    <w:rsid w:val="00675065"/>
    <w:rsid w:val="00675563"/>
    <w:rsid w:val="00675DAD"/>
    <w:rsid w:val="006770B8"/>
    <w:rsid w:val="00682389"/>
    <w:rsid w:val="00682FD8"/>
    <w:rsid w:val="006834DA"/>
    <w:rsid w:val="00683A85"/>
    <w:rsid w:val="00685346"/>
    <w:rsid w:val="00685B24"/>
    <w:rsid w:val="0068677F"/>
    <w:rsid w:val="006870E8"/>
    <w:rsid w:val="006879AE"/>
    <w:rsid w:val="00690BC5"/>
    <w:rsid w:val="00690C8E"/>
    <w:rsid w:val="00691341"/>
    <w:rsid w:val="00691D24"/>
    <w:rsid w:val="006933DD"/>
    <w:rsid w:val="0069471D"/>
    <w:rsid w:val="0069553A"/>
    <w:rsid w:val="00695670"/>
    <w:rsid w:val="00695E20"/>
    <w:rsid w:val="00697CAC"/>
    <w:rsid w:val="006A2D90"/>
    <w:rsid w:val="006A3BA0"/>
    <w:rsid w:val="006A4EC6"/>
    <w:rsid w:val="006A57DF"/>
    <w:rsid w:val="006A6B87"/>
    <w:rsid w:val="006A6DF3"/>
    <w:rsid w:val="006A74F1"/>
    <w:rsid w:val="006A7769"/>
    <w:rsid w:val="006B20D5"/>
    <w:rsid w:val="006B34F6"/>
    <w:rsid w:val="006B4952"/>
    <w:rsid w:val="006B59AB"/>
    <w:rsid w:val="006B5EA1"/>
    <w:rsid w:val="006B62C2"/>
    <w:rsid w:val="006B6316"/>
    <w:rsid w:val="006B6C2F"/>
    <w:rsid w:val="006B7F10"/>
    <w:rsid w:val="006C042B"/>
    <w:rsid w:val="006C2543"/>
    <w:rsid w:val="006C2A45"/>
    <w:rsid w:val="006C4042"/>
    <w:rsid w:val="006C56D9"/>
    <w:rsid w:val="006C5AB4"/>
    <w:rsid w:val="006C6C85"/>
    <w:rsid w:val="006C700A"/>
    <w:rsid w:val="006C7C59"/>
    <w:rsid w:val="006D0312"/>
    <w:rsid w:val="006D06D5"/>
    <w:rsid w:val="006D214E"/>
    <w:rsid w:val="006D2DEA"/>
    <w:rsid w:val="006D2E9C"/>
    <w:rsid w:val="006D30BC"/>
    <w:rsid w:val="006D32F5"/>
    <w:rsid w:val="006D43A7"/>
    <w:rsid w:val="006D7685"/>
    <w:rsid w:val="006E1A0E"/>
    <w:rsid w:val="006E1ECB"/>
    <w:rsid w:val="006E2F77"/>
    <w:rsid w:val="006E6241"/>
    <w:rsid w:val="006E6E8B"/>
    <w:rsid w:val="006E7C76"/>
    <w:rsid w:val="006F024F"/>
    <w:rsid w:val="006F04CD"/>
    <w:rsid w:val="006F07C9"/>
    <w:rsid w:val="006F0A6B"/>
    <w:rsid w:val="006F0F75"/>
    <w:rsid w:val="006F3496"/>
    <w:rsid w:val="006F4633"/>
    <w:rsid w:val="006F5AC8"/>
    <w:rsid w:val="006F5F50"/>
    <w:rsid w:val="006F721C"/>
    <w:rsid w:val="006F7A75"/>
    <w:rsid w:val="006F7FBC"/>
    <w:rsid w:val="00702CBC"/>
    <w:rsid w:val="00703F7A"/>
    <w:rsid w:val="00704218"/>
    <w:rsid w:val="0070472C"/>
    <w:rsid w:val="00706102"/>
    <w:rsid w:val="00706B38"/>
    <w:rsid w:val="00711356"/>
    <w:rsid w:val="00713D33"/>
    <w:rsid w:val="00716375"/>
    <w:rsid w:val="007170E9"/>
    <w:rsid w:val="00717B21"/>
    <w:rsid w:val="00721876"/>
    <w:rsid w:val="007240F9"/>
    <w:rsid w:val="00724763"/>
    <w:rsid w:val="007301DD"/>
    <w:rsid w:val="007303C2"/>
    <w:rsid w:val="0073139F"/>
    <w:rsid w:val="007324E2"/>
    <w:rsid w:val="007326D4"/>
    <w:rsid w:val="00733D26"/>
    <w:rsid w:val="00733E96"/>
    <w:rsid w:val="00733F1D"/>
    <w:rsid w:val="00734BE2"/>
    <w:rsid w:val="00734DBA"/>
    <w:rsid w:val="0073584A"/>
    <w:rsid w:val="0073652C"/>
    <w:rsid w:val="007405AB"/>
    <w:rsid w:val="00740862"/>
    <w:rsid w:val="00740ED2"/>
    <w:rsid w:val="0074169B"/>
    <w:rsid w:val="00742326"/>
    <w:rsid w:val="007426D7"/>
    <w:rsid w:val="0074325F"/>
    <w:rsid w:val="007434F3"/>
    <w:rsid w:val="00743F8B"/>
    <w:rsid w:val="00744AC0"/>
    <w:rsid w:val="00747EE2"/>
    <w:rsid w:val="007539D7"/>
    <w:rsid w:val="007552A7"/>
    <w:rsid w:val="007566E2"/>
    <w:rsid w:val="00757FC1"/>
    <w:rsid w:val="00760265"/>
    <w:rsid w:val="00763522"/>
    <w:rsid w:val="00763B46"/>
    <w:rsid w:val="00764A6D"/>
    <w:rsid w:val="00767121"/>
    <w:rsid w:val="00770983"/>
    <w:rsid w:val="00770A23"/>
    <w:rsid w:val="00770D89"/>
    <w:rsid w:val="00771FBD"/>
    <w:rsid w:val="00772751"/>
    <w:rsid w:val="00772BFA"/>
    <w:rsid w:val="007732E5"/>
    <w:rsid w:val="007735B7"/>
    <w:rsid w:val="00773A1F"/>
    <w:rsid w:val="007750D4"/>
    <w:rsid w:val="00775725"/>
    <w:rsid w:val="00775864"/>
    <w:rsid w:val="00776280"/>
    <w:rsid w:val="00776732"/>
    <w:rsid w:val="0078129F"/>
    <w:rsid w:val="0078170A"/>
    <w:rsid w:val="00781798"/>
    <w:rsid w:val="00781A2A"/>
    <w:rsid w:val="00783726"/>
    <w:rsid w:val="0079003B"/>
    <w:rsid w:val="00791F35"/>
    <w:rsid w:val="0079398D"/>
    <w:rsid w:val="00797959"/>
    <w:rsid w:val="007A0019"/>
    <w:rsid w:val="007A0298"/>
    <w:rsid w:val="007A0EED"/>
    <w:rsid w:val="007A1000"/>
    <w:rsid w:val="007A19FA"/>
    <w:rsid w:val="007A1F61"/>
    <w:rsid w:val="007A2BDF"/>
    <w:rsid w:val="007A2D00"/>
    <w:rsid w:val="007A3396"/>
    <w:rsid w:val="007A3433"/>
    <w:rsid w:val="007A4657"/>
    <w:rsid w:val="007A494D"/>
    <w:rsid w:val="007A5B38"/>
    <w:rsid w:val="007A6016"/>
    <w:rsid w:val="007A6293"/>
    <w:rsid w:val="007A7AC5"/>
    <w:rsid w:val="007B0FCA"/>
    <w:rsid w:val="007B1707"/>
    <w:rsid w:val="007B1F48"/>
    <w:rsid w:val="007B2234"/>
    <w:rsid w:val="007B29C8"/>
    <w:rsid w:val="007B3AF9"/>
    <w:rsid w:val="007B4190"/>
    <w:rsid w:val="007B4F77"/>
    <w:rsid w:val="007B5A22"/>
    <w:rsid w:val="007B72AB"/>
    <w:rsid w:val="007B7795"/>
    <w:rsid w:val="007C1E2E"/>
    <w:rsid w:val="007C2F2F"/>
    <w:rsid w:val="007C32E6"/>
    <w:rsid w:val="007C4071"/>
    <w:rsid w:val="007C551E"/>
    <w:rsid w:val="007C6103"/>
    <w:rsid w:val="007C7079"/>
    <w:rsid w:val="007C745E"/>
    <w:rsid w:val="007C7E4A"/>
    <w:rsid w:val="007D1827"/>
    <w:rsid w:val="007D20D8"/>
    <w:rsid w:val="007D249E"/>
    <w:rsid w:val="007D2EE8"/>
    <w:rsid w:val="007D39B9"/>
    <w:rsid w:val="007D4745"/>
    <w:rsid w:val="007D5763"/>
    <w:rsid w:val="007D596E"/>
    <w:rsid w:val="007D6288"/>
    <w:rsid w:val="007D6953"/>
    <w:rsid w:val="007D7139"/>
    <w:rsid w:val="007D7193"/>
    <w:rsid w:val="007D7958"/>
    <w:rsid w:val="007D7D00"/>
    <w:rsid w:val="007E1576"/>
    <w:rsid w:val="007E1F6F"/>
    <w:rsid w:val="007E2BD2"/>
    <w:rsid w:val="007E5F41"/>
    <w:rsid w:val="007E6311"/>
    <w:rsid w:val="007E6CF2"/>
    <w:rsid w:val="007F0BE0"/>
    <w:rsid w:val="007F1EB4"/>
    <w:rsid w:val="007F219D"/>
    <w:rsid w:val="007F5493"/>
    <w:rsid w:val="007F575C"/>
    <w:rsid w:val="007F5B53"/>
    <w:rsid w:val="007F60D5"/>
    <w:rsid w:val="007F6258"/>
    <w:rsid w:val="007F6DC7"/>
    <w:rsid w:val="0080075E"/>
    <w:rsid w:val="00802948"/>
    <w:rsid w:val="00802AAC"/>
    <w:rsid w:val="00806FED"/>
    <w:rsid w:val="008078F3"/>
    <w:rsid w:val="008103CB"/>
    <w:rsid w:val="008105DD"/>
    <w:rsid w:val="00810FFB"/>
    <w:rsid w:val="00811115"/>
    <w:rsid w:val="008122DE"/>
    <w:rsid w:val="008134C7"/>
    <w:rsid w:val="008139EB"/>
    <w:rsid w:val="00813D5F"/>
    <w:rsid w:val="00814CAE"/>
    <w:rsid w:val="008150A6"/>
    <w:rsid w:val="008151E2"/>
    <w:rsid w:val="00816091"/>
    <w:rsid w:val="00816182"/>
    <w:rsid w:val="00816710"/>
    <w:rsid w:val="00817ADF"/>
    <w:rsid w:val="00820427"/>
    <w:rsid w:val="008216A5"/>
    <w:rsid w:val="00821BA2"/>
    <w:rsid w:val="00822824"/>
    <w:rsid w:val="008228B9"/>
    <w:rsid w:val="00824639"/>
    <w:rsid w:val="00826479"/>
    <w:rsid w:val="0082672E"/>
    <w:rsid w:val="00826C95"/>
    <w:rsid w:val="00826CD6"/>
    <w:rsid w:val="0082787B"/>
    <w:rsid w:val="008300CC"/>
    <w:rsid w:val="00830864"/>
    <w:rsid w:val="00830C3A"/>
    <w:rsid w:val="00830FB7"/>
    <w:rsid w:val="00832019"/>
    <w:rsid w:val="00832985"/>
    <w:rsid w:val="008332CE"/>
    <w:rsid w:val="008345B9"/>
    <w:rsid w:val="008354ED"/>
    <w:rsid w:val="00835DAD"/>
    <w:rsid w:val="00836FBF"/>
    <w:rsid w:val="008376EF"/>
    <w:rsid w:val="00837760"/>
    <w:rsid w:val="00837F02"/>
    <w:rsid w:val="008400C7"/>
    <w:rsid w:val="00840423"/>
    <w:rsid w:val="00840EF2"/>
    <w:rsid w:val="00842D6E"/>
    <w:rsid w:val="00843A87"/>
    <w:rsid w:val="00843C41"/>
    <w:rsid w:val="0084500E"/>
    <w:rsid w:val="00845138"/>
    <w:rsid w:val="008455FB"/>
    <w:rsid w:val="0084584F"/>
    <w:rsid w:val="008469D9"/>
    <w:rsid w:val="008479F5"/>
    <w:rsid w:val="00847DB4"/>
    <w:rsid w:val="00850403"/>
    <w:rsid w:val="00850BC8"/>
    <w:rsid w:val="00850E33"/>
    <w:rsid w:val="0085172A"/>
    <w:rsid w:val="00856715"/>
    <w:rsid w:val="00856DC0"/>
    <w:rsid w:val="00857208"/>
    <w:rsid w:val="008607CA"/>
    <w:rsid w:val="00861CE7"/>
    <w:rsid w:val="00862E46"/>
    <w:rsid w:val="00864D01"/>
    <w:rsid w:val="00865BFC"/>
    <w:rsid w:val="0086799E"/>
    <w:rsid w:val="00870585"/>
    <w:rsid w:val="0087394A"/>
    <w:rsid w:val="00873EAC"/>
    <w:rsid w:val="00874D32"/>
    <w:rsid w:val="00880D1C"/>
    <w:rsid w:val="00880EB6"/>
    <w:rsid w:val="00881B84"/>
    <w:rsid w:val="00882D57"/>
    <w:rsid w:val="00884E78"/>
    <w:rsid w:val="00885CC3"/>
    <w:rsid w:val="00886362"/>
    <w:rsid w:val="008876A3"/>
    <w:rsid w:val="00887DFB"/>
    <w:rsid w:val="0089283A"/>
    <w:rsid w:val="00892ADC"/>
    <w:rsid w:val="008931DF"/>
    <w:rsid w:val="00893813"/>
    <w:rsid w:val="008957F7"/>
    <w:rsid w:val="0089658C"/>
    <w:rsid w:val="00897000"/>
    <w:rsid w:val="008A06A4"/>
    <w:rsid w:val="008A0739"/>
    <w:rsid w:val="008A2458"/>
    <w:rsid w:val="008A66B8"/>
    <w:rsid w:val="008A7CDE"/>
    <w:rsid w:val="008A7EED"/>
    <w:rsid w:val="008B00CA"/>
    <w:rsid w:val="008B25E6"/>
    <w:rsid w:val="008B2B1D"/>
    <w:rsid w:val="008B3358"/>
    <w:rsid w:val="008B5009"/>
    <w:rsid w:val="008B54AB"/>
    <w:rsid w:val="008B5D80"/>
    <w:rsid w:val="008B6C0C"/>
    <w:rsid w:val="008B7C8C"/>
    <w:rsid w:val="008B7E45"/>
    <w:rsid w:val="008C0552"/>
    <w:rsid w:val="008C06B1"/>
    <w:rsid w:val="008C1237"/>
    <w:rsid w:val="008C1D1D"/>
    <w:rsid w:val="008C1D9E"/>
    <w:rsid w:val="008C431B"/>
    <w:rsid w:val="008C64FB"/>
    <w:rsid w:val="008C771B"/>
    <w:rsid w:val="008C77A4"/>
    <w:rsid w:val="008D0DB7"/>
    <w:rsid w:val="008D2DAF"/>
    <w:rsid w:val="008D4A70"/>
    <w:rsid w:val="008D4EEC"/>
    <w:rsid w:val="008D5B0C"/>
    <w:rsid w:val="008D5BFC"/>
    <w:rsid w:val="008E1C91"/>
    <w:rsid w:val="008E2633"/>
    <w:rsid w:val="008E2EFF"/>
    <w:rsid w:val="008E3B9E"/>
    <w:rsid w:val="008E4E0F"/>
    <w:rsid w:val="008E5935"/>
    <w:rsid w:val="008E6C6B"/>
    <w:rsid w:val="008E725C"/>
    <w:rsid w:val="008E738E"/>
    <w:rsid w:val="008F0A84"/>
    <w:rsid w:val="008F0CC3"/>
    <w:rsid w:val="008F175B"/>
    <w:rsid w:val="008F44C7"/>
    <w:rsid w:val="008F46A2"/>
    <w:rsid w:val="008F5035"/>
    <w:rsid w:val="008F5056"/>
    <w:rsid w:val="008F6954"/>
    <w:rsid w:val="008F721D"/>
    <w:rsid w:val="008F7E0B"/>
    <w:rsid w:val="00900C2F"/>
    <w:rsid w:val="0090408F"/>
    <w:rsid w:val="009066DC"/>
    <w:rsid w:val="00906F8A"/>
    <w:rsid w:val="009104E4"/>
    <w:rsid w:val="00910A37"/>
    <w:rsid w:val="00911C4C"/>
    <w:rsid w:val="00913EA0"/>
    <w:rsid w:val="00915570"/>
    <w:rsid w:val="0091611D"/>
    <w:rsid w:val="00916267"/>
    <w:rsid w:val="00917373"/>
    <w:rsid w:val="009173A3"/>
    <w:rsid w:val="00917B62"/>
    <w:rsid w:val="0092016A"/>
    <w:rsid w:val="0092091C"/>
    <w:rsid w:val="00920CEB"/>
    <w:rsid w:val="00921082"/>
    <w:rsid w:val="00922A4F"/>
    <w:rsid w:val="00922DE7"/>
    <w:rsid w:val="00922EFB"/>
    <w:rsid w:val="009236ED"/>
    <w:rsid w:val="00923A6C"/>
    <w:rsid w:val="00923B78"/>
    <w:rsid w:val="009249C8"/>
    <w:rsid w:val="00925816"/>
    <w:rsid w:val="0093115A"/>
    <w:rsid w:val="00931671"/>
    <w:rsid w:val="00933F00"/>
    <w:rsid w:val="00935401"/>
    <w:rsid w:val="00935BE0"/>
    <w:rsid w:val="00936A9D"/>
    <w:rsid w:val="0094003A"/>
    <w:rsid w:val="0094004A"/>
    <w:rsid w:val="00940404"/>
    <w:rsid w:val="009414BA"/>
    <w:rsid w:val="00941868"/>
    <w:rsid w:val="00942FCD"/>
    <w:rsid w:val="0094338B"/>
    <w:rsid w:val="00943F98"/>
    <w:rsid w:val="0094638E"/>
    <w:rsid w:val="00946A82"/>
    <w:rsid w:val="0095071A"/>
    <w:rsid w:val="00951071"/>
    <w:rsid w:val="0095158B"/>
    <w:rsid w:val="00952105"/>
    <w:rsid w:val="0095333C"/>
    <w:rsid w:val="00953610"/>
    <w:rsid w:val="009544D9"/>
    <w:rsid w:val="00955186"/>
    <w:rsid w:val="00955282"/>
    <w:rsid w:val="00956990"/>
    <w:rsid w:val="00956EE8"/>
    <w:rsid w:val="009570F6"/>
    <w:rsid w:val="00961028"/>
    <w:rsid w:val="009651E2"/>
    <w:rsid w:val="00965C09"/>
    <w:rsid w:val="00966B6A"/>
    <w:rsid w:val="009700E3"/>
    <w:rsid w:val="0097057C"/>
    <w:rsid w:val="00970C2C"/>
    <w:rsid w:val="00971419"/>
    <w:rsid w:val="009715C5"/>
    <w:rsid w:val="00971AF2"/>
    <w:rsid w:val="009723B8"/>
    <w:rsid w:val="00973264"/>
    <w:rsid w:val="009743B9"/>
    <w:rsid w:val="009817A0"/>
    <w:rsid w:val="0098281C"/>
    <w:rsid w:val="009833A0"/>
    <w:rsid w:val="00983C0B"/>
    <w:rsid w:val="0098423D"/>
    <w:rsid w:val="00984871"/>
    <w:rsid w:val="009850E9"/>
    <w:rsid w:val="00985DFA"/>
    <w:rsid w:val="00986315"/>
    <w:rsid w:val="00986617"/>
    <w:rsid w:val="009911E3"/>
    <w:rsid w:val="0099127D"/>
    <w:rsid w:val="00992201"/>
    <w:rsid w:val="00993A8A"/>
    <w:rsid w:val="00993C0B"/>
    <w:rsid w:val="0099454D"/>
    <w:rsid w:val="00994B4C"/>
    <w:rsid w:val="00994E42"/>
    <w:rsid w:val="00995178"/>
    <w:rsid w:val="009960E6"/>
    <w:rsid w:val="00997850"/>
    <w:rsid w:val="009A1519"/>
    <w:rsid w:val="009A1C33"/>
    <w:rsid w:val="009A2439"/>
    <w:rsid w:val="009A2BFF"/>
    <w:rsid w:val="009A4AF6"/>
    <w:rsid w:val="009A5BD6"/>
    <w:rsid w:val="009A6D30"/>
    <w:rsid w:val="009B206F"/>
    <w:rsid w:val="009B32A8"/>
    <w:rsid w:val="009B5F6F"/>
    <w:rsid w:val="009B7A7F"/>
    <w:rsid w:val="009B7A90"/>
    <w:rsid w:val="009B7BA4"/>
    <w:rsid w:val="009B7F07"/>
    <w:rsid w:val="009C0AB5"/>
    <w:rsid w:val="009C1007"/>
    <w:rsid w:val="009C1F6E"/>
    <w:rsid w:val="009C2514"/>
    <w:rsid w:val="009C29E2"/>
    <w:rsid w:val="009C34D2"/>
    <w:rsid w:val="009C3909"/>
    <w:rsid w:val="009C3C03"/>
    <w:rsid w:val="009C3C6C"/>
    <w:rsid w:val="009C3EBA"/>
    <w:rsid w:val="009C4C61"/>
    <w:rsid w:val="009C5377"/>
    <w:rsid w:val="009C58A2"/>
    <w:rsid w:val="009C7BA0"/>
    <w:rsid w:val="009C7C48"/>
    <w:rsid w:val="009D1B51"/>
    <w:rsid w:val="009D3369"/>
    <w:rsid w:val="009D41EB"/>
    <w:rsid w:val="009D426B"/>
    <w:rsid w:val="009D52BF"/>
    <w:rsid w:val="009D5349"/>
    <w:rsid w:val="009D551D"/>
    <w:rsid w:val="009D6255"/>
    <w:rsid w:val="009D6DD3"/>
    <w:rsid w:val="009D6E7D"/>
    <w:rsid w:val="009E0560"/>
    <w:rsid w:val="009E3F57"/>
    <w:rsid w:val="009E4F8A"/>
    <w:rsid w:val="009E6471"/>
    <w:rsid w:val="009E6771"/>
    <w:rsid w:val="009E67E4"/>
    <w:rsid w:val="009E754B"/>
    <w:rsid w:val="009F0511"/>
    <w:rsid w:val="009F092A"/>
    <w:rsid w:val="009F1961"/>
    <w:rsid w:val="009F1DBD"/>
    <w:rsid w:val="009F22FE"/>
    <w:rsid w:val="009F3EE1"/>
    <w:rsid w:val="009F410E"/>
    <w:rsid w:val="009F41D2"/>
    <w:rsid w:val="009F68EB"/>
    <w:rsid w:val="009F750B"/>
    <w:rsid w:val="00A00435"/>
    <w:rsid w:val="00A01FCD"/>
    <w:rsid w:val="00A025E8"/>
    <w:rsid w:val="00A03071"/>
    <w:rsid w:val="00A044F0"/>
    <w:rsid w:val="00A0569F"/>
    <w:rsid w:val="00A0582B"/>
    <w:rsid w:val="00A05B11"/>
    <w:rsid w:val="00A0600A"/>
    <w:rsid w:val="00A06B7F"/>
    <w:rsid w:val="00A06FBD"/>
    <w:rsid w:val="00A07D9C"/>
    <w:rsid w:val="00A109CC"/>
    <w:rsid w:val="00A114C9"/>
    <w:rsid w:val="00A12D56"/>
    <w:rsid w:val="00A13EDB"/>
    <w:rsid w:val="00A14C4D"/>
    <w:rsid w:val="00A14E8B"/>
    <w:rsid w:val="00A15845"/>
    <w:rsid w:val="00A16B48"/>
    <w:rsid w:val="00A17B52"/>
    <w:rsid w:val="00A2021A"/>
    <w:rsid w:val="00A21110"/>
    <w:rsid w:val="00A2141C"/>
    <w:rsid w:val="00A21B16"/>
    <w:rsid w:val="00A22D76"/>
    <w:rsid w:val="00A241B7"/>
    <w:rsid w:val="00A2438C"/>
    <w:rsid w:val="00A24D47"/>
    <w:rsid w:val="00A25EAE"/>
    <w:rsid w:val="00A30370"/>
    <w:rsid w:val="00A32017"/>
    <w:rsid w:val="00A335F7"/>
    <w:rsid w:val="00A3527C"/>
    <w:rsid w:val="00A352E6"/>
    <w:rsid w:val="00A35CB4"/>
    <w:rsid w:val="00A36E1D"/>
    <w:rsid w:val="00A37E7E"/>
    <w:rsid w:val="00A4093C"/>
    <w:rsid w:val="00A4098F"/>
    <w:rsid w:val="00A4113F"/>
    <w:rsid w:val="00A4193A"/>
    <w:rsid w:val="00A41E41"/>
    <w:rsid w:val="00A42D4A"/>
    <w:rsid w:val="00A451FE"/>
    <w:rsid w:val="00A45C6F"/>
    <w:rsid w:val="00A46DCC"/>
    <w:rsid w:val="00A47B0A"/>
    <w:rsid w:val="00A5014E"/>
    <w:rsid w:val="00A528A8"/>
    <w:rsid w:val="00A55DD6"/>
    <w:rsid w:val="00A562E3"/>
    <w:rsid w:val="00A569D3"/>
    <w:rsid w:val="00A5706D"/>
    <w:rsid w:val="00A6062B"/>
    <w:rsid w:val="00A60A9E"/>
    <w:rsid w:val="00A60DAF"/>
    <w:rsid w:val="00A616E4"/>
    <w:rsid w:val="00A62089"/>
    <w:rsid w:val="00A63264"/>
    <w:rsid w:val="00A63D24"/>
    <w:rsid w:val="00A64500"/>
    <w:rsid w:val="00A64C2B"/>
    <w:rsid w:val="00A654EF"/>
    <w:rsid w:val="00A658F2"/>
    <w:rsid w:val="00A65AFD"/>
    <w:rsid w:val="00A65D83"/>
    <w:rsid w:val="00A665A1"/>
    <w:rsid w:val="00A66B78"/>
    <w:rsid w:val="00A670DF"/>
    <w:rsid w:val="00A673A2"/>
    <w:rsid w:val="00A6769B"/>
    <w:rsid w:val="00A677C6"/>
    <w:rsid w:val="00A67B0E"/>
    <w:rsid w:val="00A67E25"/>
    <w:rsid w:val="00A72C38"/>
    <w:rsid w:val="00A72FD2"/>
    <w:rsid w:val="00A7420A"/>
    <w:rsid w:val="00A74D3C"/>
    <w:rsid w:val="00A75DB1"/>
    <w:rsid w:val="00A760CB"/>
    <w:rsid w:val="00A761C2"/>
    <w:rsid w:val="00A76BBD"/>
    <w:rsid w:val="00A76D29"/>
    <w:rsid w:val="00A77158"/>
    <w:rsid w:val="00A80BDB"/>
    <w:rsid w:val="00A81335"/>
    <w:rsid w:val="00A816A1"/>
    <w:rsid w:val="00A816E2"/>
    <w:rsid w:val="00A81ADF"/>
    <w:rsid w:val="00A82952"/>
    <w:rsid w:val="00A82ABC"/>
    <w:rsid w:val="00A830AA"/>
    <w:rsid w:val="00A83B44"/>
    <w:rsid w:val="00A86383"/>
    <w:rsid w:val="00A86960"/>
    <w:rsid w:val="00A869B7"/>
    <w:rsid w:val="00A86B01"/>
    <w:rsid w:val="00A91267"/>
    <w:rsid w:val="00A91A54"/>
    <w:rsid w:val="00A91B7E"/>
    <w:rsid w:val="00A94758"/>
    <w:rsid w:val="00A96F13"/>
    <w:rsid w:val="00AA00E5"/>
    <w:rsid w:val="00AA1080"/>
    <w:rsid w:val="00AA16D3"/>
    <w:rsid w:val="00AA18CA"/>
    <w:rsid w:val="00AA1D98"/>
    <w:rsid w:val="00AA3063"/>
    <w:rsid w:val="00AA3BFA"/>
    <w:rsid w:val="00AA42E8"/>
    <w:rsid w:val="00AA4BCE"/>
    <w:rsid w:val="00AA5A0A"/>
    <w:rsid w:val="00AA5E84"/>
    <w:rsid w:val="00AA725C"/>
    <w:rsid w:val="00AB02D5"/>
    <w:rsid w:val="00AB090C"/>
    <w:rsid w:val="00AB18DF"/>
    <w:rsid w:val="00AB255D"/>
    <w:rsid w:val="00AB3274"/>
    <w:rsid w:val="00AB3E05"/>
    <w:rsid w:val="00AB5CA8"/>
    <w:rsid w:val="00AB6831"/>
    <w:rsid w:val="00AB7A0E"/>
    <w:rsid w:val="00AC0409"/>
    <w:rsid w:val="00AC0752"/>
    <w:rsid w:val="00AC0C60"/>
    <w:rsid w:val="00AC178D"/>
    <w:rsid w:val="00AC1897"/>
    <w:rsid w:val="00AC2E63"/>
    <w:rsid w:val="00AC2EA5"/>
    <w:rsid w:val="00AC3A70"/>
    <w:rsid w:val="00AC63F8"/>
    <w:rsid w:val="00AC7144"/>
    <w:rsid w:val="00AC75AF"/>
    <w:rsid w:val="00AC7AD3"/>
    <w:rsid w:val="00AD00DB"/>
    <w:rsid w:val="00AD340C"/>
    <w:rsid w:val="00AD3849"/>
    <w:rsid w:val="00AD3D18"/>
    <w:rsid w:val="00AD4D41"/>
    <w:rsid w:val="00AD4DD2"/>
    <w:rsid w:val="00AD6114"/>
    <w:rsid w:val="00AD6C96"/>
    <w:rsid w:val="00AD74EC"/>
    <w:rsid w:val="00AE01B3"/>
    <w:rsid w:val="00AE0CFD"/>
    <w:rsid w:val="00AE16D0"/>
    <w:rsid w:val="00AE1978"/>
    <w:rsid w:val="00AE1DA8"/>
    <w:rsid w:val="00AE4D94"/>
    <w:rsid w:val="00AE5612"/>
    <w:rsid w:val="00AE5836"/>
    <w:rsid w:val="00AE6664"/>
    <w:rsid w:val="00AE6A4B"/>
    <w:rsid w:val="00AE6EED"/>
    <w:rsid w:val="00AE74AC"/>
    <w:rsid w:val="00AE7F1F"/>
    <w:rsid w:val="00AF2614"/>
    <w:rsid w:val="00B005A5"/>
    <w:rsid w:val="00B01853"/>
    <w:rsid w:val="00B0186D"/>
    <w:rsid w:val="00B02758"/>
    <w:rsid w:val="00B02B5A"/>
    <w:rsid w:val="00B0302F"/>
    <w:rsid w:val="00B036CF"/>
    <w:rsid w:val="00B03790"/>
    <w:rsid w:val="00B03C45"/>
    <w:rsid w:val="00B03CDC"/>
    <w:rsid w:val="00B04B8A"/>
    <w:rsid w:val="00B04BFB"/>
    <w:rsid w:val="00B100F3"/>
    <w:rsid w:val="00B104AA"/>
    <w:rsid w:val="00B11872"/>
    <w:rsid w:val="00B13758"/>
    <w:rsid w:val="00B13979"/>
    <w:rsid w:val="00B15807"/>
    <w:rsid w:val="00B15E4F"/>
    <w:rsid w:val="00B2012B"/>
    <w:rsid w:val="00B204EF"/>
    <w:rsid w:val="00B20B29"/>
    <w:rsid w:val="00B20CB9"/>
    <w:rsid w:val="00B20D52"/>
    <w:rsid w:val="00B2167C"/>
    <w:rsid w:val="00B22598"/>
    <w:rsid w:val="00B24691"/>
    <w:rsid w:val="00B246D3"/>
    <w:rsid w:val="00B25171"/>
    <w:rsid w:val="00B262C9"/>
    <w:rsid w:val="00B26A2C"/>
    <w:rsid w:val="00B26BDA"/>
    <w:rsid w:val="00B30526"/>
    <w:rsid w:val="00B3125B"/>
    <w:rsid w:val="00B32F9A"/>
    <w:rsid w:val="00B32FCD"/>
    <w:rsid w:val="00B34577"/>
    <w:rsid w:val="00B34E07"/>
    <w:rsid w:val="00B34ED0"/>
    <w:rsid w:val="00B35897"/>
    <w:rsid w:val="00B36309"/>
    <w:rsid w:val="00B37B85"/>
    <w:rsid w:val="00B41FF2"/>
    <w:rsid w:val="00B4289E"/>
    <w:rsid w:val="00B43464"/>
    <w:rsid w:val="00B45223"/>
    <w:rsid w:val="00B45A99"/>
    <w:rsid w:val="00B45C7D"/>
    <w:rsid w:val="00B461F3"/>
    <w:rsid w:val="00B46548"/>
    <w:rsid w:val="00B47DA1"/>
    <w:rsid w:val="00B47EFD"/>
    <w:rsid w:val="00B50745"/>
    <w:rsid w:val="00B50C36"/>
    <w:rsid w:val="00B51C5E"/>
    <w:rsid w:val="00B52083"/>
    <w:rsid w:val="00B52525"/>
    <w:rsid w:val="00B52A88"/>
    <w:rsid w:val="00B52B44"/>
    <w:rsid w:val="00B52D72"/>
    <w:rsid w:val="00B53D82"/>
    <w:rsid w:val="00B55F20"/>
    <w:rsid w:val="00B56BAC"/>
    <w:rsid w:val="00B571F4"/>
    <w:rsid w:val="00B573B4"/>
    <w:rsid w:val="00B57638"/>
    <w:rsid w:val="00B61F86"/>
    <w:rsid w:val="00B63341"/>
    <w:rsid w:val="00B64780"/>
    <w:rsid w:val="00B6494B"/>
    <w:rsid w:val="00B64BD5"/>
    <w:rsid w:val="00B64D7D"/>
    <w:rsid w:val="00B658BB"/>
    <w:rsid w:val="00B65E8E"/>
    <w:rsid w:val="00B6622F"/>
    <w:rsid w:val="00B6752F"/>
    <w:rsid w:val="00B67926"/>
    <w:rsid w:val="00B679FA"/>
    <w:rsid w:val="00B71DDB"/>
    <w:rsid w:val="00B72B4C"/>
    <w:rsid w:val="00B74829"/>
    <w:rsid w:val="00B75DE1"/>
    <w:rsid w:val="00B769F5"/>
    <w:rsid w:val="00B76EAC"/>
    <w:rsid w:val="00B81B80"/>
    <w:rsid w:val="00B81D7F"/>
    <w:rsid w:val="00B81ECA"/>
    <w:rsid w:val="00B830E9"/>
    <w:rsid w:val="00B838D7"/>
    <w:rsid w:val="00B83DCC"/>
    <w:rsid w:val="00B83F53"/>
    <w:rsid w:val="00B85358"/>
    <w:rsid w:val="00B86A3E"/>
    <w:rsid w:val="00B87299"/>
    <w:rsid w:val="00B87B51"/>
    <w:rsid w:val="00B903B2"/>
    <w:rsid w:val="00B9113C"/>
    <w:rsid w:val="00B91DE8"/>
    <w:rsid w:val="00B92CD2"/>
    <w:rsid w:val="00B93ECE"/>
    <w:rsid w:val="00B94367"/>
    <w:rsid w:val="00B94B9D"/>
    <w:rsid w:val="00B95497"/>
    <w:rsid w:val="00B96111"/>
    <w:rsid w:val="00B975ED"/>
    <w:rsid w:val="00B979E2"/>
    <w:rsid w:val="00B97D1F"/>
    <w:rsid w:val="00B97E9D"/>
    <w:rsid w:val="00BA25DB"/>
    <w:rsid w:val="00BA38E0"/>
    <w:rsid w:val="00BA42B7"/>
    <w:rsid w:val="00BA4649"/>
    <w:rsid w:val="00BA51C2"/>
    <w:rsid w:val="00BA619F"/>
    <w:rsid w:val="00BA7D43"/>
    <w:rsid w:val="00BB02EB"/>
    <w:rsid w:val="00BB08FA"/>
    <w:rsid w:val="00BB0940"/>
    <w:rsid w:val="00BB0A6C"/>
    <w:rsid w:val="00BB17F3"/>
    <w:rsid w:val="00BB2DBC"/>
    <w:rsid w:val="00BB4AC7"/>
    <w:rsid w:val="00BB4CD0"/>
    <w:rsid w:val="00BB4D52"/>
    <w:rsid w:val="00BB4F92"/>
    <w:rsid w:val="00BB5320"/>
    <w:rsid w:val="00BB61C1"/>
    <w:rsid w:val="00BB6B4A"/>
    <w:rsid w:val="00BB70CE"/>
    <w:rsid w:val="00BB7E90"/>
    <w:rsid w:val="00BC03CC"/>
    <w:rsid w:val="00BC0AB7"/>
    <w:rsid w:val="00BC0D92"/>
    <w:rsid w:val="00BC11D7"/>
    <w:rsid w:val="00BC1B9C"/>
    <w:rsid w:val="00BC2C14"/>
    <w:rsid w:val="00BC31EE"/>
    <w:rsid w:val="00BC3C19"/>
    <w:rsid w:val="00BC4501"/>
    <w:rsid w:val="00BC4B27"/>
    <w:rsid w:val="00BC4BC8"/>
    <w:rsid w:val="00BC4E4B"/>
    <w:rsid w:val="00BC5C23"/>
    <w:rsid w:val="00BD11BA"/>
    <w:rsid w:val="00BD15BE"/>
    <w:rsid w:val="00BD2E19"/>
    <w:rsid w:val="00BD3BF3"/>
    <w:rsid w:val="00BD5316"/>
    <w:rsid w:val="00BD6246"/>
    <w:rsid w:val="00BD6613"/>
    <w:rsid w:val="00BD7A29"/>
    <w:rsid w:val="00BE401D"/>
    <w:rsid w:val="00BE41BE"/>
    <w:rsid w:val="00BE4EBB"/>
    <w:rsid w:val="00BE6B67"/>
    <w:rsid w:val="00BE6F8C"/>
    <w:rsid w:val="00BE735F"/>
    <w:rsid w:val="00BF0B0F"/>
    <w:rsid w:val="00BF150A"/>
    <w:rsid w:val="00BF2FBF"/>
    <w:rsid w:val="00BF30A5"/>
    <w:rsid w:val="00BF3210"/>
    <w:rsid w:val="00BF32F0"/>
    <w:rsid w:val="00BF3B09"/>
    <w:rsid w:val="00BF449C"/>
    <w:rsid w:val="00BF44BA"/>
    <w:rsid w:val="00BF4A06"/>
    <w:rsid w:val="00BF4B27"/>
    <w:rsid w:val="00BF6721"/>
    <w:rsid w:val="00C03270"/>
    <w:rsid w:val="00C03937"/>
    <w:rsid w:val="00C048FB"/>
    <w:rsid w:val="00C04CFA"/>
    <w:rsid w:val="00C074A8"/>
    <w:rsid w:val="00C076EF"/>
    <w:rsid w:val="00C1262A"/>
    <w:rsid w:val="00C1444A"/>
    <w:rsid w:val="00C15E59"/>
    <w:rsid w:val="00C15E84"/>
    <w:rsid w:val="00C161A0"/>
    <w:rsid w:val="00C16C84"/>
    <w:rsid w:val="00C17537"/>
    <w:rsid w:val="00C21DB4"/>
    <w:rsid w:val="00C224CD"/>
    <w:rsid w:val="00C234B2"/>
    <w:rsid w:val="00C25396"/>
    <w:rsid w:val="00C25539"/>
    <w:rsid w:val="00C25B4A"/>
    <w:rsid w:val="00C25C2B"/>
    <w:rsid w:val="00C2744F"/>
    <w:rsid w:val="00C33D5F"/>
    <w:rsid w:val="00C34648"/>
    <w:rsid w:val="00C34717"/>
    <w:rsid w:val="00C34D95"/>
    <w:rsid w:val="00C34F84"/>
    <w:rsid w:val="00C357EB"/>
    <w:rsid w:val="00C363FF"/>
    <w:rsid w:val="00C37015"/>
    <w:rsid w:val="00C40072"/>
    <w:rsid w:val="00C408BD"/>
    <w:rsid w:val="00C40CA2"/>
    <w:rsid w:val="00C4213E"/>
    <w:rsid w:val="00C434BB"/>
    <w:rsid w:val="00C438D5"/>
    <w:rsid w:val="00C45741"/>
    <w:rsid w:val="00C4699F"/>
    <w:rsid w:val="00C470CF"/>
    <w:rsid w:val="00C4711A"/>
    <w:rsid w:val="00C472A3"/>
    <w:rsid w:val="00C50C4A"/>
    <w:rsid w:val="00C524B1"/>
    <w:rsid w:val="00C53D6E"/>
    <w:rsid w:val="00C543DF"/>
    <w:rsid w:val="00C544EF"/>
    <w:rsid w:val="00C56B9D"/>
    <w:rsid w:val="00C56D79"/>
    <w:rsid w:val="00C60706"/>
    <w:rsid w:val="00C61A1B"/>
    <w:rsid w:val="00C6464D"/>
    <w:rsid w:val="00C64FE6"/>
    <w:rsid w:val="00C67BE9"/>
    <w:rsid w:val="00C71217"/>
    <w:rsid w:val="00C72672"/>
    <w:rsid w:val="00C72DBC"/>
    <w:rsid w:val="00C74041"/>
    <w:rsid w:val="00C75F5C"/>
    <w:rsid w:val="00C76B39"/>
    <w:rsid w:val="00C76F57"/>
    <w:rsid w:val="00C77891"/>
    <w:rsid w:val="00C8081E"/>
    <w:rsid w:val="00C8194B"/>
    <w:rsid w:val="00C8464E"/>
    <w:rsid w:val="00C84ACF"/>
    <w:rsid w:val="00C8510F"/>
    <w:rsid w:val="00C856C4"/>
    <w:rsid w:val="00C8634C"/>
    <w:rsid w:val="00C86F92"/>
    <w:rsid w:val="00C90072"/>
    <w:rsid w:val="00C9194B"/>
    <w:rsid w:val="00C91B57"/>
    <w:rsid w:val="00C930A9"/>
    <w:rsid w:val="00C9533B"/>
    <w:rsid w:val="00CA14A2"/>
    <w:rsid w:val="00CA3991"/>
    <w:rsid w:val="00CA5311"/>
    <w:rsid w:val="00CA597B"/>
    <w:rsid w:val="00CA6E89"/>
    <w:rsid w:val="00CB0748"/>
    <w:rsid w:val="00CB18BD"/>
    <w:rsid w:val="00CB1B09"/>
    <w:rsid w:val="00CB232C"/>
    <w:rsid w:val="00CB2D79"/>
    <w:rsid w:val="00CB2E90"/>
    <w:rsid w:val="00CB31D0"/>
    <w:rsid w:val="00CB3AE6"/>
    <w:rsid w:val="00CB4405"/>
    <w:rsid w:val="00CB4EF4"/>
    <w:rsid w:val="00CB51F6"/>
    <w:rsid w:val="00CB5BD0"/>
    <w:rsid w:val="00CB63F6"/>
    <w:rsid w:val="00CC042F"/>
    <w:rsid w:val="00CC11D6"/>
    <w:rsid w:val="00CC1A2E"/>
    <w:rsid w:val="00CC237A"/>
    <w:rsid w:val="00CC5C1D"/>
    <w:rsid w:val="00CC5D7B"/>
    <w:rsid w:val="00CD1E0D"/>
    <w:rsid w:val="00CD2332"/>
    <w:rsid w:val="00CD2668"/>
    <w:rsid w:val="00CD2FAC"/>
    <w:rsid w:val="00CD361B"/>
    <w:rsid w:val="00CD3879"/>
    <w:rsid w:val="00CD495B"/>
    <w:rsid w:val="00CD4990"/>
    <w:rsid w:val="00CD5C64"/>
    <w:rsid w:val="00CD611F"/>
    <w:rsid w:val="00CD6818"/>
    <w:rsid w:val="00CD7C0B"/>
    <w:rsid w:val="00CD7C6C"/>
    <w:rsid w:val="00CE1250"/>
    <w:rsid w:val="00CE3BDB"/>
    <w:rsid w:val="00CE4305"/>
    <w:rsid w:val="00CE44AB"/>
    <w:rsid w:val="00CE4BC6"/>
    <w:rsid w:val="00CE52BF"/>
    <w:rsid w:val="00CE698A"/>
    <w:rsid w:val="00CE70DB"/>
    <w:rsid w:val="00CE744F"/>
    <w:rsid w:val="00CE7D62"/>
    <w:rsid w:val="00CF001E"/>
    <w:rsid w:val="00CF363A"/>
    <w:rsid w:val="00CF50D5"/>
    <w:rsid w:val="00CF5C9B"/>
    <w:rsid w:val="00CF5CAA"/>
    <w:rsid w:val="00CF6662"/>
    <w:rsid w:val="00D01058"/>
    <w:rsid w:val="00D01136"/>
    <w:rsid w:val="00D03474"/>
    <w:rsid w:val="00D03476"/>
    <w:rsid w:val="00D03C0F"/>
    <w:rsid w:val="00D04372"/>
    <w:rsid w:val="00D04C9A"/>
    <w:rsid w:val="00D04FD4"/>
    <w:rsid w:val="00D06998"/>
    <w:rsid w:val="00D06B71"/>
    <w:rsid w:val="00D06DC1"/>
    <w:rsid w:val="00D105D9"/>
    <w:rsid w:val="00D11197"/>
    <w:rsid w:val="00D11FB0"/>
    <w:rsid w:val="00D129B0"/>
    <w:rsid w:val="00D1422B"/>
    <w:rsid w:val="00D1756F"/>
    <w:rsid w:val="00D20BC2"/>
    <w:rsid w:val="00D2100C"/>
    <w:rsid w:val="00D21893"/>
    <w:rsid w:val="00D220FD"/>
    <w:rsid w:val="00D23183"/>
    <w:rsid w:val="00D23A71"/>
    <w:rsid w:val="00D23DB6"/>
    <w:rsid w:val="00D242D2"/>
    <w:rsid w:val="00D242FC"/>
    <w:rsid w:val="00D24F90"/>
    <w:rsid w:val="00D26400"/>
    <w:rsid w:val="00D264F9"/>
    <w:rsid w:val="00D270C3"/>
    <w:rsid w:val="00D31768"/>
    <w:rsid w:val="00D330DB"/>
    <w:rsid w:val="00D33C2D"/>
    <w:rsid w:val="00D344FD"/>
    <w:rsid w:val="00D35E6A"/>
    <w:rsid w:val="00D361F7"/>
    <w:rsid w:val="00D367A3"/>
    <w:rsid w:val="00D36F7E"/>
    <w:rsid w:val="00D379C7"/>
    <w:rsid w:val="00D37A4D"/>
    <w:rsid w:val="00D37BDA"/>
    <w:rsid w:val="00D41D8D"/>
    <w:rsid w:val="00D42370"/>
    <w:rsid w:val="00D42755"/>
    <w:rsid w:val="00D46FE0"/>
    <w:rsid w:val="00D51C08"/>
    <w:rsid w:val="00D51F3E"/>
    <w:rsid w:val="00D55644"/>
    <w:rsid w:val="00D55D74"/>
    <w:rsid w:val="00D568D6"/>
    <w:rsid w:val="00D6016F"/>
    <w:rsid w:val="00D613B2"/>
    <w:rsid w:val="00D61D4F"/>
    <w:rsid w:val="00D62526"/>
    <w:rsid w:val="00D65B3B"/>
    <w:rsid w:val="00D66284"/>
    <w:rsid w:val="00D6655A"/>
    <w:rsid w:val="00D66E7E"/>
    <w:rsid w:val="00D70874"/>
    <w:rsid w:val="00D726A6"/>
    <w:rsid w:val="00D73BEF"/>
    <w:rsid w:val="00D75DD7"/>
    <w:rsid w:val="00D75F4C"/>
    <w:rsid w:val="00D80DD2"/>
    <w:rsid w:val="00D8461E"/>
    <w:rsid w:val="00D848AF"/>
    <w:rsid w:val="00D84D41"/>
    <w:rsid w:val="00D85867"/>
    <w:rsid w:val="00D87A0A"/>
    <w:rsid w:val="00D90438"/>
    <w:rsid w:val="00D90F7C"/>
    <w:rsid w:val="00D91BBB"/>
    <w:rsid w:val="00D9393B"/>
    <w:rsid w:val="00D93BBB"/>
    <w:rsid w:val="00D9483F"/>
    <w:rsid w:val="00D957E5"/>
    <w:rsid w:val="00D9612C"/>
    <w:rsid w:val="00D963A4"/>
    <w:rsid w:val="00D96B41"/>
    <w:rsid w:val="00DA02CE"/>
    <w:rsid w:val="00DA0DFD"/>
    <w:rsid w:val="00DA26D1"/>
    <w:rsid w:val="00DA7EC9"/>
    <w:rsid w:val="00DB18FC"/>
    <w:rsid w:val="00DB240D"/>
    <w:rsid w:val="00DB2769"/>
    <w:rsid w:val="00DB4762"/>
    <w:rsid w:val="00DB51D0"/>
    <w:rsid w:val="00DB630A"/>
    <w:rsid w:val="00DB6473"/>
    <w:rsid w:val="00DC1FC6"/>
    <w:rsid w:val="00DC2D68"/>
    <w:rsid w:val="00DC3ED2"/>
    <w:rsid w:val="00DC4AE1"/>
    <w:rsid w:val="00DC5939"/>
    <w:rsid w:val="00DC6B38"/>
    <w:rsid w:val="00DC767D"/>
    <w:rsid w:val="00DC7A15"/>
    <w:rsid w:val="00DD0CDD"/>
    <w:rsid w:val="00DD26EA"/>
    <w:rsid w:val="00DD2FC8"/>
    <w:rsid w:val="00DD35BB"/>
    <w:rsid w:val="00DD436E"/>
    <w:rsid w:val="00DD5EDD"/>
    <w:rsid w:val="00DD6B34"/>
    <w:rsid w:val="00DD7198"/>
    <w:rsid w:val="00DE3B48"/>
    <w:rsid w:val="00DE5786"/>
    <w:rsid w:val="00DE6669"/>
    <w:rsid w:val="00DE766D"/>
    <w:rsid w:val="00DF06D5"/>
    <w:rsid w:val="00DF06E1"/>
    <w:rsid w:val="00DF0FF1"/>
    <w:rsid w:val="00DF1557"/>
    <w:rsid w:val="00DF253B"/>
    <w:rsid w:val="00DF44B7"/>
    <w:rsid w:val="00DF4505"/>
    <w:rsid w:val="00DF49C5"/>
    <w:rsid w:val="00DF6B72"/>
    <w:rsid w:val="00DF7223"/>
    <w:rsid w:val="00DF749E"/>
    <w:rsid w:val="00DF7988"/>
    <w:rsid w:val="00E0112E"/>
    <w:rsid w:val="00E02056"/>
    <w:rsid w:val="00E036A6"/>
    <w:rsid w:val="00E037D5"/>
    <w:rsid w:val="00E046DC"/>
    <w:rsid w:val="00E059EB"/>
    <w:rsid w:val="00E05F80"/>
    <w:rsid w:val="00E07564"/>
    <w:rsid w:val="00E07EB9"/>
    <w:rsid w:val="00E10A87"/>
    <w:rsid w:val="00E114BC"/>
    <w:rsid w:val="00E11D50"/>
    <w:rsid w:val="00E13609"/>
    <w:rsid w:val="00E138AE"/>
    <w:rsid w:val="00E14B3C"/>
    <w:rsid w:val="00E155E5"/>
    <w:rsid w:val="00E16067"/>
    <w:rsid w:val="00E212E3"/>
    <w:rsid w:val="00E21EB3"/>
    <w:rsid w:val="00E22505"/>
    <w:rsid w:val="00E227F4"/>
    <w:rsid w:val="00E23142"/>
    <w:rsid w:val="00E23903"/>
    <w:rsid w:val="00E2465F"/>
    <w:rsid w:val="00E2575E"/>
    <w:rsid w:val="00E25E0D"/>
    <w:rsid w:val="00E2723D"/>
    <w:rsid w:val="00E27DAA"/>
    <w:rsid w:val="00E27FDC"/>
    <w:rsid w:val="00E303C9"/>
    <w:rsid w:val="00E30627"/>
    <w:rsid w:val="00E30E7D"/>
    <w:rsid w:val="00E31BA9"/>
    <w:rsid w:val="00E332F8"/>
    <w:rsid w:val="00E33659"/>
    <w:rsid w:val="00E33A61"/>
    <w:rsid w:val="00E355F7"/>
    <w:rsid w:val="00E35C3E"/>
    <w:rsid w:val="00E40872"/>
    <w:rsid w:val="00E41594"/>
    <w:rsid w:val="00E4296F"/>
    <w:rsid w:val="00E44D88"/>
    <w:rsid w:val="00E46A08"/>
    <w:rsid w:val="00E47BE1"/>
    <w:rsid w:val="00E518FB"/>
    <w:rsid w:val="00E51911"/>
    <w:rsid w:val="00E56832"/>
    <w:rsid w:val="00E56FE8"/>
    <w:rsid w:val="00E57C5E"/>
    <w:rsid w:val="00E6057C"/>
    <w:rsid w:val="00E607A7"/>
    <w:rsid w:val="00E60C5E"/>
    <w:rsid w:val="00E637C3"/>
    <w:rsid w:val="00E63BD1"/>
    <w:rsid w:val="00E6435C"/>
    <w:rsid w:val="00E6467D"/>
    <w:rsid w:val="00E66BCF"/>
    <w:rsid w:val="00E71342"/>
    <w:rsid w:val="00E71C55"/>
    <w:rsid w:val="00E7277A"/>
    <w:rsid w:val="00E728E4"/>
    <w:rsid w:val="00E7538A"/>
    <w:rsid w:val="00E77471"/>
    <w:rsid w:val="00E777FC"/>
    <w:rsid w:val="00E826E7"/>
    <w:rsid w:val="00E838CB"/>
    <w:rsid w:val="00E83B54"/>
    <w:rsid w:val="00E83DB2"/>
    <w:rsid w:val="00E840FB"/>
    <w:rsid w:val="00E8555A"/>
    <w:rsid w:val="00E85DAF"/>
    <w:rsid w:val="00E86A39"/>
    <w:rsid w:val="00E8703F"/>
    <w:rsid w:val="00E87864"/>
    <w:rsid w:val="00E9170D"/>
    <w:rsid w:val="00E9198A"/>
    <w:rsid w:val="00E92588"/>
    <w:rsid w:val="00E92C29"/>
    <w:rsid w:val="00E931C1"/>
    <w:rsid w:val="00E93508"/>
    <w:rsid w:val="00E93D1C"/>
    <w:rsid w:val="00E93D73"/>
    <w:rsid w:val="00E94BE1"/>
    <w:rsid w:val="00E94BFD"/>
    <w:rsid w:val="00E94E0E"/>
    <w:rsid w:val="00E9516A"/>
    <w:rsid w:val="00E97186"/>
    <w:rsid w:val="00E97F6C"/>
    <w:rsid w:val="00EA04D2"/>
    <w:rsid w:val="00EA455E"/>
    <w:rsid w:val="00EA505C"/>
    <w:rsid w:val="00EA508E"/>
    <w:rsid w:val="00EA6401"/>
    <w:rsid w:val="00EA68DB"/>
    <w:rsid w:val="00EA7277"/>
    <w:rsid w:val="00EA7FFB"/>
    <w:rsid w:val="00EB0764"/>
    <w:rsid w:val="00EB1322"/>
    <w:rsid w:val="00EB1A62"/>
    <w:rsid w:val="00EB4FC8"/>
    <w:rsid w:val="00EB538F"/>
    <w:rsid w:val="00EB7672"/>
    <w:rsid w:val="00EB7A4C"/>
    <w:rsid w:val="00EC0DD8"/>
    <w:rsid w:val="00EC15C8"/>
    <w:rsid w:val="00EC2A66"/>
    <w:rsid w:val="00EC3672"/>
    <w:rsid w:val="00EC44FF"/>
    <w:rsid w:val="00ED0960"/>
    <w:rsid w:val="00ED1B97"/>
    <w:rsid w:val="00ED3632"/>
    <w:rsid w:val="00ED3782"/>
    <w:rsid w:val="00ED3BFB"/>
    <w:rsid w:val="00ED56C1"/>
    <w:rsid w:val="00ED6961"/>
    <w:rsid w:val="00ED7D80"/>
    <w:rsid w:val="00EE06A8"/>
    <w:rsid w:val="00EE08BA"/>
    <w:rsid w:val="00EE1F49"/>
    <w:rsid w:val="00EE1F87"/>
    <w:rsid w:val="00EE3720"/>
    <w:rsid w:val="00EE3F92"/>
    <w:rsid w:val="00EE5DE0"/>
    <w:rsid w:val="00EE68DF"/>
    <w:rsid w:val="00EE7634"/>
    <w:rsid w:val="00EF08C2"/>
    <w:rsid w:val="00EF271D"/>
    <w:rsid w:val="00EF4228"/>
    <w:rsid w:val="00EF473E"/>
    <w:rsid w:val="00EF4DC8"/>
    <w:rsid w:val="00EF59D7"/>
    <w:rsid w:val="00EF659E"/>
    <w:rsid w:val="00EF6A13"/>
    <w:rsid w:val="00F01751"/>
    <w:rsid w:val="00F02CF2"/>
    <w:rsid w:val="00F0385A"/>
    <w:rsid w:val="00F04ADF"/>
    <w:rsid w:val="00F1070F"/>
    <w:rsid w:val="00F13BB5"/>
    <w:rsid w:val="00F14992"/>
    <w:rsid w:val="00F16A50"/>
    <w:rsid w:val="00F21456"/>
    <w:rsid w:val="00F21D20"/>
    <w:rsid w:val="00F22674"/>
    <w:rsid w:val="00F22B78"/>
    <w:rsid w:val="00F22E3D"/>
    <w:rsid w:val="00F244F9"/>
    <w:rsid w:val="00F25220"/>
    <w:rsid w:val="00F25309"/>
    <w:rsid w:val="00F25320"/>
    <w:rsid w:val="00F26726"/>
    <w:rsid w:val="00F26FA6"/>
    <w:rsid w:val="00F27FAB"/>
    <w:rsid w:val="00F306D7"/>
    <w:rsid w:val="00F308B7"/>
    <w:rsid w:val="00F31501"/>
    <w:rsid w:val="00F3188A"/>
    <w:rsid w:val="00F31BE1"/>
    <w:rsid w:val="00F31CAB"/>
    <w:rsid w:val="00F31ECE"/>
    <w:rsid w:val="00F31FF7"/>
    <w:rsid w:val="00F32A46"/>
    <w:rsid w:val="00F32CCE"/>
    <w:rsid w:val="00F36E24"/>
    <w:rsid w:val="00F37062"/>
    <w:rsid w:val="00F37170"/>
    <w:rsid w:val="00F400F6"/>
    <w:rsid w:val="00F416A4"/>
    <w:rsid w:val="00F43040"/>
    <w:rsid w:val="00F44520"/>
    <w:rsid w:val="00F44E00"/>
    <w:rsid w:val="00F44EC3"/>
    <w:rsid w:val="00F459DC"/>
    <w:rsid w:val="00F45FD7"/>
    <w:rsid w:val="00F46AFA"/>
    <w:rsid w:val="00F46B72"/>
    <w:rsid w:val="00F46DD6"/>
    <w:rsid w:val="00F473AB"/>
    <w:rsid w:val="00F474AB"/>
    <w:rsid w:val="00F476F6"/>
    <w:rsid w:val="00F47A28"/>
    <w:rsid w:val="00F5050C"/>
    <w:rsid w:val="00F5134E"/>
    <w:rsid w:val="00F528DD"/>
    <w:rsid w:val="00F52A18"/>
    <w:rsid w:val="00F52C68"/>
    <w:rsid w:val="00F53CC6"/>
    <w:rsid w:val="00F53E0B"/>
    <w:rsid w:val="00F564CD"/>
    <w:rsid w:val="00F61702"/>
    <w:rsid w:val="00F62A7F"/>
    <w:rsid w:val="00F62E71"/>
    <w:rsid w:val="00F6306C"/>
    <w:rsid w:val="00F630C8"/>
    <w:rsid w:val="00F64C12"/>
    <w:rsid w:val="00F6552D"/>
    <w:rsid w:val="00F6573B"/>
    <w:rsid w:val="00F667F5"/>
    <w:rsid w:val="00F67278"/>
    <w:rsid w:val="00F70F4A"/>
    <w:rsid w:val="00F710E9"/>
    <w:rsid w:val="00F733F0"/>
    <w:rsid w:val="00F7457C"/>
    <w:rsid w:val="00F75E36"/>
    <w:rsid w:val="00F75F28"/>
    <w:rsid w:val="00F76A72"/>
    <w:rsid w:val="00F77340"/>
    <w:rsid w:val="00F8042D"/>
    <w:rsid w:val="00F83F07"/>
    <w:rsid w:val="00F85256"/>
    <w:rsid w:val="00F87572"/>
    <w:rsid w:val="00F87CA2"/>
    <w:rsid w:val="00F87FF7"/>
    <w:rsid w:val="00F911A7"/>
    <w:rsid w:val="00F91976"/>
    <w:rsid w:val="00F92C8D"/>
    <w:rsid w:val="00F92D86"/>
    <w:rsid w:val="00F931AD"/>
    <w:rsid w:val="00F95FE5"/>
    <w:rsid w:val="00F9741A"/>
    <w:rsid w:val="00FA1393"/>
    <w:rsid w:val="00FA18B4"/>
    <w:rsid w:val="00FA1F53"/>
    <w:rsid w:val="00FA2095"/>
    <w:rsid w:val="00FA244D"/>
    <w:rsid w:val="00FA7224"/>
    <w:rsid w:val="00FB1215"/>
    <w:rsid w:val="00FB1FEC"/>
    <w:rsid w:val="00FB2935"/>
    <w:rsid w:val="00FB3D8E"/>
    <w:rsid w:val="00FB4CB0"/>
    <w:rsid w:val="00FB608E"/>
    <w:rsid w:val="00FB6392"/>
    <w:rsid w:val="00FB6B49"/>
    <w:rsid w:val="00FC1296"/>
    <w:rsid w:val="00FC39BA"/>
    <w:rsid w:val="00FC3DAC"/>
    <w:rsid w:val="00FC5864"/>
    <w:rsid w:val="00FC628C"/>
    <w:rsid w:val="00FD1428"/>
    <w:rsid w:val="00FD1CA2"/>
    <w:rsid w:val="00FD20C5"/>
    <w:rsid w:val="00FD2761"/>
    <w:rsid w:val="00FD2AA0"/>
    <w:rsid w:val="00FD2B5B"/>
    <w:rsid w:val="00FD31A7"/>
    <w:rsid w:val="00FD37B5"/>
    <w:rsid w:val="00FD418F"/>
    <w:rsid w:val="00FD4568"/>
    <w:rsid w:val="00FD5B5E"/>
    <w:rsid w:val="00FD613E"/>
    <w:rsid w:val="00FD6F4D"/>
    <w:rsid w:val="00FD728F"/>
    <w:rsid w:val="00FD769D"/>
    <w:rsid w:val="00FE0559"/>
    <w:rsid w:val="00FE05A0"/>
    <w:rsid w:val="00FE12FC"/>
    <w:rsid w:val="00FE3884"/>
    <w:rsid w:val="00FE3FCF"/>
    <w:rsid w:val="00FE6E5B"/>
    <w:rsid w:val="00FE6E7B"/>
    <w:rsid w:val="00FF025A"/>
    <w:rsid w:val="00FF2552"/>
    <w:rsid w:val="00FF2C7E"/>
    <w:rsid w:val="00FF2E19"/>
    <w:rsid w:val="00FF756F"/>
    <w:rsid w:val="0F16254C"/>
    <w:rsid w:val="16111622"/>
    <w:rsid w:val="1B6632BF"/>
    <w:rsid w:val="1ECD5FE0"/>
    <w:rsid w:val="21BB54E6"/>
    <w:rsid w:val="2A70156D"/>
    <w:rsid w:val="3B0F5F1E"/>
    <w:rsid w:val="5E61226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uiPriority="0" w:qFormat="1"/>
    <w:lsdException w:name="header" w:semiHidden="0" w:qFormat="1"/>
    <w:lsdException w:name="footer" w:semiHidden="0" w:qFormat="1"/>
    <w:lsdException w:name="caption" w:semiHidden="0" w:uiPriority="35" w:qFormat="1"/>
    <w:lsdException w:name="annotation reference" w:qFormat="1"/>
    <w:lsdException w:name="page number" w:semiHidden="0" w:uiPriority="0" w:unhideWhenUsed="0" w:qFormat="1"/>
    <w:lsdException w:name="Title" w:semiHidden="0" w:uiPriority="10" w:unhideWhenUsed="0" w:qFormat="1"/>
    <w:lsdException w:name="Default Paragraph Font" w:uiPriority="1" w:qFormat="1"/>
    <w:lsdException w:name="Body Text" w:semiHidden="0" w:uiPriority="0" w:qFormat="1"/>
    <w:lsdException w:name="Body Text Indent" w:semiHidden="0" w:uiPriority="0" w:unhideWhenUsed="0" w:qFormat="1"/>
    <w:lsdException w:name="Subtitle" w:semiHidden="0" w:uiPriority="11" w:unhideWhenUsed="0" w:qFormat="1"/>
    <w:lsdException w:name="Date" w:qFormat="1"/>
    <w:lsdException w:name="Body Text First Indent" w:semiHidden="0" w:uiPriority="0" w:unhideWhenUsed="0" w:qFormat="1"/>
    <w:lsdException w:name="Body Text First Indent 2" w:semiHidden="0" w:uiPriority="0" w:unhideWhenUsed="0" w:qFormat="1"/>
    <w:lsdException w:name="Hyperlink" w:semiHidden="0" w:qFormat="1"/>
    <w:lsdException w:name="FollowedHyperlink" w:qFormat="1"/>
    <w:lsdException w:name="Strong" w:semiHidden="0" w:uiPriority="22" w:unhideWhenUsed="0" w:qFormat="1"/>
    <w:lsdException w:name="Emphasis" w:semiHidden="0" w:uiPriority="20" w:unhideWhenUsed="0" w:qFormat="1"/>
    <w:lsdException w:name="Document Map" w:qFormat="1"/>
    <w:lsdException w:name="Plain Text" w:semiHidden="0" w:uiPriority="0" w:qFormat="1"/>
    <w:lsdException w:name="Normal (Web)" w:semiHidden="0" w:unhideWhenUsed="0" w:qFormat="1"/>
    <w:lsdException w:name="Normal Table" w:qFormat="1"/>
    <w:lsdException w:name="annotation subject" w:qFormat="1"/>
    <w:lsdException w:name="Balloon Text" w:semiHidden="0" w:uiPriority="0" w:qFormat="1"/>
    <w:lsdException w:name="Table Grid" w:semiHidden="0" w:uiPriority="59" w:unhideWhenUsed="0" w:qFormat="1"/>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6B67"/>
    <w:rPr>
      <w:sz w:val="24"/>
      <w:szCs w:val="24"/>
    </w:rPr>
  </w:style>
  <w:style w:type="paragraph" w:styleId="1">
    <w:name w:val="heading 1"/>
    <w:basedOn w:val="a"/>
    <w:next w:val="a"/>
    <w:link w:val="1Char"/>
    <w:uiPriority w:val="9"/>
    <w:qFormat/>
    <w:rsid w:val="00BE6B67"/>
    <w:pPr>
      <w:keepNext/>
      <w:numPr>
        <w:numId w:val="1"/>
      </w:numPr>
      <w:spacing w:beforeLines="50" w:afterLines="50"/>
      <w:jc w:val="center"/>
      <w:outlineLvl w:val="0"/>
    </w:pPr>
    <w:rPr>
      <w:rFonts w:ascii="Calibri" w:eastAsia="黑体" w:hAnsi="Calibri"/>
      <w:bCs/>
      <w:kern w:val="36"/>
      <w:sz w:val="32"/>
      <w:szCs w:val="32"/>
    </w:rPr>
  </w:style>
  <w:style w:type="paragraph" w:styleId="2">
    <w:name w:val="heading 2"/>
    <w:basedOn w:val="a"/>
    <w:next w:val="a"/>
    <w:link w:val="2Char"/>
    <w:uiPriority w:val="9"/>
    <w:unhideWhenUsed/>
    <w:qFormat/>
    <w:rsid w:val="00BE6B67"/>
    <w:pPr>
      <w:keepNext/>
      <w:numPr>
        <w:ilvl w:val="1"/>
        <w:numId w:val="1"/>
      </w:numPr>
      <w:spacing w:before="120" w:after="60"/>
      <w:outlineLvl w:val="1"/>
    </w:pPr>
    <w:rPr>
      <w:rFonts w:ascii="Calibri" w:eastAsia="黑体" w:hAnsi="Calibri" w:cstheme="majorBidi"/>
      <w:bCs/>
      <w:iCs/>
      <w:kern w:val="32"/>
      <w:sz w:val="28"/>
      <w:szCs w:val="28"/>
    </w:rPr>
  </w:style>
  <w:style w:type="paragraph" w:styleId="3">
    <w:name w:val="heading 3"/>
    <w:basedOn w:val="a"/>
    <w:next w:val="a"/>
    <w:link w:val="3Char"/>
    <w:uiPriority w:val="9"/>
    <w:unhideWhenUsed/>
    <w:qFormat/>
    <w:rsid w:val="00BE6B67"/>
    <w:pPr>
      <w:keepNext/>
      <w:numPr>
        <w:ilvl w:val="2"/>
        <w:numId w:val="1"/>
      </w:numPr>
      <w:spacing w:before="60" w:after="60"/>
      <w:outlineLvl w:val="2"/>
    </w:pPr>
    <w:rPr>
      <w:rFonts w:ascii="Calibri Light" w:eastAsia="宋体" w:hAnsi="Calibri Light"/>
      <w:b/>
      <w:bCs/>
      <w:kern w:val="30"/>
      <w:szCs w:val="26"/>
    </w:rPr>
  </w:style>
  <w:style w:type="paragraph" w:styleId="4">
    <w:name w:val="heading 4"/>
    <w:basedOn w:val="a"/>
    <w:next w:val="a"/>
    <w:link w:val="4Char"/>
    <w:uiPriority w:val="9"/>
    <w:semiHidden/>
    <w:unhideWhenUsed/>
    <w:qFormat/>
    <w:rsid w:val="00BE6B67"/>
    <w:pPr>
      <w:keepNext/>
      <w:numPr>
        <w:ilvl w:val="3"/>
        <w:numId w:val="1"/>
      </w:numPr>
      <w:spacing w:before="240" w:after="60"/>
      <w:outlineLvl w:val="3"/>
    </w:pPr>
    <w:rPr>
      <w:rFonts w:cstheme="majorBidi"/>
      <w:b/>
      <w:bCs/>
      <w:sz w:val="28"/>
      <w:szCs w:val="28"/>
    </w:rPr>
  </w:style>
  <w:style w:type="paragraph" w:styleId="5">
    <w:name w:val="heading 5"/>
    <w:basedOn w:val="a"/>
    <w:next w:val="a"/>
    <w:link w:val="5Char"/>
    <w:uiPriority w:val="9"/>
    <w:semiHidden/>
    <w:unhideWhenUsed/>
    <w:qFormat/>
    <w:rsid w:val="00BE6B67"/>
    <w:pPr>
      <w:numPr>
        <w:ilvl w:val="4"/>
        <w:numId w:val="1"/>
      </w:numPr>
      <w:spacing w:before="240" w:after="60"/>
      <w:outlineLvl w:val="4"/>
    </w:pPr>
    <w:rPr>
      <w:b/>
      <w:bCs/>
      <w:i/>
      <w:iCs/>
      <w:sz w:val="26"/>
      <w:szCs w:val="26"/>
    </w:rPr>
  </w:style>
  <w:style w:type="paragraph" w:styleId="6">
    <w:name w:val="heading 6"/>
    <w:basedOn w:val="a"/>
    <w:next w:val="a"/>
    <w:link w:val="6Char"/>
    <w:uiPriority w:val="9"/>
    <w:semiHidden/>
    <w:unhideWhenUsed/>
    <w:qFormat/>
    <w:rsid w:val="00BE6B67"/>
    <w:pPr>
      <w:numPr>
        <w:ilvl w:val="5"/>
        <w:numId w:val="1"/>
      </w:numPr>
      <w:spacing w:before="240" w:after="60"/>
      <w:outlineLvl w:val="5"/>
    </w:pPr>
    <w:rPr>
      <w:rFonts w:cstheme="majorBidi"/>
      <w:b/>
      <w:bCs/>
      <w:sz w:val="22"/>
      <w:szCs w:val="22"/>
    </w:rPr>
  </w:style>
  <w:style w:type="paragraph" w:styleId="7">
    <w:name w:val="heading 7"/>
    <w:basedOn w:val="a"/>
    <w:next w:val="a"/>
    <w:link w:val="7Char"/>
    <w:uiPriority w:val="9"/>
    <w:semiHidden/>
    <w:unhideWhenUsed/>
    <w:qFormat/>
    <w:rsid w:val="00BE6B67"/>
    <w:pPr>
      <w:numPr>
        <w:ilvl w:val="6"/>
        <w:numId w:val="1"/>
      </w:numPr>
      <w:spacing w:before="240" w:after="60"/>
      <w:outlineLvl w:val="6"/>
    </w:pPr>
  </w:style>
  <w:style w:type="paragraph" w:styleId="8">
    <w:name w:val="heading 8"/>
    <w:basedOn w:val="a"/>
    <w:next w:val="a"/>
    <w:link w:val="8Char"/>
    <w:uiPriority w:val="9"/>
    <w:semiHidden/>
    <w:unhideWhenUsed/>
    <w:qFormat/>
    <w:rsid w:val="00BE6B67"/>
    <w:pPr>
      <w:numPr>
        <w:ilvl w:val="7"/>
        <w:numId w:val="1"/>
      </w:numPr>
      <w:spacing w:before="240" w:after="60"/>
      <w:outlineLvl w:val="7"/>
    </w:pPr>
    <w:rPr>
      <w:rFonts w:cstheme="majorBidi"/>
      <w:i/>
      <w:iCs/>
    </w:rPr>
  </w:style>
  <w:style w:type="paragraph" w:styleId="9">
    <w:name w:val="heading 9"/>
    <w:basedOn w:val="a"/>
    <w:next w:val="a"/>
    <w:link w:val="9Char"/>
    <w:uiPriority w:val="9"/>
    <w:semiHidden/>
    <w:unhideWhenUsed/>
    <w:qFormat/>
    <w:rsid w:val="00BE6B67"/>
    <w:pPr>
      <w:numPr>
        <w:ilvl w:val="8"/>
        <w:numId w:val="1"/>
      </w:numPr>
      <w:spacing w:before="240" w:after="60"/>
      <w:outlineLvl w:val="8"/>
    </w:pPr>
    <w:rPr>
      <w:rFonts w:asciiTheme="majorHAnsi" w:eastAsiaTheme="majorEastAsia" w:hAnsiTheme="majorHAnsi" w:cstheme="maj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iPriority w:val="35"/>
    <w:unhideWhenUsed/>
    <w:qFormat/>
    <w:rsid w:val="00BE6B67"/>
    <w:rPr>
      <w:rFonts w:asciiTheme="majorHAnsi" w:eastAsia="黑体" w:hAnsiTheme="majorHAnsi" w:cstheme="majorBidi"/>
      <w:sz w:val="20"/>
      <w:szCs w:val="20"/>
    </w:rPr>
  </w:style>
  <w:style w:type="paragraph" w:styleId="a4">
    <w:name w:val="Document Map"/>
    <w:basedOn w:val="a"/>
    <w:link w:val="Char"/>
    <w:uiPriority w:val="99"/>
    <w:semiHidden/>
    <w:unhideWhenUsed/>
    <w:qFormat/>
    <w:rsid w:val="00BE6B67"/>
    <w:pPr>
      <w:spacing w:line="400" w:lineRule="exact"/>
      <w:jc w:val="both"/>
    </w:pPr>
    <w:rPr>
      <w:rFonts w:ascii="宋体" w:eastAsia="宋体" w:hAnsi="Calibri Light" w:cs="Calibri Light"/>
      <w:kern w:val="2"/>
      <w:sz w:val="18"/>
      <w:szCs w:val="18"/>
    </w:rPr>
  </w:style>
  <w:style w:type="paragraph" w:styleId="a5">
    <w:name w:val="annotation text"/>
    <w:basedOn w:val="a"/>
    <w:link w:val="Char0"/>
    <w:unhideWhenUsed/>
    <w:qFormat/>
    <w:rsid w:val="00BE6B67"/>
    <w:pPr>
      <w:spacing w:line="400" w:lineRule="exact"/>
    </w:pPr>
    <w:rPr>
      <w:rFonts w:ascii="Calibri Light" w:eastAsia="华文仿宋" w:hAnsi="Calibri Light" w:cs="Calibri Light"/>
      <w:kern w:val="2"/>
      <w:sz w:val="28"/>
      <w:szCs w:val="28"/>
    </w:rPr>
  </w:style>
  <w:style w:type="paragraph" w:styleId="a6">
    <w:name w:val="Body Text"/>
    <w:basedOn w:val="a"/>
    <w:link w:val="Char1"/>
    <w:unhideWhenUsed/>
    <w:qFormat/>
    <w:rsid w:val="00BE6B67"/>
    <w:pPr>
      <w:widowControl w:val="0"/>
      <w:spacing w:after="120"/>
      <w:jc w:val="both"/>
    </w:pPr>
    <w:rPr>
      <w:rFonts w:ascii="Times New Roman" w:eastAsia="宋体" w:hAnsi="Times New Roman"/>
      <w:kern w:val="2"/>
      <w:sz w:val="21"/>
    </w:rPr>
  </w:style>
  <w:style w:type="paragraph" w:styleId="a7">
    <w:name w:val="Body Text Indent"/>
    <w:basedOn w:val="a"/>
    <w:link w:val="Char2"/>
    <w:qFormat/>
    <w:rsid w:val="00BE6B67"/>
    <w:pPr>
      <w:widowControl w:val="0"/>
      <w:spacing w:after="120"/>
      <w:ind w:leftChars="200" w:left="420"/>
      <w:jc w:val="both"/>
    </w:pPr>
    <w:rPr>
      <w:rFonts w:cstheme="minorBidi"/>
      <w:kern w:val="2"/>
      <w:sz w:val="21"/>
    </w:rPr>
  </w:style>
  <w:style w:type="paragraph" w:styleId="a8">
    <w:name w:val="Plain Text"/>
    <w:basedOn w:val="a"/>
    <w:link w:val="Char3"/>
    <w:unhideWhenUsed/>
    <w:qFormat/>
    <w:rsid w:val="00BE6B67"/>
    <w:rPr>
      <w:rFonts w:ascii="宋体" w:eastAsia="宋体" w:hAnsi="Courier New" w:cs="Courier New"/>
      <w:sz w:val="21"/>
      <w:szCs w:val="21"/>
    </w:rPr>
  </w:style>
  <w:style w:type="paragraph" w:styleId="a9">
    <w:name w:val="Date"/>
    <w:basedOn w:val="a"/>
    <w:next w:val="a"/>
    <w:link w:val="Char4"/>
    <w:uiPriority w:val="99"/>
    <w:semiHidden/>
    <w:unhideWhenUsed/>
    <w:qFormat/>
    <w:rsid w:val="00BE6B67"/>
    <w:pPr>
      <w:ind w:leftChars="2500" w:left="100"/>
    </w:pPr>
  </w:style>
  <w:style w:type="paragraph" w:styleId="aa">
    <w:name w:val="Balloon Text"/>
    <w:basedOn w:val="a"/>
    <w:link w:val="Char5"/>
    <w:unhideWhenUsed/>
    <w:qFormat/>
    <w:rsid w:val="00BE6B67"/>
    <w:rPr>
      <w:sz w:val="18"/>
      <w:szCs w:val="18"/>
    </w:rPr>
  </w:style>
  <w:style w:type="paragraph" w:styleId="ab">
    <w:name w:val="footer"/>
    <w:basedOn w:val="a"/>
    <w:link w:val="Char6"/>
    <w:uiPriority w:val="99"/>
    <w:unhideWhenUsed/>
    <w:qFormat/>
    <w:rsid w:val="00BE6B67"/>
    <w:pPr>
      <w:tabs>
        <w:tab w:val="center" w:pos="4153"/>
        <w:tab w:val="right" w:pos="8306"/>
      </w:tabs>
      <w:snapToGrid w:val="0"/>
      <w:spacing w:line="240" w:lineRule="atLeast"/>
    </w:pPr>
    <w:rPr>
      <w:sz w:val="18"/>
      <w:szCs w:val="18"/>
    </w:rPr>
  </w:style>
  <w:style w:type="paragraph" w:styleId="ac">
    <w:name w:val="header"/>
    <w:basedOn w:val="a"/>
    <w:link w:val="Char7"/>
    <w:uiPriority w:val="99"/>
    <w:unhideWhenUsed/>
    <w:qFormat/>
    <w:rsid w:val="00BE6B67"/>
    <w:pPr>
      <w:pBdr>
        <w:bottom w:val="single" w:sz="6" w:space="1" w:color="auto"/>
      </w:pBdr>
      <w:tabs>
        <w:tab w:val="center" w:pos="4153"/>
        <w:tab w:val="right" w:pos="8306"/>
      </w:tabs>
      <w:snapToGrid w:val="0"/>
      <w:spacing w:line="240" w:lineRule="atLeast"/>
      <w:jc w:val="center"/>
    </w:pPr>
    <w:rPr>
      <w:sz w:val="18"/>
      <w:szCs w:val="18"/>
    </w:rPr>
  </w:style>
  <w:style w:type="paragraph" w:styleId="10">
    <w:name w:val="toc 1"/>
    <w:basedOn w:val="a"/>
    <w:next w:val="a"/>
    <w:uiPriority w:val="39"/>
    <w:unhideWhenUsed/>
    <w:qFormat/>
    <w:rsid w:val="00BE6B67"/>
    <w:pPr>
      <w:spacing w:beforeLines="100" w:afterLines="100"/>
    </w:pPr>
    <w:rPr>
      <w:rFonts w:ascii="Calibri" w:eastAsia="宋体" w:hAnsi="Calibri"/>
      <w:kern w:val="32"/>
      <w:sz w:val="32"/>
    </w:rPr>
  </w:style>
  <w:style w:type="paragraph" w:styleId="ad">
    <w:name w:val="Subtitle"/>
    <w:basedOn w:val="a"/>
    <w:next w:val="a"/>
    <w:link w:val="Char8"/>
    <w:uiPriority w:val="11"/>
    <w:qFormat/>
    <w:rsid w:val="00BE6B67"/>
    <w:pPr>
      <w:keepNext/>
      <w:spacing w:beforeLines="50" w:afterLines="50"/>
      <w:jc w:val="center"/>
      <w:outlineLvl w:val="1"/>
    </w:pPr>
    <w:rPr>
      <w:rFonts w:ascii="Calibri" w:eastAsia="黑体" w:hAnsi="Calibri" w:cstheme="majorBidi"/>
      <w:sz w:val="32"/>
    </w:rPr>
  </w:style>
  <w:style w:type="paragraph" w:styleId="ae">
    <w:name w:val="Normal (Web)"/>
    <w:basedOn w:val="a"/>
    <w:uiPriority w:val="99"/>
    <w:qFormat/>
    <w:rsid w:val="00BE6B67"/>
  </w:style>
  <w:style w:type="paragraph" w:styleId="af">
    <w:name w:val="Title"/>
    <w:basedOn w:val="a"/>
    <w:next w:val="a"/>
    <w:link w:val="Char9"/>
    <w:uiPriority w:val="10"/>
    <w:qFormat/>
    <w:rsid w:val="00BE6B67"/>
    <w:pPr>
      <w:spacing w:before="240" w:after="60"/>
      <w:jc w:val="center"/>
      <w:outlineLvl w:val="0"/>
    </w:pPr>
    <w:rPr>
      <w:rFonts w:asciiTheme="majorHAnsi" w:eastAsiaTheme="majorEastAsia" w:hAnsiTheme="majorHAnsi" w:cstheme="majorBidi"/>
      <w:b/>
      <w:bCs/>
      <w:kern w:val="28"/>
      <w:sz w:val="32"/>
      <w:szCs w:val="32"/>
    </w:rPr>
  </w:style>
  <w:style w:type="paragraph" w:styleId="af0">
    <w:name w:val="annotation subject"/>
    <w:basedOn w:val="a5"/>
    <w:next w:val="a5"/>
    <w:link w:val="Chara"/>
    <w:uiPriority w:val="99"/>
    <w:semiHidden/>
    <w:unhideWhenUsed/>
    <w:qFormat/>
    <w:rsid w:val="00BE6B67"/>
    <w:rPr>
      <w:b/>
      <w:bCs/>
    </w:rPr>
  </w:style>
  <w:style w:type="paragraph" w:styleId="af1">
    <w:name w:val="Body Text First Indent"/>
    <w:basedOn w:val="a6"/>
    <w:link w:val="Char10"/>
    <w:qFormat/>
    <w:rsid w:val="00BE6B67"/>
    <w:pPr>
      <w:spacing w:line="360" w:lineRule="auto"/>
      <w:ind w:firstLineChars="100" w:firstLine="420"/>
    </w:pPr>
    <w:rPr>
      <w:rFonts w:eastAsia="华文仿宋"/>
      <w:sz w:val="28"/>
    </w:rPr>
  </w:style>
  <w:style w:type="paragraph" w:styleId="20">
    <w:name w:val="Body Text First Indent 2"/>
    <w:basedOn w:val="a7"/>
    <w:next w:val="a"/>
    <w:link w:val="2Char0"/>
    <w:qFormat/>
    <w:rsid w:val="00BE6B67"/>
    <w:pPr>
      <w:widowControl/>
      <w:kinsoku w:val="0"/>
      <w:autoSpaceDE w:val="0"/>
      <w:autoSpaceDN w:val="0"/>
      <w:adjustRightInd w:val="0"/>
      <w:snapToGrid w:val="0"/>
      <w:ind w:firstLineChars="200" w:firstLine="420"/>
      <w:jc w:val="left"/>
      <w:textAlignment w:val="baseline"/>
    </w:pPr>
    <w:rPr>
      <w:rFonts w:ascii="Arial" w:eastAsia="Arial" w:hAnsi="Arial" w:cs="Arial"/>
      <w:snapToGrid w:val="0"/>
      <w:color w:val="000000"/>
      <w:kern w:val="0"/>
      <w:szCs w:val="21"/>
      <w:lang w:eastAsia="en-US"/>
    </w:rPr>
  </w:style>
  <w:style w:type="table" w:styleId="af2">
    <w:name w:val="Table Grid"/>
    <w:basedOn w:val="a1"/>
    <w:uiPriority w:val="59"/>
    <w:qFormat/>
    <w:rsid w:val="00BE6B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Strong"/>
    <w:basedOn w:val="a0"/>
    <w:uiPriority w:val="22"/>
    <w:qFormat/>
    <w:rsid w:val="00BE6B67"/>
    <w:rPr>
      <w:b/>
      <w:bCs/>
    </w:rPr>
  </w:style>
  <w:style w:type="character" w:styleId="af4">
    <w:name w:val="page number"/>
    <w:qFormat/>
    <w:rsid w:val="00BE6B67"/>
    <w:rPr>
      <w:rFonts w:ascii="Times New Roman" w:eastAsia="宋体" w:hAnsi="Times New Roman" w:cs="Times New Roman"/>
    </w:rPr>
  </w:style>
  <w:style w:type="character" w:styleId="af5">
    <w:name w:val="FollowedHyperlink"/>
    <w:basedOn w:val="a0"/>
    <w:uiPriority w:val="99"/>
    <w:semiHidden/>
    <w:unhideWhenUsed/>
    <w:qFormat/>
    <w:rsid w:val="00BE6B67"/>
    <w:rPr>
      <w:color w:val="954F72" w:themeColor="followedHyperlink"/>
      <w:u w:val="single"/>
    </w:rPr>
  </w:style>
  <w:style w:type="character" w:styleId="af6">
    <w:name w:val="Emphasis"/>
    <w:basedOn w:val="a0"/>
    <w:uiPriority w:val="20"/>
    <w:qFormat/>
    <w:rsid w:val="00BE6B67"/>
    <w:rPr>
      <w:rFonts w:asciiTheme="minorHAnsi" w:hAnsiTheme="minorHAnsi"/>
      <w:b/>
      <w:i/>
      <w:iCs/>
    </w:rPr>
  </w:style>
  <w:style w:type="character" w:styleId="af7">
    <w:name w:val="Hyperlink"/>
    <w:basedOn w:val="a0"/>
    <w:uiPriority w:val="99"/>
    <w:unhideWhenUsed/>
    <w:qFormat/>
    <w:rsid w:val="00BE6B67"/>
    <w:rPr>
      <w:color w:val="0563C1" w:themeColor="hyperlink"/>
      <w:u w:val="single"/>
    </w:rPr>
  </w:style>
  <w:style w:type="character" w:styleId="af8">
    <w:name w:val="annotation reference"/>
    <w:basedOn w:val="a0"/>
    <w:uiPriority w:val="99"/>
    <w:semiHidden/>
    <w:unhideWhenUsed/>
    <w:qFormat/>
    <w:rsid w:val="00BE6B67"/>
    <w:rPr>
      <w:sz w:val="21"/>
      <w:szCs w:val="21"/>
    </w:rPr>
  </w:style>
  <w:style w:type="paragraph" w:customStyle="1" w:styleId="af9">
    <w:name w:val="※封面大标题"/>
    <w:basedOn w:val="a"/>
    <w:next w:val="a"/>
    <w:qFormat/>
    <w:rsid w:val="00BE6B67"/>
    <w:pPr>
      <w:jc w:val="center"/>
    </w:pPr>
    <w:rPr>
      <w:rFonts w:ascii="华文中宋" w:eastAsia="华文中宋" w:hAnsi="华文中宋"/>
      <w:sz w:val="96"/>
      <w:szCs w:val="96"/>
    </w:rPr>
  </w:style>
  <w:style w:type="paragraph" w:customStyle="1" w:styleId="afa">
    <w:name w:val="※封面题颌"/>
    <w:basedOn w:val="a"/>
    <w:next w:val="a"/>
    <w:qFormat/>
    <w:rsid w:val="00BE6B67"/>
    <w:pPr>
      <w:jc w:val="center"/>
    </w:pPr>
    <w:rPr>
      <w:rFonts w:ascii="Calibri Light" w:eastAsia="华文仿宋" w:hAnsi="Calibri Light"/>
      <w:sz w:val="36"/>
      <w:szCs w:val="36"/>
    </w:rPr>
  </w:style>
  <w:style w:type="paragraph" w:customStyle="1" w:styleId="afb">
    <w:name w:val="※封面题眉"/>
    <w:basedOn w:val="a"/>
    <w:next w:val="af9"/>
    <w:qFormat/>
    <w:rsid w:val="00BE6B67"/>
    <w:pPr>
      <w:jc w:val="center"/>
    </w:pPr>
    <w:rPr>
      <w:rFonts w:ascii="华文仿宋" w:eastAsia="华文仿宋" w:hAnsi="华文仿宋"/>
      <w:sz w:val="52"/>
      <w:szCs w:val="28"/>
    </w:rPr>
  </w:style>
  <w:style w:type="paragraph" w:customStyle="1" w:styleId="afc">
    <w:name w:val="※封面题须"/>
    <w:basedOn w:val="a"/>
    <w:qFormat/>
    <w:rsid w:val="00BE6B67"/>
    <w:pPr>
      <w:ind w:leftChars="350" w:left="850" w:rightChars="250" w:right="250" w:hangingChars="500" w:hanging="500"/>
    </w:pPr>
    <w:rPr>
      <w:rFonts w:ascii="Calibri" w:eastAsia="宋体" w:hAnsi="Calibri"/>
      <w:sz w:val="36"/>
      <w:szCs w:val="36"/>
    </w:rPr>
  </w:style>
  <w:style w:type="paragraph" w:customStyle="1" w:styleId="afd">
    <w:name w:val="※目录（次）"/>
    <w:basedOn w:val="a"/>
    <w:qFormat/>
    <w:rsid w:val="00BE6B67"/>
    <w:pPr>
      <w:tabs>
        <w:tab w:val="right" w:leader="hyphen" w:pos="8400"/>
      </w:tabs>
      <w:wordWrap w:val="0"/>
      <w:ind w:leftChars="200" w:left="700" w:rightChars="300" w:right="300" w:hangingChars="500" w:hanging="500"/>
    </w:pPr>
    <w:rPr>
      <w:rFonts w:ascii="Calibri Light" w:eastAsia="华文仿宋" w:hAnsi="Calibri Light"/>
      <w:sz w:val="36"/>
      <w:szCs w:val="28"/>
    </w:rPr>
  </w:style>
  <w:style w:type="paragraph" w:customStyle="1" w:styleId="afe">
    <w:name w:val="※目录（主）"/>
    <w:basedOn w:val="a"/>
    <w:qFormat/>
    <w:rsid w:val="00BE6B67"/>
    <w:pPr>
      <w:tabs>
        <w:tab w:val="right" w:leader="hyphen" w:pos="8400"/>
      </w:tabs>
      <w:spacing w:afterLines="100" w:line="400" w:lineRule="exact"/>
      <w:ind w:leftChars="200" w:left="200" w:rightChars="200" w:right="200" w:hangingChars="400" w:hanging="499"/>
    </w:pPr>
    <w:rPr>
      <w:rFonts w:ascii="Calibri Light" w:eastAsia="华文仿宋" w:hAnsi="Calibri Light"/>
      <w:sz w:val="36"/>
      <w:szCs w:val="36"/>
    </w:rPr>
  </w:style>
  <w:style w:type="paragraph" w:customStyle="1" w:styleId="11">
    <w:name w:val="※小标题 1"/>
    <w:basedOn w:val="a"/>
    <w:next w:val="a"/>
    <w:qFormat/>
    <w:rsid w:val="00BE6B67"/>
    <w:pPr>
      <w:wordWrap w:val="0"/>
      <w:spacing w:before="20" w:after="20" w:line="400" w:lineRule="exact"/>
      <w:ind w:firstLineChars="200" w:firstLine="200"/>
      <w:outlineLvl w:val="4"/>
    </w:pPr>
    <w:rPr>
      <w:rFonts w:ascii="Calibri Light" w:eastAsia="华文仿宋" w:hAnsi="Calibri Light"/>
      <w:b/>
      <w:sz w:val="28"/>
      <w:szCs w:val="28"/>
    </w:rPr>
  </w:style>
  <w:style w:type="paragraph" w:customStyle="1" w:styleId="aff">
    <w:name w:val="※正文"/>
    <w:basedOn w:val="a"/>
    <w:next w:val="a"/>
    <w:qFormat/>
    <w:rsid w:val="00BE6B67"/>
    <w:pPr>
      <w:wordWrap w:val="0"/>
      <w:spacing w:line="400" w:lineRule="exact"/>
    </w:pPr>
    <w:rPr>
      <w:rFonts w:ascii="Calibri Light" w:eastAsia="华文仿宋" w:hAnsi="Calibri Light"/>
      <w:sz w:val="28"/>
      <w:szCs w:val="28"/>
    </w:rPr>
  </w:style>
  <w:style w:type="paragraph" w:customStyle="1" w:styleId="aff0">
    <w:name w:val="※小标题 一"/>
    <w:basedOn w:val="aff"/>
    <w:next w:val="aff"/>
    <w:qFormat/>
    <w:rsid w:val="00BE6B67"/>
    <w:pPr>
      <w:spacing w:before="120" w:line="240" w:lineRule="auto"/>
      <w:outlineLvl w:val="2"/>
    </w:pPr>
    <w:rPr>
      <w:b/>
      <w:color w:val="1F3864" w:themeColor="accent5" w:themeShade="80"/>
      <w:sz w:val="32"/>
    </w:rPr>
  </w:style>
  <w:style w:type="paragraph" w:customStyle="1" w:styleId="12">
    <w:name w:val="※小标题（1）"/>
    <w:basedOn w:val="a"/>
    <w:next w:val="aff"/>
    <w:qFormat/>
    <w:rsid w:val="00BE6B67"/>
    <w:pPr>
      <w:wordWrap w:val="0"/>
      <w:spacing w:line="400" w:lineRule="exact"/>
      <w:ind w:firstLineChars="200" w:firstLine="200"/>
      <w:outlineLvl w:val="5"/>
    </w:pPr>
    <w:rPr>
      <w:rFonts w:ascii="Calibri Light" w:eastAsia="华文仿宋" w:hAnsi="Calibri Light"/>
      <w:b/>
      <w:sz w:val="28"/>
      <w:szCs w:val="28"/>
    </w:rPr>
  </w:style>
  <w:style w:type="paragraph" w:customStyle="1" w:styleId="aff1">
    <w:name w:val="※小标题（一）"/>
    <w:basedOn w:val="a"/>
    <w:next w:val="aff"/>
    <w:qFormat/>
    <w:rsid w:val="00BE6B67"/>
    <w:pPr>
      <w:wordWrap w:val="0"/>
      <w:spacing w:before="60" w:after="60" w:line="400" w:lineRule="exact"/>
      <w:ind w:firstLineChars="200" w:firstLine="200"/>
      <w:outlineLvl w:val="3"/>
    </w:pPr>
    <w:rPr>
      <w:rFonts w:ascii="Calibri Light" w:eastAsia="华文仿宋" w:hAnsi="Calibri Light"/>
      <w:b/>
      <w:sz w:val="28"/>
      <w:szCs w:val="28"/>
    </w:rPr>
  </w:style>
  <w:style w:type="paragraph" w:customStyle="1" w:styleId="aff2">
    <w:name w:val="※页脚（横屏）"/>
    <w:basedOn w:val="a"/>
    <w:qFormat/>
    <w:rsid w:val="00BE6B67"/>
    <w:pPr>
      <w:tabs>
        <w:tab w:val="center" w:pos="7000"/>
      </w:tabs>
      <w:wordWrap w:val="0"/>
      <w:spacing w:line="240" w:lineRule="atLeast"/>
    </w:pPr>
    <w:rPr>
      <w:rFonts w:ascii="宋体" w:eastAsia="宋体" w:hAnsi="宋体"/>
      <w:sz w:val="18"/>
      <w:szCs w:val="18"/>
    </w:rPr>
  </w:style>
  <w:style w:type="paragraph" w:customStyle="1" w:styleId="aff3">
    <w:name w:val="※页脚（竖屏）"/>
    <w:basedOn w:val="a"/>
    <w:qFormat/>
    <w:rsid w:val="00BE6B67"/>
    <w:pPr>
      <w:tabs>
        <w:tab w:val="center" w:pos="4536"/>
      </w:tabs>
      <w:wordWrap w:val="0"/>
      <w:spacing w:line="240" w:lineRule="atLeast"/>
    </w:pPr>
    <w:rPr>
      <w:rFonts w:ascii="宋体" w:eastAsia="宋体" w:hAnsi="宋体"/>
      <w:sz w:val="18"/>
      <w:szCs w:val="18"/>
    </w:rPr>
  </w:style>
  <w:style w:type="paragraph" w:customStyle="1" w:styleId="aff4">
    <w:name w:val="※页眉"/>
    <w:basedOn w:val="aff"/>
    <w:qFormat/>
    <w:rsid w:val="00BE6B67"/>
    <w:pPr>
      <w:pBdr>
        <w:bottom w:val="single" w:sz="4" w:space="1" w:color="auto"/>
      </w:pBdr>
      <w:spacing w:line="240" w:lineRule="atLeast"/>
      <w:jc w:val="right"/>
    </w:pPr>
    <w:rPr>
      <w:rFonts w:ascii="宋体" w:eastAsia="宋体" w:hAnsi="宋体"/>
      <w:sz w:val="18"/>
    </w:rPr>
  </w:style>
  <w:style w:type="paragraph" w:customStyle="1" w:styleId="X">
    <w:name w:val="※章节标题（第X章）"/>
    <w:basedOn w:val="a"/>
    <w:qFormat/>
    <w:rsid w:val="00BE6B67"/>
    <w:pPr>
      <w:jc w:val="center"/>
      <w:outlineLvl w:val="0"/>
    </w:pPr>
    <w:rPr>
      <w:rFonts w:ascii="Calibri Light" w:eastAsia="黑体" w:hAnsi="Calibri Light"/>
      <w:sz w:val="36"/>
      <w:szCs w:val="28"/>
    </w:rPr>
  </w:style>
  <w:style w:type="paragraph" w:customStyle="1" w:styleId="Y">
    <w:name w:val="※章节标题（第Y部分）"/>
    <w:basedOn w:val="a"/>
    <w:next w:val="a"/>
    <w:qFormat/>
    <w:rsid w:val="00BE6B67"/>
    <w:pPr>
      <w:jc w:val="center"/>
      <w:outlineLvl w:val="1"/>
    </w:pPr>
    <w:rPr>
      <w:rFonts w:ascii="Calibri Light" w:eastAsia="黑体" w:hAnsi="Calibri Light"/>
      <w:color w:val="1F4E79" w:themeColor="accent1" w:themeShade="80"/>
      <w:sz w:val="32"/>
      <w:szCs w:val="36"/>
    </w:rPr>
  </w:style>
  <w:style w:type="paragraph" w:customStyle="1" w:styleId="Z">
    <w:name w:val="※章节标题（第Z部分分项）"/>
    <w:basedOn w:val="Y"/>
    <w:qFormat/>
    <w:rsid w:val="00BE6B67"/>
    <w:pPr>
      <w:outlineLvl w:val="2"/>
    </w:pPr>
  </w:style>
  <w:style w:type="paragraph" w:customStyle="1" w:styleId="aff5">
    <w:name w:val="※正文（落款）"/>
    <w:basedOn w:val="a"/>
    <w:qFormat/>
    <w:rsid w:val="00BE6B67"/>
    <w:pPr>
      <w:tabs>
        <w:tab w:val="center" w:pos="6663"/>
      </w:tabs>
      <w:wordWrap w:val="0"/>
      <w:spacing w:line="240" w:lineRule="atLeast"/>
    </w:pPr>
    <w:rPr>
      <w:rFonts w:ascii="Calibri Light" w:eastAsia="华文仿宋" w:hAnsi="Calibri Light"/>
      <w:sz w:val="28"/>
      <w:szCs w:val="28"/>
    </w:rPr>
  </w:style>
  <w:style w:type="paragraph" w:customStyle="1" w:styleId="21">
    <w:name w:val="※正文（缩进2）"/>
    <w:basedOn w:val="aff"/>
    <w:qFormat/>
    <w:rsid w:val="00BE6B67"/>
    <w:pPr>
      <w:ind w:firstLineChars="200" w:firstLine="200"/>
    </w:pPr>
  </w:style>
  <w:style w:type="paragraph" w:customStyle="1" w:styleId="40">
    <w:name w:val="※正文（缩进4）"/>
    <w:basedOn w:val="aff"/>
    <w:qFormat/>
    <w:rsid w:val="00BE6B67"/>
    <w:pPr>
      <w:ind w:firstLineChars="400" w:firstLine="400"/>
    </w:pPr>
  </w:style>
  <w:style w:type="character" w:customStyle="1" w:styleId="Char4">
    <w:name w:val="日期 Char"/>
    <w:basedOn w:val="a0"/>
    <w:link w:val="a9"/>
    <w:uiPriority w:val="99"/>
    <w:semiHidden/>
    <w:qFormat/>
    <w:rsid w:val="00BE6B67"/>
    <w:rPr>
      <w:rFonts w:ascii="华文仿宋" w:eastAsia="华文仿宋" w:hAnsi="华文仿宋"/>
      <w:sz w:val="28"/>
      <w:szCs w:val="28"/>
    </w:rPr>
  </w:style>
  <w:style w:type="character" w:customStyle="1" w:styleId="Char7">
    <w:name w:val="页眉 Char"/>
    <w:basedOn w:val="a0"/>
    <w:link w:val="ac"/>
    <w:uiPriority w:val="99"/>
    <w:qFormat/>
    <w:rsid w:val="00BE6B67"/>
    <w:rPr>
      <w:rFonts w:ascii="华文仿宋" w:eastAsia="华文仿宋" w:hAnsi="华文仿宋"/>
      <w:sz w:val="18"/>
      <w:szCs w:val="18"/>
    </w:rPr>
  </w:style>
  <w:style w:type="character" w:customStyle="1" w:styleId="Char6">
    <w:name w:val="页脚 Char"/>
    <w:basedOn w:val="a0"/>
    <w:link w:val="ab"/>
    <w:uiPriority w:val="99"/>
    <w:qFormat/>
    <w:rsid w:val="00BE6B67"/>
    <w:rPr>
      <w:rFonts w:ascii="华文仿宋" w:eastAsia="华文仿宋" w:hAnsi="华文仿宋"/>
      <w:sz w:val="18"/>
      <w:szCs w:val="18"/>
    </w:rPr>
  </w:style>
  <w:style w:type="character" w:customStyle="1" w:styleId="1Char">
    <w:name w:val="标题 1 Char"/>
    <w:basedOn w:val="a0"/>
    <w:link w:val="1"/>
    <w:uiPriority w:val="9"/>
    <w:qFormat/>
    <w:rsid w:val="00BE6B67"/>
    <w:rPr>
      <w:rFonts w:ascii="Calibri" w:eastAsia="黑体" w:hAnsi="Calibri"/>
      <w:bCs/>
      <w:kern w:val="36"/>
      <w:sz w:val="32"/>
      <w:szCs w:val="32"/>
    </w:rPr>
  </w:style>
  <w:style w:type="character" w:customStyle="1" w:styleId="2Char">
    <w:name w:val="标题 2 Char"/>
    <w:basedOn w:val="a0"/>
    <w:link w:val="2"/>
    <w:uiPriority w:val="9"/>
    <w:qFormat/>
    <w:rsid w:val="00BE6B67"/>
    <w:rPr>
      <w:rFonts w:ascii="Calibri" w:eastAsia="黑体" w:hAnsi="Calibri" w:cstheme="majorBidi"/>
      <w:bCs/>
      <w:iCs/>
      <w:kern w:val="32"/>
      <w:sz w:val="28"/>
      <w:szCs w:val="28"/>
    </w:rPr>
  </w:style>
  <w:style w:type="character" w:customStyle="1" w:styleId="3Char">
    <w:name w:val="标题 3 Char"/>
    <w:basedOn w:val="a0"/>
    <w:link w:val="3"/>
    <w:uiPriority w:val="9"/>
    <w:qFormat/>
    <w:rsid w:val="00BE6B67"/>
    <w:rPr>
      <w:rFonts w:ascii="Calibri Light" w:eastAsia="宋体" w:hAnsi="Calibri Light"/>
      <w:b/>
      <w:bCs/>
      <w:kern w:val="30"/>
      <w:sz w:val="24"/>
      <w:szCs w:val="26"/>
    </w:rPr>
  </w:style>
  <w:style w:type="character" w:customStyle="1" w:styleId="4Char">
    <w:name w:val="标题 4 Char"/>
    <w:basedOn w:val="a0"/>
    <w:link w:val="4"/>
    <w:uiPriority w:val="9"/>
    <w:semiHidden/>
    <w:qFormat/>
    <w:rsid w:val="00BE6B67"/>
    <w:rPr>
      <w:rFonts w:cstheme="majorBidi"/>
      <w:b/>
      <w:bCs/>
      <w:sz w:val="28"/>
      <w:szCs w:val="28"/>
    </w:rPr>
  </w:style>
  <w:style w:type="character" w:customStyle="1" w:styleId="5Char">
    <w:name w:val="标题 5 Char"/>
    <w:basedOn w:val="a0"/>
    <w:link w:val="5"/>
    <w:uiPriority w:val="9"/>
    <w:semiHidden/>
    <w:qFormat/>
    <w:rsid w:val="00BE6B67"/>
    <w:rPr>
      <w:b/>
      <w:bCs/>
      <w:i/>
      <w:iCs/>
      <w:sz w:val="26"/>
      <w:szCs w:val="26"/>
    </w:rPr>
  </w:style>
  <w:style w:type="character" w:customStyle="1" w:styleId="6Char">
    <w:name w:val="标题 6 Char"/>
    <w:basedOn w:val="a0"/>
    <w:link w:val="6"/>
    <w:uiPriority w:val="9"/>
    <w:semiHidden/>
    <w:qFormat/>
    <w:rsid w:val="00BE6B67"/>
    <w:rPr>
      <w:rFonts w:cstheme="majorBidi"/>
      <w:b/>
      <w:bCs/>
    </w:rPr>
  </w:style>
  <w:style w:type="character" w:customStyle="1" w:styleId="7Char">
    <w:name w:val="标题 7 Char"/>
    <w:basedOn w:val="a0"/>
    <w:link w:val="7"/>
    <w:uiPriority w:val="9"/>
    <w:semiHidden/>
    <w:qFormat/>
    <w:rsid w:val="00BE6B67"/>
    <w:rPr>
      <w:sz w:val="24"/>
      <w:szCs w:val="24"/>
    </w:rPr>
  </w:style>
  <w:style w:type="character" w:customStyle="1" w:styleId="8Char">
    <w:name w:val="标题 8 Char"/>
    <w:basedOn w:val="a0"/>
    <w:link w:val="8"/>
    <w:uiPriority w:val="9"/>
    <w:semiHidden/>
    <w:qFormat/>
    <w:rsid w:val="00BE6B67"/>
    <w:rPr>
      <w:rFonts w:cstheme="majorBidi"/>
      <w:i/>
      <w:iCs/>
      <w:sz w:val="24"/>
      <w:szCs w:val="24"/>
    </w:rPr>
  </w:style>
  <w:style w:type="character" w:customStyle="1" w:styleId="9Char">
    <w:name w:val="标题 9 Char"/>
    <w:basedOn w:val="a0"/>
    <w:link w:val="9"/>
    <w:uiPriority w:val="9"/>
    <w:semiHidden/>
    <w:qFormat/>
    <w:rsid w:val="00BE6B67"/>
    <w:rPr>
      <w:rFonts w:asciiTheme="majorHAnsi" w:eastAsiaTheme="majorEastAsia" w:hAnsiTheme="majorHAnsi" w:cstheme="majorBidi"/>
    </w:rPr>
  </w:style>
  <w:style w:type="character" w:customStyle="1" w:styleId="Char9">
    <w:name w:val="标题 Char"/>
    <w:basedOn w:val="a0"/>
    <w:link w:val="af"/>
    <w:uiPriority w:val="10"/>
    <w:qFormat/>
    <w:rsid w:val="00BE6B67"/>
    <w:rPr>
      <w:rFonts w:asciiTheme="majorHAnsi" w:eastAsiaTheme="majorEastAsia" w:hAnsiTheme="majorHAnsi" w:cstheme="majorBidi"/>
      <w:b/>
      <w:bCs/>
      <w:kern w:val="28"/>
      <w:sz w:val="32"/>
      <w:szCs w:val="32"/>
    </w:rPr>
  </w:style>
  <w:style w:type="character" w:customStyle="1" w:styleId="Char8">
    <w:name w:val="副标题 Char"/>
    <w:basedOn w:val="a0"/>
    <w:link w:val="ad"/>
    <w:uiPriority w:val="11"/>
    <w:qFormat/>
    <w:rsid w:val="00BE6B67"/>
    <w:rPr>
      <w:rFonts w:ascii="Calibri" w:eastAsia="黑体" w:hAnsi="Calibri" w:cstheme="majorBidi"/>
      <w:sz w:val="32"/>
      <w:szCs w:val="24"/>
    </w:rPr>
  </w:style>
  <w:style w:type="paragraph" w:styleId="aff6">
    <w:name w:val="No Spacing"/>
    <w:basedOn w:val="a"/>
    <w:link w:val="Charb"/>
    <w:uiPriority w:val="1"/>
    <w:qFormat/>
    <w:rsid w:val="00BE6B67"/>
    <w:rPr>
      <w:szCs w:val="32"/>
    </w:rPr>
  </w:style>
  <w:style w:type="paragraph" w:styleId="aff7">
    <w:name w:val="List Paragraph"/>
    <w:basedOn w:val="a"/>
    <w:link w:val="Charc"/>
    <w:uiPriority w:val="34"/>
    <w:qFormat/>
    <w:rsid w:val="00BE6B67"/>
    <w:pPr>
      <w:ind w:left="720"/>
      <w:contextualSpacing/>
    </w:pPr>
  </w:style>
  <w:style w:type="paragraph" w:styleId="aff8">
    <w:name w:val="Quote"/>
    <w:basedOn w:val="a"/>
    <w:next w:val="a"/>
    <w:link w:val="Chard"/>
    <w:uiPriority w:val="29"/>
    <w:qFormat/>
    <w:rsid w:val="00BE6B67"/>
    <w:rPr>
      <w:i/>
    </w:rPr>
  </w:style>
  <w:style w:type="character" w:customStyle="1" w:styleId="Chard">
    <w:name w:val="引用 Char"/>
    <w:basedOn w:val="a0"/>
    <w:link w:val="aff8"/>
    <w:uiPriority w:val="29"/>
    <w:qFormat/>
    <w:rsid w:val="00BE6B67"/>
    <w:rPr>
      <w:i/>
      <w:sz w:val="24"/>
      <w:szCs w:val="24"/>
    </w:rPr>
  </w:style>
  <w:style w:type="paragraph" w:styleId="aff9">
    <w:name w:val="Intense Quote"/>
    <w:basedOn w:val="a"/>
    <w:next w:val="a"/>
    <w:link w:val="Chare"/>
    <w:uiPriority w:val="30"/>
    <w:qFormat/>
    <w:rsid w:val="00BE6B67"/>
    <w:pPr>
      <w:ind w:left="720" w:right="720"/>
    </w:pPr>
    <w:rPr>
      <w:b/>
      <w:i/>
      <w:szCs w:val="22"/>
    </w:rPr>
  </w:style>
  <w:style w:type="character" w:customStyle="1" w:styleId="Chare">
    <w:name w:val="明显引用 Char"/>
    <w:basedOn w:val="a0"/>
    <w:link w:val="aff9"/>
    <w:uiPriority w:val="30"/>
    <w:qFormat/>
    <w:rsid w:val="00BE6B67"/>
    <w:rPr>
      <w:b/>
      <w:i/>
      <w:sz w:val="24"/>
    </w:rPr>
  </w:style>
  <w:style w:type="character" w:customStyle="1" w:styleId="13">
    <w:name w:val="不明显强调1"/>
    <w:uiPriority w:val="19"/>
    <w:qFormat/>
    <w:rsid w:val="00BE6B67"/>
    <w:rPr>
      <w:i/>
      <w:color w:val="595959" w:themeColor="text1" w:themeTint="A6"/>
    </w:rPr>
  </w:style>
  <w:style w:type="character" w:customStyle="1" w:styleId="14">
    <w:name w:val="明显强调1"/>
    <w:basedOn w:val="a0"/>
    <w:uiPriority w:val="21"/>
    <w:qFormat/>
    <w:rsid w:val="00BE6B67"/>
    <w:rPr>
      <w:b/>
      <w:i/>
      <w:sz w:val="24"/>
      <w:szCs w:val="24"/>
      <w:u w:val="single"/>
    </w:rPr>
  </w:style>
  <w:style w:type="character" w:customStyle="1" w:styleId="15">
    <w:name w:val="不明显参考1"/>
    <w:basedOn w:val="a0"/>
    <w:uiPriority w:val="31"/>
    <w:qFormat/>
    <w:rsid w:val="00BE6B67"/>
    <w:rPr>
      <w:sz w:val="24"/>
      <w:szCs w:val="24"/>
      <w:u w:val="single"/>
    </w:rPr>
  </w:style>
  <w:style w:type="character" w:customStyle="1" w:styleId="16">
    <w:name w:val="明显参考1"/>
    <w:basedOn w:val="a0"/>
    <w:uiPriority w:val="32"/>
    <w:qFormat/>
    <w:rsid w:val="00BE6B67"/>
    <w:rPr>
      <w:b/>
      <w:sz w:val="24"/>
      <w:u w:val="single"/>
    </w:rPr>
  </w:style>
  <w:style w:type="character" w:customStyle="1" w:styleId="17">
    <w:name w:val="书籍标题1"/>
    <w:basedOn w:val="a0"/>
    <w:uiPriority w:val="33"/>
    <w:qFormat/>
    <w:rsid w:val="00BE6B67"/>
    <w:rPr>
      <w:rFonts w:asciiTheme="majorHAnsi" w:eastAsiaTheme="majorEastAsia" w:hAnsiTheme="majorHAnsi"/>
      <w:b/>
      <w:i/>
      <w:sz w:val="24"/>
      <w:szCs w:val="24"/>
    </w:rPr>
  </w:style>
  <w:style w:type="paragraph" w:customStyle="1" w:styleId="TOC1">
    <w:name w:val="TOC 标题1"/>
    <w:basedOn w:val="1"/>
    <w:next w:val="a"/>
    <w:uiPriority w:val="39"/>
    <w:semiHidden/>
    <w:unhideWhenUsed/>
    <w:qFormat/>
    <w:rsid w:val="00BE6B67"/>
    <w:pPr>
      <w:outlineLvl w:val="9"/>
    </w:pPr>
  </w:style>
  <w:style w:type="character" w:customStyle="1" w:styleId="Char5">
    <w:name w:val="批注框文本 Char"/>
    <w:basedOn w:val="a0"/>
    <w:link w:val="aa"/>
    <w:qFormat/>
    <w:rsid w:val="00BE6B67"/>
    <w:rPr>
      <w:sz w:val="18"/>
      <w:szCs w:val="18"/>
    </w:rPr>
  </w:style>
  <w:style w:type="character" w:customStyle="1" w:styleId="Char0">
    <w:name w:val="批注文字 Char"/>
    <w:basedOn w:val="a0"/>
    <w:link w:val="a5"/>
    <w:qFormat/>
    <w:rsid w:val="00BE6B67"/>
    <w:rPr>
      <w:rFonts w:ascii="Calibri Light" w:eastAsia="华文仿宋" w:hAnsi="Calibri Light" w:cs="Calibri Light"/>
      <w:kern w:val="2"/>
      <w:sz w:val="28"/>
      <w:szCs w:val="28"/>
    </w:rPr>
  </w:style>
  <w:style w:type="paragraph" w:customStyle="1" w:styleId="affa">
    <w:name w:val="@正文"/>
    <w:basedOn w:val="aff"/>
    <w:qFormat/>
    <w:rsid w:val="00BE6B67"/>
    <w:pPr>
      <w:wordWrap/>
      <w:spacing w:line="240" w:lineRule="auto"/>
      <w:ind w:firstLineChars="200" w:firstLine="200"/>
      <w:jc w:val="both"/>
    </w:pPr>
    <w:rPr>
      <w:rFonts w:ascii="Calibri" w:eastAsia="宋体" w:hAnsi="Calibri" w:cstheme="minorHAnsi"/>
      <w:color w:val="000000"/>
      <w:kern w:val="24"/>
      <w:sz w:val="24"/>
      <w:szCs w:val="24"/>
    </w:rPr>
  </w:style>
  <w:style w:type="paragraph" w:customStyle="1" w:styleId="affb">
    <w:name w:val="@一级小标题"/>
    <w:basedOn w:val="a"/>
    <w:next w:val="affa"/>
    <w:qFormat/>
    <w:rsid w:val="00BE6B67"/>
    <w:pPr>
      <w:keepNext/>
      <w:spacing w:before="120" w:after="60"/>
      <w:outlineLvl w:val="2"/>
    </w:pPr>
    <w:rPr>
      <w:rFonts w:ascii="Calibri" w:eastAsia="黑体" w:hAnsi="Calibri"/>
      <w:kern w:val="28"/>
      <w:sz w:val="28"/>
    </w:rPr>
  </w:style>
  <w:style w:type="paragraph" w:customStyle="1" w:styleId="affc">
    <w:name w:val="@标题"/>
    <w:basedOn w:val="a"/>
    <w:next w:val="affa"/>
    <w:qFormat/>
    <w:rsid w:val="00BE6B67"/>
    <w:pPr>
      <w:keepNext/>
      <w:spacing w:beforeLines="50" w:afterLines="50"/>
      <w:jc w:val="center"/>
      <w:outlineLvl w:val="1"/>
    </w:pPr>
    <w:rPr>
      <w:rFonts w:ascii="Calibri" w:eastAsia="黑体" w:hAnsi="Calibri"/>
      <w:kern w:val="32"/>
      <w:sz w:val="32"/>
    </w:rPr>
  </w:style>
  <w:style w:type="table" w:customStyle="1" w:styleId="18">
    <w:name w:val="网格型1"/>
    <w:basedOn w:val="a1"/>
    <w:uiPriority w:val="39"/>
    <w:qFormat/>
    <w:rsid w:val="00BE6B67"/>
    <w:pPr>
      <w:ind w:firstLine="200"/>
    </w:pPr>
    <w:rPr>
      <w:rFonts w:ascii="Calibri Light" w:eastAsia="华文仿宋" w:hAnsi="Calibri Light"/>
      <w:kern w:val="2"/>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11">
    <w:name w:val="页眉 Char1"/>
    <w:basedOn w:val="a0"/>
    <w:uiPriority w:val="99"/>
    <w:semiHidden/>
    <w:qFormat/>
    <w:rsid w:val="00BE6B67"/>
    <w:rPr>
      <w:rFonts w:cs="Calibri Light"/>
      <w:sz w:val="18"/>
      <w:szCs w:val="18"/>
    </w:rPr>
  </w:style>
  <w:style w:type="character" w:customStyle="1" w:styleId="Char12">
    <w:name w:val="页脚 Char1"/>
    <w:basedOn w:val="a0"/>
    <w:uiPriority w:val="99"/>
    <w:semiHidden/>
    <w:qFormat/>
    <w:rsid w:val="00BE6B67"/>
    <w:rPr>
      <w:rFonts w:cs="Calibri Light"/>
      <w:sz w:val="18"/>
      <w:szCs w:val="18"/>
    </w:rPr>
  </w:style>
  <w:style w:type="character" w:customStyle="1" w:styleId="Chara">
    <w:name w:val="批注主题 Char"/>
    <w:basedOn w:val="Char0"/>
    <w:link w:val="af0"/>
    <w:uiPriority w:val="99"/>
    <w:semiHidden/>
    <w:qFormat/>
    <w:rsid w:val="00BE6B67"/>
    <w:rPr>
      <w:rFonts w:ascii="Calibri Light" w:eastAsia="华文仿宋" w:hAnsi="Calibri Light" w:cs="Calibri Light"/>
      <w:b/>
      <w:bCs/>
      <w:kern w:val="2"/>
      <w:sz w:val="28"/>
      <w:szCs w:val="28"/>
    </w:rPr>
  </w:style>
  <w:style w:type="character" w:customStyle="1" w:styleId="Char">
    <w:name w:val="文档结构图 Char"/>
    <w:basedOn w:val="a0"/>
    <w:link w:val="a4"/>
    <w:uiPriority w:val="99"/>
    <w:semiHidden/>
    <w:qFormat/>
    <w:rsid w:val="00BE6B67"/>
    <w:rPr>
      <w:rFonts w:ascii="宋体" w:eastAsia="宋体" w:hAnsi="Calibri Light" w:cs="Calibri Light"/>
      <w:kern w:val="2"/>
      <w:sz w:val="18"/>
      <w:szCs w:val="18"/>
    </w:rPr>
  </w:style>
  <w:style w:type="character" w:styleId="affd">
    <w:name w:val="Placeholder Text"/>
    <w:basedOn w:val="a0"/>
    <w:uiPriority w:val="99"/>
    <w:semiHidden/>
    <w:qFormat/>
    <w:rsid w:val="00BE6B67"/>
    <w:rPr>
      <w:color w:val="808080"/>
    </w:rPr>
  </w:style>
  <w:style w:type="table" w:customStyle="1" w:styleId="110">
    <w:name w:val="网格型11"/>
    <w:basedOn w:val="a1"/>
    <w:uiPriority w:val="39"/>
    <w:qFormat/>
    <w:rsid w:val="00BE6B67"/>
    <w:pPr>
      <w:ind w:firstLine="200"/>
    </w:pPr>
    <w:rPr>
      <w:rFonts w:ascii="Calibri Light" w:eastAsia="华文仿宋" w:hAnsi="Calibri Light"/>
      <w:kern w:val="2"/>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网格型2"/>
    <w:basedOn w:val="a1"/>
    <w:uiPriority w:val="39"/>
    <w:qFormat/>
    <w:rsid w:val="00BE6B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a"/>
    <w:uiPriority w:val="1"/>
    <w:qFormat/>
    <w:rsid w:val="00BE6B67"/>
    <w:pPr>
      <w:widowControl w:val="0"/>
      <w:autoSpaceDE w:val="0"/>
      <w:autoSpaceDN w:val="0"/>
    </w:pPr>
    <w:rPr>
      <w:rFonts w:ascii="华文仿宋" w:eastAsia="华文仿宋" w:hAnsi="华文仿宋" w:cs="华文仿宋"/>
      <w:sz w:val="22"/>
      <w:szCs w:val="22"/>
      <w:lang w:val="zh-CN" w:bidi="zh-CN"/>
    </w:rPr>
  </w:style>
  <w:style w:type="character" w:customStyle="1" w:styleId="NormalCharacter">
    <w:name w:val="NormalCharacter"/>
    <w:qFormat/>
    <w:rsid w:val="00BE6B67"/>
  </w:style>
  <w:style w:type="paragraph" w:customStyle="1" w:styleId="UserStyle6">
    <w:name w:val="UserStyle_6"/>
    <w:basedOn w:val="a"/>
    <w:qFormat/>
    <w:rsid w:val="00BE6B67"/>
    <w:pPr>
      <w:ind w:left="1736"/>
      <w:textAlignment w:val="baseline"/>
    </w:pPr>
    <w:rPr>
      <w:rFonts w:ascii="宋体" w:eastAsia="宋体" w:hAnsi="宋体" w:cstheme="minorBidi"/>
      <w:sz w:val="27"/>
      <w:szCs w:val="27"/>
      <w:lang w:eastAsia="en-US"/>
    </w:rPr>
  </w:style>
  <w:style w:type="paragraph" w:customStyle="1" w:styleId="font0">
    <w:name w:val="font0"/>
    <w:basedOn w:val="a"/>
    <w:qFormat/>
    <w:rsid w:val="00BE6B67"/>
    <w:pPr>
      <w:spacing w:before="100" w:beforeAutospacing="1" w:after="100" w:afterAutospacing="1"/>
    </w:pPr>
    <w:rPr>
      <w:rFonts w:ascii="宋体" w:eastAsia="宋体" w:hAnsi="宋体" w:cs="宋体"/>
      <w:color w:val="000000"/>
      <w:sz w:val="22"/>
      <w:szCs w:val="22"/>
    </w:rPr>
  </w:style>
  <w:style w:type="paragraph" w:customStyle="1" w:styleId="font5">
    <w:name w:val="font5"/>
    <w:basedOn w:val="a"/>
    <w:qFormat/>
    <w:rsid w:val="00BE6B67"/>
    <w:pPr>
      <w:spacing w:before="100" w:beforeAutospacing="1" w:after="100" w:afterAutospacing="1"/>
    </w:pPr>
    <w:rPr>
      <w:rFonts w:ascii="方正公文黑体" w:eastAsia="方正公文黑体" w:hAnsi="宋体" w:cs="宋体"/>
    </w:rPr>
  </w:style>
  <w:style w:type="paragraph" w:customStyle="1" w:styleId="font6">
    <w:name w:val="font6"/>
    <w:basedOn w:val="a"/>
    <w:qFormat/>
    <w:rsid w:val="00BE6B67"/>
    <w:pPr>
      <w:spacing w:before="100" w:beforeAutospacing="1" w:after="100" w:afterAutospacing="1"/>
    </w:pPr>
    <w:rPr>
      <w:rFonts w:ascii="方正公文黑体" w:eastAsia="方正公文黑体" w:hAnsi="宋体" w:cs="宋体"/>
      <w:sz w:val="20"/>
      <w:szCs w:val="20"/>
    </w:rPr>
  </w:style>
  <w:style w:type="paragraph" w:customStyle="1" w:styleId="font7">
    <w:name w:val="font7"/>
    <w:basedOn w:val="a"/>
    <w:qFormat/>
    <w:rsid w:val="00BE6B67"/>
    <w:pPr>
      <w:spacing w:before="100" w:beforeAutospacing="1" w:after="100" w:afterAutospacing="1"/>
    </w:pPr>
    <w:rPr>
      <w:rFonts w:ascii="方正公文黑体" w:eastAsia="方正公文黑体" w:hAnsi="宋体" w:cs="宋体"/>
      <w:sz w:val="22"/>
      <w:szCs w:val="22"/>
    </w:rPr>
  </w:style>
  <w:style w:type="paragraph" w:customStyle="1" w:styleId="font8">
    <w:name w:val="font8"/>
    <w:basedOn w:val="a"/>
    <w:qFormat/>
    <w:rsid w:val="00BE6B67"/>
    <w:pPr>
      <w:spacing w:before="100" w:beforeAutospacing="1" w:after="100" w:afterAutospacing="1"/>
    </w:pPr>
    <w:rPr>
      <w:rFonts w:ascii="方正公文黑体" w:eastAsia="方正公文黑体" w:hAnsi="宋体" w:cs="宋体"/>
      <w:b/>
      <w:bCs/>
      <w:color w:val="000000"/>
      <w:sz w:val="20"/>
      <w:szCs w:val="20"/>
    </w:rPr>
  </w:style>
  <w:style w:type="paragraph" w:customStyle="1" w:styleId="font9">
    <w:name w:val="font9"/>
    <w:basedOn w:val="a"/>
    <w:qFormat/>
    <w:rsid w:val="00BE6B67"/>
    <w:pPr>
      <w:spacing w:before="100" w:beforeAutospacing="1" w:after="100" w:afterAutospacing="1"/>
    </w:pPr>
    <w:rPr>
      <w:rFonts w:ascii="方正公文黑体" w:eastAsia="方正公文黑体" w:hAnsi="宋体" w:cs="宋体"/>
      <w:color w:val="000000"/>
      <w:sz w:val="20"/>
      <w:szCs w:val="20"/>
    </w:rPr>
  </w:style>
  <w:style w:type="paragraph" w:customStyle="1" w:styleId="font10">
    <w:name w:val="font10"/>
    <w:basedOn w:val="a"/>
    <w:qFormat/>
    <w:rsid w:val="00BE6B67"/>
    <w:pPr>
      <w:spacing w:before="100" w:beforeAutospacing="1" w:after="100" w:afterAutospacing="1"/>
    </w:pPr>
    <w:rPr>
      <w:rFonts w:ascii="宋体" w:eastAsia="宋体" w:hAnsi="宋体" w:cs="宋体"/>
      <w:b/>
      <w:bCs/>
      <w:color w:val="000000"/>
      <w:sz w:val="22"/>
      <w:szCs w:val="22"/>
    </w:rPr>
  </w:style>
  <w:style w:type="paragraph" w:customStyle="1" w:styleId="font11">
    <w:name w:val="font11"/>
    <w:basedOn w:val="a"/>
    <w:qFormat/>
    <w:rsid w:val="00BE6B67"/>
    <w:pPr>
      <w:spacing w:before="100" w:beforeAutospacing="1" w:after="100" w:afterAutospacing="1"/>
    </w:pPr>
    <w:rPr>
      <w:rFonts w:ascii="方正公文黑体" w:eastAsia="方正公文黑体" w:hAnsi="宋体" w:cs="宋体"/>
      <w:b/>
      <w:bCs/>
      <w:color w:val="000000"/>
    </w:rPr>
  </w:style>
  <w:style w:type="paragraph" w:customStyle="1" w:styleId="font12">
    <w:name w:val="font12"/>
    <w:basedOn w:val="a"/>
    <w:qFormat/>
    <w:rsid w:val="00BE6B67"/>
    <w:pPr>
      <w:spacing w:before="100" w:beforeAutospacing="1" w:after="100" w:afterAutospacing="1"/>
    </w:pPr>
    <w:rPr>
      <w:rFonts w:ascii="方正公文黑体" w:eastAsia="方正公文黑体" w:hAnsi="宋体" w:cs="宋体"/>
      <w:color w:val="000000"/>
    </w:rPr>
  </w:style>
  <w:style w:type="paragraph" w:customStyle="1" w:styleId="font13">
    <w:name w:val="font13"/>
    <w:basedOn w:val="a"/>
    <w:qFormat/>
    <w:rsid w:val="00BE6B67"/>
    <w:pPr>
      <w:spacing w:before="100" w:beforeAutospacing="1" w:after="100" w:afterAutospacing="1"/>
    </w:pPr>
    <w:rPr>
      <w:rFonts w:ascii="方正公文黑体" w:eastAsia="方正公文黑体" w:hAnsi="宋体" w:cs="宋体"/>
      <w:b/>
      <w:bCs/>
    </w:rPr>
  </w:style>
  <w:style w:type="paragraph" w:customStyle="1" w:styleId="font14">
    <w:name w:val="font14"/>
    <w:basedOn w:val="a"/>
    <w:qFormat/>
    <w:rsid w:val="00BE6B67"/>
    <w:pPr>
      <w:spacing w:before="100" w:beforeAutospacing="1" w:after="100" w:afterAutospacing="1"/>
    </w:pPr>
    <w:rPr>
      <w:rFonts w:ascii="方正公文黑体" w:eastAsia="方正公文黑体" w:hAnsi="宋体" w:cs="宋体"/>
      <w:b/>
      <w:bCs/>
      <w:sz w:val="20"/>
      <w:szCs w:val="20"/>
    </w:rPr>
  </w:style>
  <w:style w:type="paragraph" w:customStyle="1" w:styleId="font15">
    <w:name w:val="font15"/>
    <w:basedOn w:val="a"/>
    <w:qFormat/>
    <w:rsid w:val="00BE6B67"/>
    <w:pPr>
      <w:spacing w:before="100" w:beforeAutospacing="1" w:after="100" w:afterAutospacing="1"/>
    </w:pPr>
    <w:rPr>
      <w:rFonts w:ascii="方正公文黑体" w:eastAsia="方正公文黑体" w:hAnsi="宋体" w:cs="宋体"/>
      <w:b/>
      <w:bCs/>
      <w:sz w:val="22"/>
      <w:szCs w:val="22"/>
    </w:rPr>
  </w:style>
  <w:style w:type="paragraph" w:customStyle="1" w:styleId="xl66">
    <w:name w:val="xl66"/>
    <w:basedOn w:val="a"/>
    <w:qFormat/>
    <w:rsid w:val="00BE6B67"/>
    <w:pPr>
      <w:spacing w:before="100" w:beforeAutospacing="1" w:after="100" w:afterAutospacing="1"/>
      <w:jc w:val="center"/>
    </w:pPr>
    <w:rPr>
      <w:rFonts w:ascii="方正公文黑体" w:eastAsia="方正公文黑体" w:hAnsi="宋体" w:cs="宋体"/>
    </w:rPr>
  </w:style>
  <w:style w:type="paragraph" w:customStyle="1" w:styleId="xl67">
    <w:name w:val="xl67"/>
    <w:basedOn w:val="a"/>
    <w:qFormat/>
    <w:rsid w:val="00BE6B67"/>
    <w:pPr>
      <w:spacing w:before="100" w:beforeAutospacing="1" w:after="100" w:afterAutospacing="1"/>
    </w:pPr>
    <w:rPr>
      <w:rFonts w:ascii="方正公文黑体" w:eastAsia="方正公文黑体" w:hAnsi="宋体" w:cs="宋体"/>
    </w:rPr>
  </w:style>
  <w:style w:type="paragraph" w:customStyle="1" w:styleId="xl68">
    <w:name w:val="xl68"/>
    <w:basedOn w:val="a"/>
    <w:qFormat/>
    <w:rsid w:val="00BE6B67"/>
    <w:pPr>
      <w:spacing w:before="100" w:beforeAutospacing="1" w:after="100" w:afterAutospacing="1"/>
      <w:jc w:val="center"/>
    </w:pPr>
    <w:rPr>
      <w:rFonts w:ascii="方正公文黑体" w:eastAsia="方正公文黑体" w:hAnsi="宋体" w:cs="宋体"/>
      <w:color w:val="FF0000"/>
    </w:rPr>
  </w:style>
  <w:style w:type="paragraph" w:customStyle="1" w:styleId="xl69">
    <w:name w:val="xl69"/>
    <w:basedOn w:val="a"/>
    <w:qFormat/>
    <w:rsid w:val="00BE6B6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方正公文黑体" w:eastAsia="方正公文黑体" w:hAnsi="宋体" w:cs="宋体"/>
      <w:b/>
      <w:bCs/>
    </w:rPr>
  </w:style>
  <w:style w:type="paragraph" w:customStyle="1" w:styleId="xl70">
    <w:name w:val="xl70"/>
    <w:basedOn w:val="a"/>
    <w:qFormat/>
    <w:rsid w:val="00BE6B6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方正公文黑体" w:eastAsia="方正公文黑体" w:hAnsi="宋体" w:cs="宋体"/>
    </w:rPr>
  </w:style>
  <w:style w:type="paragraph" w:customStyle="1" w:styleId="xl71">
    <w:name w:val="xl71"/>
    <w:basedOn w:val="a"/>
    <w:qFormat/>
    <w:rsid w:val="00BE6B6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方正公文黑体" w:eastAsia="方正公文黑体" w:hAnsi="宋体" w:cs="宋体"/>
    </w:rPr>
  </w:style>
  <w:style w:type="paragraph" w:customStyle="1" w:styleId="xl72">
    <w:name w:val="xl72"/>
    <w:basedOn w:val="a"/>
    <w:qFormat/>
    <w:rsid w:val="00BE6B6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方正公文黑体" w:eastAsia="方正公文黑体" w:hAnsi="宋体" w:cs="宋体"/>
    </w:rPr>
  </w:style>
  <w:style w:type="paragraph" w:customStyle="1" w:styleId="xl73">
    <w:name w:val="xl73"/>
    <w:basedOn w:val="a"/>
    <w:qFormat/>
    <w:rsid w:val="00BE6B6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方正公文黑体" w:eastAsia="方正公文黑体" w:hAnsi="宋体" w:cs="宋体"/>
    </w:rPr>
  </w:style>
  <w:style w:type="paragraph" w:customStyle="1" w:styleId="xl74">
    <w:name w:val="xl74"/>
    <w:basedOn w:val="a"/>
    <w:qFormat/>
    <w:rsid w:val="00BE6B6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方正公文黑体" w:eastAsia="方正公文黑体" w:hAnsi="宋体" w:cs="宋体"/>
    </w:rPr>
  </w:style>
  <w:style w:type="paragraph" w:customStyle="1" w:styleId="xl75">
    <w:name w:val="xl75"/>
    <w:basedOn w:val="a"/>
    <w:qFormat/>
    <w:rsid w:val="00BE6B6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方正公文黑体" w:eastAsia="方正公文黑体" w:hAnsi="宋体" w:cs="宋体"/>
    </w:rPr>
  </w:style>
  <w:style w:type="paragraph" w:customStyle="1" w:styleId="xl76">
    <w:name w:val="xl76"/>
    <w:basedOn w:val="a"/>
    <w:qFormat/>
    <w:rsid w:val="00BE6B67"/>
    <w:pPr>
      <w:pBdr>
        <w:top w:val="single" w:sz="4" w:space="0" w:color="auto"/>
        <w:left w:val="single" w:sz="4" w:space="0" w:color="auto"/>
        <w:bottom w:val="single" w:sz="4" w:space="0" w:color="auto"/>
        <w:right w:val="single" w:sz="4" w:space="0" w:color="auto"/>
      </w:pBdr>
      <w:spacing w:before="100" w:beforeAutospacing="1" w:after="100" w:afterAutospacing="1"/>
    </w:pPr>
    <w:rPr>
      <w:rFonts w:ascii="方正公文黑体" w:eastAsia="方正公文黑体" w:hAnsi="宋体" w:cs="宋体"/>
    </w:rPr>
  </w:style>
  <w:style w:type="paragraph" w:customStyle="1" w:styleId="xl77">
    <w:name w:val="xl77"/>
    <w:basedOn w:val="a"/>
    <w:qFormat/>
    <w:rsid w:val="00BE6B6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方正公文黑体" w:eastAsia="方正公文黑体" w:hAnsi="宋体" w:cs="宋体"/>
      <w:b/>
      <w:bCs/>
    </w:rPr>
  </w:style>
  <w:style w:type="paragraph" w:customStyle="1" w:styleId="xl78">
    <w:name w:val="xl78"/>
    <w:basedOn w:val="a"/>
    <w:qFormat/>
    <w:rsid w:val="00BE6B6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方正公文黑体" w:eastAsia="方正公文黑体" w:hAnsi="宋体" w:cs="宋体"/>
    </w:rPr>
  </w:style>
  <w:style w:type="paragraph" w:customStyle="1" w:styleId="xl79">
    <w:name w:val="xl79"/>
    <w:basedOn w:val="a"/>
    <w:qFormat/>
    <w:rsid w:val="00BE6B67"/>
    <w:pPr>
      <w:spacing w:before="100" w:beforeAutospacing="1" w:after="100" w:afterAutospacing="1"/>
    </w:pPr>
    <w:rPr>
      <w:rFonts w:ascii="方正公文黑体" w:eastAsia="方正公文黑体" w:hAnsi="宋体" w:cs="宋体"/>
    </w:rPr>
  </w:style>
  <w:style w:type="paragraph" w:customStyle="1" w:styleId="xl80">
    <w:name w:val="xl80"/>
    <w:basedOn w:val="a"/>
    <w:qFormat/>
    <w:rsid w:val="00BE6B67"/>
    <w:pPr>
      <w:spacing w:before="100" w:beforeAutospacing="1" w:after="100" w:afterAutospacing="1"/>
    </w:pPr>
    <w:rPr>
      <w:rFonts w:ascii="宋体" w:eastAsia="宋体" w:hAnsi="宋体" w:cs="宋体"/>
    </w:rPr>
  </w:style>
  <w:style w:type="paragraph" w:customStyle="1" w:styleId="xl81">
    <w:name w:val="xl81"/>
    <w:basedOn w:val="a"/>
    <w:qFormat/>
    <w:rsid w:val="00BE6B6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方正公文黑体" w:eastAsia="方正公文黑体" w:hAnsi="宋体" w:cs="宋体"/>
    </w:rPr>
  </w:style>
  <w:style w:type="paragraph" w:customStyle="1" w:styleId="xl82">
    <w:name w:val="xl82"/>
    <w:basedOn w:val="a"/>
    <w:qFormat/>
    <w:rsid w:val="00BE6B67"/>
    <w:pPr>
      <w:pBdr>
        <w:top w:val="single" w:sz="4" w:space="0" w:color="auto"/>
        <w:left w:val="single" w:sz="4" w:space="0" w:color="auto"/>
        <w:bottom w:val="single" w:sz="4" w:space="0" w:color="auto"/>
        <w:right w:val="single" w:sz="4" w:space="0" w:color="auto"/>
      </w:pBdr>
      <w:spacing w:before="100" w:beforeAutospacing="1" w:after="100" w:afterAutospacing="1"/>
    </w:pPr>
    <w:rPr>
      <w:rFonts w:ascii="方正公文黑体" w:eastAsia="方正公文黑体" w:hAnsi="宋体" w:cs="宋体"/>
    </w:rPr>
  </w:style>
  <w:style w:type="paragraph" w:customStyle="1" w:styleId="xl83">
    <w:name w:val="xl83"/>
    <w:basedOn w:val="a"/>
    <w:qFormat/>
    <w:rsid w:val="00BE6B67"/>
    <w:pPr>
      <w:pBdr>
        <w:top w:val="single" w:sz="4" w:space="0" w:color="auto"/>
        <w:left w:val="single" w:sz="4" w:space="0" w:color="auto"/>
        <w:bottom w:val="single" w:sz="4" w:space="0" w:color="auto"/>
        <w:right w:val="single" w:sz="4" w:space="0" w:color="auto"/>
      </w:pBdr>
      <w:spacing w:before="100" w:beforeAutospacing="1" w:after="100" w:afterAutospacing="1"/>
    </w:pPr>
    <w:rPr>
      <w:rFonts w:ascii="方正公文黑体" w:eastAsia="方正公文黑体" w:hAnsi="宋体" w:cs="宋体"/>
      <w:sz w:val="20"/>
      <w:szCs w:val="20"/>
    </w:rPr>
  </w:style>
  <w:style w:type="paragraph" w:customStyle="1" w:styleId="xl84">
    <w:name w:val="xl84"/>
    <w:basedOn w:val="a"/>
    <w:qFormat/>
    <w:rsid w:val="00BE6B67"/>
    <w:pPr>
      <w:pBdr>
        <w:top w:val="single" w:sz="4" w:space="0" w:color="auto"/>
        <w:left w:val="single" w:sz="4" w:space="0" w:color="auto"/>
        <w:bottom w:val="single" w:sz="4" w:space="0" w:color="auto"/>
        <w:right w:val="single" w:sz="4" w:space="0" w:color="auto"/>
      </w:pBdr>
      <w:spacing w:before="100" w:beforeAutospacing="1" w:after="100" w:afterAutospacing="1"/>
    </w:pPr>
    <w:rPr>
      <w:rFonts w:ascii="方正公文黑体" w:eastAsia="方正公文黑体" w:hAnsi="宋体" w:cs="宋体"/>
    </w:rPr>
  </w:style>
  <w:style w:type="paragraph" w:customStyle="1" w:styleId="xl85">
    <w:name w:val="xl85"/>
    <w:basedOn w:val="a"/>
    <w:qFormat/>
    <w:rsid w:val="00BE6B6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方正公文黑体" w:eastAsia="方正公文黑体" w:hAnsi="宋体" w:cs="宋体"/>
    </w:rPr>
  </w:style>
  <w:style w:type="paragraph" w:customStyle="1" w:styleId="xl86">
    <w:name w:val="xl86"/>
    <w:basedOn w:val="a"/>
    <w:qFormat/>
    <w:rsid w:val="00BE6B67"/>
    <w:pPr>
      <w:pBdr>
        <w:top w:val="single" w:sz="4" w:space="0" w:color="auto"/>
        <w:left w:val="single" w:sz="4" w:space="0" w:color="auto"/>
        <w:right w:val="single" w:sz="4" w:space="0" w:color="auto"/>
      </w:pBdr>
      <w:spacing w:before="100" w:beforeAutospacing="1" w:after="100" w:afterAutospacing="1"/>
    </w:pPr>
    <w:rPr>
      <w:rFonts w:ascii="方正公文黑体" w:eastAsia="方正公文黑体" w:hAnsi="宋体" w:cs="宋体"/>
    </w:rPr>
  </w:style>
  <w:style w:type="paragraph" w:customStyle="1" w:styleId="xl87">
    <w:name w:val="xl87"/>
    <w:basedOn w:val="a"/>
    <w:qFormat/>
    <w:rsid w:val="00BE6B67"/>
    <w:pPr>
      <w:pBdr>
        <w:left w:val="single" w:sz="4" w:space="0" w:color="auto"/>
        <w:bottom w:val="single" w:sz="4" w:space="0" w:color="auto"/>
        <w:right w:val="single" w:sz="4" w:space="0" w:color="auto"/>
      </w:pBdr>
      <w:spacing w:before="100" w:beforeAutospacing="1" w:after="100" w:afterAutospacing="1"/>
    </w:pPr>
    <w:rPr>
      <w:rFonts w:ascii="方正公文黑体" w:eastAsia="方正公文黑体" w:hAnsi="宋体" w:cs="宋体"/>
    </w:rPr>
  </w:style>
  <w:style w:type="paragraph" w:customStyle="1" w:styleId="xl88">
    <w:name w:val="xl88"/>
    <w:basedOn w:val="a"/>
    <w:qFormat/>
    <w:rsid w:val="00BE6B67"/>
    <w:pPr>
      <w:pBdr>
        <w:top w:val="single" w:sz="4" w:space="0" w:color="auto"/>
        <w:left w:val="single" w:sz="4" w:space="0" w:color="auto"/>
        <w:bottom w:val="single" w:sz="4" w:space="0" w:color="auto"/>
        <w:right w:val="single" w:sz="4" w:space="0" w:color="auto"/>
      </w:pBdr>
      <w:spacing w:before="100" w:beforeAutospacing="1" w:after="100" w:afterAutospacing="1"/>
    </w:pPr>
    <w:rPr>
      <w:rFonts w:ascii="方正公文黑体" w:eastAsia="方正公文黑体" w:hAnsi="宋体" w:cs="宋体"/>
    </w:rPr>
  </w:style>
  <w:style w:type="paragraph" w:customStyle="1" w:styleId="xl89">
    <w:name w:val="xl89"/>
    <w:basedOn w:val="a"/>
    <w:qFormat/>
    <w:rsid w:val="00BE6B6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方正公文黑体" w:eastAsia="方正公文黑体" w:hAnsi="宋体" w:cs="宋体"/>
    </w:rPr>
  </w:style>
  <w:style w:type="paragraph" w:customStyle="1" w:styleId="xl90">
    <w:name w:val="xl90"/>
    <w:basedOn w:val="a"/>
    <w:qFormat/>
    <w:rsid w:val="00BE6B6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方正公文黑体" w:eastAsia="方正公文黑体" w:hAnsi="宋体" w:cs="宋体"/>
      <w:sz w:val="20"/>
      <w:szCs w:val="20"/>
    </w:rPr>
  </w:style>
  <w:style w:type="paragraph" w:customStyle="1" w:styleId="xl91">
    <w:name w:val="xl91"/>
    <w:basedOn w:val="a"/>
    <w:qFormat/>
    <w:rsid w:val="00BE6B67"/>
    <w:pPr>
      <w:pBdr>
        <w:top w:val="single" w:sz="4" w:space="0" w:color="auto"/>
        <w:left w:val="single" w:sz="4" w:space="0" w:color="auto"/>
        <w:right w:val="single" w:sz="4" w:space="0" w:color="auto"/>
      </w:pBdr>
      <w:spacing w:before="100" w:beforeAutospacing="1" w:after="100" w:afterAutospacing="1"/>
    </w:pPr>
    <w:rPr>
      <w:rFonts w:ascii="方正公文黑体" w:eastAsia="方正公文黑体" w:hAnsi="宋体" w:cs="宋体"/>
      <w:sz w:val="20"/>
      <w:szCs w:val="20"/>
    </w:rPr>
  </w:style>
  <w:style w:type="paragraph" w:customStyle="1" w:styleId="xl92">
    <w:name w:val="xl92"/>
    <w:basedOn w:val="a"/>
    <w:qFormat/>
    <w:rsid w:val="00BE6B67"/>
    <w:pPr>
      <w:pBdr>
        <w:left w:val="single" w:sz="4" w:space="0" w:color="auto"/>
        <w:bottom w:val="single" w:sz="4" w:space="0" w:color="auto"/>
        <w:right w:val="single" w:sz="4" w:space="0" w:color="auto"/>
      </w:pBdr>
      <w:spacing w:before="100" w:beforeAutospacing="1" w:after="100" w:afterAutospacing="1"/>
    </w:pPr>
    <w:rPr>
      <w:rFonts w:ascii="方正公文黑体" w:eastAsia="方正公文黑体" w:hAnsi="宋体" w:cs="宋体"/>
    </w:rPr>
  </w:style>
  <w:style w:type="paragraph" w:customStyle="1" w:styleId="xl93">
    <w:name w:val="xl93"/>
    <w:basedOn w:val="a"/>
    <w:qFormat/>
    <w:rsid w:val="00BE6B67"/>
    <w:pPr>
      <w:pBdr>
        <w:top w:val="single" w:sz="4" w:space="0" w:color="auto"/>
        <w:left w:val="single" w:sz="4" w:space="0" w:color="auto"/>
        <w:right w:val="single" w:sz="4" w:space="0" w:color="auto"/>
      </w:pBdr>
      <w:spacing w:before="100" w:beforeAutospacing="1" w:after="100" w:afterAutospacing="1"/>
    </w:pPr>
    <w:rPr>
      <w:rFonts w:ascii="方正公文黑体" w:eastAsia="方正公文黑体" w:hAnsi="宋体" w:cs="宋体"/>
    </w:rPr>
  </w:style>
  <w:style w:type="paragraph" w:customStyle="1" w:styleId="xl94">
    <w:name w:val="xl94"/>
    <w:basedOn w:val="a"/>
    <w:qFormat/>
    <w:rsid w:val="00BE6B67"/>
    <w:pPr>
      <w:pBdr>
        <w:left w:val="single" w:sz="4" w:space="0" w:color="auto"/>
        <w:right w:val="single" w:sz="4" w:space="0" w:color="auto"/>
      </w:pBdr>
      <w:spacing w:before="100" w:beforeAutospacing="1" w:after="100" w:afterAutospacing="1"/>
    </w:pPr>
    <w:rPr>
      <w:rFonts w:ascii="方正公文黑体" w:eastAsia="方正公文黑体" w:hAnsi="宋体" w:cs="宋体"/>
    </w:rPr>
  </w:style>
  <w:style w:type="paragraph" w:customStyle="1" w:styleId="xl95">
    <w:name w:val="xl95"/>
    <w:basedOn w:val="a"/>
    <w:qFormat/>
    <w:rsid w:val="00BE6B67"/>
    <w:pPr>
      <w:pBdr>
        <w:left w:val="single" w:sz="4" w:space="0" w:color="auto"/>
        <w:right w:val="single" w:sz="4" w:space="0" w:color="auto"/>
      </w:pBdr>
      <w:spacing w:before="100" w:beforeAutospacing="1" w:after="100" w:afterAutospacing="1"/>
    </w:pPr>
    <w:rPr>
      <w:rFonts w:ascii="方正公文黑体" w:eastAsia="方正公文黑体" w:hAnsi="宋体" w:cs="宋体"/>
    </w:rPr>
  </w:style>
  <w:style w:type="paragraph" w:customStyle="1" w:styleId="xl96">
    <w:name w:val="xl96"/>
    <w:basedOn w:val="a"/>
    <w:qFormat/>
    <w:rsid w:val="00BE6B67"/>
    <w:pPr>
      <w:pBdr>
        <w:left w:val="single" w:sz="4" w:space="0" w:color="auto"/>
        <w:bottom w:val="single" w:sz="4" w:space="0" w:color="auto"/>
        <w:right w:val="single" w:sz="4" w:space="0" w:color="auto"/>
      </w:pBdr>
      <w:spacing w:before="100" w:beforeAutospacing="1" w:after="100" w:afterAutospacing="1"/>
    </w:pPr>
    <w:rPr>
      <w:rFonts w:ascii="方正公文黑体" w:eastAsia="方正公文黑体" w:hAnsi="宋体" w:cs="宋体"/>
    </w:rPr>
  </w:style>
  <w:style w:type="paragraph" w:customStyle="1" w:styleId="xl97">
    <w:name w:val="xl97"/>
    <w:basedOn w:val="a"/>
    <w:qFormat/>
    <w:rsid w:val="00BE6B67"/>
    <w:pPr>
      <w:pBdr>
        <w:top w:val="single" w:sz="4" w:space="0" w:color="auto"/>
        <w:left w:val="single" w:sz="4" w:space="0" w:color="auto"/>
        <w:right w:val="single" w:sz="4" w:space="0" w:color="auto"/>
      </w:pBdr>
      <w:spacing w:before="100" w:beforeAutospacing="1" w:after="100" w:afterAutospacing="1"/>
    </w:pPr>
    <w:rPr>
      <w:rFonts w:ascii="方正公文黑体" w:eastAsia="方正公文黑体" w:hAnsi="宋体" w:cs="宋体"/>
    </w:rPr>
  </w:style>
  <w:style w:type="paragraph" w:customStyle="1" w:styleId="xl98">
    <w:name w:val="xl98"/>
    <w:basedOn w:val="a"/>
    <w:qFormat/>
    <w:rsid w:val="00BE6B67"/>
    <w:pPr>
      <w:pBdr>
        <w:left w:val="single" w:sz="4" w:space="0" w:color="auto"/>
        <w:right w:val="single" w:sz="4" w:space="0" w:color="auto"/>
      </w:pBdr>
      <w:spacing w:before="100" w:beforeAutospacing="1" w:after="100" w:afterAutospacing="1"/>
    </w:pPr>
    <w:rPr>
      <w:rFonts w:ascii="方正公文黑体" w:eastAsia="方正公文黑体" w:hAnsi="宋体" w:cs="宋体"/>
    </w:rPr>
  </w:style>
  <w:style w:type="paragraph" w:customStyle="1" w:styleId="xl99">
    <w:name w:val="xl99"/>
    <w:basedOn w:val="a"/>
    <w:qFormat/>
    <w:rsid w:val="00BE6B67"/>
    <w:pPr>
      <w:pBdr>
        <w:left w:val="single" w:sz="4" w:space="0" w:color="auto"/>
        <w:bottom w:val="single" w:sz="4" w:space="0" w:color="auto"/>
        <w:right w:val="single" w:sz="4" w:space="0" w:color="auto"/>
      </w:pBdr>
      <w:spacing w:before="100" w:beforeAutospacing="1" w:after="100" w:afterAutospacing="1"/>
    </w:pPr>
    <w:rPr>
      <w:rFonts w:ascii="方正公文黑体" w:eastAsia="方正公文黑体" w:hAnsi="宋体" w:cs="宋体"/>
    </w:rPr>
  </w:style>
  <w:style w:type="paragraph" w:customStyle="1" w:styleId="xl100">
    <w:name w:val="xl100"/>
    <w:basedOn w:val="a"/>
    <w:qFormat/>
    <w:rsid w:val="00BE6B67"/>
    <w:pPr>
      <w:pBdr>
        <w:left w:val="single" w:sz="4" w:space="0" w:color="auto"/>
        <w:right w:val="single" w:sz="4" w:space="0" w:color="auto"/>
      </w:pBdr>
      <w:spacing w:before="100" w:beforeAutospacing="1" w:after="100" w:afterAutospacing="1"/>
    </w:pPr>
    <w:rPr>
      <w:rFonts w:ascii="方正公文黑体" w:eastAsia="方正公文黑体" w:hAnsi="宋体" w:cs="宋体"/>
    </w:rPr>
  </w:style>
  <w:style w:type="paragraph" w:customStyle="1" w:styleId="xl101">
    <w:name w:val="xl101"/>
    <w:basedOn w:val="a"/>
    <w:qFormat/>
    <w:rsid w:val="00BE6B67"/>
    <w:pPr>
      <w:pBdr>
        <w:left w:val="single" w:sz="4" w:space="0" w:color="auto"/>
        <w:bottom w:val="single" w:sz="4" w:space="0" w:color="auto"/>
        <w:right w:val="single" w:sz="4" w:space="0" w:color="auto"/>
      </w:pBdr>
      <w:spacing w:before="100" w:beforeAutospacing="1" w:after="100" w:afterAutospacing="1"/>
    </w:pPr>
    <w:rPr>
      <w:rFonts w:ascii="方正公文黑体" w:eastAsia="方正公文黑体" w:hAnsi="宋体" w:cs="宋体"/>
    </w:rPr>
  </w:style>
  <w:style w:type="paragraph" w:customStyle="1" w:styleId="xl102">
    <w:name w:val="xl102"/>
    <w:basedOn w:val="a"/>
    <w:qFormat/>
    <w:rsid w:val="00BE6B67"/>
    <w:pPr>
      <w:pBdr>
        <w:top w:val="single" w:sz="4" w:space="0" w:color="auto"/>
        <w:left w:val="single" w:sz="4" w:space="0" w:color="auto"/>
        <w:right w:val="single" w:sz="4" w:space="0" w:color="auto"/>
      </w:pBdr>
      <w:spacing w:before="100" w:beforeAutospacing="1" w:after="100" w:afterAutospacing="1"/>
    </w:pPr>
    <w:rPr>
      <w:rFonts w:ascii="方正公文黑体" w:eastAsia="方正公文黑体" w:hAnsi="宋体" w:cs="宋体"/>
    </w:rPr>
  </w:style>
  <w:style w:type="paragraph" w:customStyle="1" w:styleId="xl103">
    <w:name w:val="xl103"/>
    <w:basedOn w:val="a"/>
    <w:qFormat/>
    <w:rsid w:val="00BE6B67"/>
    <w:pPr>
      <w:pBdr>
        <w:left w:val="single" w:sz="4" w:space="0" w:color="auto"/>
        <w:right w:val="single" w:sz="4" w:space="0" w:color="auto"/>
      </w:pBdr>
      <w:spacing w:before="100" w:beforeAutospacing="1" w:after="100" w:afterAutospacing="1"/>
    </w:pPr>
    <w:rPr>
      <w:rFonts w:ascii="方正公文黑体" w:eastAsia="方正公文黑体" w:hAnsi="宋体" w:cs="宋体"/>
    </w:rPr>
  </w:style>
  <w:style w:type="paragraph" w:customStyle="1" w:styleId="xl104">
    <w:name w:val="xl104"/>
    <w:basedOn w:val="a"/>
    <w:qFormat/>
    <w:rsid w:val="00BE6B67"/>
    <w:pPr>
      <w:pBdr>
        <w:left w:val="single" w:sz="4" w:space="0" w:color="auto"/>
        <w:bottom w:val="single" w:sz="4" w:space="0" w:color="auto"/>
        <w:right w:val="single" w:sz="4" w:space="0" w:color="auto"/>
      </w:pBdr>
      <w:spacing w:before="100" w:beforeAutospacing="1" w:after="100" w:afterAutospacing="1"/>
    </w:pPr>
    <w:rPr>
      <w:rFonts w:ascii="方正公文黑体" w:eastAsia="方正公文黑体" w:hAnsi="宋体" w:cs="宋体"/>
    </w:rPr>
  </w:style>
  <w:style w:type="character" w:customStyle="1" w:styleId="Char3">
    <w:name w:val="纯文本 Char"/>
    <w:basedOn w:val="a0"/>
    <w:link w:val="a8"/>
    <w:qFormat/>
    <w:rsid w:val="00BE6B67"/>
    <w:rPr>
      <w:rFonts w:ascii="宋体" w:eastAsia="宋体" w:hAnsi="Courier New" w:cs="Courier New"/>
      <w:sz w:val="21"/>
      <w:szCs w:val="21"/>
    </w:rPr>
  </w:style>
  <w:style w:type="character" w:customStyle="1" w:styleId="111">
    <w:name w:val="不明显强调11"/>
    <w:uiPriority w:val="19"/>
    <w:qFormat/>
    <w:rsid w:val="00BE6B67"/>
    <w:rPr>
      <w:i/>
      <w:color w:val="595959" w:themeColor="text1" w:themeTint="A6"/>
    </w:rPr>
  </w:style>
  <w:style w:type="character" w:customStyle="1" w:styleId="112">
    <w:name w:val="明显强调11"/>
    <w:basedOn w:val="a0"/>
    <w:uiPriority w:val="21"/>
    <w:qFormat/>
    <w:rsid w:val="00BE6B67"/>
    <w:rPr>
      <w:b/>
      <w:i/>
      <w:sz w:val="24"/>
      <w:szCs w:val="24"/>
      <w:u w:val="single"/>
    </w:rPr>
  </w:style>
  <w:style w:type="character" w:customStyle="1" w:styleId="113">
    <w:name w:val="不明显参考11"/>
    <w:basedOn w:val="a0"/>
    <w:uiPriority w:val="31"/>
    <w:qFormat/>
    <w:rsid w:val="00BE6B67"/>
    <w:rPr>
      <w:sz w:val="24"/>
      <w:szCs w:val="24"/>
      <w:u w:val="single"/>
    </w:rPr>
  </w:style>
  <w:style w:type="character" w:customStyle="1" w:styleId="114">
    <w:name w:val="明显参考11"/>
    <w:basedOn w:val="a0"/>
    <w:uiPriority w:val="32"/>
    <w:qFormat/>
    <w:rsid w:val="00BE6B67"/>
    <w:rPr>
      <w:b/>
      <w:sz w:val="24"/>
      <w:u w:val="single"/>
    </w:rPr>
  </w:style>
  <w:style w:type="character" w:customStyle="1" w:styleId="115">
    <w:name w:val="书籍标题11"/>
    <w:basedOn w:val="a0"/>
    <w:uiPriority w:val="33"/>
    <w:qFormat/>
    <w:rsid w:val="00BE6B67"/>
    <w:rPr>
      <w:rFonts w:asciiTheme="majorHAnsi" w:eastAsiaTheme="majorEastAsia" w:hAnsiTheme="majorHAnsi"/>
      <w:b/>
      <w:i/>
      <w:sz w:val="24"/>
      <w:szCs w:val="24"/>
    </w:rPr>
  </w:style>
  <w:style w:type="paragraph" w:customStyle="1" w:styleId="TOC11">
    <w:name w:val="TOC 标题11"/>
    <w:basedOn w:val="1"/>
    <w:next w:val="a"/>
    <w:uiPriority w:val="39"/>
    <w:semiHidden/>
    <w:unhideWhenUsed/>
    <w:qFormat/>
    <w:rsid w:val="00BE6B67"/>
    <w:pPr>
      <w:numPr>
        <w:numId w:val="2"/>
      </w:numPr>
      <w:outlineLvl w:val="9"/>
    </w:pPr>
  </w:style>
  <w:style w:type="character" w:customStyle="1" w:styleId="Charc">
    <w:name w:val="列出段落 Char"/>
    <w:link w:val="aff7"/>
    <w:uiPriority w:val="34"/>
    <w:qFormat/>
    <w:locked/>
    <w:rsid w:val="00BE6B67"/>
    <w:rPr>
      <w:sz w:val="24"/>
      <w:szCs w:val="24"/>
    </w:rPr>
  </w:style>
  <w:style w:type="paragraph" w:customStyle="1" w:styleId="19">
    <w:name w:val="页眉1"/>
    <w:basedOn w:val="a"/>
    <w:next w:val="ac"/>
    <w:qFormat/>
    <w:rsid w:val="00BE6B67"/>
    <w:pPr>
      <w:widowControl w:val="0"/>
      <w:pBdr>
        <w:bottom w:val="single" w:sz="6" w:space="1" w:color="auto"/>
      </w:pBdr>
      <w:tabs>
        <w:tab w:val="center" w:pos="4153"/>
        <w:tab w:val="right" w:pos="8306"/>
      </w:tabs>
      <w:snapToGrid w:val="0"/>
      <w:jc w:val="center"/>
    </w:pPr>
    <w:rPr>
      <w:rFonts w:ascii="Calibri Light" w:eastAsia="华文仿宋" w:hAnsi="Calibri Light"/>
      <w:kern w:val="2"/>
      <w:sz w:val="18"/>
      <w:szCs w:val="28"/>
    </w:rPr>
  </w:style>
  <w:style w:type="paragraph" w:customStyle="1" w:styleId="1a">
    <w:name w:val="页脚1"/>
    <w:basedOn w:val="a"/>
    <w:next w:val="ab"/>
    <w:uiPriority w:val="99"/>
    <w:qFormat/>
    <w:rsid w:val="00BE6B67"/>
    <w:pPr>
      <w:widowControl w:val="0"/>
      <w:tabs>
        <w:tab w:val="center" w:pos="4153"/>
        <w:tab w:val="right" w:pos="8306"/>
      </w:tabs>
      <w:snapToGrid w:val="0"/>
    </w:pPr>
    <w:rPr>
      <w:rFonts w:ascii="Calibri Light" w:eastAsia="华文仿宋" w:hAnsi="Calibri Light"/>
      <w:kern w:val="2"/>
      <w:sz w:val="18"/>
      <w:szCs w:val="28"/>
    </w:rPr>
  </w:style>
  <w:style w:type="character" w:customStyle="1" w:styleId="1b">
    <w:name w:val="访问过的超链接1"/>
    <w:basedOn w:val="a0"/>
    <w:uiPriority w:val="99"/>
    <w:semiHidden/>
    <w:unhideWhenUsed/>
    <w:qFormat/>
    <w:rsid w:val="00BE6B67"/>
    <w:rPr>
      <w:color w:val="954F72"/>
      <w:u w:val="single"/>
    </w:rPr>
  </w:style>
  <w:style w:type="paragraph" w:customStyle="1" w:styleId="affe">
    <w:name w:val="表格段前段后一行"/>
    <w:basedOn w:val="a"/>
    <w:link w:val="Charf"/>
    <w:qFormat/>
    <w:rsid w:val="00BE6B67"/>
    <w:pPr>
      <w:wordWrap w:val="0"/>
      <w:spacing w:beforeLines="50" w:afterLines="50" w:line="400" w:lineRule="exact"/>
      <w:ind w:firstLineChars="200" w:firstLine="200"/>
      <w:jc w:val="both"/>
    </w:pPr>
    <w:rPr>
      <w:rFonts w:ascii="Calibri" w:eastAsia="华文仿宋" w:hAnsi="华文仿宋"/>
      <w:kern w:val="2"/>
      <w:sz w:val="28"/>
      <w:szCs w:val="28"/>
    </w:rPr>
  </w:style>
  <w:style w:type="character" w:customStyle="1" w:styleId="Charf">
    <w:name w:val="表格段前段后一行 Char"/>
    <w:basedOn w:val="a0"/>
    <w:link w:val="affe"/>
    <w:qFormat/>
    <w:rsid w:val="00BE6B67"/>
    <w:rPr>
      <w:rFonts w:ascii="Calibri" w:eastAsia="华文仿宋" w:hAnsi="华文仿宋"/>
      <w:kern w:val="2"/>
      <w:sz w:val="28"/>
      <w:szCs w:val="28"/>
    </w:rPr>
  </w:style>
  <w:style w:type="paragraph" w:customStyle="1" w:styleId="afff">
    <w:name w:val="（一）的格式"/>
    <w:basedOn w:val="a"/>
    <w:link w:val="Charf0"/>
    <w:qFormat/>
    <w:rsid w:val="00BE6B67"/>
    <w:pPr>
      <w:keepNext/>
      <w:wordWrap w:val="0"/>
      <w:spacing w:beforeLines="50" w:afterLines="50" w:line="400" w:lineRule="exact"/>
      <w:jc w:val="both"/>
      <w:outlineLvl w:val="2"/>
    </w:pPr>
    <w:rPr>
      <w:rFonts w:ascii="Calibri Light" w:eastAsia="华文仿宋" w:hAnsi="Calibri Light"/>
      <w:b/>
      <w:color w:val="000000"/>
      <w:kern w:val="2"/>
      <w:sz w:val="28"/>
      <w:szCs w:val="28"/>
    </w:rPr>
  </w:style>
  <w:style w:type="character" w:customStyle="1" w:styleId="Charf0">
    <w:name w:val="（一）的格式 Char"/>
    <w:basedOn w:val="a0"/>
    <w:link w:val="afff"/>
    <w:qFormat/>
    <w:rsid w:val="00BE6B67"/>
    <w:rPr>
      <w:rFonts w:ascii="Calibri Light" w:eastAsia="华文仿宋" w:hAnsi="Calibri Light"/>
      <w:b/>
      <w:color w:val="000000"/>
      <w:kern w:val="2"/>
      <w:sz w:val="28"/>
      <w:szCs w:val="28"/>
    </w:rPr>
  </w:style>
  <w:style w:type="character" w:customStyle="1" w:styleId="Char1">
    <w:name w:val="正文文本 Char"/>
    <w:basedOn w:val="a0"/>
    <w:link w:val="a6"/>
    <w:qFormat/>
    <w:rsid w:val="00BE6B67"/>
    <w:rPr>
      <w:rFonts w:ascii="Times New Roman" w:eastAsia="宋体" w:hAnsi="Times New Roman"/>
      <w:kern w:val="2"/>
      <w:sz w:val="21"/>
      <w:szCs w:val="24"/>
    </w:rPr>
  </w:style>
  <w:style w:type="character" w:customStyle="1" w:styleId="Charb">
    <w:name w:val="无间隔 Char"/>
    <w:link w:val="aff6"/>
    <w:uiPriority w:val="1"/>
    <w:qFormat/>
    <w:rsid w:val="00BE6B67"/>
    <w:rPr>
      <w:sz w:val="24"/>
      <w:szCs w:val="32"/>
    </w:rPr>
  </w:style>
  <w:style w:type="paragraph" w:customStyle="1" w:styleId="afff0">
    <w:name w:val="@新正文"/>
    <w:basedOn w:val="aff"/>
    <w:qFormat/>
    <w:rsid w:val="00BE6B67"/>
    <w:pPr>
      <w:wordWrap/>
      <w:spacing w:line="240" w:lineRule="auto"/>
      <w:ind w:firstLineChars="200" w:firstLine="200"/>
      <w:jc w:val="both"/>
    </w:pPr>
    <w:rPr>
      <w:rFonts w:ascii="Calibri" w:eastAsia="宋体" w:hAnsi="Calibri" w:cstheme="minorHAnsi"/>
      <w:color w:val="000000"/>
      <w:kern w:val="24"/>
      <w:sz w:val="24"/>
      <w:szCs w:val="24"/>
    </w:rPr>
  </w:style>
  <w:style w:type="character" w:customStyle="1" w:styleId="Charf1">
    <w:name w:val="正文首行缩进 Char"/>
    <w:basedOn w:val="Char1"/>
    <w:uiPriority w:val="99"/>
    <w:semiHidden/>
    <w:qFormat/>
    <w:rsid w:val="00BE6B67"/>
    <w:rPr>
      <w:rFonts w:ascii="Times New Roman" w:eastAsia="宋体" w:hAnsi="Times New Roman"/>
      <w:kern w:val="2"/>
      <w:sz w:val="21"/>
      <w:szCs w:val="24"/>
    </w:rPr>
  </w:style>
  <w:style w:type="character" w:customStyle="1" w:styleId="Char10">
    <w:name w:val="正文首行缩进 Char1"/>
    <w:basedOn w:val="Char1"/>
    <w:link w:val="af1"/>
    <w:qFormat/>
    <w:rsid w:val="00BE6B67"/>
    <w:rPr>
      <w:rFonts w:ascii="Times New Roman" w:eastAsia="华文仿宋" w:hAnsi="Times New Roman"/>
      <w:kern w:val="2"/>
      <w:sz w:val="28"/>
      <w:szCs w:val="24"/>
    </w:rPr>
  </w:style>
  <w:style w:type="character" w:customStyle="1" w:styleId="Char1CharCharCharCharCharCharCharCharCharCharCharCharCharCharCharCharCharCharCharCharCharCharCharCharCharChar">
    <w:name w:val="本文正文 Char1 Char Char Char Char Char Char Char Char Char Char Char Char Char Char Char Char Char Char Char Char Char Char Char Char Char Char"/>
    <w:link w:val="Char1CharCharCharCharCharCharCharCharCharCharCharCharCharCharCharCharCharCharCharCharCharCharCharChar"/>
    <w:qFormat/>
    <w:rsid w:val="00BE6B67"/>
    <w:rPr>
      <w:rFonts w:ascii="宋体" w:hAnsi="宋体"/>
      <w:sz w:val="24"/>
      <w:szCs w:val="24"/>
    </w:rPr>
  </w:style>
  <w:style w:type="paragraph" w:customStyle="1" w:styleId="Char1CharCharCharCharCharCharCharCharCharCharCharCharCharCharCharCharCharCharCharCharCharCharCharChar">
    <w:name w:val="本文正文 Char1 Char Char Char Char Char Char Char Char Char Char Char Char Char Char Char Char Char Char Char Char Char Char Char Char"/>
    <w:basedOn w:val="a"/>
    <w:link w:val="Char1CharCharCharCharCharCharCharCharCharCharCharCharCharCharCharCharCharCharCharCharCharCharCharCharCharChar"/>
    <w:qFormat/>
    <w:rsid w:val="00BE6B67"/>
    <w:pPr>
      <w:spacing w:line="480" w:lineRule="exact"/>
      <w:ind w:firstLineChars="200" w:firstLine="200"/>
    </w:pPr>
    <w:rPr>
      <w:rFonts w:ascii="宋体" w:hAnsi="宋体"/>
    </w:rPr>
  </w:style>
  <w:style w:type="paragraph" w:customStyle="1" w:styleId="BodyText">
    <w:name w:val="BodyText"/>
    <w:basedOn w:val="a"/>
    <w:qFormat/>
    <w:rsid w:val="00BE6B67"/>
    <w:pPr>
      <w:spacing w:after="120"/>
      <w:jc w:val="both"/>
      <w:textAlignment w:val="baseline"/>
    </w:pPr>
    <w:rPr>
      <w:rFonts w:ascii="Times New Roman" w:eastAsia="宋体" w:hAnsi="Times New Roman"/>
      <w:kern w:val="2"/>
      <w:sz w:val="21"/>
    </w:rPr>
  </w:style>
  <w:style w:type="character" w:customStyle="1" w:styleId="font61">
    <w:name w:val="font61"/>
    <w:basedOn w:val="a0"/>
    <w:qFormat/>
    <w:rsid w:val="00BE6B67"/>
    <w:rPr>
      <w:rFonts w:ascii="宋体" w:eastAsia="宋体" w:hAnsi="宋体" w:cs="宋体" w:hint="eastAsia"/>
      <w:color w:val="FF0000"/>
      <w:sz w:val="22"/>
      <w:szCs w:val="22"/>
      <w:u w:val="none"/>
    </w:rPr>
  </w:style>
  <w:style w:type="character" w:customStyle="1" w:styleId="font21">
    <w:name w:val="font21"/>
    <w:basedOn w:val="a0"/>
    <w:qFormat/>
    <w:rsid w:val="00BE6B67"/>
    <w:rPr>
      <w:rFonts w:ascii="宋体" w:eastAsia="宋体" w:hAnsi="宋体" w:cs="宋体" w:hint="eastAsia"/>
      <w:color w:val="000000"/>
      <w:sz w:val="24"/>
      <w:szCs w:val="24"/>
      <w:u w:val="none"/>
    </w:rPr>
  </w:style>
  <w:style w:type="character" w:customStyle="1" w:styleId="font71">
    <w:name w:val="font71"/>
    <w:basedOn w:val="a0"/>
    <w:qFormat/>
    <w:rsid w:val="00BE6B67"/>
    <w:rPr>
      <w:rFonts w:ascii="宋体" w:eastAsia="宋体" w:hAnsi="宋体" w:cs="宋体" w:hint="eastAsia"/>
      <w:color w:val="000000"/>
      <w:sz w:val="20"/>
      <w:szCs w:val="20"/>
      <w:u w:val="none"/>
    </w:rPr>
  </w:style>
  <w:style w:type="character" w:customStyle="1" w:styleId="font01">
    <w:name w:val="font01"/>
    <w:basedOn w:val="a0"/>
    <w:qFormat/>
    <w:rsid w:val="00BE6B67"/>
    <w:rPr>
      <w:rFonts w:ascii="Calibri" w:hAnsi="Calibri" w:cs="Calibri"/>
      <w:color w:val="000000"/>
      <w:sz w:val="22"/>
      <w:szCs w:val="22"/>
      <w:u w:val="none"/>
    </w:rPr>
  </w:style>
  <w:style w:type="character" w:customStyle="1" w:styleId="Char2">
    <w:name w:val="正文文本缩进 Char"/>
    <w:basedOn w:val="a0"/>
    <w:link w:val="a7"/>
    <w:qFormat/>
    <w:rsid w:val="00BE6B67"/>
    <w:rPr>
      <w:rFonts w:cstheme="minorBidi"/>
      <w:kern w:val="2"/>
      <w:sz w:val="21"/>
      <w:szCs w:val="24"/>
    </w:rPr>
  </w:style>
  <w:style w:type="character" w:customStyle="1" w:styleId="2Char0">
    <w:name w:val="正文首行缩进 2 Char"/>
    <w:basedOn w:val="Char2"/>
    <w:link w:val="20"/>
    <w:qFormat/>
    <w:rsid w:val="00BE6B67"/>
    <w:rPr>
      <w:rFonts w:ascii="Arial" w:eastAsia="Arial" w:hAnsi="Arial" w:cs="Arial"/>
      <w:snapToGrid w:val="0"/>
      <w:color w:val="000000"/>
      <w:kern w:val="2"/>
      <w:sz w:val="21"/>
      <w:szCs w:val="21"/>
      <w:lang w:eastAsia="en-US"/>
    </w:rPr>
  </w:style>
  <w:style w:type="character" w:customStyle="1" w:styleId="font51">
    <w:name w:val="font51"/>
    <w:basedOn w:val="a0"/>
    <w:qFormat/>
    <w:rsid w:val="00BE6B67"/>
    <w:rPr>
      <w:rFonts w:ascii="Arial" w:hAnsi="Arial" w:cs="Arial"/>
      <w:color w:val="000000"/>
      <w:sz w:val="28"/>
      <w:szCs w:val="28"/>
      <w:u w:val="none"/>
    </w:rPr>
  </w:style>
  <w:style w:type="table" w:customStyle="1" w:styleId="TableNormal">
    <w:name w:val="Table Normal"/>
    <w:semiHidden/>
    <w:unhideWhenUsed/>
    <w:qFormat/>
    <w:rsid w:val="00BE6B67"/>
    <w:rPr>
      <w:rFonts w:ascii="Arial" w:hAnsi="Arial" w:cs="Arial"/>
    </w:rPr>
    <w:tblPr>
      <w:tblCellMar>
        <w:top w:w="0" w:type="dxa"/>
        <w:left w:w="0" w:type="dxa"/>
        <w:bottom w:w="0" w:type="dxa"/>
        <w:right w:w="0" w:type="dxa"/>
      </w:tblCellMar>
    </w:tblPr>
  </w:style>
  <w:style w:type="paragraph" w:customStyle="1" w:styleId="TableText">
    <w:name w:val="Table Text"/>
    <w:basedOn w:val="a"/>
    <w:semiHidden/>
    <w:qFormat/>
    <w:rsid w:val="00BE6B67"/>
    <w:pPr>
      <w:kinsoku w:val="0"/>
      <w:autoSpaceDE w:val="0"/>
      <w:autoSpaceDN w:val="0"/>
      <w:adjustRightInd w:val="0"/>
      <w:snapToGrid w:val="0"/>
      <w:textAlignment w:val="baseline"/>
    </w:pPr>
    <w:rPr>
      <w:rFonts w:ascii="宋体" w:eastAsia="宋体" w:hAnsi="宋体" w:cs="宋体"/>
      <w:snapToGrid w:val="0"/>
      <w:color w:val="000000"/>
      <w:sz w:val="20"/>
      <w:szCs w:val="20"/>
      <w:lang w:eastAsia="en-US"/>
    </w:rPr>
  </w:style>
  <w:style w:type="paragraph" w:customStyle="1" w:styleId="116">
    <w:name w:val="列出段落11"/>
    <w:basedOn w:val="a"/>
    <w:uiPriority w:val="34"/>
    <w:qFormat/>
    <w:rsid w:val="008469D9"/>
    <w:pPr>
      <w:widowControl w:val="0"/>
      <w:ind w:firstLineChars="200" w:firstLine="420"/>
      <w:jc w:val="both"/>
    </w:pPr>
    <w:rPr>
      <w:rFonts w:ascii="Times New Roman" w:eastAsia="宋体" w:hAnsi="Times New Roman"/>
      <w:kern w:val="2"/>
      <w:sz w:val="21"/>
      <w:szCs w:val="2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yperlink" Target="http://www.ccgp-shaanxi.gov.cn/zcdservice/zcd/shanxi/article/zcdt/1390497710741917696" TargetMode="External"/><Relationship Id="rId26" Type="http://schemas.openxmlformats.org/officeDocument/2006/relationships/footer" Target="footer9.xml"/><Relationship Id="rId39" Type="http://schemas.openxmlformats.org/officeDocument/2006/relationships/footer" Target="footer22.xml"/><Relationship Id="rId3" Type="http://schemas.openxmlformats.org/officeDocument/2006/relationships/styles" Target="styles.xml"/><Relationship Id="rId21" Type="http://schemas.openxmlformats.org/officeDocument/2006/relationships/hyperlink" Target="http://www.ccgp-shaanxi.gov.cn/" TargetMode="External"/><Relationship Id="rId34" Type="http://schemas.openxmlformats.org/officeDocument/2006/relationships/footer" Target="footer17.xml"/><Relationship Id="rId42" Type="http://schemas.openxmlformats.org/officeDocument/2006/relationships/footer" Target="footer25.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download.ccgp.gov.cn/2018/tousushufanben.zip" TargetMode="External"/><Relationship Id="rId25" Type="http://schemas.openxmlformats.org/officeDocument/2006/relationships/footer" Target="footer8.xml"/><Relationship Id="rId33" Type="http://schemas.openxmlformats.org/officeDocument/2006/relationships/footer" Target="footer16.xml"/><Relationship Id="rId38" Type="http://schemas.openxmlformats.org/officeDocument/2006/relationships/footer" Target="footer21.xml"/><Relationship Id="rId2" Type="http://schemas.openxmlformats.org/officeDocument/2006/relationships/numbering" Target="numbering.xml"/><Relationship Id="rId16" Type="http://schemas.openxmlformats.org/officeDocument/2006/relationships/hyperlink" Target="http://download.ccgp.gov.cn/2018/zhiyihanfanben.zip" TargetMode="External"/><Relationship Id="rId20" Type="http://schemas.openxmlformats.org/officeDocument/2006/relationships/hyperlink" Target="http://www.ccgp.gov.cn/" TargetMode="External"/><Relationship Id="rId29" Type="http://schemas.openxmlformats.org/officeDocument/2006/relationships/footer" Target="footer12.xml"/><Relationship Id="rId41" Type="http://schemas.openxmlformats.org/officeDocument/2006/relationships/footer" Target="footer2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7.xml"/><Relationship Id="rId32" Type="http://schemas.openxmlformats.org/officeDocument/2006/relationships/footer" Target="footer15.xml"/><Relationship Id="rId37" Type="http://schemas.openxmlformats.org/officeDocument/2006/relationships/footer" Target="footer20.xml"/><Relationship Id="rId40" Type="http://schemas.openxmlformats.org/officeDocument/2006/relationships/footer" Target="footer23.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6.xml"/><Relationship Id="rId28" Type="http://schemas.openxmlformats.org/officeDocument/2006/relationships/footer" Target="footer11.xml"/><Relationship Id="rId36" Type="http://schemas.openxmlformats.org/officeDocument/2006/relationships/footer" Target="footer19.xml"/><Relationship Id="rId10" Type="http://schemas.openxmlformats.org/officeDocument/2006/relationships/footer" Target="footer1.xml"/><Relationship Id="rId19" Type="http://schemas.openxmlformats.org/officeDocument/2006/relationships/hyperlink" Target="https://www.creditchina.gov.cn" TargetMode="External"/><Relationship Id="rId31" Type="http://schemas.openxmlformats.org/officeDocument/2006/relationships/footer" Target="footer14.xm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footer" Target="footer5.xml"/><Relationship Id="rId27" Type="http://schemas.openxmlformats.org/officeDocument/2006/relationships/footer" Target="footer10.xml"/><Relationship Id="rId30" Type="http://schemas.openxmlformats.org/officeDocument/2006/relationships/footer" Target="footer13.xml"/><Relationship Id="rId35" Type="http://schemas.openxmlformats.org/officeDocument/2006/relationships/footer" Target="footer18.xml"/><Relationship Id="rId43" Type="http://schemas.openxmlformats.org/officeDocument/2006/relationships/footer" Target="footer26.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Desktop\2023&#29256;&#20844;&#24320;&#25307;&#26631;&#25991;&#20214;&#65288;&#36135;&#29289;&#21644;&#26381;&#21153;&#65292;&#26263;&#26631;&#30450;&#35780;&#65289;.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3EAF48-1B71-4475-BBB3-D68F053D0F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2023版公开招标文件（货物和服务，暗标盲评）</Template>
  <TotalTime>273</TotalTime>
  <Pages>55</Pages>
  <Words>4571</Words>
  <Characters>26061</Characters>
  <Application>Microsoft Office Word</Application>
  <DocSecurity>0</DocSecurity>
  <Lines>217</Lines>
  <Paragraphs>61</Paragraphs>
  <ScaleCrop>false</ScaleCrop>
  <Company>Lenovo</Company>
  <LinksUpToDate>false</LinksUpToDate>
  <CharactersWithSpaces>30571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lenovo</cp:lastModifiedBy>
  <cp:revision>38</cp:revision>
  <cp:lastPrinted>2023-05-12T09:05:00Z</cp:lastPrinted>
  <dcterms:created xsi:type="dcterms:W3CDTF">2024-03-25T08:07:00Z</dcterms:created>
  <dcterms:modified xsi:type="dcterms:W3CDTF">2024-04-23T10:25:00Z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2C280816985F4CC8B6B9D5D52C91B71B_13</vt:lpwstr>
  </property>
</Properties>
</file>