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F55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投标方案包括但不限于产品功能配置</w:t>
      </w:r>
      <w:r>
        <w:rPr>
          <w:rFonts w:hint="eastAsia" w:ascii="宋体" w:hAnsi="宋体" w:cs="宋体"/>
          <w:spacing w:val="0"/>
          <w:sz w:val="22"/>
          <w:szCs w:val="22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来源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渠道</w:t>
      </w:r>
      <w:r>
        <w:rPr>
          <w:rFonts w:hint="eastAsia" w:ascii="宋体" w:hAnsi="宋体" w:cs="宋体"/>
          <w:spacing w:val="0"/>
          <w:sz w:val="22"/>
          <w:szCs w:val="22"/>
          <w:lang w:val="en-US" w:eastAsia="zh-CN"/>
        </w:rPr>
        <w:t>、项目整体实施方案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、应急预案、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售后服务1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售后服务2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售后服务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；格式自拟。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6327CCB-8C14-4E3C-8C34-F60DB625EE0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8D86347-5AFE-4F4F-846E-A007C17920D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5D66D6-D189-4F6C-8DDE-ACF508898A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36D1AC9"/>
    <w:rsid w:val="085023DD"/>
    <w:rsid w:val="128A3D35"/>
    <w:rsid w:val="19E46BAF"/>
    <w:rsid w:val="31C077F2"/>
    <w:rsid w:val="406603F8"/>
    <w:rsid w:val="4A0429FE"/>
    <w:rsid w:val="4CAA3146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131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芫花花花花</cp:lastModifiedBy>
  <dcterms:modified xsi:type="dcterms:W3CDTF">2024-10-09T07:44:44Z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1D698CD0098541FABBA483106490C404_11</vt:lpwstr>
  </property>
</Properties>
</file>