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60B2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7ECBF994">
      <w:pPr>
        <w:rPr>
          <w:rFonts w:ascii="仿宋" w:hAnsi="仿宋" w:eastAsia="仿宋" w:cs="仿宋_GB2312"/>
        </w:rPr>
      </w:pPr>
    </w:p>
    <w:p w14:paraId="748B1E23">
      <w:pPr>
        <w:rPr>
          <w:rFonts w:ascii="仿宋" w:hAnsi="仿宋" w:eastAsia="仿宋" w:cs="仿宋_GB2312"/>
        </w:rPr>
      </w:pPr>
    </w:p>
    <w:p w14:paraId="34D7B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56545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0C809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名称：</w:t>
      </w:r>
    </w:p>
    <w:p w14:paraId="2258320C"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5CF7FD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维保服务方案</w:t>
      </w:r>
    </w:p>
    <w:p w14:paraId="2E11D21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宋体" w:hAnsi="宋体" w:eastAsia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二、</w:t>
      </w:r>
      <w:r>
        <w:rPr>
          <w:rFonts w:hint="default" w:ascii="宋体" w:hAnsi="宋体" w:eastAsia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质量控制管理方案</w:t>
      </w:r>
    </w:p>
    <w:p w14:paraId="139B8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三、服务承诺</w:t>
      </w:r>
    </w:p>
    <w:p w14:paraId="6CBE40D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四、备品备件供给</w:t>
      </w:r>
      <w:r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储存保障</w:t>
      </w:r>
    </w:p>
    <w:p w14:paraId="192E9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五、应急方案</w:t>
      </w:r>
    </w:p>
    <w:p w14:paraId="4C49C04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六、人员培训及管理方案</w:t>
      </w:r>
    </w:p>
    <w:p w14:paraId="65991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七、投入人员配备</w:t>
      </w:r>
    </w:p>
    <w:p w14:paraId="3F774D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八、机械工具配备</w:t>
      </w:r>
    </w:p>
    <w:p w14:paraId="32F56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九、售后服务</w:t>
      </w:r>
    </w:p>
    <w:p w14:paraId="29F4F97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十、合理化建议</w:t>
      </w:r>
    </w:p>
    <w:p w14:paraId="4224D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十一、企业实力</w:t>
      </w:r>
    </w:p>
    <w:p w14:paraId="6217894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/>
          <w:lang w:val="en-US" w:eastAsia="zh-CN"/>
        </w:rPr>
      </w:pPr>
    </w:p>
    <w:p w14:paraId="510CFD1A">
      <w:pPr>
        <w:pStyle w:val="2"/>
        <w:rPr>
          <w:rFonts w:hint="default"/>
          <w:lang w:val="en-US" w:eastAsia="zh-CN"/>
        </w:rPr>
      </w:pPr>
    </w:p>
    <w:p w14:paraId="4BD02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566B8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7B8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总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包括但不限于：维保服务方案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、质量控制管理方案、服务承诺、</w:t>
      </w:r>
    </w:p>
    <w:p w14:paraId="51568B3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备品备件供给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储存保障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、应急方案、</w:t>
      </w:r>
      <w:r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24"/>
          <w:szCs w:val="24"/>
          <w:lang w:val="en-US" w:eastAsia="zh-CN" w:bidi="ar-SA"/>
        </w:rPr>
        <w:t>人员培训及管理方案</w:t>
      </w:r>
      <w:r>
        <w:rPr>
          <w:rFonts w:hint="eastAsia" w:ascii="宋体" w:hAnsi="宋体" w:cs="宋体"/>
          <w:b/>
          <w:bCs/>
          <w:spacing w:val="0"/>
          <w:kern w:val="2"/>
          <w:position w:val="0"/>
          <w:sz w:val="24"/>
          <w:szCs w:val="24"/>
          <w:lang w:val="en-US" w:eastAsia="zh-CN" w:bidi="ar-SA"/>
        </w:rPr>
        <w:t>、投入人员配备、</w:t>
      </w:r>
    </w:p>
    <w:p w14:paraId="63488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机械工具配备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、售后服务、合理化建议、企业实力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。</w:t>
      </w:r>
    </w:p>
    <w:p w14:paraId="69DCB266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210654D-D630-4E80-A342-48D15A0FFC5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D3607F4-5AC0-4D9C-A2C9-B5B24EFBA91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09366D1-6B7D-401C-995E-7B14DF8F6C8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582BC1E-A092-40FC-A058-B51B2C7A072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  <w:docVar w:name="KSO_WPS_MARK_KEY" w:val="2b9441ac-5bfe-4286-8f6a-e72d424ff682"/>
  </w:docVars>
  <w:rsids>
    <w:rsidRoot w:val="00000000"/>
    <w:rsid w:val="01FA0579"/>
    <w:rsid w:val="09E35B78"/>
    <w:rsid w:val="0A1819AA"/>
    <w:rsid w:val="0ACF3F38"/>
    <w:rsid w:val="0B007C9F"/>
    <w:rsid w:val="0B9C2483"/>
    <w:rsid w:val="10D50058"/>
    <w:rsid w:val="11814E90"/>
    <w:rsid w:val="12296A3A"/>
    <w:rsid w:val="13B16CE7"/>
    <w:rsid w:val="149D6012"/>
    <w:rsid w:val="15C03212"/>
    <w:rsid w:val="17DF02C7"/>
    <w:rsid w:val="1ABC48F0"/>
    <w:rsid w:val="1D6E31CB"/>
    <w:rsid w:val="1E4314F1"/>
    <w:rsid w:val="1F8A31D7"/>
    <w:rsid w:val="294F2DD3"/>
    <w:rsid w:val="29FF65A7"/>
    <w:rsid w:val="2A81520E"/>
    <w:rsid w:val="2B1716CE"/>
    <w:rsid w:val="2DD077B2"/>
    <w:rsid w:val="2E8B665B"/>
    <w:rsid w:val="3095731D"/>
    <w:rsid w:val="32E225C2"/>
    <w:rsid w:val="332773D0"/>
    <w:rsid w:val="33D26ADA"/>
    <w:rsid w:val="35245113"/>
    <w:rsid w:val="378060D3"/>
    <w:rsid w:val="3F942E96"/>
    <w:rsid w:val="45051506"/>
    <w:rsid w:val="45C269AF"/>
    <w:rsid w:val="45E43FCF"/>
    <w:rsid w:val="4C7469DE"/>
    <w:rsid w:val="4F8E5B53"/>
    <w:rsid w:val="546D7BC2"/>
    <w:rsid w:val="549E201A"/>
    <w:rsid w:val="55F84CE8"/>
    <w:rsid w:val="56B91708"/>
    <w:rsid w:val="573C40E7"/>
    <w:rsid w:val="59AA17DC"/>
    <w:rsid w:val="5DF1423D"/>
    <w:rsid w:val="5EFD23AE"/>
    <w:rsid w:val="627412F9"/>
    <w:rsid w:val="661D25C7"/>
    <w:rsid w:val="66CA526B"/>
    <w:rsid w:val="66E71F4A"/>
    <w:rsid w:val="672F1572"/>
    <w:rsid w:val="6A7C062B"/>
    <w:rsid w:val="6C792C0A"/>
    <w:rsid w:val="71141F49"/>
    <w:rsid w:val="74F0747C"/>
    <w:rsid w:val="75982354"/>
    <w:rsid w:val="7A1F0142"/>
    <w:rsid w:val="7BE40725"/>
    <w:rsid w:val="7C013085"/>
    <w:rsid w:val="7C01670F"/>
    <w:rsid w:val="7C6271EE"/>
    <w:rsid w:val="7C8D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200</Characters>
  <Lines>0</Lines>
  <Paragraphs>0</Paragraphs>
  <TotalTime>1</TotalTime>
  <ScaleCrop>false</ScaleCrop>
  <LinksUpToDate>false</LinksUpToDate>
  <CharactersWithSpaces>200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芫花花花花</cp:lastModifiedBy>
  <dcterms:modified xsi:type="dcterms:W3CDTF">2024-11-26T13:00:49Z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EC8E7E917EA54214945F08FB5DD9AE7E_12</vt:lpwstr>
  </property>
</Properties>
</file>