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jc w:val="center"/>
      </w:pPr>
      <w:bookmarkStart w:id="0" w:name="_GoBack"/>
      <w:r>
        <w:rPr>
          <w:b/>
          <w:sz w:val="36"/>
        </w:rPr>
        <w:t>略阳县人民检察院检察业务综合技术装备--视频会议</w:t>
      </w:r>
      <w:bookmarkEnd w:id="0"/>
      <w:r>
        <w:rPr>
          <w:b/>
          <w:sz w:val="36"/>
        </w:rPr>
        <w:t>室建设项目询价公告</w:t>
      </w:r>
    </w:p>
    <w:p>
      <w:pPr>
        <w:pStyle w:val="4"/>
        <w:outlineLvl w:val="5"/>
        <w:rPr>
          <w:rFonts w:hint="eastAsia" w:ascii="宋体" w:hAnsi="宋体" w:eastAsia="宋体" w:cs="宋体"/>
        </w:rPr>
      </w:pPr>
      <w:r>
        <w:rPr>
          <w:rFonts w:hint="eastAsia" w:ascii="宋体" w:hAnsi="宋体" w:eastAsia="宋体" w:cs="宋体"/>
          <w:b/>
          <w:sz w:val="15"/>
        </w:rPr>
        <w:t xml:space="preserve"> 项目概况</w:t>
      </w:r>
    </w:p>
    <w:p>
      <w:pPr>
        <w:pStyle w:val="4"/>
        <w:rPr>
          <w:rFonts w:hint="eastAsia" w:ascii="宋体" w:hAnsi="宋体" w:eastAsia="宋体" w:cs="宋体"/>
        </w:rPr>
      </w:pPr>
      <w:r>
        <w:rPr>
          <w:rFonts w:hint="eastAsia" w:ascii="宋体" w:hAnsi="宋体" w:eastAsia="宋体" w:cs="宋体"/>
        </w:rPr>
        <w:t>略阳县检察院检察业务综合技术装备--视频会议室建设项目采购项目的潜在供应商应在略阳县电厂路中段财政局院内政府采购管理办公室306室获取采购文件，并于 2024年06月28日 09时00分 （北京时间）前提交响应文件。</w:t>
      </w:r>
    </w:p>
    <w:p>
      <w:pPr>
        <w:pStyle w:val="4"/>
        <w:outlineLvl w:val="3"/>
        <w:rPr>
          <w:rFonts w:hint="eastAsia" w:ascii="宋体" w:hAnsi="宋体" w:eastAsia="宋体" w:cs="宋体"/>
        </w:rPr>
      </w:pPr>
      <w:r>
        <w:rPr>
          <w:rFonts w:hint="eastAsia" w:ascii="宋体" w:hAnsi="宋体" w:eastAsia="宋体" w:cs="宋体"/>
          <w:b/>
          <w:sz w:val="24"/>
        </w:rPr>
        <w:t>一、项目基本情况</w:t>
      </w:r>
    </w:p>
    <w:p>
      <w:pPr>
        <w:pStyle w:val="4"/>
        <w:rPr>
          <w:rFonts w:hint="eastAsia" w:ascii="宋体" w:hAnsi="宋体" w:eastAsia="宋体" w:cs="宋体"/>
        </w:rPr>
      </w:pPr>
      <w:r>
        <w:rPr>
          <w:rFonts w:hint="eastAsia" w:ascii="宋体" w:hAnsi="宋体" w:eastAsia="宋体" w:cs="宋体"/>
        </w:rPr>
        <w:t>项目编号：略采HW(2024)01号</w:t>
      </w:r>
    </w:p>
    <w:p>
      <w:pPr>
        <w:pStyle w:val="4"/>
        <w:rPr>
          <w:rFonts w:hint="eastAsia" w:ascii="宋体" w:hAnsi="宋体" w:eastAsia="宋体" w:cs="宋体"/>
        </w:rPr>
      </w:pPr>
      <w:r>
        <w:rPr>
          <w:rFonts w:hint="eastAsia" w:ascii="宋体" w:hAnsi="宋体" w:eastAsia="宋体" w:cs="宋体"/>
        </w:rPr>
        <w:t>项目名称：略阳县检察院检察业务综合技术装备--视频会议室建设项目</w:t>
      </w:r>
    </w:p>
    <w:p>
      <w:pPr>
        <w:pStyle w:val="4"/>
        <w:rPr>
          <w:rFonts w:hint="eastAsia" w:ascii="宋体" w:hAnsi="宋体" w:eastAsia="宋体" w:cs="宋体"/>
        </w:rPr>
      </w:pPr>
      <w:r>
        <w:rPr>
          <w:rFonts w:hint="eastAsia" w:ascii="宋体" w:hAnsi="宋体" w:eastAsia="宋体" w:cs="宋体"/>
        </w:rPr>
        <w:t>采购方式：询价</w:t>
      </w:r>
    </w:p>
    <w:p>
      <w:pPr>
        <w:pStyle w:val="4"/>
        <w:rPr>
          <w:rFonts w:hint="eastAsia" w:ascii="宋体" w:hAnsi="宋体" w:eastAsia="宋体" w:cs="宋体"/>
        </w:rPr>
      </w:pPr>
      <w:r>
        <w:rPr>
          <w:rFonts w:hint="eastAsia" w:ascii="宋体" w:hAnsi="宋体" w:eastAsia="宋体" w:cs="宋体"/>
        </w:rPr>
        <w:t>预算金额：400,000.00元</w:t>
      </w:r>
    </w:p>
    <w:p>
      <w:pPr>
        <w:pStyle w:val="4"/>
        <w:rPr>
          <w:rFonts w:hint="eastAsia" w:ascii="宋体" w:hAnsi="宋体" w:eastAsia="宋体" w:cs="宋体"/>
        </w:rPr>
      </w:pPr>
      <w:r>
        <w:rPr>
          <w:rFonts w:hint="eastAsia" w:ascii="宋体" w:hAnsi="宋体" w:eastAsia="宋体" w:cs="宋体"/>
        </w:rPr>
        <w:t>采购需求：</w:t>
      </w:r>
    </w:p>
    <w:p>
      <w:pPr>
        <w:pStyle w:val="4"/>
        <w:rPr>
          <w:rFonts w:hint="eastAsia" w:ascii="宋体" w:hAnsi="宋体" w:eastAsia="宋体" w:cs="宋体"/>
        </w:rPr>
      </w:pPr>
      <w:r>
        <w:rPr>
          <w:rFonts w:hint="eastAsia" w:ascii="宋体" w:hAnsi="宋体" w:eastAsia="宋体" w:cs="宋体"/>
        </w:rPr>
        <w:t>合同包1(略阳县检察院检察业务综合技术装备--视频会议室建设项目):</w:t>
      </w:r>
    </w:p>
    <w:p>
      <w:pPr>
        <w:pStyle w:val="4"/>
        <w:ind w:firstLine="630"/>
        <w:rPr>
          <w:rFonts w:hint="eastAsia" w:ascii="宋体" w:hAnsi="宋体" w:eastAsia="宋体" w:cs="宋体"/>
        </w:rPr>
      </w:pPr>
      <w:r>
        <w:rPr>
          <w:rFonts w:hint="eastAsia" w:ascii="宋体" w:hAnsi="宋体" w:eastAsia="宋体" w:cs="宋体"/>
        </w:rPr>
        <w:t>合同包预算金额：400,000.00元</w:t>
      </w:r>
    </w:p>
    <w:p>
      <w:pPr>
        <w:pStyle w:val="4"/>
        <w:ind w:firstLine="630"/>
        <w:rPr>
          <w:rFonts w:hint="eastAsia" w:ascii="宋体" w:hAnsi="宋体" w:eastAsia="宋体" w:cs="宋体"/>
        </w:rPr>
      </w:pPr>
      <w:r>
        <w:rPr>
          <w:rFonts w:hint="eastAsia" w:ascii="宋体" w:hAnsi="宋体" w:eastAsia="宋体" w:cs="宋体"/>
        </w:rPr>
        <w:t xml:space="preserve"> 合同包最高限价：400,000.00元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16"/>
        <w:gridCol w:w="12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宋体" w:hAnsi="宋体" w:eastAsia="宋体" w:cs="宋体"/>
              </w:rPr>
            </w:pPr>
            <w:r>
              <w:rPr>
                <w:rFonts w:hint="eastAsia" w:ascii="宋体" w:hAnsi="宋体" w:eastAsia="宋体" w:cs="宋体"/>
              </w:rPr>
              <w:t>品目号</w:t>
            </w:r>
          </w:p>
        </w:tc>
        <w:tc>
          <w:tcPr>
            <w:tcW w:w="1187" w:type="dxa"/>
          </w:tcPr>
          <w:p>
            <w:pPr>
              <w:pStyle w:val="4"/>
              <w:rPr>
                <w:rFonts w:hint="eastAsia" w:ascii="宋体" w:hAnsi="宋体" w:eastAsia="宋体" w:cs="宋体"/>
              </w:rPr>
            </w:pPr>
            <w:r>
              <w:rPr>
                <w:rFonts w:hint="eastAsia" w:ascii="宋体" w:hAnsi="宋体" w:eastAsia="宋体" w:cs="宋体"/>
              </w:rPr>
              <w:t>品目名称</w:t>
            </w:r>
          </w:p>
        </w:tc>
        <w:tc>
          <w:tcPr>
            <w:tcW w:w="1187" w:type="dxa"/>
          </w:tcPr>
          <w:p>
            <w:pPr>
              <w:pStyle w:val="4"/>
              <w:rPr>
                <w:rFonts w:hint="eastAsia" w:ascii="宋体" w:hAnsi="宋体" w:eastAsia="宋体" w:cs="宋体"/>
              </w:rPr>
            </w:pPr>
            <w:r>
              <w:rPr>
                <w:rFonts w:hint="eastAsia" w:ascii="宋体" w:hAnsi="宋体" w:eastAsia="宋体" w:cs="宋体"/>
              </w:rPr>
              <w:t>采购标的</w:t>
            </w:r>
          </w:p>
        </w:tc>
        <w:tc>
          <w:tcPr>
            <w:tcW w:w="1187" w:type="dxa"/>
          </w:tcPr>
          <w:p>
            <w:pPr>
              <w:pStyle w:val="4"/>
              <w:rPr>
                <w:rFonts w:hint="eastAsia" w:ascii="宋体" w:hAnsi="宋体" w:eastAsia="宋体" w:cs="宋体"/>
              </w:rPr>
            </w:pPr>
            <w:r>
              <w:rPr>
                <w:rFonts w:hint="eastAsia" w:ascii="宋体" w:hAnsi="宋体" w:eastAsia="宋体" w:cs="宋体"/>
              </w:rPr>
              <w:t>数量（单位）</w:t>
            </w:r>
          </w:p>
        </w:tc>
        <w:tc>
          <w:tcPr>
            <w:tcW w:w="1187" w:type="dxa"/>
          </w:tcPr>
          <w:p>
            <w:pPr>
              <w:pStyle w:val="4"/>
              <w:rPr>
                <w:rFonts w:hint="eastAsia" w:ascii="宋体" w:hAnsi="宋体" w:eastAsia="宋体" w:cs="宋体"/>
              </w:rPr>
            </w:pPr>
            <w:r>
              <w:rPr>
                <w:rFonts w:hint="eastAsia" w:ascii="宋体" w:hAnsi="宋体" w:eastAsia="宋体" w:cs="宋体"/>
              </w:rPr>
              <w:t>技术规格、参数及要求</w:t>
            </w:r>
          </w:p>
        </w:tc>
        <w:tc>
          <w:tcPr>
            <w:tcW w:w="1187" w:type="dxa"/>
          </w:tcPr>
          <w:p>
            <w:pPr>
              <w:pStyle w:val="4"/>
              <w:rPr>
                <w:rFonts w:hint="eastAsia" w:ascii="宋体" w:hAnsi="宋体" w:eastAsia="宋体" w:cs="宋体"/>
              </w:rPr>
            </w:pPr>
            <w:r>
              <w:rPr>
                <w:rFonts w:hint="eastAsia" w:ascii="宋体" w:hAnsi="宋体" w:eastAsia="宋体" w:cs="宋体"/>
              </w:rPr>
              <w:t>品目预算(元)</w:t>
            </w:r>
          </w:p>
        </w:tc>
        <w:tc>
          <w:tcPr>
            <w:tcW w:w="1187" w:type="dxa"/>
          </w:tcPr>
          <w:p>
            <w:pPr>
              <w:pStyle w:val="4"/>
              <w:rPr>
                <w:rFonts w:hint="eastAsia" w:ascii="宋体" w:hAnsi="宋体" w:eastAsia="宋体" w:cs="宋体"/>
              </w:rPr>
            </w:pPr>
            <w:r>
              <w:rPr>
                <w:rFonts w:hint="eastAsia" w:ascii="宋体" w:hAnsi="宋体" w:eastAsia="宋体" w:cs="宋体"/>
              </w:rP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宋体" w:hAnsi="宋体" w:eastAsia="宋体" w:cs="宋体"/>
              </w:rPr>
            </w:pPr>
            <w:r>
              <w:rPr>
                <w:rFonts w:hint="eastAsia" w:ascii="宋体" w:hAnsi="宋体" w:eastAsia="宋体" w:cs="宋体"/>
              </w:rPr>
              <w:t>1-1</w:t>
            </w:r>
          </w:p>
        </w:tc>
        <w:tc>
          <w:tcPr>
            <w:tcW w:w="1187" w:type="dxa"/>
          </w:tcPr>
          <w:p>
            <w:pPr>
              <w:pStyle w:val="4"/>
              <w:rPr>
                <w:rFonts w:hint="eastAsia" w:ascii="宋体" w:hAnsi="宋体" w:eastAsia="宋体" w:cs="宋体"/>
              </w:rPr>
            </w:pPr>
            <w:r>
              <w:rPr>
                <w:rFonts w:hint="eastAsia" w:ascii="宋体" w:hAnsi="宋体" w:eastAsia="宋体" w:cs="宋体"/>
              </w:rPr>
              <w:t>视频会议系统及会议室音频系统</w:t>
            </w:r>
          </w:p>
        </w:tc>
        <w:tc>
          <w:tcPr>
            <w:tcW w:w="1187" w:type="dxa"/>
          </w:tcPr>
          <w:p>
            <w:pPr>
              <w:pStyle w:val="4"/>
              <w:rPr>
                <w:rFonts w:hint="eastAsia" w:ascii="宋体" w:hAnsi="宋体" w:eastAsia="宋体" w:cs="宋体"/>
              </w:rPr>
            </w:pPr>
            <w:r>
              <w:rPr>
                <w:rFonts w:hint="eastAsia" w:ascii="宋体" w:hAnsi="宋体" w:eastAsia="宋体" w:cs="宋体"/>
              </w:rPr>
              <w:t>略阳县检察院检察业务综合技术装备--视频会议室建设项目</w:t>
            </w:r>
          </w:p>
        </w:tc>
        <w:tc>
          <w:tcPr>
            <w:tcW w:w="1187" w:type="dxa"/>
          </w:tcPr>
          <w:p>
            <w:pPr>
              <w:pStyle w:val="4"/>
              <w:rPr>
                <w:rFonts w:hint="eastAsia" w:ascii="宋体" w:hAnsi="宋体" w:eastAsia="宋体" w:cs="宋体"/>
              </w:rPr>
            </w:pPr>
            <w:r>
              <w:rPr>
                <w:rFonts w:hint="eastAsia" w:ascii="宋体" w:hAnsi="宋体" w:eastAsia="宋体" w:cs="宋体"/>
              </w:rPr>
              <w:t>1(批)</w:t>
            </w:r>
          </w:p>
        </w:tc>
        <w:tc>
          <w:tcPr>
            <w:tcW w:w="1187" w:type="dxa"/>
          </w:tcPr>
          <w:p>
            <w:pPr>
              <w:pStyle w:val="4"/>
              <w:rPr>
                <w:rFonts w:hint="eastAsia" w:ascii="宋体" w:hAnsi="宋体" w:eastAsia="宋体" w:cs="宋体"/>
              </w:rPr>
            </w:pPr>
            <w:r>
              <w:rPr>
                <w:rFonts w:hint="eastAsia" w:ascii="宋体" w:hAnsi="宋体" w:eastAsia="宋体" w:cs="宋体"/>
              </w:rPr>
              <w:t>详见采购文件</w:t>
            </w:r>
          </w:p>
        </w:tc>
        <w:tc>
          <w:tcPr>
            <w:tcW w:w="1187" w:type="dxa"/>
          </w:tcPr>
          <w:p>
            <w:pPr>
              <w:pStyle w:val="4"/>
              <w:rPr>
                <w:rFonts w:hint="eastAsia" w:ascii="宋体" w:hAnsi="宋体" w:eastAsia="宋体" w:cs="宋体"/>
              </w:rPr>
            </w:pPr>
            <w:r>
              <w:rPr>
                <w:rFonts w:hint="eastAsia" w:ascii="宋体" w:hAnsi="宋体" w:eastAsia="宋体" w:cs="宋体"/>
              </w:rPr>
              <w:t>400,000.00</w:t>
            </w:r>
          </w:p>
        </w:tc>
        <w:tc>
          <w:tcPr>
            <w:tcW w:w="1187" w:type="dxa"/>
          </w:tcPr>
          <w:p>
            <w:pPr>
              <w:pStyle w:val="4"/>
              <w:rPr>
                <w:rFonts w:hint="eastAsia" w:ascii="宋体" w:hAnsi="宋体" w:eastAsia="宋体" w:cs="宋体"/>
              </w:rPr>
            </w:pPr>
            <w:r>
              <w:rPr>
                <w:rFonts w:hint="eastAsia" w:ascii="宋体" w:hAnsi="宋体" w:eastAsia="宋体" w:cs="宋体"/>
              </w:rPr>
              <w:t>400,000.00</w:t>
            </w:r>
          </w:p>
        </w:tc>
      </w:tr>
    </w:tbl>
    <w:p>
      <w:pPr>
        <w:pStyle w:val="4"/>
        <w:rPr>
          <w:rFonts w:hint="eastAsia" w:ascii="宋体" w:hAnsi="宋体" w:eastAsia="宋体" w:cs="宋体"/>
        </w:rPr>
      </w:pPr>
      <w:r>
        <w:rPr>
          <w:rFonts w:hint="eastAsia" w:ascii="宋体" w:hAnsi="宋体" w:eastAsia="宋体" w:cs="宋体"/>
        </w:rPr>
        <w:t xml:space="preserve"> 本合同包不接受联合体投标</w:t>
      </w:r>
    </w:p>
    <w:p>
      <w:pPr>
        <w:pStyle w:val="4"/>
        <w:rPr>
          <w:rFonts w:hint="eastAsia" w:ascii="宋体" w:hAnsi="宋体" w:eastAsia="宋体" w:cs="宋体"/>
        </w:rPr>
      </w:pPr>
      <w:r>
        <w:rPr>
          <w:rFonts w:hint="eastAsia" w:ascii="宋体" w:hAnsi="宋体" w:eastAsia="宋体" w:cs="宋体"/>
        </w:rPr>
        <w:t xml:space="preserve"> 合同履行期限：自成交之日起25日内。</w:t>
      </w:r>
    </w:p>
    <w:p>
      <w:pPr>
        <w:pStyle w:val="4"/>
        <w:outlineLvl w:val="3"/>
        <w:rPr>
          <w:rFonts w:hint="eastAsia" w:ascii="宋体" w:hAnsi="宋体" w:eastAsia="宋体" w:cs="宋体"/>
        </w:rPr>
      </w:pPr>
      <w:r>
        <w:rPr>
          <w:rFonts w:hint="eastAsia" w:ascii="宋体" w:hAnsi="宋体" w:eastAsia="宋体" w:cs="宋体"/>
          <w:b/>
          <w:sz w:val="24"/>
        </w:rPr>
        <w:t>二、申请人的资格要求：</w:t>
      </w:r>
    </w:p>
    <w:p>
      <w:pPr>
        <w:pStyle w:val="4"/>
        <w:rPr>
          <w:rFonts w:hint="eastAsia" w:ascii="宋体" w:hAnsi="宋体" w:eastAsia="宋体" w:cs="宋体"/>
        </w:rPr>
      </w:pPr>
      <w:r>
        <w:rPr>
          <w:rFonts w:hint="eastAsia" w:ascii="宋体" w:hAnsi="宋体" w:eastAsia="宋体" w:cs="宋体"/>
        </w:rPr>
        <w:t>1.满足《中华人民共和国政府采购法》第二十二条规定;</w:t>
      </w:r>
    </w:p>
    <w:p>
      <w:pPr>
        <w:pStyle w:val="4"/>
        <w:rPr>
          <w:rFonts w:hint="eastAsia" w:ascii="宋体" w:hAnsi="宋体" w:eastAsia="宋体" w:cs="宋体"/>
        </w:rPr>
      </w:pPr>
      <w:r>
        <w:rPr>
          <w:rFonts w:hint="eastAsia" w:ascii="宋体" w:hAnsi="宋体" w:eastAsia="宋体" w:cs="宋体"/>
        </w:rPr>
        <w:t>2.落实政府采购政策需满足的资格要求：</w:t>
      </w:r>
    </w:p>
    <w:p>
      <w:pPr>
        <w:pStyle w:val="4"/>
        <w:rPr>
          <w:rFonts w:hint="eastAsia" w:ascii="宋体" w:hAnsi="宋体" w:eastAsia="宋体" w:cs="宋体"/>
        </w:rPr>
      </w:pPr>
      <w:r>
        <w:rPr>
          <w:rFonts w:hint="eastAsia" w:ascii="宋体" w:hAnsi="宋体" w:eastAsia="宋体" w:cs="宋体"/>
        </w:rPr>
        <w:t>合同包1(略阳县检察院检察业务综合技术装备--视频会议室建设项目)落实政府采购政策需满足的资格要求如下:</w:t>
      </w:r>
    </w:p>
    <w:p>
      <w:pPr>
        <w:pStyle w:val="4"/>
        <w:ind w:left="480"/>
        <w:rPr>
          <w:rFonts w:hint="eastAsia" w:ascii="宋体" w:hAnsi="宋体" w:eastAsia="宋体" w:cs="宋体"/>
        </w:rPr>
      </w:pPr>
      <w:r>
        <w:rPr>
          <w:rFonts w:hint="eastAsia" w:ascii="宋体" w:hAnsi="宋体" w:eastAsia="宋体" w:cs="宋体"/>
        </w:rPr>
        <w:t>（1）《政府采购促进中小企业发展管理办法》（财库〔2020〕46号）；</w:t>
      </w:r>
      <w:r>
        <w:rPr>
          <w:rFonts w:hint="eastAsia" w:ascii="宋体" w:hAnsi="宋体" w:eastAsia="宋体" w:cs="宋体"/>
        </w:rPr>
        <w:br w:type="textWrapping"/>
      </w:r>
      <w:r>
        <w:rPr>
          <w:rFonts w:hint="eastAsia" w:ascii="宋体" w:hAnsi="宋体" w:eastAsia="宋体" w:cs="宋体"/>
        </w:rPr>
        <w:t>（2）陕西省财政厅关于印发《陕西省中小企业政府采购信用融资办法》（陕财办采〔2018〕23号）；</w:t>
      </w:r>
      <w:r>
        <w:rPr>
          <w:rFonts w:hint="eastAsia" w:ascii="宋体" w:hAnsi="宋体" w:eastAsia="宋体" w:cs="宋体"/>
        </w:rPr>
        <w:br w:type="textWrapping"/>
      </w:r>
      <w:r>
        <w:rPr>
          <w:rFonts w:hint="eastAsia" w:ascii="宋体" w:hAnsi="宋体" w:eastAsia="宋体" w:cs="宋体"/>
        </w:rPr>
        <w:t>（3）《关于进一步加大政府采购支持中小企业力度的通知》（财库〔2022〕19号）；</w:t>
      </w:r>
      <w:r>
        <w:rPr>
          <w:rFonts w:hint="eastAsia" w:ascii="宋体" w:hAnsi="宋体" w:eastAsia="宋体" w:cs="宋体"/>
        </w:rPr>
        <w:br w:type="textWrapping"/>
      </w:r>
      <w:r>
        <w:rPr>
          <w:rFonts w:hint="eastAsia" w:ascii="宋体" w:hAnsi="宋体" w:eastAsia="宋体" w:cs="宋体"/>
        </w:rPr>
        <w:t>（4）《财政部 司法部关于政府采购支持监狱企业发展有关问题的通知》（财库（2014）68号）；</w:t>
      </w:r>
      <w:r>
        <w:rPr>
          <w:rFonts w:hint="eastAsia" w:ascii="宋体" w:hAnsi="宋体" w:eastAsia="宋体" w:cs="宋体"/>
        </w:rPr>
        <w:br w:type="textWrapping"/>
      </w:r>
      <w:r>
        <w:rPr>
          <w:rFonts w:hint="eastAsia" w:ascii="宋体" w:hAnsi="宋体" w:eastAsia="宋体" w:cs="宋体"/>
        </w:rPr>
        <w:t>（5）《国务院办公厅关于建立政府强制采购节能产品制度的通知》（国办发（2007）51号）；</w:t>
      </w:r>
      <w:r>
        <w:rPr>
          <w:rFonts w:hint="eastAsia" w:ascii="宋体" w:hAnsi="宋体" w:eastAsia="宋体" w:cs="宋体"/>
        </w:rPr>
        <w:br w:type="textWrapping"/>
      </w:r>
      <w:r>
        <w:rPr>
          <w:rFonts w:hint="eastAsia" w:ascii="宋体" w:hAnsi="宋体" w:eastAsia="宋体" w:cs="宋体"/>
        </w:rPr>
        <w:t>（6）三部门联合发布关于促进残疾人就业政府采购政策的通知（财库（2017）141号）；</w:t>
      </w:r>
      <w:r>
        <w:rPr>
          <w:rFonts w:hint="eastAsia" w:ascii="宋体" w:hAnsi="宋体" w:eastAsia="宋体" w:cs="宋体"/>
        </w:rPr>
        <w:br w:type="textWrapping"/>
      </w:r>
      <w:r>
        <w:rPr>
          <w:rFonts w:hint="eastAsia" w:ascii="宋体" w:hAnsi="宋体" w:eastAsia="宋体" w:cs="宋体"/>
        </w:rPr>
        <w:t>（7）其他需要落实的政府采购政策。</w:t>
      </w:r>
    </w:p>
    <w:p>
      <w:pPr>
        <w:pStyle w:val="4"/>
        <w:rPr>
          <w:rFonts w:hint="eastAsia" w:ascii="宋体" w:hAnsi="宋体" w:eastAsia="宋体" w:cs="宋体"/>
        </w:rPr>
      </w:pPr>
      <w:r>
        <w:rPr>
          <w:rFonts w:hint="eastAsia" w:ascii="宋体" w:hAnsi="宋体" w:eastAsia="宋体" w:cs="宋体"/>
        </w:rPr>
        <w:t>3.本项目的特定资格要求：</w:t>
      </w:r>
    </w:p>
    <w:p>
      <w:pPr>
        <w:pStyle w:val="4"/>
        <w:rPr>
          <w:rFonts w:hint="eastAsia" w:ascii="宋体" w:hAnsi="宋体" w:eastAsia="宋体" w:cs="宋体"/>
        </w:rPr>
      </w:pPr>
      <w:r>
        <w:rPr>
          <w:rFonts w:hint="eastAsia" w:ascii="宋体" w:hAnsi="宋体" w:eastAsia="宋体" w:cs="宋体"/>
        </w:rPr>
        <w:t>合同包1(略阳县检察院检察业务综合技术装备--视频会议室建设项目)特定资格要求如下:</w:t>
      </w:r>
    </w:p>
    <w:p>
      <w:pPr>
        <w:pStyle w:val="4"/>
        <w:ind w:left="480"/>
        <w:rPr>
          <w:rFonts w:hint="eastAsia" w:ascii="宋体" w:hAnsi="宋体" w:eastAsia="宋体" w:cs="宋体"/>
        </w:rPr>
      </w:pPr>
      <w:r>
        <w:rPr>
          <w:rFonts w:hint="eastAsia" w:ascii="宋体" w:hAnsi="宋体" w:eastAsia="宋体" w:cs="宋体"/>
        </w:rPr>
        <w:t>（1）具有独立承担民事责任的能力且具备向采购人提供相关服务的企业法人、</w:t>
      </w:r>
      <w:r>
        <w:rPr>
          <w:rFonts w:hint="eastAsia" w:ascii="宋体" w:hAnsi="宋体" w:eastAsia="宋体" w:cs="宋体"/>
        </w:rPr>
        <w:br w:type="textWrapping"/>
      </w:r>
      <w:r>
        <w:rPr>
          <w:rFonts w:hint="eastAsia" w:ascii="宋体" w:hAnsi="宋体" w:eastAsia="宋体" w:cs="宋体"/>
        </w:rPr>
        <w:t>事业法人、其他组织或者自然人，企业法人应提供统一社会信用代码的营业执照；事业法人应提供统一社会信用代码证书；其他组织应提供合法证明文件；自然人提供身份证明文件；</w:t>
      </w:r>
      <w:r>
        <w:rPr>
          <w:rFonts w:hint="eastAsia" w:ascii="宋体" w:hAnsi="宋体" w:eastAsia="宋体" w:cs="宋体"/>
        </w:rPr>
        <w:br w:type="textWrapping"/>
      </w:r>
      <w:r>
        <w:rPr>
          <w:rFonts w:hint="eastAsia" w:ascii="宋体" w:hAnsi="宋体" w:eastAsia="宋体" w:cs="宋体"/>
        </w:rPr>
        <w:t>（2）财务状况报告：提供2022年度或2023年度的经会计师事务所或审计机构</w:t>
      </w:r>
      <w:r>
        <w:rPr>
          <w:rFonts w:hint="eastAsia" w:ascii="宋体" w:hAnsi="宋体" w:eastAsia="宋体" w:cs="宋体"/>
        </w:rPr>
        <w:br w:type="textWrapping"/>
      </w:r>
      <w:r>
        <w:rPr>
          <w:rFonts w:hint="eastAsia" w:ascii="宋体" w:hAnsi="宋体" w:eastAsia="宋体" w:cs="宋体"/>
        </w:rPr>
        <w:t>审计的财务审计报告或在开标日期前六个月内其基本开户银行出具的资信证明或财政部门认可的政府采购专业担保机构出具的响应担保函，以上形式的证明资料提供任何一种即可；</w:t>
      </w:r>
      <w:r>
        <w:rPr>
          <w:rFonts w:hint="eastAsia" w:ascii="宋体" w:hAnsi="宋体" w:eastAsia="宋体" w:cs="宋体"/>
        </w:rPr>
        <w:br w:type="textWrapping"/>
      </w:r>
      <w:r>
        <w:rPr>
          <w:rFonts w:hint="eastAsia" w:ascii="宋体" w:hAnsi="宋体" w:eastAsia="宋体" w:cs="宋体"/>
        </w:rPr>
        <w:t>(3)税收缴纳证明：提供响应文件截止时间前一年内至少一个月的纳税证明或完税证明；其他组织和自然人提供响应文件截止时间前一年内至少一个月缴纳税收的凭据；依法免税的响应人应提供相关文件证明；</w:t>
      </w:r>
      <w:r>
        <w:rPr>
          <w:rFonts w:hint="eastAsia" w:ascii="宋体" w:hAnsi="宋体" w:eastAsia="宋体" w:cs="宋体"/>
        </w:rPr>
        <w:br w:type="textWrapping"/>
      </w:r>
      <w:r>
        <w:rPr>
          <w:rFonts w:hint="eastAsia" w:ascii="宋体" w:hAnsi="宋体" w:eastAsia="宋体" w:cs="宋体"/>
        </w:rPr>
        <w:t>(4)社会保障资金缴纳证明：提供响应文件截止时间前一年内至少一个月已缴纳的社会保障资金的凭据（专用收据或社会保险缴纳清单）；依法不需要缴纳社会保障资金的响应人应提供相关文件证明；</w:t>
      </w:r>
      <w:r>
        <w:rPr>
          <w:rFonts w:hint="eastAsia" w:ascii="宋体" w:hAnsi="宋体" w:eastAsia="宋体" w:cs="宋体"/>
        </w:rPr>
        <w:br w:type="textWrapping"/>
      </w:r>
      <w:r>
        <w:rPr>
          <w:rFonts w:hint="eastAsia" w:ascii="宋体" w:hAnsi="宋体" w:eastAsia="宋体" w:cs="宋体"/>
        </w:rPr>
        <w:t>(5)提供具有履行本合同所必需的设备和专业技术能力的说明及承诺；</w:t>
      </w:r>
      <w:r>
        <w:rPr>
          <w:rFonts w:hint="eastAsia" w:ascii="宋体" w:hAnsi="宋体" w:eastAsia="宋体" w:cs="宋体"/>
        </w:rPr>
        <w:br w:type="textWrapping"/>
      </w:r>
      <w:r>
        <w:rPr>
          <w:rFonts w:hint="eastAsia" w:ascii="宋体" w:hAnsi="宋体" w:eastAsia="宋体" w:cs="宋体"/>
        </w:rPr>
        <w:t>(6)提供参加政府采购活动前三年内在经营活动中没有重大违法记录的书面声明；</w:t>
      </w:r>
      <w:r>
        <w:rPr>
          <w:rFonts w:hint="eastAsia" w:ascii="宋体" w:hAnsi="宋体" w:eastAsia="宋体" w:cs="宋体"/>
        </w:rPr>
        <w:br w:type="textWrapping"/>
      </w:r>
      <w:r>
        <w:rPr>
          <w:rFonts w:hint="eastAsia" w:ascii="宋体" w:hAnsi="宋体" w:eastAsia="宋体" w:cs="宋体"/>
        </w:rPr>
        <w:t>(7)法定代表人参加询价活动的，须出具法人身份证；法定代表人授权代表参加询价活动的，须出具法定代表人授权书及被授权代表身份证;</w:t>
      </w:r>
      <w:r>
        <w:rPr>
          <w:rFonts w:hint="eastAsia" w:ascii="宋体" w:hAnsi="宋体" w:eastAsia="宋体" w:cs="宋体"/>
        </w:rPr>
        <w:br w:type="textWrapping"/>
      </w:r>
      <w:r>
        <w:rPr>
          <w:rFonts w:hint="eastAsia" w:ascii="宋体" w:hAnsi="宋体" w:eastAsia="宋体" w:cs="宋体"/>
        </w:rPr>
        <w:t>(8)供应商不得为“信用中国”网站(www.creditchina.gov.cn)中列入失信被执行人(中国执行信息公开网http://zxgk.court.gov.cn) 和重大税收违法失信主体名单的供应商，不得为中国政府采购网 (www.ccgp.gov.cn)政府采购严重违法失信行为记录名单中被财政部门禁止参加政府采购活动的供应商；</w:t>
      </w:r>
      <w:r>
        <w:rPr>
          <w:rFonts w:hint="eastAsia" w:ascii="宋体" w:hAnsi="宋体" w:eastAsia="宋体" w:cs="宋体"/>
        </w:rPr>
        <w:br w:type="textWrapping"/>
      </w:r>
      <w:r>
        <w:rPr>
          <w:rFonts w:hint="eastAsia" w:ascii="宋体" w:hAnsi="宋体" w:eastAsia="宋体" w:cs="宋体"/>
        </w:rPr>
        <w:t>（9）本项目不接受联合体响应。</w:t>
      </w:r>
    </w:p>
    <w:p>
      <w:pPr>
        <w:pStyle w:val="4"/>
        <w:outlineLvl w:val="3"/>
        <w:rPr>
          <w:rFonts w:hint="eastAsia" w:ascii="宋体" w:hAnsi="宋体" w:eastAsia="宋体" w:cs="宋体"/>
        </w:rPr>
      </w:pPr>
      <w:r>
        <w:rPr>
          <w:rFonts w:hint="eastAsia" w:ascii="宋体" w:hAnsi="宋体" w:eastAsia="宋体" w:cs="宋体"/>
          <w:b/>
          <w:sz w:val="24"/>
        </w:rPr>
        <w:t>三、获取采购文件</w:t>
      </w:r>
    </w:p>
    <w:p>
      <w:pPr>
        <w:pStyle w:val="4"/>
        <w:rPr>
          <w:rFonts w:hint="eastAsia" w:ascii="宋体" w:hAnsi="宋体" w:eastAsia="宋体" w:cs="宋体"/>
        </w:rPr>
      </w:pPr>
      <w:r>
        <w:rPr>
          <w:rFonts w:hint="eastAsia" w:ascii="宋体" w:hAnsi="宋体" w:eastAsia="宋体" w:cs="宋体"/>
        </w:rPr>
        <w:t>时间： 2024年06月25日 至 2024年06月27日 ，每天上午 08:00:00 至 12:00:00 ，下午 14:00:00 至 18:00:00 （北京时间）</w:t>
      </w:r>
    </w:p>
    <w:p>
      <w:pPr>
        <w:pStyle w:val="4"/>
        <w:rPr>
          <w:rFonts w:hint="eastAsia" w:ascii="宋体" w:hAnsi="宋体" w:eastAsia="宋体" w:cs="宋体"/>
        </w:rPr>
      </w:pPr>
      <w:r>
        <w:rPr>
          <w:rFonts w:hint="eastAsia" w:ascii="宋体" w:hAnsi="宋体" w:eastAsia="宋体" w:cs="宋体"/>
        </w:rPr>
        <w:t>途径：略阳县电厂路中段财政局院内政府采购管理办公室306室</w:t>
      </w:r>
    </w:p>
    <w:p>
      <w:pPr>
        <w:pStyle w:val="4"/>
        <w:rPr>
          <w:rFonts w:hint="eastAsia" w:ascii="宋体" w:hAnsi="宋体" w:eastAsia="宋体" w:cs="宋体"/>
        </w:rPr>
      </w:pPr>
      <w:r>
        <w:rPr>
          <w:rFonts w:hint="eastAsia" w:ascii="宋体" w:hAnsi="宋体" w:eastAsia="宋体" w:cs="宋体"/>
        </w:rPr>
        <w:t>方式：现场获取</w:t>
      </w:r>
    </w:p>
    <w:p>
      <w:pPr>
        <w:pStyle w:val="4"/>
        <w:rPr>
          <w:rFonts w:hint="eastAsia" w:ascii="宋体" w:hAnsi="宋体" w:eastAsia="宋体" w:cs="宋体"/>
        </w:rPr>
      </w:pPr>
      <w:r>
        <w:rPr>
          <w:rFonts w:hint="eastAsia" w:ascii="宋体" w:hAnsi="宋体" w:eastAsia="宋体" w:cs="宋体"/>
        </w:rPr>
        <w:t>售价： 0元</w:t>
      </w:r>
    </w:p>
    <w:p>
      <w:pPr>
        <w:pStyle w:val="4"/>
        <w:outlineLvl w:val="3"/>
        <w:rPr>
          <w:rFonts w:hint="eastAsia" w:ascii="宋体" w:hAnsi="宋体" w:eastAsia="宋体" w:cs="宋体"/>
        </w:rPr>
      </w:pPr>
      <w:r>
        <w:rPr>
          <w:rFonts w:hint="eastAsia" w:ascii="宋体" w:hAnsi="宋体" w:eastAsia="宋体" w:cs="宋体"/>
          <w:b/>
          <w:sz w:val="24"/>
        </w:rPr>
        <w:t>四、响应文件提交</w:t>
      </w:r>
    </w:p>
    <w:p>
      <w:pPr>
        <w:pStyle w:val="4"/>
        <w:rPr>
          <w:rFonts w:hint="eastAsia" w:ascii="宋体" w:hAnsi="宋体" w:eastAsia="宋体" w:cs="宋体"/>
        </w:rPr>
      </w:pPr>
      <w:r>
        <w:rPr>
          <w:rFonts w:hint="eastAsia" w:ascii="宋体" w:hAnsi="宋体" w:eastAsia="宋体" w:cs="宋体"/>
        </w:rPr>
        <w:t>截止时间： 2024年06月28日 09时00分00秒 （北京时间）</w:t>
      </w:r>
    </w:p>
    <w:p>
      <w:pPr>
        <w:pStyle w:val="4"/>
        <w:rPr>
          <w:rFonts w:hint="eastAsia" w:ascii="宋体" w:hAnsi="宋体" w:eastAsia="宋体" w:cs="宋体"/>
        </w:rPr>
      </w:pPr>
      <w:r>
        <w:rPr>
          <w:rFonts w:hint="eastAsia" w:ascii="宋体" w:hAnsi="宋体" w:eastAsia="宋体" w:cs="宋体"/>
        </w:rPr>
        <w:t>地点：略阳县电厂路中段财政局院内政府采购管理办公室509室</w:t>
      </w:r>
    </w:p>
    <w:p>
      <w:pPr>
        <w:pStyle w:val="4"/>
        <w:outlineLvl w:val="3"/>
        <w:rPr>
          <w:rFonts w:hint="eastAsia" w:ascii="宋体" w:hAnsi="宋体" w:eastAsia="宋体" w:cs="宋体"/>
        </w:rPr>
      </w:pPr>
      <w:r>
        <w:rPr>
          <w:rFonts w:hint="eastAsia" w:ascii="宋体" w:hAnsi="宋体" w:eastAsia="宋体" w:cs="宋体"/>
          <w:b/>
          <w:sz w:val="24"/>
        </w:rPr>
        <w:t>五、开启</w:t>
      </w:r>
    </w:p>
    <w:p>
      <w:pPr>
        <w:pStyle w:val="4"/>
        <w:rPr>
          <w:rFonts w:hint="eastAsia" w:ascii="宋体" w:hAnsi="宋体" w:eastAsia="宋体" w:cs="宋体"/>
        </w:rPr>
      </w:pPr>
      <w:r>
        <w:rPr>
          <w:rFonts w:hint="eastAsia" w:ascii="宋体" w:hAnsi="宋体" w:eastAsia="宋体" w:cs="宋体"/>
        </w:rPr>
        <w:t>时间： 2024年06月28日 09时00分00秒 （北京时间）</w:t>
      </w:r>
    </w:p>
    <w:p>
      <w:pPr>
        <w:pStyle w:val="4"/>
        <w:rPr>
          <w:rFonts w:hint="eastAsia" w:ascii="宋体" w:hAnsi="宋体" w:eastAsia="宋体" w:cs="宋体"/>
        </w:rPr>
      </w:pPr>
      <w:r>
        <w:rPr>
          <w:rFonts w:hint="eastAsia" w:ascii="宋体" w:hAnsi="宋体" w:eastAsia="宋体" w:cs="宋体"/>
        </w:rPr>
        <w:t>地点：略阳县电厂路中段财政局院内政府采购管理办公室509室</w:t>
      </w:r>
    </w:p>
    <w:p>
      <w:pPr>
        <w:pStyle w:val="4"/>
        <w:outlineLvl w:val="3"/>
        <w:rPr>
          <w:rFonts w:hint="eastAsia" w:ascii="宋体" w:hAnsi="宋体" w:eastAsia="宋体" w:cs="宋体"/>
        </w:rPr>
      </w:pPr>
      <w:r>
        <w:rPr>
          <w:rFonts w:hint="eastAsia" w:ascii="宋体" w:hAnsi="宋体" w:eastAsia="宋体" w:cs="宋体"/>
          <w:b/>
          <w:sz w:val="24"/>
        </w:rPr>
        <w:t>六、公告期限</w:t>
      </w:r>
    </w:p>
    <w:p>
      <w:pPr>
        <w:pStyle w:val="4"/>
        <w:rPr>
          <w:rFonts w:hint="eastAsia" w:ascii="宋体" w:hAnsi="宋体" w:eastAsia="宋体" w:cs="宋体"/>
        </w:rPr>
      </w:pPr>
      <w:r>
        <w:rPr>
          <w:rFonts w:hint="eastAsia" w:ascii="宋体" w:hAnsi="宋体" w:eastAsia="宋体" w:cs="宋体"/>
        </w:rPr>
        <w:t>自本公告发布之日起3个工作日。</w:t>
      </w:r>
    </w:p>
    <w:p>
      <w:pPr>
        <w:pStyle w:val="4"/>
        <w:outlineLvl w:val="3"/>
        <w:rPr>
          <w:rFonts w:hint="eastAsia" w:ascii="宋体" w:hAnsi="宋体" w:eastAsia="宋体" w:cs="宋体"/>
        </w:rPr>
      </w:pPr>
      <w:r>
        <w:rPr>
          <w:rFonts w:hint="eastAsia" w:ascii="宋体" w:hAnsi="宋体" w:eastAsia="宋体" w:cs="宋体"/>
          <w:b/>
          <w:sz w:val="24"/>
        </w:rPr>
        <w:t>七、其他补充事宜</w:t>
      </w:r>
    </w:p>
    <w:p>
      <w:pPr>
        <w:pStyle w:val="4"/>
        <w:rPr>
          <w:rFonts w:hint="eastAsia" w:ascii="宋体" w:hAnsi="宋体" w:eastAsia="宋体" w:cs="宋体"/>
        </w:rPr>
      </w:pPr>
      <w:r>
        <w:rPr>
          <w:rFonts w:hint="eastAsia" w:ascii="宋体" w:hAnsi="宋体" w:eastAsia="宋体" w:cs="宋体"/>
          <w:sz w:val="24"/>
        </w:rPr>
        <w:t>1.供应商领取询价文件时，须出具公司介绍信、经办人身份证原件及加盖鲜章的身份证复印件。2.请供应商按照陕西省财政厅关于政府采购供应商注册登记有关事项的通知中的要求，通过陕西省政府采购网（http://www.ccgp-shaanxi.gov.cn/）注册登记加入陕西省政府采购供应商库。</w:t>
      </w:r>
    </w:p>
    <w:p>
      <w:pPr>
        <w:pStyle w:val="4"/>
        <w:outlineLvl w:val="3"/>
        <w:rPr>
          <w:rFonts w:hint="eastAsia" w:ascii="宋体" w:hAnsi="宋体" w:eastAsia="宋体" w:cs="宋体"/>
        </w:rPr>
      </w:pPr>
      <w:r>
        <w:rPr>
          <w:rFonts w:hint="eastAsia" w:ascii="宋体" w:hAnsi="宋体" w:eastAsia="宋体" w:cs="宋体"/>
          <w:b/>
          <w:sz w:val="24"/>
        </w:rPr>
        <w:t>八、对本次招标提出询问，请按以下方式联系。</w:t>
      </w:r>
    </w:p>
    <w:p>
      <w:pPr>
        <w:pStyle w:val="4"/>
        <w:outlineLvl w:val="5"/>
        <w:rPr>
          <w:rFonts w:hint="eastAsia" w:ascii="宋体" w:hAnsi="宋体" w:eastAsia="宋体" w:cs="宋体"/>
        </w:rPr>
      </w:pPr>
      <w:r>
        <w:rPr>
          <w:rFonts w:hint="eastAsia" w:ascii="宋体" w:hAnsi="宋体" w:eastAsia="宋体" w:cs="宋体"/>
          <w:b/>
          <w:sz w:val="15"/>
        </w:rPr>
        <w:t>1.采购人信息</w:t>
      </w:r>
    </w:p>
    <w:p>
      <w:pPr>
        <w:pStyle w:val="4"/>
        <w:rPr>
          <w:rFonts w:hint="eastAsia" w:ascii="宋体" w:hAnsi="宋体" w:eastAsia="宋体" w:cs="宋体"/>
        </w:rPr>
      </w:pPr>
      <w:r>
        <w:rPr>
          <w:rFonts w:hint="eastAsia" w:ascii="宋体" w:hAnsi="宋体" w:eastAsia="宋体" w:cs="宋体"/>
        </w:rPr>
        <w:t>名称：略阳县人民检察院</w:t>
      </w:r>
    </w:p>
    <w:p>
      <w:pPr>
        <w:pStyle w:val="4"/>
        <w:rPr>
          <w:rFonts w:hint="eastAsia" w:ascii="宋体" w:hAnsi="宋体" w:eastAsia="宋体" w:cs="宋体"/>
        </w:rPr>
      </w:pPr>
      <w:r>
        <w:rPr>
          <w:rFonts w:hint="eastAsia" w:ascii="宋体" w:hAnsi="宋体" w:eastAsia="宋体" w:cs="宋体"/>
        </w:rPr>
        <w:t>地址：陕西省汉中市水灵路</w:t>
      </w:r>
    </w:p>
    <w:p>
      <w:pPr>
        <w:pStyle w:val="4"/>
        <w:rPr>
          <w:rFonts w:hint="eastAsia" w:ascii="宋体" w:hAnsi="宋体" w:eastAsia="宋体" w:cs="宋体"/>
        </w:rPr>
      </w:pPr>
      <w:r>
        <w:rPr>
          <w:rFonts w:hint="eastAsia" w:ascii="宋体" w:hAnsi="宋体" w:eastAsia="宋体" w:cs="宋体"/>
        </w:rPr>
        <w:t>联系方式：15129698669</w:t>
      </w:r>
    </w:p>
    <w:p>
      <w:pPr>
        <w:pStyle w:val="4"/>
        <w:outlineLvl w:val="5"/>
        <w:rPr>
          <w:rFonts w:hint="eastAsia" w:ascii="宋体" w:hAnsi="宋体" w:eastAsia="宋体" w:cs="宋体"/>
        </w:rPr>
      </w:pPr>
      <w:r>
        <w:rPr>
          <w:rFonts w:hint="eastAsia" w:ascii="宋体" w:hAnsi="宋体" w:eastAsia="宋体" w:cs="宋体"/>
          <w:b/>
          <w:sz w:val="15"/>
        </w:rPr>
        <w:t>2.采购代理机构信息</w:t>
      </w:r>
    </w:p>
    <w:p>
      <w:pPr>
        <w:pStyle w:val="4"/>
        <w:rPr>
          <w:rFonts w:hint="eastAsia" w:ascii="宋体" w:hAnsi="宋体" w:eastAsia="宋体" w:cs="宋体"/>
        </w:rPr>
      </w:pPr>
      <w:r>
        <w:rPr>
          <w:rFonts w:hint="eastAsia" w:ascii="宋体" w:hAnsi="宋体" w:eastAsia="宋体" w:cs="宋体"/>
        </w:rPr>
        <w:t>名称：略阳县政府采购管理办公室</w:t>
      </w:r>
    </w:p>
    <w:p>
      <w:pPr>
        <w:pStyle w:val="4"/>
        <w:rPr>
          <w:rFonts w:hint="eastAsia" w:ascii="宋体" w:hAnsi="宋体" w:eastAsia="宋体" w:cs="宋体"/>
        </w:rPr>
      </w:pPr>
      <w:r>
        <w:rPr>
          <w:rFonts w:hint="eastAsia" w:ascii="宋体" w:hAnsi="宋体" w:eastAsia="宋体" w:cs="宋体"/>
        </w:rPr>
        <w:t>地址：略阳县电厂路中段财政局院内政府采购管理办公室306室</w:t>
      </w:r>
    </w:p>
    <w:p>
      <w:pPr>
        <w:pStyle w:val="4"/>
        <w:rPr>
          <w:rFonts w:hint="eastAsia" w:ascii="宋体" w:hAnsi="宋体" w:eastAsia="宋体" w:cs="宋体"/>
        </w:rPr>
      </w:pPr>
      <w:r>
        <w:rPr>
          <w:rFonts w:hint="eastAsia" w:ascii="宋体" w:hAnsi="宋体" w:eastAsia="宋体" w:cs="宋体"/>
        </w:rPr>
        <w:t>联系方式：0916-4831182</w:t>
      </w:r>
    </w:p>
    <w:p>
      <w:pPr>
        <w:pStyle w:val="4"/>
        <w:outlineLvl w:val="5"/>
        <w:rPr>
          <w:rFonts w:hint="eastAsia" w:ascii="宋体" w:hAnsi="宋体" w:eastAsia="宋体" w:cs="宋体"/>
        </w:rPr>
      </w:pPr>
      <w:r>
        <w:rPr>
          <w:rFonts w:hint="eastAsia" w:ascii="宋体" w:hAnsi="宋体" w:eastAsia="宋体" w:cs="宋体"/>
          <w:b/>
          <w:sz w:val="15"/>
        </w:rPr>
        <w:t>3.项目联系方式</w:t>
      </w:r>
    </w:p>
    <w:p>
      <w:pPr>
        <w:pStyle w:val="4"/>
        <w:rPr>
          <w:rFonts w:hint="eastAsia" w:ascii="宋体" w:hAnsi="宋体" w:eastAsia="宋体" w:cs="宋体"/>
        </w:rPr>
      </w:pPr>
      <w:r>
        <w:rPr>
          <w:rFonts w:hint="eastAsia" w:ascii="宋体" w:hAnsi="宋体" w:eastAsia="宋体" w:cs="宋体"/>
        </w:rPr>
        <w:t>项目联系人：秦女士</w:t>
      </w:r>
    </w:p>
    <w:p>
      <w:pPr>
        <w:pStyle w:val="4"/>
        <w:rPr>
          <w:rFonts w:hint="eastAsia" w:ascii="宋体" w:hAnsi="宋体" w:eastAsia="宋体" w:cs="宋体"/>
        </w:rPr>
      </w:pPr>
      <w:r>
        <w:rPr>
          <w:rFonts w:hint="eastAsia" w:ascii="宋体" w:hAnsi="宋体" w:eastAsia="宋体" w:cs="宋体"/>
        </w:rPr>
        <w:t>电话：0916-4831182、4822998</w:t>
      </w:r>
    </w:p>
    <w:p>
      <w:pPr>
        <w:pStyle w:val="4"/>
        <w:jc w:val="right"/>
        <w:rPr>
          <w:rFonts w:hint="eastAsia" w:ascii="宋体" w:hAnsi="宋体" w:eastAsia="宋体" w:cs="宋体"/>
        </w:rPr>
      </w:pPr>
      <w:r>
        <w:rPr>
          <w:rFonts w:hint="eastAsia" w:ascii="宋体" w:hAnsi="宋体" w:eastAsia="宋体" w:cs="宋体"/>
        </w:rPr>
        <w:t>略阳县政府采购管理办公室</w:t>
      </w:r>
    </w:p>
    <w:p>
      <w:pPr>
        <w:pStyle w:val="4"/>
        <w:jc w:val="center"/>
        <w:rPr>
          <w:rFonts w:hint="eastAsia" w:ascii="宋体" w:hAnsi="宋体" w:eastAsia="宋体" w:cs="宋体"/>
        </w:rPr>
      </w:pPr>
      <w:r>
        <w:rPr>
          <w:rFonts w:hint="eastAsia" w:ascii="宋体" w:hAnsi="宋体" w:eastAsia="宋体" w:cs="宋体"/>
          <w:lang w:val="en-US" w:eastAsia="zh-CN"/>
        </w:rPr>
        <w:t xml:space="preserve">                                                          2024年6月24日</w:t>
      </w:r>
      <w:r>
        <w:rPr>
          <w:rFonts w:hint="eastAsia" w:ascii="宋体" w:hAnsi="宋体" w:eastAsia="宋体" w:cs="宋体"/>
        </w:rPr>
        <w:br w:type="textWrapping"/>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MDliZTljNDE2ODNkMDlhMWIyZWE1MmY0OTBmYjYifQ=="/>
  </w:docVars>
  <w:rsids>
    <w:rsidRoot w:val="53B52B8D"/>
    <w:rsid w:val="177F50ED"/>
    <w:rsid w:val="53B52B8D"/>
    <w:rsid w:val="649A4D92"/>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1904</Words>
  <Characters>2226</Characters>
  <Lines>0</Lines>
  <Paragraphs>0</Paragraphs>
  <TotalTime>0</TotalTime>
  <ScaleCrop>false</ScaleCrop>
  <LinksUpToDate>false</LinksUpToDate>
  <CharactersWithSpaces>2255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開心</cp:lastModifiedBy>
  <dcterms:modified xsi:type="dcterms:W3CDTF">2024-06-24T06:55:08Z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A876E447497C4D9691EA59F4A1F69037_13</vt:lpwstr>
  </property>
</Properties>
</file>