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spacing w:val="0"/>
          <w:sz w:val="32"/>
          <w:szCs w:val="32"/>
          <w:bdr w:val="none" w:color="auto" w:sz="0" w:space="0"/>
          <w:shd w:val="clear" w:fill="FFFFFF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spacing w:val="0"/>
          <w:sz w:val="32"/>
          <w:szCs w:val="32"/>
          <w:bdr w:val="none" w:color="auto" w:sz="0" w:space="0"/>
          <w:shd w:val="clear" w:fill="FFFFFF"/>
        </w:rPr>
        <w:t>供应商按磋商文件要求，应提供以下相关资格证明材料：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spacing w:val="0"/>
          <w:sz w:val="32"/>
          <w:szCs w:val="32"/>
          <w:bdr w:val="none" w:color="auto" w:sz="0" w:space="0"/>
          <w:shd w:val="clear" w:fill="FFFFFF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spacing w:val="0"/>
          <w:sz w:val="32"/>
          <w:szCs w:val="32"/>
          <w:bdr w:val="none" w:color="auto" w:sz="0" w:space="0"/>
          <w:shd w:val="clear" w:fill="FFFFFF"/>
          <w:lang w:val="en-US" w:eastAsia="zh-CN"/>
        </w:rPr>
        <w:t>一般资格审查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bdr w:val="none" w:color="auto" w:sz="0" w:space="0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bdr w:val="none" w:color="auto" w:sz="0" w:space="0"/>
          <w:shd w:val="clear" w:fill="FFFFFF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bdr w:val="none" w:color="auto" w:sz="0" w:space="0"/>
          <w:shd w:val="clear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bdr w:val="none" w:color="auto" w:sz="0" w:space="0"/>
          <w:shd w:val="clear" w:fill="FFFFFF"/>
        </w:rPr>
        <w:t>提供健全的财务会计制度的证明材料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bdr w:val="none" w:color="auto" w:sz="0" w:space="0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bdr w:val="none" w:color="auto" w:sz="0" w:space="0"/>
          <w:shd w:val="clear" w:fill="FFFFFF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bdr w:val="none" w:color="auto" w:sz="0" w:space="0"/>
          <w:shd w:val="clear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bdr w:val="none" w:color="auto" w:sz="0" w:space="0"/>
          <w:shd w:val="clear" w:fill="FFFFFF"/>
        </w:rPr>
        <w:t>供应商需在项目电子化交易系统中按要求填写《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bdr w:val="none" w:color="auto" w:sz="0" w:space="0"/>
          <w:shd w:val="clear" w:fill="FFFFFF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  <w:bdr w:val="none" w:color="auto" w:sz="0" w:space="0"/>
          <w:shd w:val="clear" w:fill="FFFFFF"/>
        </w:rPr>
        <w:t>函》完成承诺并进行电子签章。</w:t>
      </w:r>
      <w:bookmarkStart w:id="25" w:name="_GoBack"/>
      <w:bookmarkEnd w:id="25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特殊资格审查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bookmarkStart w:id="0" w:name="_Toc26041_WPSOffice_Level2"/>
      <w:bookmarkStart w:id="1" w:name="_Toc6967_WPSOffice_Level2"/>
      <w:bookmarkStart w:id="2" w:name="_Toc19075_WPSOffice_Level2"/>
      <w:bookmarkStart w:id="3" w:name="_Toc9954_WPSOffice_Level2"/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营业执照等主体资格证明文件</w:t>
      </w:r>
      <w:bookmarkEnd w:id="0"/>
      <w:bookmarkEnd w:id="1"/>
      <w:bookmarkEnd w:id="2"/>
      <w:bookmarkEnd w:id="3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bookmarkStart w:id="4" w:name="_Toc24324_WPSOffice_Level2"/>
      <w:bookmarkStart w:id="5" w:name="_Toc8228_WPSOffice_Level2"/>
      <w:bookmarkStart w:id="6" w:name="_Toc6228_WPSOffice_Level2"/>
      <w:bookmarkStart w:id="7" w:name="_Toc18116_WPSOffice_Level2"/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财务状况报告</w:t>
      </w:r>
      <w:bookmarkEnd w:id="4"/>
      <w:bookmarkEnd w:id="5"/>
      <w:bookmarkEnd w:id="6"/>
      <w:bookmarkEnd w:id="7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bookmarkStart w:id="8" w:name="_Toc8724_WPSOffice_Level2"/>
      <w:bookmarkStart w:id="9" w:name="_Toc9514_WPSOffice_Level2"/>
      <w:bookmarkStart w:id="10" w:name="_Toc29597_WPSOffice_Level2"/>
      <w:bookmarkStart w:id="11" w:name="_Toc25438_WPSOffice_Level2"/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社保缴纳证明</w:t>
      </w:r>
      <w:bookmarkEnd w:id="8"/>
      <w:bookmarkEnd w:id="9"/>
      <w:bookmarkEnd w:id="10"/>
      <w:bookmarkEnd w:id="11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bookmarkStart w:id="12" w:name="_Toc960_WPSOffice_Level2"/>
      <w:bookmarkStart w:id="13" w:name="_Toc22563_WPSOffice_Level2"/>
      <w:bookmarkStart w:id="14" w:name="_Toc18154_WPSOffice_Level2"/>
      <w:bookmarkStart w:id="15" w:name="_Toc26260_WPSOffice_Level2"/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税收缴纳证明</w:t>
      </w:r>
      <w:bookmarkEnd w:id="12"/>
      <w:bookmarkEnd w:id="13"/>
      <w:bookmarkEnd w:id="14"/>
      <w:bookmarkEnd w:id="15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textAlignment w:val="auto"/>
        <w:rPr>
          <w:rFonts w:hint="eastAsia" w:ascii="仿宋" w:hAnsi="仿宋" w:eastAsia="仿宋" w:cs="Calibri Light"/>
          <w:b/>
          <w:color w:val="auto"/>
          <w:sz w:val="28"/>
          <w:szCs w:val="28"/>
        </w:rPr>
      </w:pPr>
      <w:bookmarkStart w:id="16" w:name="_Toc1079_WPSOffice_Level2"/>
      <w:bookmarkStart w:id="17" w:name="_Toc30636_WPSOffice_Level2"/>
      <w:bookmarkStart w:id="18" w:name="_Toc10483_WPSOffice_Level2"/>
      <w:bookmarkStart w:id="19" w:name="_Toc32533_WPSOffice_Level2"/>
    </w:p>
    <w:p>
      <w:pPr>
        <w:widowControl/>
        <w:spacing w:line="500" w:lineRule="exact"/>
        <w:ind w:firstLine="562" w:firstLineChars="200"/>
        <w:rPr>
          <w:rFonts w:hint="eastAsia" w:ascii="仿宋" w:hAnsi="仿宋" w:eastAsia="仿宋" w:cs="Calibri Light"/>
          <w:b/>
          <w:color w:val="auto"/>
          <w:sz w:val="28"/>
          <w:szCs w:val="28"/>
        </w:rPr>
      </w:pPr>
    </w:p>
    <w:p>
      <w:pPr>
        <w:widowControl/>
        <w:spacing w:line="500" w:lineRule="exact"/>
        <w:ind w:firstLine="562" w:firstLineChars="200"/>
        <w:rPr>
          <w:rFonts w:hint="eastAsia" w:ascii="仿宋" w:hAnsi="仿宋" w:eastAsia="仿宋" w:cs="Calibri Light"/>
          <w:b/>
          <w:color w:val="auto"/>
          <w:sz w:val="28"/>
          <w:szCs w:val="28"/>
        </w:rPr>
      </w:pPr>
    </w:p>
    <w:p>
      <w:pPr>
        <w:widowControl/>
        <w:spacing w:line="500" w:lineRule="exact"/>
        <w:ind w:firstLine="562" w:firstLineChars="200"/>
        <w:rPr>
          <w:rFonts w:hint="eastAsia" w:ascii="仿宋" w:hAnsi="仿宋" w:eastAsia="仿宋" w:cs="Calibri Light"/>
          <w:b/>
          <w:color w:val="auto"/>
          <w:sz w:val="28"/>
          <w:szCs w:val="28"/>
        </w:rPr>
      </w:pPr>
    </w:p>
    <w:p>
      <w:pPr>
        <w:widowControl/>
        <w:spacing w:line="400" w:lineRule="exact"/>
        <w:rPr>
          <w:rFonts w:hint="eastAsia" w:ascii="仿宋" w:hAnsi="仿宋" w:eastAsia="仿宋" w:cs="Calibri Light"/>
          <w:b/>
          <w:color w:val="auto"/>
          <w:sz w:val="28"/>
          <w:szCs w:val="28"/>
        </w:rPr>
      </w:pPr>
      <w:r>
        <w:rPr>
          <w:rFonts w:hint="eastAsia" w:ascii="仿宋" w:hAnsi="仿宋" w:eastAsia="仿宋" w:cs="Calibri Light"/>
          <w:b/>
          <w:color w:val="auto"/>
          <w:sz w:val="28"/>
          <w:szCs w:val="28"/>
        </w:rPr>
        <w:br w:type="page"/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书面声明</w:t>
      </w:r>
      <w:bookmarkEnd w:id="16"/>
      <w:bookmarkEnd w:id="17"/>
      <w:bookmarkEnd w:id="18"/>
      <w:bookmarkEnd w:id="19"/>
    </w:p>
    <w:p>
      <w:pPr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0"/>
          <w:szCs w:val="30"/>
          <w:u w:val="none"/>
          <w:lang w:val="en-US" w:eastAsia="zh-CN" w:bidi="ar-SA"/>
        </w:rPr>
      </w:pPr>
    </w:p>
    <w:p>
      <w:pPr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2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0"/>
          <w:szCs w:val="30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0"/>
          <w:szCs w:val="30"/>
          <w:u w:val="none"/>
          <w:lang w:val="en-US" w:eastAsia="zh-CN" w:bidi="ar-SA"/>
        </w:rPr>
        <w:t>近三年内在经营活动中无重大违法记录声明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汉中市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政府采购中心：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我方作为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>项目名称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（项目编号：____）第___标段的供应商，在此郑重声明：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在参加本次政府采购活动前3年内的经营活动中____（填“没有”或“有”）重大违法记录。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18"/>
          <w:szCs w:val="18"/>
          <w:lang w:val="en-US" w:eastAsia="zh-CN" w:bidi="ar-SA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如有不实，我方将无条件地退出本项目的采购活动，并遵照《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政府采购法》有关“提供虚假材料的规定”接受处罚。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特此声明。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0" w:firstLineChars="15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供应商：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>名称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（加盖公章）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0" w:firstLineChars="15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日期：　　年　月　日</w:t>
      </w:r>
    </w:p>
    <w:p>
      <w:pPr>
        <w:widowControl/>
        <w:spacing w:line="500" w:lineRule="exact"/>
        <w:ind w:firstLine="560" w:firstLineChars="200"/>
        <w:rPr>
          <w:rFonts w:ascii="仿宋" w:hAnsi="仿宋" w:eastAsia="仿宋" w:cs="仿宋"/>
          <w:color w:val="auto"/>
          <w:sz w:val="28"/>
          <w:szCs w:val="28"/>
        </w:rPr>
      </w:pPr>
    </w:p>
    <w:p>
      <w:pPr>
        <w:widowControl/>
        <w:spacing w:line="50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备注：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重大违法记录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是指供应商因违法经营受到刑事处罚或者责令停产停业、吊销许可证或者执照、较大数额罚款等行政处罚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。</w:t>
      </w:r>
    </w:p>
    <w:p>
      <w:pPr>
        <w:widowControl/>
        <w:spacing w:line="500" w:lineRule="exact"/>
        <w:ind w:firstLine="420" w:firstLineChars="200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2、供应商在参加政府采购活动前3年内因违法经营被禁止在一定期限内参加政府采购活动，期限届满的，可以参加政府采购活动。</w:t>
      </w:r>
    </w:p>
    <w:p>
      <w:pPr>
        <w:widowControl/>
        <w:spacing w:line="500" w:lineRule="exact"/>
        <w:ind w:firstLine="420" w:firstLineChars="200"/>
        <w:rPr>
          <w:rFonts w:ascii="Calibri Light" w:hAnsi="Calibri Light" w:eastAsia="华文仿宋" w:cs="Calibri Light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项目不分标段的，第___标段空白处填写“/”。</w:t>
      </w:r>
    </w:p>
    <w:p>
      <w:pPr>
        <w:widowControl/>
        <w:spacing w:line="240" w:lineRule="auto"/>
        <w:jc w:val="left"/>
        <w:rPr>
          <w:rFonts w:ascii="Calibri Light" w:hAnsi="Calibri Light" w:eastAsia="华文仿宋" w:cs="Calibri Light"/>
          <w:b/>
          <w:bCs/>
          <w:color w:val="auto"/>
          <w:sz w:val="30"/>
          <w:szCs w:val="30"/>
        </w:rPr>
      </w:pPr>
    </w:p>
    <w:p>
      <w:pPr>
        <w:spacing w:after="120" w:line="240" w:lineRule="auto"/>
        <w:ind w:firstLine="300" w:firstLineChars="100"/>
        <w:jc w:val="both"/>
        <w:rPr>
          <w:rFonts w:ascii="Times New Roman" w:hAnsi="Times New Roman" w:eastAsia="华文仿宋" w:cs="Calibri Light"/>
          <w:b/>
          <w:bCs/>
          <w:color w:val="auto"/>
          <w:kern w:val="2"/>
          <w:sz w:val="30"/>
          <w:szCs w:val="30"/>
          <w:lang w:val="en-US" w:eastAsia="zh-CN" w:bidi="ar-SA"/>
        </w:rPr>
      </w:pPr>
    </w:p>
    <w:p>
      <w:pPr>
        <w:spacing w:after="120" w:line="240" w:lineRule="auto"/>
        <w:ind w:firstLine="300" w:firstLineChars="100"/>
        <w:jc w:val="both"/>
        <w:rPr>
          <w:rFonts w:ascii="Times New Roman" w:hAnsi="Times New Roman" w:eastAsia="华文仿宋" w:cs="Calibri Light"/>
          <w:b/>
          <w:bCs/>
          <w:color w:val="auto"/>
          <w:kern w:val="2"/>
          <w:sz w:val="30"/>
          <w:szCs w:val="30"/>
          <w:lang w:val="en-US" w:eastAsia="zh-CN" w:bidi="ar-SA"/>
        </w:rPr>
      </w:pPr>
    </w:p>
    <w:p>
      <w:pPr>
        <w:widowControl/>
        <w:spacing w:line="400" w:lineRule="exact"/>
        <w:rPr>
          <w:rFonts w:ascii="Calibri Light" w:hAnsi="Calibri Light" w:eastAsia="华文仿宋" w:cs="Calibri Light"/>
          <w:b/>
          <w:bCs/>
          <w:color w:val="auto"/>
          <w:sz w:val="30"/>
          <w:szCs w:val="30"/>
        </w:rPr>
      </w:pPr>
      <w:r>
        <w:rPr>
          <w:rFonts w:ascii="Calibri Light" w:hAnsi="Calibri Light" w:eastAsia="华文仿宋" w:cs="Calibri Light"/>
          <w:b/>
          <w:bCs/>
          <w:color w:val="auto"/>
          <w:sz w:val="30"/>
          <w:szCs w:val="30"/>
        </w:rPr>
        <w:br w:type="page"/>
      </w:r>
    </w:p>
    <w:p>
      <w:pPr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jc w:val="both"/>
        <w:textAlignment w:val="auto"/>
        <w:outlineLvl w:val="2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0"/>
          <w:szCs w:val="30"/>
          <w:u w:val="none"/>
          <w:lang w:val="en-US" w:eastAsia="zh-CN" w:bidi="ar-SA"/>
        </w:rPr>
      </w:pPr>
      <w:bookmarkStart w:id="20" w:name="_Toc14516_WPSOffice_Level2"/>
      <w:bookmarkStart w:id="21" w:name="_Toc24625_WPSOffice_Level2"/>
      <w:bookmarkStart w:id="22" w:name="_Toc23486_WPSOffice_Level2"/>
      <w:bookmarkStart w:id="23" w:name="_Toc13298_WPSOffice_Level2"/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0"/>
          <w:szCs w:val="30"/>
          <w:u w:val="none"/>
          <w:lang w:val="en-US" w:eastAsia="zh-CN" w:bidi="ar-SA"/>
        </w:rPr>
        <w:t>（六）法定代表人授权委托书</w:t>
      </w:r>
      <w:bookmarkEnd w:id="20"/>
      <w:bookmarkEnd w:id="21"/>
      <w:bookmarkEnd w:id="22"/>
      <w:bookmarkEnd w:id="23"/>
      <w:bookmarkStart w:id="24" w:name="_Toc19993_WPSOffice_Level3"/>
    </w:p>
    <w:p>
      <w:pPr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outlineLvl w:val="2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0"/>
          <w:szCs w:val="30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0"/>
          <w:szCs w:val="30"/>
          <w:u w:val="none"/>
          <w:lang w:val="en-US" w:eastAsia="zh-CN" w:bidi="ar-SA"/>
        </w:rPr>
        <w:t>法定代表人授权委托书</w:t>
      </w:r>
      <w:bookmarkEnd w:id="24"/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汉中市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政府采购中心：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right="11"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现委派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>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为本公司的授权代表，参加贵方组织的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项目名称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（项目编号：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）第___标段政府采购活动，就该项目的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磋商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及合同的执行和完成，以本公司的名义处理一切与之有关的事宜。本授权自开标之日起生效，有效期与投标文件有效期一致。</w:t>
      </w:r>
    </w:p>
    <w:p>
      <w:pPr>
        <w:pageBreakBefore w:val="0"/>
        <w:widowControl/>
        <w:tabs>
          <w:tab w:val="left" w:pos="5245"/>
          <w:tab w:val="left" w:pos="694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授权代表姓名：_______________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性别：_____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ab/>
      </w:r>
    </w:p>
    <w:p>
      <w:pPr>
        <w:pageBreakBefore w:val="0"/>
        <w:widowControl/>
        <w:tabs>
          <w:tab w:val="left" w:pos="524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职务：________________           电话：_________</w:t>
      </w:r>
    </w:p>
    <w:p>
      <w:pPr>
        <w:pageBreakBefore w:val="0"/>
        <w:widowControl/>
        <w:tabs>
          <w:tab w:val="left" w:pos="3828"/>
          <w:tab w:val="left" w:pos="623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通讯地址：__________________     邮政编码：__________</w:t>
      </w:r>
    </w:p>
    <w:tbl>
      <w:tblPr>
        <w:tblStyle w:val="2"/>
        <w:tblW w:w="81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2"/>
        <w:gridCol w:w="4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6" w:hRule="atLeast"/>
          <w:jc w:val="center"/>
        </w:trPr>
        <w:tc>
          <w:tcPr>
            <w:tcW w:w="4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firstLine="8" w:firstLineChars="3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法定代表人身份证复印件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firstLine="8" w:firstLineChars="3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（有人像面）</w:t>
            </w:r>
          </w:p>
        </w:tc>
        <w:tc>
          <w:tcPr>
            <w:tcW w:w="4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授权代表身份证复印件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（有人像面）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4" w:hRule="atLeast"/>
          <w:jc w:val="center"/>
        </w:trPr>
        <w:tc>
          <w:tcPr>
            <w:tcW w:w="4072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法定代表人身份证复印件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（有国徽面）</w:t>
            </w:r>
          </w:p>
        </w:tc>
        <w:tc>
          <w:tcPr>
            <w:tcW w:w="4098" w:type="dxa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授权代表身份证复印件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（有国徽面）</w:t>
            </w:r>
          </w:p>
        </w:tc>
      </w:tr>
    </w:tbl>
    <w:p>
      <w:pPr>
        <w:pageBreakBefore w:val="0"/>
        <w:widowControl/>
        <w:tabs>
          <w:tab w:val="right" w:pos="8931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供应商：名称（加盖公章）        法定代表人：（签字或盖章）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880" w:firstLineChars="21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日期：　年　月　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备注：1、项目不分标段的，第___标段空白处填写“/”。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2、法定代表人亲自参加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的，无需提供该委托授权书，但须提供法定代表人本人身份证（正反面）复印件。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firstLine="420" w:firstLineChars="200"/>
        <w:jc w:val="both"/>
        <w:textAlignment w:val="auto"/>
        <w:rPr>
          <w:rFonts w:hint="eastAsia" w:ascii="宋体" w:hAnsi="宋体" w:eastAsia="宋体" w:cs="Calibri Light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Calibri Light"/>
          <w:color w:val="auto"/>
          <w:kern w:val="2"/>
          <w:sz w:val="21"/>
          <w:szCs w:val="21"/>
          <w:lang w:val="en-US" w:eastAsia="zh-CN" w:bidi="ar-SA"/>
        </w:rPr>
        <w:t xml:space="preserve">3、法定代表人签字或盖章可采用纸质签字或盖章后，上传至电子响应文件，也可使用法定代表人CA锁在电子响应文件制作软件中签章。   </w:t>
      </w:r>
    </w:p>
    <w:p>
      <w:pPr>
        <w:widowControl/>
        <w:spacing w:line="400" w:lineRule="exact"/>
        <w:rPr>
          <w:rFonts w:hint="default" w:ascii="宋体" w:hAnsi="宋体" w:eastAsia="宋体" w:cs="Calibri Light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Calibri Light"/>
          <w:color w:val="auto"/>
          <w:sz w:val="21"/>
          <w:szCs w:val="21"/>
          <w:lang w:val="en-US" w:eastAsia="zh-CN"/>
        </w:rPr>
        <w:br w:type="page"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（七）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落实政府采购政策需满足的资格要求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中小企业声明函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_GB2312" w:hAnsi="仿宋_GB2312" w:eastAsia="仿宋_GB2312" w:cs="仿宋_GB2312"/>
          <w:i/>
          <w:iCs/>
          <w:color w:val="auto"/>
          <w:sz w:val="28"/>
          <w:szCs w:val="28"/>
          <w:u w:val="single"/>
          <w:lang w:val="en-US" w:eastAsia="zh-CN"/>
        </w:rPr>
        <w:t>（单位名称）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i/>
          <w:iCs/>
          <w:color w:val="auto"/>
          <w:sz w:val="28"/>
          <w:szCs w:val="28"/>
          <w:u w:val="single"/>
          <w:lang w:val="en-US" w:eastAsia="zh-CN"/>
        </w:rPr>
        <w:t>（项目名称）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i/>
          <w:iCs/>
          <w:color w:val="auto"/>
          <w:sz w:val="28"/>
          <w:szCs w:val="28"/>
          <w:u w:val="single"/>
          <w:lang w:val="en-US" w:eastAsia="zh-CN"/>
        </w:rPr>
        <w:t xml:space="preserve"> （标的名称）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，属于</w:t>
      </w:r>
      <w:r>
        <w:rPr>
          <w:rFonts w:hint="eastAsia" w:ascii="仿宋_GB2312" w:hAnsi="仿宋_GB2312" w:eastAsia="仿宋_GB2312" w:cs="仿宋_GB2312"/>
          <w:i/>
          <w:iCs/>
          <w:color w:val="auto"/>
          <w:sz w:val="28"/>
          <w:szCs w:val="28"/>
          <w:u w:val="single"/>
          <w:lang w:val="en-US" w:eastAsia="zh-CN"/>
        </w:rPr>
        <w:t>（采购文件中明确的所属行业）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；承建（承接）企业为</w:t>
      </w:r>
      <w:r>
        <w:rPr>
          <w:rFonts w:hint="eastAsia" w:ascii="仿宋_GB2312" w:hAnsi="仿宋_GB2312" w:eastAsia="仿宋_GB2312" w:cs="仿宋_GB2312"/>
          <w:i/>
          <w:iCs/>
          <w:color w:val="auto"/>
          <w:sz w:val="28"/>
          <w:szCs w:val="28"/>
          <w:u w:val="single"/>
          <w:lang w:val="en-US" w:eastAsia="zh-CN"/>
        </w:rPr>
        <w:t>（企业名称）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，从业人员</w:t>
      </w:r>
      <w:r>
        <w:rPr>
          <w:rFonts w:hint="eastAsia" w:ascii="仿宋_GB2312" w:hAnsi="仿宋_GB2312" w:eastAsia="仿宋_GB2312" w:cs="仿宋_GB2312"/>
          <w:i/>
          <w:i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人，营业收入为</w:t>
      </w:r>
      <w:r>
        <w:rPr>
          <w:rFonts w:hint="eastAsia" w:ascii="仿宋_GB2312" w:hAnsi="仿宋_GB2312" w:eastAsia="仿宋_GB2312" w:cs="仿宋_GB2312"/>
          <w:i/>
          <w:i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万元，资产总额为</w:t>
      </w:r>
      <w:r>
        <w:rPr>
          <w:rFonts w:hint="eastAsia" w:ascii="仿宋_GB2312" w:hAnsi="仿宋_GB2312" w:eastAsia="仿宋_GB2312" w:cs="仿宋_GB2312"/>
          <w:i/>
          <w:i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万元，属于</w:t>
      </w:r>
      <w:r>
        <w:rPr>
          <w:rFonts w:hint="eastAsia" w:ascii="仿宋_GB2312" w:hAnsi="仿宋_GB2312" w:eastAsia="仿宋_GB2312" w:cs="仿宋_GB2312"/>
          <w:i/>
          <w:iCs/>
          <w:color w:val="auto"/>
          <w:sz w:val="28"/>
          <w:szCs w:val="28"/>
          <w:u w:val="single"/>
          <w:lang w:val="en-US" w:eastAsia="zh-CN"/>
        </w:rPr>
        <w:t>（中型企业、小型企业、微型企业）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i/>
          <w:iCs/>
          <w:color w:val="auto"/>
          <w:sz w:val="28"/>
          <w:szCs w:val="28"/>
          <w:u w:val="single"/>
          <w:lang w:val="en-US" w:eastAsia="zh-CN"/>
        </w:rPr>
        <w:t xml:space="preserve"> （标的名称）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，属于</w:t>
      </w:r>
      <w:r>
        <w:rPr>
          <w:rFonts w:hint="eastAsia" w:ascii="仿宋_GB2312" w:hAnsi="仿宋_GB2312" w:eastAsia="仿宋_GB2312" w:cs="仿宋_GB2312"/>
          <w:i/>
          <w:iCs/>
          <w:color w:val="auto"/>
          <w:sz w:val="28"/>
          <w:szCs w:val="28"/>
          <w:u w:val="single"/>
          <w:lang w:val="en-US" w:eastAsia="zh-CN"/>
        </w:rPr>
        <w:t>（采购文件中明确的所属行业）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；承建（承接）企业为</w:t>
      </w:r>
      <w:r>
        <w:rPr>
          <w:rFonts w:hint="eastAsia" w:ascii="仿宋_GB2312" w:hAnsi="仿宋_GB2312" w:eastAsia="仿宋_GB2312" w:cs="仿宋_GB2312"/>
          <w:i/>
          <w:iCs/>
          <w:color w:val="auto"/>
          <w:sz w:val="28"/>
          <w:szCs w:val="28"/>
          <w:u w:val="single"/>
          <w:lang w:val="en-US" w:eastAsia="zh-CN"/>
        </w:rPr>
        <w:t>（企业名称）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，从业人员</w:t>
      </w:r>
      <w:r>
        <w:rPr>
          <w:rFonts w:hint="eastAsia" w:ascii="仿宋_GB2312" w:hAnsi="仿宋_GB2312" w:eastAsia="仿宋_GB2312" w:cs="仿宋_GB2312"/>
          <w:i/>
          <w:i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人，营业收入为</w:t>
      </w:r>
      <w:r>
        <w:rPr>
          <w:rFonts w:hint="eastAsia" w:ascii="仿宋_GB2312" w:hAnsi="仿宋_GB2312" w:eastAsia="仿宋_GB2312" w:cs="仿宋_GB2312"/>
          <w:i/>
          <w:i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万元，资产总额为</w:t>
      </w:r>
      <w:r>
        <w:rPr>
          <w:rFonts w:hint="eastAsia" w:ascii="仿宋_GB2312" w:hAnsi="仿宋_GB2312" w:eastAsia="仿宋_GB2312" w:cs="仿宋_GB2312"/>
          <w:i/>
          <w:i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万元，属于</w:t>
      </w:r>
      <w:r>
        <w:rPr>
          <w:rFonts w:hint="eastAsia" w:ascii="仿宋_GB2312" w:hAnsi="仿宋_GB2312" w:eastAsia="仿宋_GB2312" w:cs="仿宋_GB2312"/>
          <w:i/>
          <w:iCs/>
          <w:color w:val="auto"/>
          <w:sz w:val="28"/>
          <w:szCs w:val="28"/>
          <w:u w:val="single"/>
          <w:lang w:val="en-US" w:eastAsia="zh-CN"/>
        </w:rPr>
        <w:t>（中型企业、小型企业、微型企业）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本企业对上述声明内容的真实性负责。如有虚假，将依法承担相应责任。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企业名称（盖章）：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日 期：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备注：1、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本项目采购标的对应的中小企业划分标准所属行业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为：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软件和信息技术服务业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2、成交供应商的《中小企业声明函》将随成交结果公告一同公布。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3、各供应商可根据企业从业人员、营业收入、资产总额等指标，按照磋商文件约定的采购标的对应的中小企业划分标准所属行业和《中小企业划型标准规定》（工信部联企业〔2011〕300号）进行自测。可登录工业和信息化部的中小企业规模类型自测小程序（https://baosong.miit.gov.cn/ScaleTest）进行测算。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B845E4"/>
    <w:multiLevelType w:val="singleLevel"/>
    <w:tmpl w:val="DDB845E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iY2EwYTliYzRhYmI5YjgwYWI5N2JkYzNiMjBlOTkifQ=="/>
  </w:docVars>
  <w:rsids>
    <w:rsidRoot w:val="00000000"/>
    <w:rsid w:val="7190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2024-09-26T08:16:44Z</dcterms:created>
  <dc:creator>lenovo</dc:creator>
  <cp:lastModifiedBy>王月</cp:lastModifiedBy>
  <dcterms:modified xsi:type="dcterms:W3CDTF">2024-09-26T08:23:22Z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EB5625486AC24B7F8825EA74670D03CD_12</vt:lpwstr>
  </property>
</Properties>
</file>