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847E3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附件:</w:t>
      </w:r>
    </w:p>
    <w:p w14:paraId="79A679E9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汉中市政府采购供应商资格承诺函</w:t>
      </w:r>
    </w:p>
    <w:p w14:paraId="456312AC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致:(采购人、采购代理机构名称)</w:t>
      </w:r>
    </w:p>
    <w:p w14:paraId="241110F7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(投标人名称)郑重承诺:</w:t>
      </w:r>
    </w:p>
    <w:p w14:paraId="3C11AF65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1.我方具有良好的商业信誉和健全的财务会计制度,具有履行合同所必需的设备和专业技术能力，具有依法缴纳税收和社会保障金的良好记录,参加本项目采购活动前三年内无重大违法活动记录。</w:t>
      </w:r>
    </w:p>
    <w:p w14:paraId="173032B3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2.我方未列入在信用中国网站“失信被执行人”、“重大税收违法案件当事人名单”中(www.creditchina.gov.cn)，也未列入中国政府采购网“政府采购严重违法失信行为记录名单”中www.ccgp. gov.cn ).</w:t>
      </w:r>
    </w:p>
    <w:p w14:paraId="2F5E4979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3.我方在采购项目评审(评标)环节结束后，随时接受采购人、采购代理机构的检查验证，配合提供相关证明材料，证明符合《中华人民共和国政府采购法》规定的投标人基本资格条件，</w:t>
      </w:r>
    </w:p>
    <w:p w14:paraId="71A5183F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我方对以上承诺负全部法律责任。</w:t>
      </w:r>
    </w:p>
    <w:p w14:paraId="7E31D170"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特此承诺。</w:t>
      </w:r>
    </w:p>
    <w:p w14:paraId="79484ED7">
      <w:pPr>
        <w:spacing w:line="360" w:lineRule="auto"/>
        <w:jc w:val="righ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(投标人公章)</w:t>
      </w:r>
    </w:p>
    <w:p w14:paraId="6E4D4788">
      <w:pPr>
        <w:spacing w:line="360" w:lineRule="auto"/>
        <w:jc w:val="right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日期：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7A32"/>
    <w:rsid w:val="45D2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2025-08-12T08:05:00Z</dcterms:created>
  <dc:creator>princess</dc:creator>
  <cp:lastModifiedBy>princess</cp:lastModifiedBy>
  <dcterms:modified xsi:type="dcterms:W3CDTF">2025-08-12T08:06:33Z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611A9CD503CD42798BF32D1B7874DF9B_11</vt:lpwstr>
  </property>
  <property fmtid="{D5CDD505-2E9C-101B-9397-08002B2CF9AE}" pid="4" name="KSOTemplateDocerSaveRecord">
    <vt:lpwstr>eyJoZGlkIjoiNGQ0NThkOGJlM2RjZDMzYzZlZDc3N2Q1MzJkMWZiMTYiLCJ1c2VySWQiOiI0MjMxNDc2ODYifQ==</vt:lpwstr>
  </property>
</Properties>
</file>