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5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2.投标人根据招标文件第3章-“3.2服务内容及服务要求”的要求将全部服务内容及服务要求填写此表，并按招标文件要求提供相应的证明材料。</w:t>
      </w:r>
    </w:p>
    <w:p w14:paraId="6B8476A0">
      <w:pPr>
        <w:rPr>
          <w:rFonts w:hint="eastAsia" w:ascii="宋体" w:hAnsi="宋体" w:cs="宋体"/>
          <w:b/>
          <w:bCs/>
          <w:sz w:val="28"/>
          <w:szCs w:val="28"/>
        </w:rPr>
      </w:pPr>
      <w:bookmarkStart w:id="0" w:name="_GoBack"/>
      <w:bookmarkEnd w:id="0"/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1FFAA9F5"/>
    <w:rsid w:val="39275F4D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9"/>
    <w:unhideWhenUsed/>
    <w:qFormat/>
    <w:uiPriority w:val="0"/>
    <w:pPr>
      <w:jc w:val="left"/>
    </w:p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1</Lines>
  <Paragraphs>1</Paragraphs>
  <TotalTime>0</TotalTime>
  <ScaleCrop>false</ScaleCrop>
  <LinksUpToDate>false</LinksUpToDate>
  <CharactersWithSpaces>165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WPS_1684399305</cp:lastModifiedBy>
  <dcterms:modified xsi:type="dcterms:W3CDTF">2025-11-11T08:34:58Z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eyJoZGlkIjoiN2ExMGI2ODg4ZjVmNDkxMjY4MGE2ODE5NWQ0MjQ3NDEiLCJ1c2VySWQiOiIxNDk1NjczNzAyIn0=</vt:lpwstr>
  </property>
  <property fmtid="{D5CDD505-2E9C-101B-9397-08002B2CF9AE}" pid="4" name="ICV">
    <vt:lpwstr>95CB0A97A59D4C858E740679173597DB_12</vt:lpwstr>
  </property>
</Properties>
</file>