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00B34">
      <w:pPr>
        <w:keepNext w:val="0"/>
        <w:keepLines w:val="0"/>
        <w:widowControl/>
        <w:suppressLineNumbers w:val="0"/>
        <w:jc w:val="center"/>
        <w:rPr>
          <w:rFonts w:hint="default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  <w:t xml:space="preserve"> 合同草案条款</w:t>
      </w:r>
    </w:p>
    <w:p w14:paraId="2517E336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合同将使用中华人民共和国住房城乡建设部和国家工商行政管理总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局制定的《建设工程施工合同》（GF—2017—0201），其中部分草案条款如下：</w:t>
      </w:r>
    </w:p>
    <w:p w14:paraId="28C01CC0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一、项目概况 </w:t>
      </w:r>
    </w:p>
    <w:p w14:paraId="6A4B5DF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（一）施工地点：汉中市汉台区康居家园小区内； </w:t>
      </w:r>
    </w:p>
    <w:p w14:paraId="33C41FDD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（二）工期：30日历天；</w:t>
      </w:r>
    </w:p>
    <w:p w14:paraId="6066964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二、合同价款</w:t>
      </w:r>
    </w:p>
    <w:p w14:paraId="5150C1FC">
      <w:p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 xml:space="preserve"> 元</w:t>
      </w:r>
    </w:p>
    <w:p w14:paraId="40255FCE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B4D7EAD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0982F53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31329D4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（三）付款方式：采购人将按照政府采购合同规定，及时向成交供应商支付采购资金。 </w:t>
      </w:r>
    </w:p>
    <w:p w14:paraId="5FF5F59D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四、验收</w:t>
      </w:r>
    </w:p>
    <w:p w14:paraId="090ABFB3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本项目由采购人组织验收。 </w:t>
      </w:r>
    </w:p>
    <w:p w14:paraId="5336C71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五、质量保修 </w:t>
      </w:r>
    </w:p>
    <w:p w14:paraId="5B0A057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质保期：执行国家相关规定；</w:t>
      </w:r>
      <w:bookmarkStart w:id="0" w:name="_GoBack"/>
      <w:bookmarkEnd w:id="0"/>
    </w:p>
    <w:p w14:paraId="7A76C31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六、合同生效及其他 </w:t>
      </w:r>
    </w:p>
    <w:p w14:paraId="437DB62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7CC07CF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2、未尽事宜由双方在签订合同时具体明确。</w:t>
      </w:r>
    </w:p>
    <w:p w14:paraId="2772C61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47EE04BE">
      <w:p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8721C"/>
    <w:rsid w:val="1F287FB0"/>
    <w:rsid w:val="546057D3"/>
    <w:rsid w:val="5A772CA7"/>
    <w:rsid w:val="5D010D1B"/>
    <w:rsid w:val="6784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36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60" w:lineRule="exact"/>
      <w:jc w:val="center"/>
      <w:outlineLvl w:val="1"/>
    </w:pPr>
    <w:rPr>
      <w:rFonts w:ascii="Arial" w:hAnsi="Arial" w:eastAsia="新宋体"/>
      <w:sz w:val="30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281</Characters>
  <Lines>0</Lines>
  <Paragraphs>0</Paragraphs>
  <TotalTime>31</TotalTime>
  <ScaleCrop>false</ScaleCrop>
  <LinksUpToDate>false</LinksUpToDate>
  <CharactersWithSpaces>317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2025-06-17T12:36:00Z</dcterms:created>
  <dc:creator>Administrator</dc:creator>
  <cp:lastModifiedBy>^^</cp:lastModifiedBy>
  <dcterms:modified xsi:type="dcterms:W3CDTF">2025-11-29T13:50:45Z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BEED738B3D2D4905800FE93EC1861B86_12</vt:lpwstr>
  </property>
  <property fmtid="{D5CDD505-2E9C-101B-9397-08002B2CF9AE}" pid="4" name="KSOTemplateDocerSaveRecord">
    <vt:lpwstr>eyJoZGlkIjoiYmMwMDJiMmE3NTU3NTZjZDNhNmU4Y2MxOTA5MzRhODAiLCJ1c2VySWQiOiIzNzI3MTQxNDAifQ==</vt:lpwstr>
  </property>
</Properties>
</file>