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F687B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2469979"/>
      <w:r>
        <w:rPr>
          <w:rFonts w:hint="eastAsia" w:ascii="Times New Roman" w:hAnsi="Times New Roman" w:eastAsia="仿宋"/>
          <w:sz w:val="32"/>
          <w:szCs w:val="32"/>
        </w:rPr>
        <w:t>投标/响应</w:t>
      </w:r>
      <w:r>
        <w:rPr>
          <w:rFonts w:ascii="Times New Roman" w:hAnsi="Times New Roman" w:eastAsia="仿宋"/>
          <w:sz w:val="32"/>
          <w:szCs w:val="32"/>
        </w:rPr>
        <w:t>分项报价表</w:t>
      </w:r>
      <w:bookmarkEnd w:id="0"/>
    </w:p>
    <w:p w14:paraId="49C9D4CA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项目编号：</w:t>
      </w:r>
    </w:p>
    <w:p w14:paraId="35432653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项目名称：</w:t>
      </w:r>
    </w:p>
    <w:p w14:paraId="587879B1">
      <w:pPr>
        <w:pStyle w:val="5"/>
        <w:rPr>
          <w:rFonts w:ascii="Times New Roman" w:eastAsia="仿宋"/>
        </w:rPr>
      </w:pPr>
    </w:p>
    <w:tbl>
      <w:tblPr>
        <w:tblStyle w:val="7"/>
        <w:tblW w:w="8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856"/>
        <w:gridCol w:w="2028"/>
        <w:gridCol w:w="1290"/>
        <w:gridCol w:w="1659"/>
        <w:gridCol w:w="920"/>
      </w:tblGrid>
      <w:tr w14:paraId="7CBA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3D52C3B2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856" w:type="dxa"/>
            <w:vAlign w:val="center"/>
          </w:tcPr>
          <w:p w14:paraId="78145FF6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服务名称</w:t>
            </w:r>
          </w:p>
        </w:tc>
        <w:tc>
          <w:tcPr>
            <w:tcW w:w="2028" w:type="dxa"/>
            <w:vAlign w:val="center"/>
          </w:tcPr>
          <w:p w14:paraId="26B7156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维保单位</w:t>
            </w:r>
          </w:p>
        </w:tc>
        <w:tc>
          <w:tcPr>
            <w:tcW w:w="1290" w:type="dxa"/>
            <w:vAlign w:val="center"/>
          </w:tcPr>
          <w:p w14:paraId="495B5D34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维保年限</w:t>
            </w:r>
          </w:p>
        </w:tc>
        <w:tc>
          <w:tcPr>
            <w:tcW w:w="1659" w:type="dxa"/>
            <w:vAlign w:val="center"/>
          </w:tcPr>
          <w:p w14:paraId="133CE02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  <w:r>
              <w:rPr>
                <w:rFonts w:hint="eastAsia" w:eastAsia="仿宋"/>
                <w:sz w:val="24"/>
              </w:rPr>
              <w:t>（元/年）</w:t>
            </w:r>
          </w:p>
        </w:tc>
        <w:tc>
          <w:tcPr>
            <w:tcW w:w="920" w:type="dxa"/>
            <w:vAlign w:val="center"/>
          </w:tcPr>
          <w:p w14:paraId="5C076F4F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2FE4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13D2076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9F05D1D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GE彩超维保</w:t>
            </w:r>
          </w:p>
        </w:tc>
        <w:tc>
          <w:tcPr>
            <w:tcW w:w="2028" w:type="dxa"/>
          </w:tcPr>
          <w:p w14:paraId="7B18FFFD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64254FE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3年</w:t>
            </w:r>
          </w:p>
        </w:tc>
        <w:tc>
          <w:tcPr>
            <w:tcW w:w="1659" w:type="dxa"/>
            <w:vAlign w:val="center"/>
          </w:tcPr>
          <w:p w14:paraId="758982F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54B8F77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4509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11A8DC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2432CA2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5D2B5827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0084007D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02E5BAA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0549D07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643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5F8A91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4BD2351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5E1CA90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7D9E511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2968296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0514297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D599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07FF309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938D36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0FCC982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067D16D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1F1566A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20CF20F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FF08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0A18A09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3750758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7FFC18F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7C5F065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5E9E451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6237FA2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0601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5D82D0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017EB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788337A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477CFB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561785D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4FD38AA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1836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253509B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03DBD68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0F76E69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3F9BDA3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3735472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788808C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0C6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7BCEE89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F45A92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5A61E05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1E92E8E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3495380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604395C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42C78057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7C533976">
      <w:pPr>
        <w:pStyle w:val="2"/>
        <w:rPr>
          <w:b/>
        </w:rPr>
      </w:pPr>
      <w:r>
        <w:rPr>
          <w:rFonts w:hint="eastAsia"/>
          <w:b/>
        </w:rPr>
        <w:t>注：投标/响应文件格式“标的清单”中：</w:t>
      </w:r>
    </w:p>
    <w:p w14:paraId="7E096EFE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服务名称为：GE彩</w:t>
      </w:r>
      <w:bookmarkStart w:id="1" w:name="_GoBack"/>
      <w:bookmarkEnd w:id="1"/>
      <w:r>
        <w:rPr>
          <w:rFonts w:hint="eastAsia"/>
          <w:b/>
        </w:rPr>
        <w:t>超维保</w:t>
      </w:r>
    </w:p>
    <w:p w14:paraId="63E6753E">
      <w:pPr>
        <w:pStyle w:val="2"/>
        <w:ind w:firstLine="964" w:firstLineChars="400"/>
        <w:rPr>
          <w:rFonts w:hint="eastAsia" w:eastAsia="宋体"/>
          <w:b/>
          <w:lang w:eastAsia="zh-CN"/>
        </w:rPr>
      </w:pPr>
      <w:r>
        <w:rPr>
          <w:rFonts w:hint="eastAsia"/>
          <w:b/>
        </w:rPr>
        <w:t>服务范围为：GE彩超维保</w:t>
      </w:r>
      <w:r>
        <w:rPr>
          <w:rFonts w:hint="eastAsia"/>
          <w:b/>
          <w:lang w:eastAsia="zh-CN"/>
        </w:rPr>
        <w:t>。</w:t>
      </w:r>
    </w:p>
    <w:p w14:paraId="5D2CEC7B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服务要求及服务标准为：详见采购文件</w:t>
      </w:r>
    </w:p>
    <w:p w14:paraId="4F91C749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服务期限：3年</w:t>
      </w:r>
    </w:p>
    <w:p w14:paraId="5951F982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数量为1项，即“单价（元）”=总价</w:t>
      </w:r>
    </w:p>
    <w:p w14:paraId="52E3EE18">
      <w:pPr>
        <w:pStyle w:val="2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 xml:space="preserve">  </w:t>
      </w:r>
      <w:r>
        <w:rPr>
          <w:rFonts w:hint="eastAsia"/>
          <w:b/>
        </w:rPr>
        <w:t>实际单价以本“投标/响应分项报价表”中“单价（元/年）”为准</w:t>
      </w:r>
    </w:p>
    <w:p w14:paraId="1C9103F9">
      <w:pPr>
        <w:spacing w:line="360" w:lineRule="auto"/>
        <w:ind w:firstLine="1920" w:firstLineChars="800"/>
        <w:rPr>
          <w:rFonts w:eastAsia="仿宋"/>
          <w:sz w:val="24"/>
        </w:rPr>
      </w:pPr>
    </w:p>
    <w:p w14:paraId="0E2A782C">
      <w:pPr>
        <w:spacing w:line="360" w:lineRule="auto"/>
        <w:ind w:firstLine="1920" w:firstLineChars="800"/>
        <w:rPr>
          <w:rFonts w:eastAsia="仿宋"/>
          <w:sz w:val="24"/>
        </w:rPr>
      </w:pPr>
    </w:p>
    <w:p w14:paraId="6AC02912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</w:rPr>
        <w:t>供应商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099F06BF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</w:p>
    <w:p w14:paraId="28EBB930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26E0AB59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115892"/>
    <w:rsid w:val="002B3845"/>
    <w:rsid w:val="003971CE"/>
    <w:rsid w:val="006714E4"/>
    <w:rsid w:val="007D0FBB"/>
    <w:rsid w:val="007E53E9"/>
    <w:rsid w:val="00901155"/>
    <w:rsid w:val="00B65DE2"/>
    <w:rsid w:val="00DC7B9F"/>
    <w:rsid w:val="00E00D42"/>
    <w:rsid w:val="00E755BD"/>
    <w:rsid w:val="00EE20B5"/>
    <w:rsid w:val="00F51C88"/>
    <w:rsid w:val="00FE5559"/>
    <w:rsid w:val="1CD22674"/>
    <w:rsid w:val="1E513FF3"/>
    <w:rsid w:val="6D65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317</Characters>
  <Lines>2</Lines>
  <Paragraphs>1</Paragraphs>
  <TotalTime>0</TotalTime>
  <ScaleCrop>false</ScaleCrop>
  <LinksUpToDate>false</LinksUpToDate>
  <CharactersWithSpaces>390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2024-06-26T07:40:00Z</dcterms:created>
  <dc:creator>曹文渊</dc:creator>
  <cp:lastModifiedBy>招标四部</cp:lastModifiedBy>
  <dcterms:modified xsi:type="dcterms:W3CDTF">2025-12-29T07:24:56Z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2BC45DB21DD2495CBEA22F3AC0F3775F_12</vt:lpwstr>
  </property>
</Properties>
</file>