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4DB46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6"/>
          <w:sz w:val="32"/>
          <w:szCs w:val="32"/>
        </w:rPr>
        <w:t>拟配备项目经理承诺书格式</w:t>
      </w:r>
    </w:p>
    <w:p w14:paraId="16735ADA">
      <w:pPr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6"/>
          <w:sz w:val="32"/>
          <w:szCs w:val="32"/>
        </w:rPr>
        <w:t>拟配备项目经理承诺书</w:t>
      </w:r>
    </w:p>
    <w:p w14:paraId="596B285C">
      <w:pPr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汉中市行政审批服务局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2B3CE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本磋商供应商现参与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u w:val="single"/>
        </w:rPr>
        <w:t>（项目名称、项目编号）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项目的采购活动，如果成交，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保证项目经理按照响应文件中的要求执行，如未遵守，将自动放弃本项目成交资格。</w:t>
      </w:r>
    </w:p>
    <w:p w14:paraId="15CC18B2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</w:t>
      </w:r>
    </w:p>
    <w:p w14:paraId="2FBFAF73">
      <w:pPr>
        <w:widowControl w:val="0"/>
        <w:adjustRightInd w:val="0"/>
        <w:snapToGrid w:val="0"/>
        <w:spacing w:line="276" w:lineRule="auto"/>
        <w:jc w:val="right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        </w:t>
      </w:r>
    </w:p>
    <w:p w14:paraId="0BFF2A48">
      <w:pPr>
        <w:widowControl w:val="0"/>
        <w:adjustRightInd w:val="0"/>
        <w:snapToGrid w:val="0"/>
        <w:spacing w:line="276" w:lineRule="auto"/>
        <w:jc w:val="right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磋商供应商名称：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（法人公章）</w:t>
      </w:r>
    </w:p>
    <w:p w14:paraId="16EFD24E"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 日期：             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    </w:t>
      </w:r>
    </w:p>
    <w:p w14:paraId="6038B59A">
      <w:pPr>
        <w:snapToGrid w:val="0"/>
        <w:spacing w:line="360" w:lineRule="auto"/>
        <w:ind w:firstLine="1124" w:firstLineChars="35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08F51509">
      <w:pPr>
        <w:pStyle w:val="2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44F569D">
      <w:pPr>
        <w:pStyle w:val="3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1547E17F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5B4922A5">
      <w:pPr>
        <w:pStyle w:val="2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F6D983D">
      <w:pPr>
        <w:pStyle w:val="3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0EFA0DBB"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070B0A19">
      <w:pPr>
        <w:pStyle w:val="2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78D1EDC1">
      <w:pPr>
        <w:pStyle w:val="3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03F87803">
      <w:pPr>
        <w:rPr>
          <w:rFonts w:hint="eastAsia"/>
        </w:rPr>
      </w:pPr>
    </w:p>
    <w:p w14:paraId="3D8AB49C">
      <w:pPr>
        <w:pStyle w:val="2"/>
        <w:rPr>
          <w:rFonts w:hint="eastAsia"/>
        </w:rPr>
      </w:pPr>
    </w:p>
    <w:p w14:paraId="11C30950">
      <w:pPr>
        <w:pStyle w:val="3"/>
        <w:rPr>
          <w:rFonts w:hint="eastAsia"/>
        </w:rPr>
      </w:pPr>
    </w:p>
    <w:p w14:paraId="7C040C6C">
      <w:pPr>
        <w:rPr>
          <w:rFonts w:hint="eastAsia"/>
        </w:rPr>
      </w:pPr>
    </w:p>
    <w:p w14:paraId="7F77E67A">
      <w:pPr>
        <w:rPr>
          <w:rFonts w:hint="eastAsia"/>
        </w:rPr>
      </w:pPr>
    </w:p>
    <w:p w14:paraId="7B8671F1">
      <w:pPr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  <w:lang w:val="en-US" w:eastAsia="zh-CN"/>
        </w:rPr>
        <w:t>工作服务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人员要求的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格式</w:t>
      </w:r>
    </w:p>
    <w:p w14:paraId="6A219434">
      <w:pPr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  <w:lang w:val="en-US" w:eastAsia="zh-CN"/>
        </w:rPr>
        <w:t>工作服务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</w:rPr>
        <w:t>人员要求的</w:t>
      </w:r>
      <w:r>
        <w:rPr>
          <w:rFonts w:hint="eastAsia" w:ascii="仿宋_GB2312" w:hAnsi="仿宋_GB2312" w:eastAsia="仿宋_GB2312" w:cs="仿宋_GB2312"/>
          <w:b/>
          <w:spacing w:val="20"/>
          <w:sz w:val="32"/>
          <w:szCs w:val="32"/>
          <w:lang w:val="en-US" w:eastAsia="zh-CN"/>
        </w:rPr>
        <w:t>承诺</w:t>
      </w:r>
    </w:p>
    <w:p w14:paraId="2B6415F5">
      <w:pPr>
        <w:widowControl w:val="0"/>
        <w:adjustRightInd w:val="0"/>
        <w:snapToGrid w:val="0"/>
        <w:spacing w:line="360" w:lineRule="auto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汉中市行政审批服务局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：</w:t>
      </w:r>
    </w:p>
    <w:p w14:paraId="50A4D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本磋商供应商现参与（项目名称、项目编号）项目的采购活动，现郑重声明：</w:t>
      </w:r>
    </w:p>
    <w:p w14:paraId="59121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根据采购人用工需求与标准，并按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有关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要求组织和管理工作人员，不断提升工作人员服务意识、业务能力和办事效率。</w:t>
      </w:r>
    </w:p>
    <w:p w14:paraId="155B5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（1）具有中华人民共和国国籍，拥护中国人民共和国宪法，拥护中国共产党和社会主义制度，遵纪守法，政治过硬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 w14:paraId="147AC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具有较强的责任心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爱岗敬业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工作积极主动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组织纪律性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，服从安排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；品行端正，无违法犯罪记录；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身体健康，具有一定心理抗压能力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 w14:paraId="73C84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具有良好的服务意识、理念和技巧，具有较强的学习能力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沟通能力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表达能力，具有较好的服务意识，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较强的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合作精神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奉献精神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做群众工作的能力；</w:t>
      </w:r>
    </w:p>
    <w:p w14:paraId="7DC1E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）具备大专以上（含）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学历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，具有相关专业工作经验者可适当放宽；能熟练操作办公软件，普通话标准、口齿清晰；</w:t>
      </w:r>
    </w:p>
    <w:p w14:paraId="0EB24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（5）管理人员须有2年以上服务管理经验，具有较高的组织协调和团队管理能力。</w:t>
      </w:r>
    </w:p>
    <w:p w14:paraId="7DE116D1"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（6）遵守采购人的各项管理制度，不得擅自脱岗、迟到早退。</w:t>
      </w:r>
    </w:p>
    <w:p w14:paraId="5EDD2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与本项目拟投入工作服务人员，全部经过身份审查，没有来历不明人员和违法犯罪人员；保证所有人员身体健康，能够从事所分配的岗位工作；保证所有人员在上岗前全部进行体检，并向采购人提供岗前体检证明，采购人不承担相关体检费用；保证对所有工作人员进行岗前安全培训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 w14:paraId="398762AC">
      <w:pPr>
        <w:widowControl w:val="0"/>
        <w:adjustRightInd w:val="0"/>
        <w:snapToGrid w:val="0"/>
        <w:spacing w:line="360" w:lineRule="auto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若出现和以上声明不符情形，愿意承担一切责任。</w:t>
      </w:r>
    </w:p>
    <w:p w14:paraId="588D0BE3">
      <w:pPr>
        <w:widowControl w:val="0"/>
        <w:adjustRightInd w:val="0"/>
        <w:snapToGrid w:val="0"/>
        <w:spacing w:line="276" w:lineRule="auto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特此声明</w:t>
      </w:r>
    </w:p>
    <w:p w14:paraId="4A7B9C22">
      <w:pPr>
        <w:widowControl w:val="0"/>
        <w:adjustRightInd w:val="0"/>
        <w:snapToGrid w:val="0"/>
        <w:spacing w:line="276" w:lineRule="auto"/>
        <w:jc w:val="right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磋商供应商名称：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（法人公章）</w:t>
      </w:r>
    </w:p>
    <w:p w14:paraId="06BF472B"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 日期：             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    </w:t>
      </w:r>
    </w:p>
    <w:p w14:paraId="18024440">
      <w:pPr>
        <w:wordWrap w:val="0"/>
        <w:snapToGrid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34D797A3">
      <w:pPr>
        <w:wordWrap w:val="0"/>
        <w:snapToGrid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8D63AE"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EC5D05"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22BDE2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A9D7564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38FA3DB"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88210B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12FE896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61ECC6B"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F58C377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9EB4A9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55F0BDB"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AAA62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B08EFE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69001E8">
      <w:pPr>
        <w:pStyle w:val="3"/>
        <w:rPr>
          <w:rFonts w:hint="eastAsia"/>
          <w:lang w:val="en-US" w:eastAsia="zh-CN"/>
        </w:rPr>
      </w:pPr>
    </w:p>
    <w:p w14:paraId="40DCCC35">
      <w:pPr>
        <w:pStyle w:val="3"/>
        <w:rPr>
          <w:rFonts w:hint="eastAsia"/>
          <w:lang w:val="en-US" w:eastAsia="zh-CN"/>
        </w:rPr>
      </w:pPr>
    </w:p>
    <w:p w14:paraId="6B177DCD">
      <w:pPr>
        <w:spacing w:line="360" w:lineRule="auto"/>
        <w:rPr>
          <w:rFonts w:hint="eastAsia" w:ascii="仿宋_GB2312" w:hAnsi="仿宋_GB2312" w:eastAsia="仿宋_GB2312" w:cs="仿宋_GB2312"/>
          <w:b/>
          <w:bCs w:val="0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b/>
          <w:bCs w:val="0"/>
          <w:spacing w:val="6"/>
          <w:sz w:val="32"/>
          <w:szCs w:val="32"/>
        </w:rPr>
        <w:t>对综合服务窗口工作人员培训</w:t>
      </w:r>
      <w:r>
        <w:rPr>
          <w:rFonts w:hint="eastAsia" w:ascii="仿宋_GB2312" w:hAnsi="仿宋_GB2312" w:eastAsia="仿宋_GB2312" w:cs="仿宋_GB2312"/>
          <w:b/>
          <w:bCs w:val="0"/>
          <w:spacing w:val="2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/>
          <w:bCs w:val="0"/>
          <w:spacing w:val="20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格式</w:t>
      </w:r>
    </w:p>
    <w:p w14:paraId="7E154FAA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 w:val="0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pacing w:val="6"/>
          <w:sz w:val="32"/>
          <w:szCs w:val="32"/>
        </w:rPr>
        <w:t>对综合服务窗口工作人员培训</w:t>
      </w:r>
      <w:r>
        <w:rPr>
          <w:rFonts w:hint="eastAsia" w:ascii="仿宋_GB2312" w:hAnsi="仿宋_GB2312" w:eastAsia="仿宋_GB2312" w:cs="仿宋_GB2312"/>
          <w:b/>
          <w:bCs w:val="0"/>
          <w:spacing w:val="20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/>
          <w:bCs w:val="0"/>
          <w:spacing w:val="20"/>
          <w:sz w:val="32"/>
          <w:szCs w:val="32"/>
          <w:lang w:val="en-US" w:eastAsia="zh-CN"/>
        </w:rPr>
        <w:t>承诺</w:t>
      </w:r>
    </w:p>
    <w:p w14:paraId="3BFC6492">
      <w:pPr>
        <w:widowControl w:val="0"/>
        <w:adjustRightInd w:val="0"/>
        <w:snapToGrid w:val="0"/>
        <w:spacing w:line="360" w:lineRule="auto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 w14:paraId="02FA03C6">
      <w:pPr>
        <w:widowControl w:val="0"/>
        <w:adjustRightInd w:val="0"/>
        <w:snapToGrid w:val="0"/>
        <w:spacing w:line="360" w:lineRule="auto"/>
        <w:jc w:val="both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汉中市行政审批服务局：</w:t>
      </w:r>
    </w:p>
    <w:p w14:paraId="16863123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本磋商供应商现参与（项目名称、项目编号）项目的采购活动，现郑重声明：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服务方负责制定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科学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合理的培训方案，对综合服务窗口工作人员进行从入职、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持证上岗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到持续学习全方位培训及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《行政办事员（政务服务综合窗口办事员）国家职业技能标准》等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专业知识培训并承担相关费用，保证综合窗口工作人员素质能满足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要求。其中：岗前入职培训与日常培训包括但不限于职业道德、政策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法规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，业务办理标准化，服务礼仪，信息化基础，应急应诉，保密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知识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，职业健康与心理辅导、廉政建设等相关内容。培训频次不低于一周一次</w:t>
      </w:r>
    </w:p>
    <w:p w14:paraId="7F472E17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特此承诺</w:t>
      </w:r>
    </w:p>
    <w:p w14:paraId="24A2275C">
      <w:pPr>
        <w:widowControl w:val="0"/>
        <w:adjustRightInd w:val="0"/>
        <w:snapToGrid w:val="0"/>
        <w:spacing w:line="276" w:lineRule="auto"/>
        <w:jc w:val="right"/>
        <w:textAlignment w:val="baseline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        磋商供应商名称：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（法人公章）</w:t>
      </w:r>
    </w:p>
    <w:p w14:paraId="6C6E64CF">
      <w:pPr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日期：             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    </w:t>
      </w:r>
    </w:p>
    <w:p w14:paraId="247F4647">
      <w:pPr>
        <w:wordWrap/>
        <w:snapToGrid w:val="0"/>
        <w:jc w:val="left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 w14:paraId="5A1BA7A2">
      <w:pPr>
        <w:spacing w:line="36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C17DF71">
      <w:pPr>
        <w:pStyle w:val="2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EA226C2">
      <w:pPr>
        <w:pStyle w:val="3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C5FB027">
      <w:pPr>
        <w:rPr>
          <w:rFonts w:hint="eastAsia"/>
        </w:rPr>
      </w:pPr>
    </w:p>
    <w:p w14:paraId="0AAAEEBA">
      <w:pPr>
        <w:rPr>
          <w:rFonts w:hint="eastAsia"/>
        </w:rPr>
      </w:pPr>
    </w:p>
    <w:p w14:paraId="4204F824">
      <w:pPr>
        <w:spacing w:line="588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项目经理基本情况表</w:t>
      </w:r>
    </w:p>
    <w:p w14:paraId="75CEE56D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                          包号：</w:t>
      </w:r>
    </w:p>
    <w:tbl>
      <w:tblPr>
        <w:tblStyle w:val="5"/>
        <w:tblW w:w="9102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051"/>
        <w:gridCol w:w="1061"/>
        <w:gridCol w:w="1159"/>
        <w:gridCol w:w="1140"/>
        <w:gridCol w:w="1050"/>
        <w:gridCol w:w="1155"/>
        <w:gridCol w:w="1332"/>
      </w:tblGrid>
      <w:tr w14:paraId="1F4E6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8BEBD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5982DFB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F4AA1C8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9F5852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9B22496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文化程度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44A251D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E140B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毕业时间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6A19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786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47AC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毕业院校和专业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8EC7D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3FE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从事服务管理工作年限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1B162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65C36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00D6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16ED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F83E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职业资格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D7C9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A0DCE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技术职称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672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8C36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聘任时间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5DDE4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88E8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2" w:hRule="atLeast"/>
        </w:trPr>
        <w:tc>
          <w:tcPr>
            <w:tcW w:w="91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EDDB2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主要工作经历：</w:t>
            </w:r>
          </w:p>
          <w:p w14:paraId="7B959C1C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主要管理服务项目：</w:t>
            </w:r>
          </w:p>
          <w:p w14:paraId="3C9AA530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主要工作特点：</w:t>
            </w:r>
          </w:p>
          <w:p w14:paraId="066152D8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主要工作业绩：</w:t>
            </w:r>
            <w:bookmarkStart w:id="0" w:name="_GoBack"/>
            <w:bookmarkEnd w:id="0"/>
          </w:p>
          <w:p w14:paraId="656260AD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胜任本项目经理的理由：</w:t>
            </w:r>
          </w:p>
          <w:p w14:paraId="2294FFF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本项目经理管理思路和工作安排：</w:t>
            </w:r>
          </w:p>
        </w:tc>
      </w:tr>
    </w:tbl>
    <w:p w14:paraId="7AD10D86">
      <w:pPr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附项目经理有效的身份证正反两面扫描件</w:t>
      </w:r>
    </w:p>
    <w:tbl>
      <w:tblPr>
        <w:tblStyle w:val="5"/>
        <w:tblW w:w="92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5"/>
        <w:gridCol w:w="4615"/>
      </w:tblGrid>
      <w:tr w14:paraId="7F67F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4615" w:type="dxa"/>
            <w:noWrap w:val="0"/>
            <w:vAlign w:val="top"/>
          </w:tcPr>
          <w:p w14:paraId="40BEA80F">
            <w:pPr>
              <w:spacing w:line="276" w:lineRule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4615" w:type="dxa"/>
            <w:noWrap w:val="0"/>
            <w:vAlign w:val="top"/>
          </w:tcPr>
          <w:p w14:paraId="0D5B8EE0">
            <w:pPr>
              <w:spacing w:line="276" w:lineRule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 w14:paraId="2666421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905" w:right="1304" w:bottom="1701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zODkzYWM0Y2FhYTU5M2Q1MGIyOTNmYzdlYjE3YTcifQ=="/>
  </w:docVars>
  <w:rsids>
    <w:rsidRoot w:val="74925648"/>
    <w:rsid w:val="01B36214"/>
    <w:rsid w:val="02217F30"/>
    <w:rsid w:val="0673591D"/>
    <w:rsid w:val="075E048A"/>
    <w:rsid w:val="0BF40511"/>
    <w:rsid w:val="0C8C5514"/>
    <w:rsid w:val="15001CD4"/>
    <w:rsid w:val="176C18A3"/>
    <w:rsid w:val="1B5B0E39"/>
    <w:rsid w:val="1CB11B06"/>
    <w:rsid w:val="1F9A5927"/>
    <w:rsid w:val="238E5B43"/>
    <w:rsid w:val="2953641F"/>
    <w:rsid w:val="2D4C4C14"/>
    <w:rsid w:val="2E6469D8"/>
    <w:rsid w:val="3117783E"/>
    <w:rsid w:val="34A02734"/>
    <w:rsid w:val="3509652C"/>
    <w:rsid w:val="35625367"/>
    <w:rsid w:val="37C41EC3"/>
    <w:rsid w:val="3DE511B8"/>
    <w:rsid w:val="3EE600B3"/>
    <w:rsid w:val="408178BE"/>
    <w:rsid w:val="424A1466"/>
    <w:rsid w:val="512B18B7"/>
    <w:rsid w:val="51D81308"/>
    <w:rsid w:val="58006EC2"/>
    <w:rsid w:val="5AE14D89"/>
    <w:rsid w:val="5BD0778A"/>
    <w:rsid w:val="5BEA4111"/>
    <w:rsid w:val="5F667F53"/>
    <w:rsid w:val="5FEF1C72"/>
    <w:rsid w:val="5FF71A00"/>
    <w:rsid w:val="650E0E71"/>
    <w:rsid w:val="67C73559"/>
    <w:rsid w:val="69967687"/>
    <w:rsid w:val="713C0B14"/>
    <w:rsid w:val="74925648"/>
    <w:rsid w:val="759233F8"/>
    <w:rsid w:val="76285B0A"/>
    <w:rsid w:val="77DD0C54"/>
    <w:rsid w:val="7856695F"/>
    <w:rsid w:val="7BC9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cs="仿宋_GB2312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tabs>
        <w:tab w:val="left" w:pos="1155"/>
      </w:tabs>
      <w:spacing w:line="420" w:lineRule="exact"/>
    </w:pPr>
    <w:rPr>
      <w:rFonts w:ascii="宋体"/>
      <w:sz w:val="24"/>
    </w:rPr>
  </w:style>
  <w:style w:type="paragraph" w:styleId="3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/>
      <w:szCs w:val="24"/>
    </w:rPr>
  </w:style>
  <w:style w:type="paragraph" w:styleId="4">
    <w:name w:val="Body Text First Indent"/>
    <w:qFormat/>
    <w:uiPriority w:val="99"/>
    <w:pPr>
      <w:widowControl w:val="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样式1"/>
    <w:qFormat/>
    <w:uiPriority w:val="0"/>
    <w:pPr>
      <w:widowControl w:val="0"/>
      <w:adjustRightInd w:val="0"/>
      <w:jc w:val="both"/>
      <w:textAlignment w:val="baseline"/>
    </w:pPr>
    <w:rPr>
      <w:rFonts w:ascii="宋体" w:hAnsi="宋体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2841</Words>
  <Characters>2902</Characters>
  <Lines>0</Lines>
  <Paragraphs>0</Paragraphs>
  <TotalTime>5</TotalTime>
  <ScaleCrop>false</ScaleCrop>
  <LinksUpToDate>false</LinksUpToDate>
  <CharactersWithSpaces>2903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2025-03-14T10:05:00Z</dcterms:created>
  <dc:creator>机械师</dc:creator>
  <cp:lastModifiedBy>果妞</cp:lastModifiedBy>
  <dcterms:modified xsi:type="dcterms:W3CDTF">2025-03-16T10:53:01Z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D029B212EDD84A778E98C41A9924E1EC_13</vt:lpwstr>
  </property>
  <property fmtid="{D5CDD505-2E9C-101B-9397-08002B2CF9AE}" pid="4" name="KSOTemplateDocerSaveRecord">
    <vt:lpwstr>eyJoZGlkIjoiM2M3NWEyY2I4N2YxYmUxMGUzZDAzOTE5YzgxYTk0MzciLCJ1c2VySWQiOiI1MTYwMzk0NDkifQ==</vt:lpwstr>
  </property>
</Properties>
</file>