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企业完成的类似项目业绩</w:t>
      </w:r>
    </w:p>
    <w:p w14:paraId="7824B207">
      <w:pPr>
        <w:autoSpaceDE w:val="0"/>
        <w:autoSpaceDN w:val="0"/>
        <w:bidi w:val="0"/>
        <w:snapToGrid/>
        <w:spacing w:before="0" w:after="0"/>
        <w:ind w:left="0" w:leftChars="0" w:right="0" w:firstLine="0" w:firstLineChars="0"/>
        <w:jc w:val="both"/>
        <w:rPr>
          <w:rFonts w:hint="default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  <w:t>采购项目名称：</w:t>
      </w:r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8"/>
        <w:tblW w:w="96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3871"/>
        <w:gridCol w:w="2246"/>
        <w:gridCol w:w="2243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248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3871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2246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2243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8"/>
                <w:sz w:val="24"/>
                <w:szCs w:val="24"/>
                <w:highlight w:val="none"/>
                <w:lang w:val="en-US" w:eastAsia="en-US" w:bidi="ar-SA"/>
              </w:rPr>
              <w:t>完成日期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248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3871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7B6F886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3871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44FE00B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8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3871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389565C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4</w:t>
            </w:r>
          </w:p>
        </w:tc>
        <w:tc>
          <w:tcPr>
            <w:tcW w:w="3871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529A6BF5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5</w:t>
            </w:r>
          </w:p>
        </w:tc>
        <w:tc>
          <w:tcPr>
            <w:tcW w:w="3871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5BCB0C2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8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0E9469B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8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3A97AB5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248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65473F4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248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781AF628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4CF5A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130" w:right="43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注：1.供应商应如实列出以上情况，后附合同复印件并加盖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供应商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公章，如有隐瞒，一经查实将导致其磋商被拒绝。</w:t>
      </w:r>
    </w:p>
    <w:p w14:paraId="13FB6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604" w:right="0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2.该表是对下列附件类似项目情况及案例的汇总表。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（加盖公章）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718FA4BF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 w14:paraId="44918BCF">
      <w:pPr>
        <w:pStyle w:val="2"/>
        <w:rPr>
          <w:rFonts w:ascii="仿宋" w:hAnsi="仿宋" w:eastAsia="仿宋" w:cs="仿宋"/>
          <w:color w:val="auto"/>
          <w:sz w:val="24"/>
          <w:szCs w:val="24"/>
          <w:highlight w:val="none"/>
        </w:rPr>
        <w:sectPr>
          <w:footerReference r:id="rId5" w:type="default"/>
          <w:pgSz w:w="11906" w:h="16839"/>
          <w:pgMar w:top="1134" w:right="1134" w:bottom="1134" w:left="1134" w:header="0" w:footer="986" w:gutter="0"/>
          <w:pgNumType w:fmt="decimal"/>
          <w:cols w:space="0" w:num="1"/>
          <w:rtlGutter w:val="0"/>
          <w:docGrid w:linePitch="0" w:charSpace="0"/>
        </w:sectPr>
      </w:pPr>
    </w:p>
    <w:p w14:paraId="0B65F384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  <w:bookmarkStart w:id="0" w:name="_GoBack"/>
      <w:bookmarkEnd w:id="0"/>
    </w:p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5AD84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27CD51C9"/>
    <w:rsid w:val="27CD51C9"/>
    <w:rsid w:val="2E0A1C09"/>
    <w:rsid w:val="38643416"/>
    <w:rsid w:val="74EF29FA"/>
    <w:rsid w:val="7630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151</Characters>
  <Lines>0</Lines>
  <Paragraphs>0</Paragraphs>
  <TotalTime>2</TotalTime>
  <ScaleCrop>false</ScaleCrop>
  <LinksUpToDate>false</LinksUpToDate>
  <CharactersWithSpaces>205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Do鹃不啼</cp:lastModifiedBy>
  <dcterms:modified xsi:type="dcterms:W3CDTF">2025-03-19T02:18:36Z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6957937CB9E94AB7ACD59466A42071E0_11</vt:lpwstr>
  </property>
  <property fmtid="{D5CDD505-2E9C-101B-9397-08002B2CF9AE}" pid="4" name="KSOTemplateDocerSaveRecord">
    <vt:lpwstr>eyJoZGlkIjoiMGFmN2EwZWMzM2YwMTEwZjc0OWFlMjg0ZTk0MGZjZWMiLCJ1c2VySWQiOiI0NDU3Mzg3NzIifQ==</vt:lpwstr>
  </property>
</Properties>
</file>