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版本号：汉采FW[2025]12号20250428001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新华社中国经济信息社汉中市综合信息服务项目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汉采FW[2025]12号</w:t>
      </w:r>
      <w:r>
        <w:br/>
      </w:r>
      <w:r>
        <w:br/>
      </w:r>
      <w:r>
        <w:br/>
      </w:r>
    </w:p>
    <w:p>
      <w:pPr>
        <w:pStyle w:val="null3"/>
        <w:jc w:val="center"/>
        <w:outlineLvl w:val="5"/>
      </w:pPr>
      <w:r>
        <w:rPr>
          <w:rFonts w:ascii="仿宋_GB2312" w:hAnsi="仿宋_GB2312" w:cs="仿宋_GB2312" w:eastAsia="仿宋_GB2312"/>
          <w:sz w:val="15"/>
          <w:b/>
        </w:rPr>
        <w:t>中共汉中市委宣传部</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中共汉中市委宣传部</w:t>
      </w:r>
      <w:r>
        <w:rPr>
          <w:rFonts w:ascii="仿宋_GB2312" w:hAnsi="仿宋_GB2312" w:cs="仿宋_GB2312" w:eastAsia="仿宋_GB2312"/>
        </w:rPr>
        <w:t>委托，拟对</w:t>
      </w:r>
      <w:r>
        <w:rPr>
          <w:rFonts w:ascii="仿宋_GB2312" w:hAnsi="仿宋_GB2312" w:cs="仿宋_GB2312" w:eastAsia="仿宋_GB2312"/>
        </w:rPr>
        <w:t>新华社中国经济信息社汉中市综合信息服务项目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汉采FW[2025]12号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新华社中国经济信息社汉中市综合信息服务项目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为汉中研判经济形势、分析政策动态、城市形象推广等提供综合信息服务。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 位法人证书/专业服务机构执业许可证/民办非企 业单位登记证书。</w:t>
      </w:r>
    </w:p>
    <w:p>
      <w:pPr>
        <w:pStyle w:val="null3"/>
      </w:pPr>
      <w:r>
        <w:rPr>
          <w:rFonts w:ascii="仿宋_GB2312" w:hAnsi="仿宋_GB2312" w:cs="仿宋_GB2312" w:eastAsia="仿宋_GB2312"/>
        </w:rPr>
        <w:t>2、法定代表人授权委托书：法定代表人参加招标的，须提供本人身份证复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p>
      <w:pPr>
        <w:pStyle w:val="null3"/>
      </w:pPr>
      <w:r>
        <w:rPr>
          <w:rFonts w:ascii="仿宋_GB2312" w:hAnsi="仿宋_GB2312" w:cs="仿宋_GB2312" w:eastAsia="仿宋_GB2312"/>
        </w:rPr>
        <w:t>3、资格承诺函：提供《汉中市政府采购供应商资格承诺函》。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中共汉中市委宣传部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13468684484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中共汉中市委宣传部</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中共汉中市委宣传部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中共汉中市委宣传部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近年来，新华社中国经济信息社持续为汉中提供《经济分析报告》等信息服务，为汉中市委市政府研判经济形势、分析政策动态等提供了决策参考。同时，新华社陕西分社利用自身优势聚焦我市经济社会高质量发展特色亮点，进行调研策划、主题采访，专题推介，为我市努力建设环境优美、绿色低碳、宜居宜游的生态城市营造了良好舆论氛围。拟继续同新华社中经社合作，为我市提供综合信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1.全年向汉中市提供综合信息电子刊50期左右；</w:t>
            </w:r>
          </w:p>
          <w:p>
            <w:pPr>
              <w:pStyle w:val="null3"/>
              <w:ind w:firstLine="640"/>
              <w:jc w:val="both"/>
            </w:pPr>
            <w:r>
              <w:rPr>
                <w:rFonts w:ascii="仿宋_GB2312" w:hAnsi="仿宋_GB2312" w:cs="仿宋_GB2312" w:eastAsia="仿宋_GB2312"/>
                <w:sz w:val="32"/>
              </w:rPr>
              <w:t>2.向汉中市提供信息培训服务；</w:t>
            </w:r>
          </w:p>
          <w:p>
            <w:pPr>
              <w:pStyle w:val="null3"/>
              <w:ind w:firstLine="640"/>
              <w:jc w:val="both"/>
            </w:pPr>
            <w:r>
              <w:rPr>
                <w:rFonts w:ascii="仿宋_GB2312" w:hAnsi="仿宋_GB2312" w:cs="仿宋_GB2312" w:eastAsia="仿宋_GB2312"/>
                <w:sz w:val="32"/>
              </w:rPr>
              <w:t>3.围绕汉中历史文化、绿色生态等城市特色，策划拍摄短视频及推广；</w:t>
            </w:r>
          </w:p>
          <w:p>
            <w:pPr>
              <w:pStyle w:val="null3"/>
              <w:ind w:firstLine="640"/>
              <w:jc w:val="both"/>
            </w:pPr>
            <w:r>
              <w:rPr>
                <w:rFonts w:ascii="仿宋_GB2312" w:hAnsi="仿宋_GB2312" w:cs="仿宋_GB2312" w:eastAsia="仿宋_GB2312"/>
                <w:sz w:val="32"/>
              </w:rPr>
              <w:t>4.积极做好对汉中重点工作、重点活动等的传播推广；</w:t>
            </w:r>
          </w:p>
          <w:p>
            <w:pPr>
              <w:pStyle w:val="null3"/>
              <w:ind w:firstLine="640"/>
              <w:jc w:val="both"/>
            </w:pPr>
            <w:r>
              <w:rPr>
                <w:rFonts w:ascii="仿宋_GB2312" w:hAnsi="仿宋_GB2312" w:cs="仿宋_GB2312" w:eastAsia="仿宋_GB2312"/>
                <w:sz w:val="32"/>
              </w:rPr>
              <w:t>5.向汉中市提供《经济分析报告》《高管信息</w:t>
            </w:r>
            <w:r>
              <w:rPr>
                <w:rFonts w:ascii="仿宋_GB2312" w:hAnsi="仿宋_GB2312" w:cs="仿宋_GB2312" w:eastAsia="仿宋_GB2312"/>
                <w:sz w:val="32"/>
              </w:rPr>
              <w:t>•</w:t>
            </w:r>
            <w:r>
              <w:rPr>
                <w:rFonts w:ascii="仿宋_GB2312" w:hAnsi="仿宋_GB2312" w:cs="仿宋_GB2312" w:eastAsia="仿宋_GB2312"/>
                <w:sz w:val="32"/>
              </w:rPr>
              <w:t>陕西》刊物；</w:t>
            </w:r>
          </w:p>
          <w:p>
            <w:pPr>
              <w:pStyle w:val="null3"/>
              <w:ind w:firstLine="640"/>
              <w:jc w:val="both"/>
            </w:pPr>
            <w:r>
              <w:rPr>
                <w:rFonts w:ascii="仿宋_GB2312" w:hAnsi="仿宋_GB2312" w:cs="仿宋_GB2312" w:eastAsia="仿宋_GB2312"/>
                <w:sz w:val="32"/>
              </w:rPr>
              <w:t>6.服务期限：2025年全年；</w:t>
            </w:r>
          </w:p>
          <w:p>
            <w:pPr>
              <w:pStyle w:val="null3"/>
              <w:ind w:firstLine="640"/>
              <w:jc w:val="both"/>
            </w:pPr>
            <w:r>
              <w:rPr>
                <w:rFonts w:ascii="仿宋_GB2312" w:hAnsi="仿宋_GB2312" w:cs="仿宋_GB2312" w:eastAsia="仿宋_GB2312"/>
                <w:sz w:val="32"/>
              </w:rPr>
              <w:t>7.需求调整：采购项目执行内容需要调整时，经采购单位同意后，可以对相应的内容进行调整，并协商确定价格差额计算方法和负担办法。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协商解决或法律诉讼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 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营业执照等主体资格证明文件.docx 法定代表人授权委托书.docx 响应函 汉中市政府采购供应商资格承诺函.docx 供应商承诺书.docx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供应商应提交的相关资格证明材料 报价表 响应函 其他证明资料.docx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