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版本号：axzc-2025008号20250516001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2025年食品安全风险微生物监测、致病菌识别网、鼠类监测检测试剂及耗材采购项目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axzc-2025008号</w:t>
      </w:r>
      <w:r>
        <w:br/>
      </w:r>
      <w:r>
        <w:br/>
      </w:r>
      <w:r>
        <w:br/>
      </w:r>
    </w:p>
    <w:p>
      <w:pPr>
        <w:pStyle w:val="null3"/>
        <w:jc w:val="center"/>
        <w:outlineLvl w:val="2"/>
      </w:pPr>
      <w:r>
        <w:rPr>
          <w:rFonts w:ascii="仿宋_GB2312" w:hAnsi="仿宋_GB2312" w:cs="仿宋_GB2312" w:eastAsia="仿宋_GB2312"/>
          <w:sz w:val="28"/>
          <w:b/>
        </w:rPr>
        <w:t>汉中市疾病预防控制中心</w:t>
      </w:r>
    </w:p>
    <w:p>
      <w:pPr>
        <w:pStyle w:val="null3"/>
        <w:jc w:val="center"/>
        <w:outlineLvl w:val="2"/>
      </w:pPr>
      <w:r>
        <w:rPr>
          <w:rFonts w:ascii="仿宋_GB2312" w:hAnsi="仿宋_GB2312" w:cs="仿宋_GB2312" w:eastAsia="仿宋_GB2312"/>
          <w:sz w:val="28"/>
          <w:b/>
        </w:rPr>
        <w:t>安信项目管理有限公司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安信项目管理有限公司</w:t>
      </w:r>
      <w:r>
        <w:rPr>
          <w:rFonts w:ascii="仿宋_GB2312" w:hAnsi="仿宋_GB2312" w:cs="仿宋_GB2312" w:eastAsia="仿宋_GB2312"/>
        </w:rPr>
        <w:t>（以下简称“代理机构”）受</w:t>
      </w:r>
      <w:r>
        <w:rPr>
          <w:rFonts w:ascii="仿宋_GB2312" w:hAnsi="仿宋_GB2312" w:cs="仿宋_GB2312" w:eastAsia="仿宋_GB2312"/>
        </w:rPr>
        <w:t>汉中市疾病预防控制中心</w:t>
      </w:r>
      <w:r>
        <w:rPr>
          <w:rFonts w:ascii="仿宋_GB2312" w:hAnsi="仿宋_GB2312" w:cs="仿宋_GB2312" w:eastAsia="仿宋_GB2312"/>
        </w:rPr>
        <w:t>委托，拟对</w:t>
      </w:r>
      <w:r>
        <w:rPr>
          <w:rFonts w:ascii="仿宋_GB2312" w:hAnsi="仿宋_GB2312" w:cs="仿宋_GB2312" w:eastAsia="仿宋_GB2312"/>
        </w:rPr>
        <w:t>2025年食品安全风险微生物监测、致病菌识别网、鼠类监测检测试剂及耗材采购项目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axzc-2025008号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2025年食品安全风险微生物监测、致病菌识别网、鼠类监测检测试剂及耗材采购项目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采购食品安全风险监测、致病菌识别网、鼠类监测检测试剂耗材一批。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采购包1（2025年食品安全风险微生物监测、致病菌识别网、鼠类 监测检测试剂及耗材采购项目）：属于专门面向中小企业采购。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资格能力要求：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pPr>
        <w:pStyle w:val="null3"/>
      </w:pPr>
      <w:r>
        <w:rPr>
          <w:rFonts w:ascii="仿宋_GB2312" w:hAnsi="仿宋_GB2312" w:cs="仿宋_GB2312" w:eastAsia="仿宋_GB2312"/>
        </w:rPr>
        <w:t>2、资质证书：投标人为代理商的，所投产品如属于医疗器械的须提供《医疗器械经营许可证》或《医疗器械经营备案凭证》；及所投医疗器械产品在有效期内的《医疗器械注册证》或《医疗器械产品备案凭证》； 投标人为制造商的，所投产品如属于医疗器械的须提供《医疗器械生产许可证》或《医疗器械生产企业登记表》；及所投医疗器械产品在有效期内的《医疗器械注册证》或《医疗器械产品备案凭证》； 所投产品不属于医疗器械的须提供相应的书面声明材料（格式自拟）</w:t>
      </w:r>
    </w:p>
    <w:p>
      <w:pPr>
        <w:pStyle w:val="null3"/>
      </w:pPr>
      <w:r>
        <w:rPr>
          <w:rFonts w:ascii="仿宋_GB2312" w:hAnsi="仿宋_GB2312" w:cs="仿宋_GB2312" w:eastAsia="仿宋_GB2312"/>
        </w:rPr>
        <w:t>3、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 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4、非联合体不分包投标声明：本项目不接受联合体响应，不允许分包。供应商提供《非联 合体不分包投标声明》，视为独立响应，不分包</w:t>
      </w:r>
    </w:p>
    <w:p>
      <w:pPr>
        <w:pStyle w:val="null3"/>
      </w:pPr>
      <w:r>
        <w:rPr>
          <w:rFonts w:ascii="仿宋_GB2312" w:hAnsi="仿宋_GB2312" w:cs="仿宋_GB2312" w:eastAsia="仿宋_GB2312"/>
        </w:rPr>
        <w:t>5、授权委托：投标人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汉中市天汉大道953号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汉中市疾病预防控制中心经办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13891649855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安信项目管理有限公司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汉中市汉台区北关办事处滨江公园壹号11号楼11-A座三楼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庞女士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13109199190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开户名称：安信项目管理有限公司</w:t>
            </w:r>
          </w:p>
          <w:p>
            <w:pPr>
              <w:pStyle w:val="null3"/>
            </w:pPr>
            <w:r>
              <w:rPr>
                <w:rFonts w:ascii="仿宋_GB2312" w:hAnsi="仿宋_GB2312" w:cs="仿宋_GB2312" w:eastAsia="仿宋_GB2312"/>
              </w:rPr>
              <w:t>开户银行：中信银行汉中分行营业部</w:t>
            </w:r>
          </w:p>
          <w:p>
            <w:pPr>
              <w:pStyle w:val="null3"/>
            </w:pPr>
            <w:r>
              <w:rPr>
                <w:rFonts w:ascii="仿宋_GB2312" w:hAnsi="仿宋_GB2312" w:cs="仿宋_GB2312" w:eastAsia="仿宋_GB2312"/>
              </w:rPr>
              <w:t>银行账号：8111701012300689458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依据《国家计委关于印发&lt;招标代理服务收费管理暂行办法&gt;的通知》(计价格〔2002〕1980号)、《国家发展改革委关于降低部分建设项目收费标准规范收费行为等有关问题的通知》(发改价格〔2011〕534号)以及财政部关于印发&lt;政府采购代理机构管理暂行办法&gt;的通知》（财库〔2018〕2号）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汉中市疾病预防控制中心</w:t>
      </w:r>
      <w:r>
        <w:rPr>
          <w:rFonts w:ascii="仿宋_GB2312" w:hAnsi="仿宋_GB2312" w:cs="仿宋_GB2312" w:eastAsia="仿宋_GB2312"/>
        </w:rPr>
        <w:t>和</w:t>
      </w:r>
      <w:r>
        <w:rPr>
          <w:rFonts w:ascii="仿宋_GB2312" w:hAnsi="仿宋_GB2312" w:cs="仿宋_GB2312" w:eastAsia="仿宋_GB2312"/>
        </w:rPr>
        <w:t>安信项目管理有限公司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汉中市疾病预防控制中心</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安信项目管理有限公司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汉中市疾病预防控制中心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安信项目管理有限公司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合同中自行约定</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安信项目管理有限公司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安信项目管理有限公司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安信项目管理有限公司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联系人：庞女士</w:t>
      </w:r>
    </w:p>
    <w:p>
      <w:pPr>
        <w:pStyle w:val="null3"/>
      </w:pPr>
      <w:r>
        <w:rPr>
          <w:rFonts w:ascii="仿宋_GB2312" w:hAnsi="仿宋_GB2312" w:cs="仿宋_GB2312" w:eastAsia="仿宋_GB2312"/>
        </w:rPr>
        <w:t>联系电话：13109199190</w:t>
      </w:r>
    </w:p>
    <w:p>
      <w:pPr>
        <w:pStyle w:val="null3"/>
      </w:pPr>
      <w:r>
        <w:rPr>
          <w:rFonts w:ascii="仿宋_GB2312" w:hAnsi="仿宋_GB2312" w:cs="仿宋_GB2312" w:eastAsia="仿宋_GB2312"/>
        </w:rPr>
        <w:t>地址： 汉中市汉台区北关办事处滨江公园壹号11号楼11-A座三楼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采购一批食品安全风险监测、致病菌识别网、鼠类监测检测试剂及耗材。用于开展中省下达的食品安全风险微生物监测、致病菌识别网、鼠类监测监测检验任务。</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430,000.00</w:t>
      </w:r>
    </w:p>
    <w:p>
      <w:pPr>
        <w:pStyle w:val="null3"/>
      </w:pPr>
      <w:r>
        <w:rPr>
          <w:rFonts w:ascii="仿宋_GB2312" w:hAnsi="仿宋_GB2312" w:cs="仿宋_GB2312" w:eastAsia="仿宋_GB2312"/>
        </w:rPr>
        <w:t>采购包最高限价（元）: 430,000.00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食品安全风险监测、致病菌识别网、鼠类监测检测试剂耗材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标的名称：食品安全风险监测、致病菌识别网、鼠类监测检测试剂耗材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4"/>
              <w:gridCol w:w="846"/>
              <w:gridCol w:w="380"/>
              <w:gridCol w:w="261"/>
              <w:gridCol w:w="855"/>
            </w:tblGrid>
            <w:tr>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8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品目类别</w:t>
                  </w:r>
                </w:p>
              </w:tc>
              <w:tc>
                <w:tcPr>
                  <w:tcW w:type="dxa" w:w="3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品目</w:t>
                  </w:r>
                </w:p>
                <w:p>
                  <w:pPr>
                    <w:pStyle w:val="null3"/>
                    <w:jc w:val="center"/>
                  </w:pPr>
                  <w:r>
                    <w:rPr>
                      <w:rFonts w:ascii="仿宋_GB2312" w:hAnsi="仿宋_GB2312" w:cs="仿宋_GB2312" w:eastAsia="仿宋_GB2312"/>
                      <w:sz w:val="24"/>
                    </w:rPr>
                    <w:t>名称</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8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w:t>
                  </w:r>
                  <w:r>
                    <w:rPr>
                      <w:rFonts w:ascii="仿宋_GB2312" w:hAnsi="仿宋_GB2312" w:cs="仿宋_GB2312" w:eastAsia="仿宋_GB2312"/>
                      <w:sz w:val="24"/>
                    </w:rPr>
                    <w:t xml:space="preserve">  </w:t>
                  </w:r>
                  <w:r>
                    <w:rPr>
                      <w:rFonts w:ascii="仿宋_GB2312" w:hAnsi="仿宋_GB2312" w:cs="仿宋_GB2312" w:eastAsia="仿宋_GB2312"/>
                      <w:sz w:val="24"/>
                    </w:rPr>
                    <w:t>注</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改良胰蛋白胨大豆肉汤（</w:t>
                  </w:r>
                  <w:r>
                    <w:rPr>
                      <w:rFonts w:ascii="仿宋_GB2312" w:hAnsi="仿宋_GB2312" w:cs="仿宋_GB2312" w:eastAsia="仿宋_GB2312"/>
                      <w:sz w:val="21"/>
                    </w:rPr>
                    <w:t>mTSB）</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1.用于无乳链球菌菌计数的检测。2.满足食源监测方案。3.225ml/盒包装。</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哥伦比亚</w:t>
                  </w:r>
                  <w:r>
                    <w:rPr>
                      <w:rFonts w:ascii="仿宋_GB2312" w:hAnsi="仿宋_GB2312" w:cs="仿宋_GB2312" w:eastAsia="仿宋_GB2312"/>
                      <w:sz w:val="21"/>
                    </w:rPr>
                    <w:t>CNA血平板</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30包</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TCBS琼脂平板</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5瓶</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3.100g/瓶</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TBX（颗粒型）</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3瓶</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1.用于大肠埃希氏菌计数的检测。2.满足食源监测方案。3.100g/瓶</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磷酸盐缓冲液</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20盒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1.用于大肠埃希氏菌计数的检测。2.满足食源监测方案。3.分批供应，225ml/盒包装。</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营养肉汤</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1.用于致泻大肠埃希氏菌的检测。2.满足食源监测方案。3.分批供应，成品225ml/袋包装。</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脑心浸液肉汤（</w:t>
                  </w:r>
                  <w:r>
                    <w:rPr>
                      <w:rFonts w:ascii="仿宋_GB2312" w:hAnsi="仿宋_GB2312" w:cs="仿宋_GB2312" w:eastAsia="仿宋_GB2312"/>
                      <w:sz w:val="21"/>
                    </w:rPr>
                    <w:t>BHI）颗粒剂型</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1瓶</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250g/瓶</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3%氯化钠碱性蛋白胨水</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1.用于副溶血弧菌的检测。2.满足食源监测方案。3.分批供应，成品225ml/袋包装。</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0.1%蛋白胨干粉（0.1%蛋白胨水）</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3瓶</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1.用于产气荚膜梭菌的检测。2.满足食源监测方案。3.250g/瓶。</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缓冲蛋白胨水（颗粒型）</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20瓶</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1.用于沙门氏菌、克罗诺菌属的检测。2.满足食源监测方案。3.250g/瓶。</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3%NaCl碱性蛋白胨水颗粒型</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20瓶</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250g/瓶</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三糖铁琼脂（</w:t>
                  </w:r>
                  <w:r>
                    <w:rPr>
                      <w:rFonts w:ascii="仿宋_GB2312" w:hAnsi="仿宋_GB2312" w:cs="仿宋_GB2312" w:eastAsia="仿宋_GB2312"/>
                      <w:sz w:val="21"/>
                    </w:rPr>
                    <w:t>TSI）</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1瓶</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250g/瓶</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孟加拉红培养基（颗粒剂型）</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1瓶</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250g/瓶</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7.5%氯化钠肉汤</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20盒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1.用于金黄色葡萄球菌的检测。2.满足食源监测方案。3.分批供应，成品225ml/袋包装。</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缓冲蛋白胨水（</w:t>
                  </w:r>
                  <w:r>
                    <w:rPr>
                      <w:rFonts w:ascii="仿宋_GB2312" w:hAnsi="仿宋_GB2312" w:cs="仿宋_GB2312" w:eastAsia="仿宋_GB2312"/>
                      <w:sz w:val="21"/>
                    </w:rPr>
                    <w:t>BPW）均质袋</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40盒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1.用于金黄色葡萄球菌的检测。2.满足食源监测方案。3.分批供应，成品225ml/袋包装</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肠道菌增菌液肉汤（</w:t>
                  </w:r>
                  <w:r>
                    <w:rPr>
                      <w:rFonts w:ascii="仿宋_GB2312" w:hAnsi="仿宋_GB2312" w:cs="仿宋_GB2312" w:eastAsia="仿宋_GB2312"/>
                      <w:sz w:val="21"/>
                    </w:rPr>
                    <w:t>EE）</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5盒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1.用于大肠埃希氏菌计数的检测。2.满足食源监测方案。3、分批供应，成品30ml包装</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李氏菌增菌肉汤</w:t>
                  </w:r>
                  <w:r>
                    <w:rPr>
                      <w:rFonts w:ascii="仿宋_GB2312" w:hAnsi="仿宋_GB2312" w:cs="仿宋_GB2312" w:eastAsia="仿宋_GB2312"/>
                      <w:sz w:val="21"/>
                    </w:rPr>
                    <w:t>1（LB1）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20盒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1.用于单增李斯特菌的检测。2.满足食源监测方案。3.分批供应，成品225ml/袋包装</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李氏菌增菌肉汤</w:t>
                  </w:r>
                  <w:r>
                    <w:rPr>
                      <w:rFonts w:ascii="仿宋_GB2312" w:hAnsi="仿宋_GB2312" w:cs="仿宋_GB2312" w:eastAsia="仿宋_GB2312"/>
                      <w:sz w:val="21"/>
                    </w:rPr>
                    <w:t>1（LB2）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12盒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1.用于单增李斯特菌的检测。2.满足食源监测方案。3.分批供应，成品10ml/袋包装</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TTB成品增菌液</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13盒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1.用于沙门氏菌、的检测。2.满足食源监测方案。3.分批供应，成品10ml/袋包装。</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弧菌显色培养基</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35瓶</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1.用于弧菌的检测。2.满足食源监测方案。3.1000ml/瓶</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金黄色葡萄球菌显色培养基</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5瓶</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1.用于金黄色葡萄球菌的检测。2.满足食源监测方案。3.1000ml/瓶</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尿道菌群定位显色培养基</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2瓶</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1.用于金黄色葡萄球菌的检测。2.满足食源监测方案。3.1000ml/瓶</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甘露醇卵黄多粘菌素脂平板（</w:t>
                  </w:r>
                  <w:r>
                    <w:rPr>
                      <w:rFonts w:ascii="仿宋_GB2312" w:hAnsi="仿宋_GB2312" w:cs="仿宋_GB2312" w:eastAsia="仿宋_GB2312"/>
                      <w:sz w:val="21"/>
                    </w:rPr>
                    <w:t>MYP）9cm</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30盒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成品</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金黄色葡萄球菌显色平板（</w:t>
                  </w:r>
                  <w:r>
                    <w:rPr>
                      <w:rFonts w:ascii="仿宋_GB2312" w:hAnsi="仿宋_GB2312" w:cs="仿宋_GB2312" w:eastAsia="仿宋_GB2312"/>
                      <w:sz w:val="21"/>
                    </w:rPr>
                    <w:t>9cm）</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8盒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成品</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单增李斯特菌显色平板（</w:t>
                  </w:r>
                  <w:r>
                    <w:rPr>
                      <w:rFonts w:ascii="仿宋_GB2312" w:hAnsi="仿宋_GB2312" w:cs="仿宋_GB2312" w:eastAsia="仿宋_GB2312"/>
                      <w:sz w:val="21"/>
                    </w:rPr>
                    <w:t>9cm）</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30盒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成品</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沙门菌</w:t>
                  </w:r>
                  <w:r>
                    <w:rPr>
                      <w:rFonts w:ascii="仿宋_GB2312" w:hAnsi="仿宋_GB2312" w:cs="仿宋_GB2312" w:eastAsia="仿宋_GB2312"/>
                      <w:sz w:val="21"/>
                    </w:rPr>
                    <w:t>+显色平板（9cm）</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40盒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成品</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哥伦比亚血平板</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300盒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成品</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BP平板</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5盒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成品</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氧化酶测定试剂盒</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满足食源监测方案。</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木糖（木糖</w:t>
                  </w:r>
                  <w:r>
                    <w:rPr>
                      <w:rFonts w:ascii="仿宋_GB2312" w:hAnsi="仿宋_GB2312" w:cs="仿宋_GB2312" w:eastAsia="仿宋_GB2312"/>
                      <w:sz w:val="21"/>
                    </w:rPr>
                    <w:t>a）</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满足食源监测方案。</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鼠李糖</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满足食源监测方案。</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过氧化氢</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满足食源监测方案。</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质谱仪配套试剂</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22盒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1、用于对待测样本进行预处理，搭配微生物质谱仪对微生物进行鉴定。2、包装规格：100 测试/盒3、试剂储存条件：2℃~8℃储存，有效期 12 个月。4、试剂开启使用后，2℃~8℃保存可使用 30 天。5、产品至少包含缓冲液、基质、裂解液 1、裂解液 2四种组分，其中裂解液可对微生物菌落进行处理，以破坏菌体细胞壁，使细胞内蛋白充分释放并溶解，在质谱仪配套的样品靶上与溶解后的基质混合，干燥后形成共结晶，进行质谱鉴定。</w:t>
                  </w:r>
                </w:p>
                <w:p>
                  <w:pPr>
                    <w:pStyle w:val="null3"/>
                    <w:jc w:val="both"/>
                  </w:pPr>
                  <w:r>
                    <w:rPr>
                      <w:rFonts w:ascii="仿宋_GB2312" w:hAnsi="仿宋_GB2312" w:cs="仿宋_GB2312" w:eastAsia="仿宋_GB2312"/>
                      <w:sz w:val="21"/>
                    </w:rPr>
                    <w:t>6.适配安图质谱仪。</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RS平板（成品）</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20盒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1.用于嗜水气单胞菌、的检测。2.满足食源监测方案。</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O1 群霍乱弧菌诊断血清 3 种</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1瓶</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丹麦血清</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O139 霍乱弧菌诊断血清</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1瓶</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丹麦血清</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O1 群、O139 霍乱弧菌多价诊断血清</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1瓶</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丹麦血清</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泰国</w:t>
                  </w:r>
                  <w:r>
                    <w:rPr>
                      <w:rFonts w:ascii="仿宋_GB2312" w:hAnsi="仿宋_GB2312" w:cs="仿宋_GB2312" w:eastAsia="仿宋_GB2312"/>
                      <w:sz w:val="21"/>
                    </w:rPr>
                    <w:t>S&amp;A诊断血清Salmonella H:2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1瓶</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泰国</w:t>
                  </w:r>
                  <w:r>
                    <w:rPr>
                      <w:rFonts w:ascii="仿宋_GB2312" w:hAnsi="仿宋_GB2312" w:cs="仿宋_GB2312" w:eastAsia="仿宋_GB2312"/>
                      <w:sz w:val="21"/>
                    </w:rPr>
                    <w:t>S&amp;A诊断血清Salmonella O3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1瓶</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泰国</w:t>
                  </w:r>
                  <w:r>
                    <w:rPr>
                      <w:rFonts w:ascii="仿宋_GB2312" w:hAnsi="仿宋_GB2312" w:cs="仿宋_GB2312" w:eastAsia="仿宋_GB2312"/>
                      <w:sz w:val="21"/>
                    </w:rPr>
                    <w:t>S&amp;A诊断血清Salmonella O4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2瓶</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泰国</w:t>
                  </w:r>
                  <w:r>
                    <w:rPr>
                      <w:rFonts w:ascii="仿宋_GB2312" w:hAnsi="仿宋_GB2312" w:cs="仿宋_GB2312" w:eastAsia="仿宋_GB2312"/>
                      <w:sz w:val="21"/>
                    </w:rPr>
                    <w:t>S&amp;A诊断血清Salmonella O61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1瓶</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泰国</w:t>
                  </w:r>
                  <w:r>
                    <w:rPr>
                      <w:rFonts w:ascii="仿宋_GB2312" w:hAnsi="仿宋_GB2312" w:cs="仿宋_GB2312" w:eastAsia="仿宋_GB2312"/>
                      <w:sz w:val="21"/>
                    </w:rPr>
                    <w:t>S&amp;A诊断血清SalmonellaO62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1瓶</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泰国</w:t>
                  </w:r>
                  <w:r>
                    <w:rPr>
                      <w:rFonts w:ascii="仿宋_GB2312" w:hAnsi="仿宋_GB2312" w:cs="仿宋_GB2312" w:eastAsia="仿宋_GB2312"/>
                      <w:sz w:val="21"/>
                    </w:rPr>
                    <w:t>S&amp;A诊断血清Salmonella O7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1瓶</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泰国</w:t>
                  </w:r>
                  <w:r>
                    <w:rPr>
                      <w:rFonts w:ascii="仿宋_GB2312" w:hAnsi="仿宋_GB2312" w:cs="仿宋_GB2312" w:eastAsia="仿宋_GB2312"/>
                      <w:sz w:val="21"/>
                    </w:rPr>
                    <w:t>S&amp;A诊断血清Salmonella O8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1瓶</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泰国</w:t>
                  </w:r>
                  <w:r>
                    <w:rPr>
                      <w:rFonts w:ascii="仿宋_GB2312" w:hAnsi="仿宋_GB2312" w:cs="仿宋_GB2312" w:eastAsia="仿宋_GB2312"/>
                      <w:sz w:val="21"/>
                    </w:rPr>
                    <w:t>S&amp;A诊断血清Salmonella O9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1瓶</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泰国</w:t>
                  </w:r>
                  <w:r>
                    <w:rPr>
                      <w:rFonts w:ascii="仿宋_GB2312" w:hAnsi="仿宋_GB2312" w:cs="仿宋_GB2312" w:eastAsia="仿宋_GB2312"/>
                      <w:sz w:val="21"/>
                    </w:rPr>
                    <w:t>S&amp;A诊断血清Salmonella O10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1瓶</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泰国</w:t>
                  </w:r>
                  <w:r>
                    <w:rPr>
                      <w:rFonts w:ascii="仿宋_GB2312" w:hAnsi="仿宋_GB2312" w:cs="仿宋_GB2312" w:eastAsia="仿宋_GB2312"/>
                      <w:sz w:val="21"/>
                    </w:rPr>
                    <w:t>S&amp;A诊断血清Salmonella O14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1瓶</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泰国</w:t>
                  </w:r>
                  <w:r>
                    <w:rPr>
                      <w:rFonts w:ascii="仿宋_GB2312" w:hAnsi="仿宋_GB2312" w:cs="仿宋_GB2312" w:eastAsia="仿宋_GB2312"/>
                      <w:sz w:val="21"/>
                    </w:rPr>
                    <w:t>S&amp;A诊断血清Salmonella O20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1瓶</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泰国</w:t>
                  </w:r>
                  <w:r>
                    <w:rPr>
                      <w:rFonts w:ascii="仿宋_GB2312" w:hAnsi="仿宋_GB2312" w:cs="仿宋_GB2312" w:eastAsia="仿宋_GB2312"/>
                      <w:sz w:val="21"/>
                    </w:rPr>
                    <w:t>S&amp;A诊断血清Salmonella H:f</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1瓶</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泰国</w:t>
                  </w:r>
                  <w:r>
                    <w:rPr>
                      <w:rFonts w:ascii="仿宋_GB2312" w:hAnsi="仿宋_GB2312" w:cs="仿宋_GB2312" w:eastAsia="仿宋_GB2312"/>
                      <w:sz w:val="21"/>
                    </w:rPr>
                    <w:t>S&amp;A诊断血清Salmonella H:m</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1瓶</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泰国</w:t>
                  </w:r>
                  <w:r>
                    <w:rPr>
                      <w:rFonts w:ascii="仿宋_GB2312" w:hAnsi="仿宋_GB2312" w:cs="仿宋_GB2312" w:eastAsia="仿宋_GB2312"/>
                      <w:sz w:val="21"/>
                    </w:rPr>
                    <w:t>S&amp;A诊断血清Salmonella H:g</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1瓶</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52</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沙门氏菌</w:t>
                  </w:r>
                  <w:r>
                    <w:rPr>
                      <w:rFonts w:ascii="仿宋_GB2312" w:hAnsi="仿宋_GB2312" w:cs="仿宋_GB2312" w:eastAsia="仿宋_GB2312"/>
                      <w:sz w:val="21"/>
                    </w:rPr>
                    <w:t>O多价A-S血清</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1瓶</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泰国血清</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53</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冻干兔血浆（冻干血浆）</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1盒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54</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耐甲氧西林金黄色葡萄球菌核酸检测试剂盒（荧光</w:t>
                  </w:r>
                  <w:r>
                    <w:rPr>
                      <w:rFonts w:ascii="仿宋_GB2312" w:hAnsi="仿宋_GB2312" w:cs="仿宋_GB2312" w:eastAsia="仿宋_GB2312"/>
                      <w:sz w:val="21"/>
                    </w:rPr>
                    <w:t>PCR法）</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满足食源监测方案。</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蜡样芽孢杆菌毒力基因三重核酸检测试剂盒</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2盒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满足食源监测方案。</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56</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鼠疫杆菌核酸检测试剂盒</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满足食源监测方案。</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57</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副溶血弧菌毒力基因三重核酸检测试剂盒（荧光</w:t>
                  </w:r>
                  <w:r>
                    <w:rPr>
                      <w:rFonts w:ascii="仿宋_GB2312" w:hAnsi="仿宋_GB2312" w:cs="仿宋_GB2312" w:eastAsia="仿宋_GB2312"/>
                      <w:sz w:val="21"/>
                    </w:rPr>
                    <w:t>PCR）</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6盒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满足食源监测方案。</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58</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疟原虫（疟原虫属、恶性疟原虫、间日疟原虫、卵形疟原虫、三日疟原虫）核酸检测试剂盒（荧光</w:t>
                  </w:r>
                  <w:r>
                    <w:rPr>
                      <w:rFonts w:ascii="仿宋_GB2312" w:hAnsi="仿宋_GB2312" w:cs="仿宋_GB2312" w:eastAsia="仿宋_GB2312"/>
                      <w:sz w:val="21"/>
                    </w:rPr>
                    <w:t>PCR法）</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满足食源监测方案。</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59</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沙门氏菌、志贺氏菌、副溶血性弧菌、霍乱弧菌四重核酸检测试剂盒（荧光</w:t>
                  </w:r>
                  <w:r>
                    <w:rPr>
                      <w:rFonts w:ascii="仿宋_GB2312" w:hAnsi="仿宋_GB2312" w:cs="仿宋_GB2312" w:eastAsia="仿宋_GB2312"/>
                      <w:sz w:val="21"/>
                    </w:rPr>
                    <w:t>PCR法）</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满足盲样方案。</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霍乱弧菌（</w:t>
                  </w:r>
                  <w:r>
                    <w:rPr>
                      <w:rFonts w:ascii="仿宋_GB2312" w:hAnsi="仿宋_GB2312" w:cs="仿宋_GB2312" w:eastAsia="仿宋_GB2312"/>
                      <w:sz w:val="21"/>
                    </w:rPr>
                    <w:t>O139、O1、CTXAB、hlyA）核酸检测试剂盒</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4盒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满足致病菌识别网监测方案。</w:t>
                  </w:r>
                  <w:r>
                    <w:rPr>
                      <w:rFonts w:ascii="仿宋_GB2312" w:hAnsi="仿宋_GB2312" w:cs="仿宋_GB2312" w:eastAsia="仿宋_GB2312"/>
                      <w:sz w:val="21"/>
                    </w:rPr>
                    <w:t>50/盒</w:t>
                  </w:r>
                </w:p>
              </w:tc>
            </w:tr>
            <w:tr>
              <w:tc>
                <w:tcPr>
                  <w:tcW w:type="dxa" w:w="204"/>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61</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致病性大肠杆菌</w:t>
                  </w:r>
                  <w:r>
                    <w:rPr>
                      <w:rFonts w:ascii="仿宋_GB2312" w:hAnsi="仿宋_GB2312" w:cs="仿宋_GB2312" w:eastAsia="仿宋_GB2312"/>
                      <w:sz w:val="21"/>
                    </w:rPr>
                    <w:t>(EPEC)核核酸测定试剂盒（荧光PCR法）</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2盒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满足食源监测方案。</w:t>
                  </w:r>
                </w:p>
              </w:tc>
            </w:tr>
            <w:tr>
              <w:tc>
                <w:tcPr>
                  <w:tcW w:type="dxa" w:w="204"/>
                  <w:vMerge/>
                  <w:tcBorders>
                    <w:top w:val="none" w:color="000000" w:sz="4"/>
                    <w:left w:val="single" w:color="000000" w:sz="4"/>
                    <w:bottom w:val="none" w:color="000000" w:sz="4"/>
                    <w:right w:val="single" w:color="000000" w:sz="4"/>
                  </w:tcBorders>
                </w:tcP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产肠毒素大肠杆菌</w:t>
                  </w:r>
                  <w:r>
                    <w:rPr>
                      <w:rFonts w:ascii="仿宋_GB2312" w:hAnsi="仿宋_GB2312" w:cs="仿宋_GB2312" w:eastAsia="仿宋_GB2312"/>
                      <w:sz w:val="21"/>
                    </w:rPr>
                    <w:t>(ETEC)核酸测定试剂盒(荧光PCR法)</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2盒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满足食源监测方案。</w:t>
                  </w:r>
                </w:p>
              </w:tc>
            </w:tr>
            <w:tr>
              <w:tc>
                <w:tcPr>
                  <w:tcW w:type="dxa" w:w="204"/>
                  <w:vMerge/>
                  <w:tcBorders>
                    <w:top w:val="none" w:color="000000" w:sz="4"/>
                    <w:left w:val="single" w:color="000000" w:sz="4"/>
                    <w:bottom w:val="none" w:color="000000" w:sz="4"/>
                    <w:right w:val="single" w:color="000000" w:sz="4"/>
                  </w:tcBorders>
                </w:tcP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侵袭性大肠杆菌</w:t>
                  </w:r>
                  <w:r>
                    <w:rPr>
                      <w:rFonts w:ascii="仿宋_GB2312" w:hAnsi="仿宋_GB2312" w:cs="仿宋_GB2312" w:eastAsia="仿宋_GB2312"/>
                      <w:sz w:val="21"/>
                    </w:rPr>
                    <w:t>(EIEC)核酸测定试剂盒(荧光PCR法)</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2盒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满足食源监测方案。</w:t>
                  </w:r>
                </w:p>
              </w:tc>
            </w:tr>
            <w:tr>
              <w:tc>
                <w:tcPr>
                  <w:tcW w:type="dxa" w:w="204"/>
                  <w:vMerge/>
                  <w:tcBorders>
                    <w:top w:val="none" w:color="000000" w:sz="4"/>
                    <w:left w:val="single" w:color="000000" w:sz="4"/>
                    <w:bottom w:val="none" w:color="000000" w:sz="4"/>
                    <w:right w:val="single" w:color="000000" w:sz="4"/>
                  </w:tcBorders>
                </w:tcP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粘附大肠杆菌</w:t>
                  </w:r>
                  <w:r>
                    <w:rPr>
                      <w:rFonts w:ascii="仿宋_GB2312" w:hAnsi="仿宋_GB2312" w:cs="仿宋_GB2312" w:eastAsia="仿宋_GB2312"/>
                      <w:sz w:val="21"/>
                    </w:rPr>
                    <w:t>(EAEC)核酸测定试剂盒(荧光PCR法)</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2盒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满足食源监测方案。</w:t>
                  </w:r>
                </w:p>
              </w:tc>
            </w:tr>
            <w:tr>
              <w:tc>
                <w:tcPr>
                  <w:tcW w:type="dxa" w:w="204"/>
                  <w:vMerge/>
                  <w:tcBorders>
                    <w:top w:val="none" w:color="000000" w:sz="4"/>
                    <w:left w:val="single" w:color="000000" w:sz="4"/>
                    <w:bottom w:val="none" w:color="000000" w:sz="4"/>
                    <w:right w:val="single" w:color="000000" w:sz="4"/>
                  </w:tcBorders>
                </w:tcP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出血性大肠杆菌</w:t>
                  </w:r>
                  <w:r>
                    <w:rPr>
                      <w:rFonts w:ascii="仿宋_GB2312" w:hAnsi="仿宋_GB2312" w:cs="仿宋_GB2312" w:eastAsia="仿宋_GB2312"/>
                      <w:sz w:val="21"/>
                    </w:rPr>
                    <w:t>(EHEC)核酸测定试剂盒(荧光PCR法)</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2盒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满足食源监测方案。</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62</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碱性蛋白胨水</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15盒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1.用于霍乱弧菌检测。2.满足食源监测方案。3.成品225ml/袋包装</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63</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碱性蛋白胨水</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20瓶</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1.用于霍乱弧菌检测。2.满足食源监测方案。3.成品250g/瓶包装。</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64</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22重腹泻症候群病原体多重核酸检测预分装试剂盒c版（荧光PCR法）</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3盒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22重【艰难梭菌、类志贺邻单胞菌、阪崎克罗诺杆菌、河弧菌、沙门氏菌、志贺氏菌、副溶血性弧菌、霍乱弧菌、小肠结肠炎耶尔森氏菌、嗜水气单胞菌、致泻性大肠杆菌、结肠弯曲菌、空肠弯曲菌、轮状病毒;札如病毒、星状病毒、病毒;诺如病毒</w:t>
                  </w:r>
                </w:p>
                <w:p>
                  <w:pPr>
                    <w:pStyle w:val="null3"/>
                    <w:numPr>
                      <w:ilvl w:val="0"/>
                      <w:numId w:val="1"/>
                    </w:numPr>
                    <w:jc w:val="both"/>
                  </w:pPr>
                  <w:r>
                    <w:rPr>
                      <w:rFonts w:ascii="仿宋_GB2312" w:hAnsi="仿宋_GB2312" w:cs="仿宋_GB2312" w:eastAsia="仿宋_GB2312"/>
                      <w:sz w:val="21"/>
                    </w:rPr>
                    <w:t>满足国家致病菌别网方案。</w:t>
                  </w:r>
                  <w:r>
                    <w:rPr>
                      <w:rFonts w:ascii="仿宋_GB2312" w:hAnsi="仿宋_GB2312" w:cs="仿宋_GB2312" w:eastAsia="仿宋_GB2312"/>
                      <w:sz w:val="21"/>
                    </w:rPr>
                    <w:t>3.24t/盒</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汉坦病毒、大别班达病毒、巴尔通体、恙虫病立克次体核酸检测试剂盒</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12盒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1.4重核酸检测试剂。2.满足国家病媒生物监测工作实施方案</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66</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白喉杆（</w:t>
                  </w:r>
                  <w:r>
                    <w:rPr>
                      <w:rFonts w:ascii="仿宋_GB2312" w:hAnsi="仿宋_GB2312" w:cs="仿宋_GB2312" w:eastAsia="仿宋_GB2312"/>
                      <w:sz w:val="21"/>
                    </w:rPr>
                    <w:t>CoxA/CoxB）</w:t>
                  </w:r>
                </w:p>
                <w:p>
                  <w:pPr>
                    <w:pStyle w:val="null3"/>
                    <w:jc w:val="center"/>
                  </w:pPr>
                  <w:r>
                    <w:rPr>
                      <w:rFonts w:ascii="仿宋_GB2312" w:hAnsi="仿宋_GB2312" w:cs="仿宋_GB2312" w:eastAsia="仿宋_GB2312"/>
                      <w:sz w:val="21"/>
                    </w:rPr>
                    <w:t>双重核酸检验试剂盒</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满足应急监测。</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67</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鼠疫杆菌核酸检测试剂盒</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满足鼠疫监测方案。</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68</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炭疽杆菌核酸检测试剂盒（</w:t>
                  </w:r>
                  <w:r>
                    <w:rPr>
                      <w:rFonts w:ascii="仿宋_GB2312" w:hAnsi="仿宋_GB2312" w:cs="仿宋_GB2312" w:eastAsia="仿宋_GB2312"/>
                      <w:sz w:val="21"/>
                    </w:rPr>
                    <w:t>P基因、C基因、B基因）</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满足应急监测。</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69</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Ex-DNA全血基因组核酸提取或纯化试剂</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2盒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满足仪器配套使用</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致病菌呼吸道症候群多重核酸检测预分装试剂盒</w:t>
                  </w:r>
                  <w:r>
                    <w:rPr>
                      <w:rFonts w:ascii="仿宋_GB2312" w:hAnsi="仿宋_GB2312" w:cs="仿宋_GB2312" w:eastAsia="仿宋_GB2312"/>
                      <w:sz w:val="21"/>
                    </w:rPr>
                    <w:t>A版（荧光PCR法）</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满足致病菌识别网监测方案。</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71</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布鲁氏菌抗体检测试剂盒（试管凝集法）</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5盒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1.1ml/瓶x5</w:t>
                  </w:r>
                </w:p>
                <w:p>
                  <w:pPr>
                    <w:pStyle w:val="null3"/>
                    <w:jc w:val="center"/>
                  </w:pPr>
                  <w:r>
                    <w:rPr>
                      <w:rFonts w:ascii="仿宋_GB2312" w:hAnsi="仿宋_GB2312" w:cs="仿宋_GB2312" w:eastAsia="仿宋_GB2312"/>
                      <w:sz w:val="21"/>
                    </w:rPr>
                    <w:t>2.满足布病监测方案。</w:t>
                  </w:r>
                </w:p>
                <w:p>
                  <w:pPr>
                    <w:pStyle w:val="null3"/>
                    <w:jc w:val="center"/>
                  </w:pPr>
                  <w:r>
                    <w:rPr>
                      <w:rFonts w:ascii="仿宋_GB2312" w:hAnsi="仿宋_GB2312" w:cs="仿宋_GB2312" w:eastAsia="仿宋_GB2312"/>
                      <w:sz w:val="21"/>
                    </w:rPr>
                    <w:t>3.分批供应。</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72</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布鲁氏菌抗原检测试剂盒（虎红平板凝集法）</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5盒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1.1ml/瓶x5</w:t>
                  </w:r>
                </w:p>
                <w:p>
                  <w:pPr>
                    <w:pStyle w:val="null3"/>
                    <w:jc w:val="center"/>
                  </w:pPr>
                  <w:r>
                    <w:rPr>
                      <w:rFonts w:ascii="仿宋_GB2312" w:hAnsi="仿宋_GB2312" w:cs="仿宋_GB2312" w:eastAsia="仿宋_GB2312"/>
                      <w:sz w:val="21"/>
                    </w:rPr>
                    <w:t>2.满足布病监测方案。</w:t>
                  </w:r>
                </w:p>
                <w:p>
                  <w:pPr>
                    <w:pStyle w:val="null3"/>
                    <w:jc w:val="center"/>
                  </w:pPr>
                  <w:r>
                    <w:rPr>
                      <w:rFonts w:ascii="仿宋_GB2312" w:hAnsi="仿宋_GB2312" w:cs="仿宋_GB2312" w:eastAsia="仿宋_GB2312"/>
                      <w:sz w:val="21"/>
                    </w:rPr>
                    <w:t>3.分批供应。</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73</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药敏实验加样头</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6袋</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满足仪器配套使用</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74</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药敏板</w:t>
                  </w:r>
                  <w:r>
                    <w:rPr>
                      <w:rFonts w:ascii="仿宋_GB2312" w:hAnsi="仿宋_GB2312" w:cs="仿宋_GB2312" w:eastAsia="仿宋_GB2312"/>
                      <w:sz w:val="21"/>
                    </w:rPr>
                    <w:t>1.14.016型号D-1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10盒</w:t>
                  </w:r>
                </w:p>
              </w:tc>
              <w:tc>
                <w:tcPr>
                  <w:tcW w:type="dxa" w:w="85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药敏板参数：比浊法，供货周期</w:t>
                  </w:r>
                  <w:r>
                    <w:rPr>
                      <w:rFonts w:ascii="仿宋_GB2312" w:hAnsi="仿宋_GB2312" w:cs="仿宋_GB2312" w:eastAsia="仿宋_GB2312"/>
                      <w:sz w:val="21"/>
                    </w:rPr>
                    <w:t>2周</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药敏板</w:t>
                  </w:r>
                  <w:r>
                    <w:rPr>
                      <w:rFonts w:ascii="仿宋_GB2312" w:hAnsi="仿宋_GB2312" w:cs="仿宋_GB2312" w:eastAsia="仿宋_GB2312"/>
                      <w:sz w:val="21"/>
                    </w:rPr>
                    <w:t>1.14.016型号D2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10盒</w:t>
                  </w:r>
                </w:p>
              </w:tc>
              <w:tc>
                <w:tcPr>
                  <w:tcW w:type="dxa" w:w="855"/>
                  <w:vMerge/>
                  <w:tcBorders>
                    <w:top w:val="none" w:color="000000" w:sz="4"/>
                    <w:left w:val="none" w:color="000000" w:sz="4"/>
                    <w:bottom w:val="none" w:color="000000" w:sz="4"/>
                    <w:right w:val="single" w:color="000000" w:sz="4"/>
                  </w:tcBorders>
                </w:tc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76</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阴性药敏板</w:t>
                  </w:r>
                  <w:r>
                    <w:rPr>
                      <w:rFonts w:ascii="仿宋_GB2312" w:hAnsi="仿宋_GB2312" w:cs="仿宋_GB2312" w:eastAsia="仿宋_GB2312"/>
                      <w:sz w:val="21"/>
                    </w:rPr>
                    <w:t>1.14.016 A5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8盒</w:t>
                  </w:r>
                </w:p>
              </w:tc>
              <w:tc>
                <w:tcPr>
                  <w:tcW w:type="dxa" w:w="855"/>
                  <w:vMerge/>
                  <w:tcBorders>
                    <w:top w:val="none" w:color="000000" w:sz="4"/>
                    <w:left w:val="none" w:color="000000" w:sz="4"/>
                    <w:bottom w:val="none" w:color="000000" w:sz="4"/>
                    <w:right w:val="single" w:color="000000" w:sz="4"/>
                  </w:tcBorders>
                </w:tc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77</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广谱（广泛）</w:t>
                  </w:r>
                  <w:r>
                    <w:rPr>
                      <w:rFonts w:ascii="仿宋_GB2312" w:hAnsi="仿宋_GB2312" w:cs="仿宋_GB2312" w:eastAsia="仿宋_GB2312"/>
                      <w:sz w:val="21"/>
                    </w:rPr>
                    <w:t>PH试纸</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1本</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78</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精密</w:t>
                  </w:r>
                  <w:r>
                    <w:rPr>
                      <w:rFonts w:ascii="仿宋_GB2312" w:hAnsi="仿宋_GB2312" w:cs="仿宋_GB2312" w:eastAsia="仿宋_GB2312"/>
                      <w:sz w:val="21"/>
                    </w:rPr>
                    <w:t>PH试纸（中性）</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1本</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79</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2.5L厌氧产气袋</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10包</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2.5L微需氧产气袋</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10包</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81</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革兰氏染液</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2盒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82</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1ul接种环</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200包</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83</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10ul接种环</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200包</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84</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冻存管盒（</w:t>
                  </w:r>
                  <w:r>
                    <w:rPr>
                      <w:rFonts w:ascii="仿宋_GB2312" w:hAnsi="仿宋_GB2312" w:cs="仿宋_GB2312" w:eastAsia="仿宋_GB2312"/>
                      <w:sz w:val="21"/>
                    </w:rPr>
                    <w:t>10X10）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10个</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85</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3M高压指示带1322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w:t>
                  </w:r>
                  <w:r>
                    <w:rPr>
                      <w:rFonts w:ascii="仿宋_GB2312" w:hAnsi="仿宋_GB2312" w:cs="仿宋_GB2312" w:eastAsia="仿宋_GB2312"/>
                      <w:sz w:val="21"/>
                    </w:rPr>
                    <w:t>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86</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3M压力蒸汽灭菌生物培养指示剂1262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w:t>
                  </w:r>
                  <w:r>
                    <w:rPr>
                      <w:rFonts w:ascii="仿宋_GB2312" w:hAnsi="仿宋_GB2312" w:cs="仿宋_GB2312" w:eastAsia="仿宋_GB2312"/>
                      <w:sz w:val="21"/>
                    </w:rPr>
                    <w:t>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87</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自封袋（</w:t>
                  </w:r>
                  <w:r>
                    <w:rPr>
                      <w:rFonts w:ascii="仿宋_GB2312" w:hAnsi="仿宋_GB2312" w:cs="仿宋_GB2312" w:eastAsia="仿宋_GB2312"/>
                      <w:sz w:val="21"/>
                    </w:rPr>
                    <w:t>30x50）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300个</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88</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压力蒸汽灭菌化学指示卡（</w:t>
                  </w:r>
                  <w:r>
                    <w:rPr>
                      <w:rFonts w:ascii="仿宋_GB2312" w:hAnsi="仿宋_GB2312" w:cs="仿宋_GB2312" w:eastAsia="仿宋_GB2312"/>
                      <w:sz w:val="21"/>
                    </w:rPr>
                    <w:t>121℃）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2</w:t>
                  </w:r>
                  <w:r>
                    <w:rPr>
                      <w:rFonts w:ascii="仿宋_GB2312" w:hAnsi="仿宋_GB2312" w:cs="仿宋_GB2312" w:eastAsia="仿宋_GB2312"/>
                      <w:sz w:val="21"/>
                    </w:rPr>
                    <w:t>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89</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无菌均质袋（不带压条）</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6包</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无菌均质袋</w:t>
                  </w:r>
                </w:p>
                <w:p>
                  <w:pPr>
                    <w:pStyle w:val="null3"/>
                    <w:jc w:val="center"/>
                  </w:pPr>
                  <w:r>
                    <w:rPr>
                      <w:rFonts w:ascii="仿宋_GB2312" w:hAnsi="仿宋_GB2312" w:cs="仿宋_GB2312" w:eastAsia="仿宋_GB2312"/>
                      <w:sz w:val="21"/>
                    </w:rPr>
                    <w:t>（带压条、带易撕线）</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6包</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91</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无菌滤膜</w:t>
                  </w:r>
                  <w:r>
                    <w:rPr>
                      <w:rFonts w:ascii="仿宋_GB2312" w:hAnsi="仿宋_GB2312" w:cs="仿宋_GB2312" w:eastAsia="仿宋_GB2312"/>
                      <w:sz w:val="21"/>
                    </w:rPr>
                    <w:t>0.22（微孔滤膜）</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92</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无菌滤膜</w:t>
                  </w:r>
                  <w:r>
                    <w:rPr>
                      <w:rFonts w:ascii="仿宋_GB2312" w:hAnsi="仿宋_GB2312" w:cs="仿宋_GB2312" w:eastAsia="仿宋_GB2312"/>
                      <w:sz w:val="21"/>
                    </w:rPr>
                    <w:t>0.45（微孔滤膜）</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2盒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93</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一次性无菌</w:t>
                  </w:r>
                  <w:r>
                    <w:rPr>
                      <w:rFonts w:ascii="仿宋_GB2312" w:hAnsi="仿宋_GB2312" w:cs="仿宋_GB2312" w:eastAsia="仿宋_GB2312"/>
                      <w:sz w:val="21"/>
                    </w:rPr>
                    <w:t>L 棒</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10包</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94</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不锈钢菜刀</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4把</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95</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紫外灯强度指示卡</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4盒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96</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1000uL枪头(带滤芯)</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4大盒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97</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200uL枪头(带滤芯)</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1大盒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98</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10uL枪头(带滤芯)</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1大盒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99</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10uL枪头(无滤芯)</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1大盒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1.5mLEP管（无菌）</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10盒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101</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5ml枪头</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1包</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102</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无菌水样采样袋</w:t>
                  </w:r>
                  <w:r>
                    <w:rPr>
                      <w:rFonts w:ascii="仿宋_GB2312" w:hAnsi="仿宋_GB2312" w:cs="仿宋_GB2312" w:eastAsia="仿宋_GB2312"/>
                      <w:sz w:val="21"/>
                    </w:rPr>
                    <w:t xml:space="preserve"> CYD004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1箱</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103</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0.5%碱性复染液蛋白质结晶毒素染色液</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1支</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104</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麦康凯琼脂（干粉）</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1瓶</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105</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半固体琼脂</w:t>
                  </w:r>
                </w:p>
                <w:p>
                  <w:pPr>
                    <w:pStyle w:val="null3"/>
                    <w:jc w:val="center"/>
                  </w:pPr>
                  <w:r>
                    <w:rPr>
                      <w:rFonts w:ascii="仿宋_GB2312" w:hAnsi="仿宋_GB2312" w:cs="仿宋_GB2312" w:eastAsia="仿宋_GB2312"/>
                      <w:sz w:val="21"/>
                    </w:rPr>
                    <w:t>半固体培养基</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1瓶</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106</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手术剪刀</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10把</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107</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手术镊子</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10把</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108</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水样采集袋</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2箱</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10只/袋</w:t>
                  </w:r>
                </w:p>
                <w:p>
                  <w:pPr>
                    <w:pStyle w:val="null3"/>
                    <w:jc w:val="center"/>
                  </w:pPr>
                  <w:r>
                    <w:rPr>
                      <w:rFonts w:ascii="仿宋_GB2312" w:hAnsi="仿宋_GB2312" w:cs="仿宋_GB2312" w:eastAsia="仿宋_GB2312"/>
                      <w:sz w:val="21"/>
                    </w:rPr>
                    <w:t>10袋/箱</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瓷珠菌株保存管</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10盒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Colitech酶底物法检测试剂</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1盒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111</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（定量瓶</w:t>
                  </w:r>
                  <w:r>
                    <w:rPr>
                      <w:rFonts w:ascii="仿宋_GB2312" w:hAnsi="仿宋_GB2312" w:cs="仿宋_GB2312" w:eastAsia="仿宋_GB2312"/>
                      <w:sz w:val="21"/>
                    </w:rPr>
                    <w:t>/取样瓶）</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1箱</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112</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51孔定量检测盘</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1箱</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113</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百日咳杆菌核酸检测试剂盒（荧光</w:t>
                  </w:r>
                  <w:r>
                    <w:rPr>
                      <w:rFonts w:ascii="仿宋_GB2312" w:hAnsi="仿宋_GB2312" w:cs="仿宋_GB2312" w:eastAsia="仿宋_GB2312"/>
                      <w:sz w:val="21"/>
                    </w:rPr>
                    <w:t>PCR法）</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114</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肺炎支原体（</w:t>
                  </w:r>
                  <w:r>
                    <w:rPr>
                      <w:rFonts w:ascii="仿宋_GB2312" w:hAnsi="仿宋_GB2312" w:cs="仿宋_GB2312" w:eastAsia="仿宋_GB2312"/>
                      <w:sz w:val="21"/>
                    </w:rPr>
                    <w:t>MP）核酸检测试剂盒（荧光PCR法）</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1盒</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115</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(冻干)金黄色葡萄球菌</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1支</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116</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（冻干）鼠伤寒沙门氏菌</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1支</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117</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（冻干）福氏志贺氏菌</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1支</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118</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（冻干）单增李斯特氏菌</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1支</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119</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（冻干）阪崎肠杆菌</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1支</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（冻干）铜绿假单胞菌</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1支</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121</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产肠毒素大肠埃希氏菌</w:t>
                  </w:r>
                  <w:r>
                    <w:rPr>
                      <w:rFonts w:ascii="仿宋_GB2312" w:hAnsi="仿宋_GB2312" w:cs="仿宋_GB2312" w:eastAsia="仿宋_GB2312"/>
                      <w:sz w:val="21"/>
                    </w:rPr>
                    <w:t>ETEC</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1支</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122</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肠道集聚性大肠埃希氏菌</w:t>
                  </w:r>
                  <w:r>
                    <w:rPr>
                      <w:rFonts w:ascii="仿宋_GB2312" w:hAnsi="仿宋_GB2312" w:cs="仿宋_GB2312" w:eastAsia="仿宋_GB2312"/>
                      <w:sz w:val="21"/>
                    </w:rPr>
                    <w:t>EAEC</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1支</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123</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肠道出血性大肠埃希氏菌</w:t>
                  </w:r>
                </w:p>
                <w:p>
                  <w:pPr>
                    <w:pStyle w:val="null3"/>
                    <w:jc w:val="center"/>
                  </w:pPr>
                  <w:r>
                    <w:rPr>
                      <w:rFonts w:ascii="仿宋_GB2312" w:hAnsi="仿宋_GB2312" w:cs="仿宋_GB2312" w:eastAsia="仿宋_GB2312"/>
                      <w:sz w:val="21"/>
                    </w:rPr>
                    <w:t>EHEC GDMCC 1.2953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1支</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124</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肠道致病性大肠埃希氏菌</w:t>
                  </w:r>
                  <w:r>
                    <w:rPr>
                      <w:rFonts w:ascii="仿宋_GB2312" w:hAnsi="仿宋_GB2312" w:cs="仿宋_GB2312" w:eastAsia="仿宋_GB2312"/>
                      <w:sz w:val="21"/>
                    </w:rPr>
                    <w:t>EPEC</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1支</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125</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肠道出血性大肠埃希氏菌</w:t>
                  </w:r>
                  <w:r>
                    <w:rPr>
                      <w:rFonts w:ascii="仿宋_GB2312" w:hAnsi="仿宋_GB2312" w:cs="仿宋_GB2312" w:eastAsia="仿宋_GB2312"/>
                      <w:sz w:val="21"/>
                    </w:rPr>
                    <w:t>EHEC</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1支</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126</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肠道侵袭性大肠埃希氏菌</w:t>
                  </w:r>
                  <w:r>
                    <w:rPr>
                      <w:rFonts w:ascii="仿宋_GB2312" w:hAnsi="仿宋_GB2312" w:cs="仿宋_GB2312" w:eastAsia="仿宋_GB2312"/>
                      <w:sz w:val="21"/>
                    </w:rPr>
                    <w:t>EIEC</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1支</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127</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SCDLP培养基</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1瓶</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250g/瓶</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128</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1%葡萄糖肉汤</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1瓶</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250g/瓶</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129</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SF增菌液</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1瓶</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250g/瓶</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130</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GN增菌液</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1瓶</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250g/瓶</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131</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乳糖胆盐培养基</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1瓶</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250g/瓶</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132</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SC增菌液</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检测试剂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1瓶</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133</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HK-N-PS一次性采样器</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检测耗材</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1包</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50支/包</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134</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一次性使用灭菌规格板</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检测耗材</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1袋</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5cm*5cm  300个/包</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135</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试管架（</w:t>
                  </w:r>
                  <w:r>
                    <w:rPr>
                      <w:rFonts w:ascii="仿宋_GB2312" w:hAnsi="仿宋_GB2312" w:cs="仿宋_GB2312" w:eastAsia="仿宋_GB2312"/>
                      <w:sz w:val="21"/>
                    </w:rPr>
                    <w:t>50孔）</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检测耗材</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5个</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136</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细胞流式管（带盖）</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检测耗材</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2包</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125支/包，5ml</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汉中市疾病预防控制中心</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产品验收合格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合同中自行约定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合同中自行约定</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合同中自行约定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五</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 自定义格式.docx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②、《政府采购促进中小企业发展管理办法》（财库〔2020〕46号）、《关于政府采购支持监狱企业发展有关问题的通知》（财库〔2014〕68号）以及《关于促进残疾人就业政府采购政策的通知》（财库〔2017〕141号）。③、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财政部、国家发改委、生态环境部、市场监管总局联合印发《关于调整优化节能产品、环境标志产品政府采购执行机制的通知》（财库〔2019〕9号）。④、《陕西省财政厅关于加快推进我省中小企业政府采购信用融资工作的通知》（陕财办采〔2020〕15号）、陕西省财政厅关于印发《陕西省中小企业政府采购信用融资办法》（陕财办采〔2018〕23号）</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投标人资格能力要求</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投标人为代理商的，所投产品如属于医疗器械的须提供《医疗器械经营许可证》或《医疗器械经营备案凭证》；及所投医疗器械产品在有效期内的《医疗器械注册证》或《医疗器械产品备案凭证》； 投标人为制造商的，所投产品如属于医疗器械的须提供《医疗器械生产许可证》或《医疗器械生产企业登记表》；及所投医疗器械产品在有效期内的《医疗器械注册证》或《医疗器械产品备案凭证》； 所投产品不属于医疗器械的须提供相应的书面声明材料（格式自拟）</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 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 自定义格式.docx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非联合体不分包投标声明</w:t>
            </w:r>
          </w:p>
        </w:tc>
        <w:tc>
          <w:tcPr>
            <w:tcW w:type="dxa" w:w="3322"/>
          </w:tcPr>
          <w:p>
            <w:pPr>
              <w:pStyle w:val="null3"/>
            </w:pPr>
            <w:r>
              <w:rPr>
                <w:rFonts w:ascii="仿宋_GB2312" w:hAnsi="仿宋_GB2312" w:cs="仿宋_GB2312" w:eastAsia="仿宋_GB2312"/>
              </w:rPr>
              <w:t>本项目不接受联合体响应，不允许分包。供应商提供《非联 合体不分包投标声明》，视为独立响应，不分包</w:t>
            </w:r>
          </w:p>
        </w:tc>
        <w:tc>
          <w:tcPr>
            <w:tcW w:type="dxa" w:w="1661"/>
          </w:tcPr>
          <w:p>
            <w:pPr>
              <w:pStyle w:val="null3"/>
            </w:pPr>
            <w:r>
              <w:rPr>
                <w:rFonts w:ascii="仿宋_GB2312" w:hAnsi="仿宋_GB2312" w:cs="仿宋_GB2312" w:eastAsia="仿宋_GB2312"/>
              </w:rPr>
              <w:t>供应商应提交的相关资格证明材料 自定义格式.docx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投标人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 自定义格式.docx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响应文件封面、响应函、法定代表人授权委托书三处的项目 名称、项目编号、标段（如有）</w:t>
            </w:r>
          </w:p>
        </w:tc>
        <w:tc>
          <w:tcPr>
            <w:tcW w:type="dxa" w:w="3322"/>
          </w:tcPr>
          <w:p>
            <w:pPr>
              <w:pStyle w:val="null3"/>
            </w:pPr>
            <w:r>
              <w:rPr>
                <w:rFonts w:ascii="仿宋_GB2312" w:hAnsi="仿宋_GB2312" w:cs="仿宋_GB2312" w:eastAsia="仿宋_GB2312"/>
              </w:rPr>
              <w:t>三处均无遗漏，且与所投项目名称、项目编号、标段（如有）完全一致。</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均按谈判文件要求签字、盖章，并无遗漏。</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投标报价是否符合要求</w:t>
            </w:r>
          </w:p>
        </w:tc>
        <w:tc>
          <w:tcPr>
            <w:tcW w:type="dxa" w:w="3322"/>
          </w:tcPr>
          <w:p>
            <w:pPr>
              <w:pStyle w:val="null3"/>
            </w:pPr>
            <w:r>
              <w:rPr>
                <w:rFonts w:ascii="仿宋_GB2312" w:hAnsi="仿宋_GB2312" w:cs="仿宋_GB2312" w:eastAsia="仿宋_GB2312"/>
              </w:rPr>
              <w:t>（1）第一次谈判报价表填写符合要求； （2）计量单位、报价货币均符合谈判 文件要求； （3）第一次谈判报价未超出采购预算 或谈判文件规定的最高限价。</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完全理解并接受对合格供应商、合格的货物、工程或服务要求,根据供应商响应文件《技术服务偏差表》，结合谈判文件件第三章技术参数的实质性响应要求完全响应</w:t>
            </w:r>
          </w:p>
        </w:tc>
        <w:tc>
          <w:tcPr>
            <w:tcW w:type="dxa" w:w="1661"/>
          </w:tcPr>
          <w:p>
            <w:pPr>
              <w:pStyle w:val="null3"/>
            </w:pPr>
            <w:r>
              <w:rPr>
                <w:rFonts w:ascii="仿宋_GB2312" w:hAnsi="仿宋_GB2312" w:cs="仿宋_GB2312" w:eastAsia="仿宋_GB2312"/>
              </w:rPr>
              <w:t>响应文件封面 产品技术参数表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无其他谈判文件或法规明确规定响应无效的事项</w:t>
            </w:r>
          </w:p>
        </w:tc>
        <w:tc>
          <w:tcPr>
            <w:tcW w:type="dxa" w:w="3322"/>
          </w:tcPr>
          <w:p>
            <w:pPr>
              <w:pStyle w:val="null3"/>
            </w:pPr>
            <w:r>
              <w:rPr>
                <w:rFonts w:ascii="仿宋_GB2312" w:hAnsi="仿宋_GB2312" w:cs="仿宋_GB2312" w:eastAsia="仿宋_GB2312"/>
              </w:rPr>
              <w:t>没有不符合谈判文件规定的被视为无效响应的其他条款。</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本项目授权谈判小组直接确认成交供应商，确认后代理机构在陕西省政府采购网上发布成交结果公告，同时向成交供应商发出成交通知书。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详见附件：自定义格式.docx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