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版本号：汉采FW[2025]16号20250530001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2025年陕西日报社汉中市宣传项目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汉采FW[2025]16号</w:t>
      </w:r>
      <w:r>
        <w:br/>
      </w:r>
      <w:r>
        <w:br/>
      </w:r>
      <w:r>
        <w:br/>
      </w:r>
    </w:p>
    <w:p>
      <w:pPr>
        <w:pStyle w:val="null3"/>
        <w:jc w:val="center"/>
        <w:outlineLvl w:val="5"/>
      </w:pPr>
      <w:r>
        <w:rPr>
          <w:rFonts w:ascii="仿宋_GB2312" w:hAnsi="仿宋_GB2312" w:cs="仿宋_GB2312" w:eastAsia="仿宋_GB2312"/>
          <w:sz w:val="15"/>
          <w:b/>
        </w:rPr>
        <w:t>中共汉中市委宣传部</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中共汉中市委宣传部</w:t>
      </w:r>
      <w:r>
        <w:rPr>
          <w:rFonts w:ascii="仿宋_GB2312" w:hAnsi="仿宋_GB2312" w:cs="仿宋_GB2312" w:eastAsia="仿宋_GB2312"/>
        </w:rPr>
        <w:t>委托，拟对</w:t>
      </w:r>
      <w:r>
        <w:rPr>
          <w:rFonts w:ascii="仿宋_GB2312" w:hAnsi="仿宋_GB2312" w:cs="仿宋_GB2312" w:eastAsia="仿宋_GB2312"/>
        </w:rPr>
        <w:t>2025年陕西日报社汉中市宣传项目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汉采FW[2025]16号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2025年陕西日报社汉中市宣传项目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面向全国全省讲好汉中故事，在重大主题宣传和重点活动报道上进行调研策划、主题采访和专题推介。</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 位法人证书/专业服务机构执业许可证/民办非企 业单位登记证书。</w:t>
      </w:r>
    </w:p>
    <w:p>
      <w:pPr>
        <w:pStyle w:val="null3"/>
      </w:pPr>
      <w:r>
        <w:rPr>
          <w:rFonts w:ascii="仿宋_GB2312" w:hAnsi="仿宋_GB2312" w:cs="仿宋_GB2312" w:eastAsia="仿宋_GB2312"/>
        </w:rPr>
        <w:t>2、法定代表人授权委托书：法定代表人参加招标的，须提供本人身份证复 印件（附在资格证明文件中）；法定代表人授 权他人参加招标的，须提供法定代表人授权委 托书。招标文件中凡是需要法定代表人盖章之 处，非法人单位的负责人均参照执行。</w:t>
      </w:r>
    </w:p>
    <w:p>
      <w:pPr>
        <w:pStyle w:val="null3"/>
      </w:pPr>
      <w:r>
        <w:rPr>
          <w:rFonts w:ascii="仿宋_GB2312" w:hAnsi="仿宋_GB2312" w:cs="仿宋_GB2312" w:eastAsia="仿宋_GB2312"/>
        </w:rPr>
        <w:t>3、资格承诺函：提供《汉中市政府采购供应商资格承诺函》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中共汉中市委宣传部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李美沁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15709166570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陕西省汉中市汉台区汉中市汉台区南团结街与汉宁路十字 金格大厦四楼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中共汉中市委宣传部</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中共汉中市委宣传部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中共汉中市委宣传部</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近年来，陕西日报社在重点新闻报道、重大对外宣传等方面给予汉中高度关注和大力支持，充分发挥陕报“报、网、端、微”立体宣传优势，围绕汉中生态城市建设、重点项目建设、历史文化传承保护、乡村振兴等工作亮点，策划开展调研采访和专题推介，面向全省全国讲好汉中故事，唱响汉中声音，有效提升汉中市城市品牌影响力，持续为汉中高质量发展营造良好的舆论氛围。2025年，汉中市委宣传部拟继续同陕西日报社合作，为汉中市提供《陕西日报》4个整版专题宣传报道服务，为汉中市重大主题宣传和活动报道进行调研策划、主题采访、专题推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shd w:fill="FFFFFF" w:val="clear"/>
              </w:rPr>
              <w:t>2025年为汉中市提供《陕西日报》4个整版专题宣传报道服务</w:t>
            </w:r>
            <w:r>
              <w:rPr>
                <w:rFonts w:ascii="仿宋_GB2312" w:hAnsi="仿宋_GB2312" w:cs="仿宋_GB2312" w:eastAsia="仿宋_GB2312"/>
                <w:sz w:val="32"/>
                <w:shd w:fill="FFFFFF" w:val="clear"/>
              </w:rPr>
              <w:t>，为汉中市重大主题宣传和活动报道进行调研策划、主题采访、专题推介。</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按采购项目需求配备。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2025.1.1-2025.12.31</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按合同内容约定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按合同约定，为汉中市提供《陕西日报》4个整版专题宣传报道服务，为汉中市重大主题宣传和活动报道进行调研策划、主题采访、专题推介，并提供项目结案报告。</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其他证明资料.docx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 位法人证书/专业服务机构执业许可证/民办非企 业单位登记证书。</w:t>
            </w:r>
          </w:p>
        </w:tc>
        <w:tc>
          <w:tcPr>
            <w:tcW w:type="dxa" w:w="1661"/>
          </w:tcPr>
          <w:p>
            <w:pPr>
              <w:pStyle w:val="null3"/>
            </w:pPr>
            <w:r>
              <w:rPr>
                <w:rFonts w:ascii="仿宋_GB2312" w:hAnsi="仿宋_GB2312" w:cs="仿宋_GB2312" w:eastAsia="仿宋_GB2312"/>
              </w:rPr>
              <w:t>营业执照等主体资格证明文件.docx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法定代表人参加招标的，须提供本人身份证复 印件（附在资格证明文件中）；法定代表人授 权他人参加招标的，须提供法定代表人授权委 托书。招标文件中凡是需要法定代表人盖章之 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商务应答表 服务方案 标的清单 报价表 响应函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营业执照等主体资格证明文件.docx 汉中市政府采购供应商资格承诺函.docx 响应文件封面 残疾人福利性单位声明函 服务方案 标的清单 供应商拒绝政府采购领域商业贿赂承诺书.docx 响应函 法定代表人授权委托书.docx 合同基本条款响应.docx 其他证明资料.docx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详见附件：其他证明资料.docx</w:t>
      </w:r>
    </w:p>
    <w:p>
      <w:pPr>
        <w:pStyle w:val="null3"/>
        <w:ind w:firstLine="960"/>
      </w:pPr>
      <w:r>
        <w:rPr>
          <w:rFonts w:ascii="仿宋_GB2312" w:hAnsi="仿宋_GB2312" w:cs="仿宋_GB2312" w:eastAsia="仿宋_GB2312"/>
        </w:rPr>
        <w:t>详见附件：合同基本条款响应.docx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