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96" w:beforeLines="50" w:after="390" w:afterLines="100"/>
        <w:ind w:left="0" w:leftChars="0" w:right="0" w:firstLine="0" w:firstLineChars="0"/>
        <w:jc w:val="center"/>
        <w:textAlignment w:val="auto"/>
        <w:outlineLvl w:val="1"/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40"/>
          <w:szCs w:val="40"/>
          <w:highlight w:val="none"/>
          <w:lang w:val="en-US" w:eastAsia="zh-CN" w:bidi="zh-CN"/>
        </w:rPr>
        <w:t>企业完成的类似项目业绩</w:t>
      </w:r>
    </w:p>
    <w:p>
      <w:pPr>
        <w:autoSpaceDE w:val="0"/>
        <w:autoSpaceDN w:val="0"/>
        <w:bidi w:val="0"/>
        <w:snapToGrid/>
        <w:spacing w:before="0" w:after="0"/>
        <w:ind w:left="0" w:leftChars="0" w:right="0" w:firstLine="0" w:firstLineChars="0"/>
        <w:jc w:val="both"/>
        <w:rPr>
          <w:rFonts w:hint="default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</w:pPr>
      <w:r>
        <w:rPr>
          <w:rFonts w:hint="eastAsia" w:ascii="Times New Roman" w:hAnsi="Times New Roman" w:cs="宋体"/>
          <w:b/>
          <w:bCs/>
          <w:color w:val="auto"/>
          <w:kern w:val="0"/>
          <w:sz w:val="24"/>
          <w:szCs w:val="22"/>
          <w:highlight w:val="none"/>
          <w:lang w:val="en-US" w:eastAsia="zh-CN" w:bidi="zh-CN"/>
        </w:rPr>
        <w:t>采购项目名称：</w:t>
      </w:r>
    </w:p>
    <w:p>
      <w:pPr>
        <w:autoSpaceDE w:val="0"/>
        <w:autoSpaceDN w:val="0"/>
        <w:snapToGrid/>
        <w:spacing w:before="0" w:after="0" w:line="33" w:lineRule="auto"/>
        <w:ind w:left="0" w:right="0" w:firstLine="40" w:firstLineChars="200"/>
        <w:jc w:val="both"/>
        <w:rPr>
          <w:rFonts w:ascii="Arial" w:hAnsi="Times New Roman" w:cs="宋体"/>
          <w:color w:val="auto"/>
          <w:kern w:val="0"/>
          <w:sz w:val="2"/>
          <w:szCs w:val="22"/>
          <w:highlight w:val="none"/>
          <w:lang w:val="zh-CN" w:bidi="zh-CN"/>
        </w:rPr>
      </w:pPr>
    </w:p>
    <w:tbl>
      <w:tblPr>
        <w:tblStyle w:val="8"/>
        <w:tblW w:w="9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8"/>
        <w:gridCol w:w="3871"/>
        <w:gridCol w:w="2246"/>
        <w:gridCol w:w="22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7" w:hRule="atLeast"/>
        </w:trPr>
        <w:tc>
          <w:tcPr>
            <w:tcW w:w="1248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91" w:after="0" w:line="222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11"/>
                <w:sz w:val="24"/>
                <w:szCs w:val="24"/>
                <w:highlight w:val="none"/>
                <w:lang w:val="en-US" w:eastAsia="en-US" w:bidi="ar-SA"/>
              </w:rPr>
              <w:t>序号</w:t>
            </w:r>
          </w:p>
        </w:tc>
        <w:tc>
          <w:tcPr>
            <w:tcW w:w="3871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90" w:after="0" w:line="22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24"/>
                <w:szCs w:val="24"/>
                <w:highlight w:val="none"/>
                <w:lang w:val="en-US" w:eastAsia="en-US" w:bidi="ar-SA"/>
              </w:rPr>
              <w:t>项目名称</w:t>
            </w:r>
          </w:p>
        </w:tc>
        <w:tc>
          <w:tcPr>
            <w:tcW w:w="2246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6"/>
                <w:sz w:val="24"/>
                <w:szCs w:val="24"/>
                <w:highlight w:val="none"/>
                <w:lang w:val="en-US" w:eastAsia="en-US" w:bidi="ar-SA"/>
              </w:rPr>
              <w:t>合同金额（元）</w:t>
            </w:r>
          </w:p>
        </w:tc>
        <w:tc>
          <w:tcPr>
            <w:tcW w:w="2243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90" w:after="0" w:line="223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8"/>
                <w:sz w:val="24"/>
                <w:szCs w:val="24"/>
                <w:highlight w:val="none"/>
                <w:lang w:val="en-US" w:eastAsia="en-US" w:bidi="ar-SA"/>
              </w:rPr>
              <w:t>完成日期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1248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125" w:after="0" w:line="181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1</w:t>
            </w: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139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2</w:t>
            </w: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248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126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3</w:t>
            </w: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141" w:after="0" w:line="180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4</w:t>
            </w: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1248" w:type="dxa"/>
            <w:vAlign w:val="center"/>
          </w:tcPr>
          <w:p>
            <w:pPr>
              <w:widowControl w:val="0"/>
              <w:autoSpaceDE w:val="0"/>
              <w:autoSpaceDN w:val="0"/>
              <w:snapToGrid/>
              <w:spacing w:before="143" w:after="0" w:line="179" w:lineRule="auto"/>
              <w:ind w:left="0" w:leftChars="0" w:right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en-US" w:bidi="ar-SA"/>
              </w:rPr>
              <w:t>5</w:t>
            </w: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1248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1" w:hRule="atLeast"/>
        </w:trPr>
        <w:tc>
          <w:tcPr>
            <w:tcW w:w="1248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248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leftChars="0" w:right="0" w:firstLine="0" w:firstLineChars="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3871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6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  <w:tc>
          <w:tcPr>
            <w:tcW w:w="2243" w:type="dxa"/>
            <w:vAlign w:val="center"/>
          </w:tcPr>
          <w:p>
            <w:pPr>
              <w:autoSpaceDE w:val="0"/>
              <w:autoSpaceDN w:val="0"/>
              <w:snapToGrid/>
              <w:spacing w:before="0" w:after="0"/>
              <w:ind w:left="0" w:right="0" w:firstLine="480" w:firstLineChars="200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zh-CN" w:bidi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130" w:right="430" w:firstLine="472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注：1.供应商应如实列出以上情况，后附合同复印件并加盖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en-US" w:eastAsia="zh-CN" w:bidi="zh-CN"/>
        </w:rPr>
        <w:t>供应商</w:t>
      </w:r>
      <w:r>
        <w:rPr>
          <w:rFonts w:hint="eastAsia" w:ascii="宋体" w:hAnsi="宋体" w:eastAsia="宋体" w:cs="宋体"/>
          <w:color w:val="auto"/>
          <w:spacing w:val="-2"/>
          <w:kern w:val="0"/>
          <w:sz w:val="24"/>
          <w:szCs w:val="24"/>
          <w:highlight w:val="none"/>
          <w:lang w:val="zh-CN" w:bidi="zh-CN"/>
        </w:rPr>
        <w:t>公章，如有隐瞒，一经查实将导致其磋商被拒绝。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3" w:after="0" w:line="360" w:lineRule="auto"/>
        <w:ind w:left="604" w:right="0" w:firstLine="476" w:firstLineChars="200"/>
        <w:jc w:val="both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zh-CN" w:bidi="zh-CN"/>
        </w:rPr>
      </w:pPr>
      <w:r>
        <w:rPr>
          <w:rFonts w:hint="eastAsia" w:ascii="宋体" w:hAnsi="宋体" w:eastAsia="宋体" w:cs="宋体"/>
          <w:color w:val="auto"/>
          <w:spacing w:val="-1"/>
          <w:kern w:val="0"/>
          <w:sz w:val="24"/>
          <w:szCs w:val="24"/>
          <w:highlight w:val="none"/>
          <w:lang w:val="zh-CN" w:bidi="zh-CN"/>
        </w:rPr>
        <w:t>2.该表是对下列附件类似项目情况及案例的汇总表。</w:t>
      </w:r>
    </w:p>
    <w:p>
      <w:pPr>
        <w:widowControl w:val="0"/>
        <w:autoSpaceDE w:val="0"/>
        <w:autoSpaceDN w:val="0"/>
        <w:snapToGrid/>
        <w:spacing w:before="0" w:after="0" w:line="289" w:lineRule="auto"/>
        <w:ind w:left="0" w:right="0"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 w:eastAsia="zh-CN" w:bidi="zh-CN"/>
        </w:rPr>
      </w:pPr>
    </w:p>
    <w:p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</w:p>
    <w:p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供应商：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       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（加盖公章）</w:t>
      </w:r>
    </w:p>
    <w:p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法定代表人或授权委托人：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  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（签</w:t>
      </w:r>
      <w:r>
        <w:rPr>
          <w:rFonts w:hint="eastAsia" w:ascii="Times New Roman" w:hAnsi="Times New Roman" w:cs="宋体"/>
          <w:color w:val="auto"/>
          <w:kern w:val="0"/>
          <w:sz w:val="24"/>
          <w:szCs w:val="22"/>
          <w:highlight w:val="none"/>
          <w:lang w:val="en-US" w:eastAsia="zh-CN" w:bidi="zh-CN"/>
        </w:rPr>
        <w:t>字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或盖章）</w:t>
      </w:r>
    </w:p>
    <w:p>
      <w:pPr>
        <w:autoSpaceDE w:val="0"/>
        <w:autoSpaceDN w:val="0"/>
        <w:bidi w:val="0"/>
        <w:snapToGrid/>
        <w:spacing w:before="0" w:after="0"/>
        <w:ind w:left="0" w:leftChars="0" w:right="0" w:firstLine="2880" w:firstLineChars="1200"/>
        <w:jc w:val="both"/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</w:pP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en-US" w:eastAsia="zh-CN" w:bidi="zh-CN"/>
        </w:rPr>
        <w:t xml:space="preserve">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期：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年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月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u w:val="single"/>
          <w:lang w:val="en-US" w:eastAsia="zh-CN" w:bidi="zh-CN"/>
        </w:rPr>
        <w:t xml:space="preserve">    </w:t>
      </w:r>
      <w:r>
        <w:rPr>
          <w:rFonts w:hint="eastAsia" w:ascii="Times New Roman" w:hAnsi="Times New Roman" w:eastAsia="宋体" w:cs="宋体"/>
          <w:color w:val="auto"/>
          <w:kern w:val="0"/>
          <w:sz w:val="24"/>
          <w:szCs w:val="22"/>
          <w:highlight w:val="none"/>
          <w:lang w:val="zh-CN" w:eastAsia="zh-CN" w:bidi="zh-CN"/>
        </w:rPr>
        <w:t>日</w:t>
      </w:r>
      <w:bookmarkStart w:id="0" w:name="_GoBack"/>
      <w:bookmarkEnd w:id="0"/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autoSpaceDE w:val="0"/>
      <w:autoSpaceDN w:val="0"/>
      <w:snapToGrid/>
      <w:spacing w:before="0" w:after="0" w:line="179" w:lineRule="auto"/>
      <w:ind w:left="4561" w:right="0" w:firstLine="360" w:firstLineChars="200"/>
      <w:jc w:val="both"/>
      <w:rPr>
        <w:rFonts w:ascii="Tahoma" w:hAnsi="Tahoma" w:eastAsia="Tahoma" w:cs="Tahoma"/>
        <w:kern w:val="0"/>
        <w:sz w:val="18"/>
        <w:szCs w:val="18"/>
        <w:lang w:val="zh-CN" w:bidi="zh-C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7d27edd1-4033-489d-93d4-8db295156687"/>
  </w:docVars>
  <w:rsids>
    <w:rsidRoot w:val="27CD51C9"/>
    <w:rsid w:val="0C550FBD"/>
    <w:rsid w:val="27CD51C9"/>
    <w:rsid w:val="38643416"/>
    <w:rsid w:val="4C0C0983"/>
    <w:rsid w:val="74EF29FA"/>
    <w:rsid w:val="76301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before="120" w:after="120" w:line="360" w:lineRule="auto"/>
    </w:pPr>
    <w:rPr>
      <w:rFonts w:ascii="Calibri" w:hAnsi="Calibri" w:eastAsia="宋体" w:cs="Times New Roman"/>
      <w:kern w:val="2"/>
      <w:sz w:val="28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qFormat/>
    <w:uiPriority w:val="0"/>
    <w:pPr>
      <w:widowControl w:val="0"/>
      <w:spacing w:after="120" w:line="480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CN" w:bidi="ar-SA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149</Words>
  <Characters>151</Characters>
  <Lines>0</Lines>
  <Paragraphs>0</Paragraphs>
  <TotalTime>2</TotalTime>
  <ScaleCrop>false</ScaleCrop>
  <LinksUpToDate>false</LinksUpToDate>
  <CharactersWithSpaces>205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2024-06-20T08:59:00Z</dcterms:created>
  <dc:creator>Baymax</dc:creator>
  <cp:lastModifiedBy>难得一身好本领</cp:lastModifiedBy>
  <dcterms:modified xsi:type="dcterms:W3CDTF">2025-05-13T03:36:28Z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6957937CB9E94AB7ACD59466A42071E0_11</vt:lpwstr>
  </property>
  <property fmtid="{D5CDD505-2E9C-101B-9397-08002B2CF9AE}" pid="4" name="KSOTemplateDocerSaveRecord">
    <vt:lpwstr>eyJoZGlkIjoiMGFmN2EwZWMzM2YwMTEwZjc0OWFlMjg0ZTk0MGZjZWMiLCJ1c2VySWQiOiI0NDU3Mzg3NzIifQ==</vt:lpwstr>
  </property>
</Properties>
</file>