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588A02">
      <w:pPr>
        <w:spacing w:line="560" w:lineRule="exact"/>
        <w:ind w:firstLine="2285" w:firstLineChars="569"/>
        <w:rPr>
          <w:rFonts w:hint="eastAsia" w:ascii="宋体" w:hAnsi="宋体" w:eastAsia="宋体" w:cs="宋体"/>
          <w:b/>
          <w:bCs/>
          <w:color w:val="000000"/>
          <w:sz w:val="40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40"/>
          <w:szCs w:val="28"/>
        </w:rPr>
        <w:t>政府采购合同格式</w:t>
      </w:r>
      <w:r>
        <w:rPr>
          <w:rFonts w:hint="eastAsia" w:ascii="宋体" w:hAnsi="宋体" w:cs="宋体"/>
          <w:b/>
          <w:bCs/>
          <w:color w:val="auto"/>
          <w:sz w:val="40"/>
          <w:szCs w:val="28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40"/>
          <w:szCs w:val="28"/>
          <w:lang w:val="en-US" w:eastAsia="zh-CN"/>
        </w:rPr>
        <w:t>参考</w:t>
      </w:r>
      <w:r>
        <w:rPr>
          <w:rFonts w:hint="eastAsia" w:ascii="宋体" w:hAnsi="宋体" w:cs="宋体"/>
          <w:b/>
          <w:bCs/>
          <w:color w:val="auto"/>
          <w:sz w:val="40"/>
          <w:szCs w:val="28"/>
          <w:lang w:eastAsia="zh-CN"/>
        </w:rPr>
        <w:t>）</w:t>
      </w:r>
    </w:p>
    <w:p w14:paraId="13A382FF">
      <w:pPr>
        <w:rPr>
          <w:rFonts w:hint="eastAsia"/>
        </w:rPr>
      </w:pPr>
    </w:p>
    <w:p w14:paraId="758FD2C1">
      <w:pPr>
        <w:pStyle w:val="4"/>
        <w:spacing w:line="360" w:lineRule="auto"/>
        <w:ind w:firstLine="48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合同编号： </w:t>
      </w:r>
    </w:p>
    <w:p w14:paraId="32A12AFB">
      <w:pPr>
        <w:pStyle w:val="4"/>
        <w:spacing w:line="360" w:lineRule="auto"/>
        <w:ind w:firstLine="48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签订地点： </w:t>
      </w:r>
    </w:p>
    <w:p w14:paraId="07E57467">
      <w:pPr>
        <w:pStyle w:val="4"/>
        <w:spacing w:line="360" w:lineRule="auto"/>
        <w:ind w:firstLine="48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签订时间:</w:t>
      </w:r>
    </w:p>
    <w:p w14:paraId="79227667">
      <w:pPr>
        <w:pStyle w:val="4"/>
        <w:spacing w:line="360" w:lineRule="auto"/>
        <w:ind w:firstLine="48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采购人（甲方）：</w:t>
      </w:r>
    </w:p>
    <w:p w14:paraId="7C199378">
      <w:pPr>
        <w:pStyle w:val="4"/>
        <w:spacing w:line="360" w:lineRule="auto"/>
        <w:ind w:firstLine="48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供应商（乙方）：</w:t>
      </w:r>
    </w:p>
    <w:p w14:paraId="2774A253">
      <w:pPr>
        <w:pStyle w:val="4"/>
        <w:spacing w:before="120" w:beforeLines="50" w:line="360" w:lineRule="auto"/>
        <w:ind w:firstLine="48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根据《中华人民共和国政府采购法》及实施条例、《中华人民共和国</w:t>
      </w:r>
      <w:r>
        <w:rPr>
          <w:rFonts w:hint="eastAsia" w:ascii="宋体" w:hAnsi="宋体" w:eastAsia="宋体"/>
          <w:color w:val="000000"/>
          <w:lang w:val="en-US" w:eastAsia="zh-CN"/>
        </w:rPr>
        <w:t>民法典</w:t>
      </w:r>
      <w:r>
        <w:rPr>
          <w:rFonts w:hint="eastAsia" w:ascii="宋体" w:hAnsi="宋体" w:eastAsia="宋体"/>
          <w:color w:val="000000"/>
        </w:rPr>
        <w:t>》和甲方</w:t>
      </w:r>
      <w:r>
        <w:rPr>
          <w:rFonts w:hint="eastAsia" w:ascii="宋体" w:hAnsi="宋体" w:eastAsia="宋体"/>
          <w:color w:val="000000"/>
          <w:u w:val="single"/>
        </w:rPr>
        <w:t xml:space="preserve">                               </w:t>
      </w:r>
      <w:r>
        <w:rPr>
          <w:rFonts w:hint="eastAsia" w:ascii="宋体" w:hAnsi="宋体" w:eastAsia="宋体"/>
          <w:color w:val="000000"/>
        </w:rPr>
        <w:t>（采购项目编号：</w:t>
      </w:r>
      <w:r>
        <w:rPr>
          <w:rFonts w:hint="eastAsia" w:ascii="宋体" w:hAnsi="宋体" w:eastAsia="宋体"/>
          <w:color w:val="000000"/>
          <w:lang w:eastAsia="zh-CN"/>
        </w:rPr>
        <w:t>JXRZ-HC-2025-072</w:t>
      </w:r>
      <w:r>
        <w:rPr>
          <w:rFonts w:hint="eastAsia" w:ascii="宋体" w:hAnsi="宋体" w:eastAsia="宋体"/>
          <w:color w:val="000000"/>
        </w:rPr>
        <w:t>）的招标文件文件、投标文件文件等有关规定，为确保甲方采购项目的顺利实施，甲、乙双方在平等自愿原则下签订本合同，并共同遵守如下条款：</w:t>
      </w:r>
    </w:p>
    <w:p w14:paraId="4F8BFFE0">
      <w:pPr>
        <w:pStyle w:val="4"/>
        <w:numPr>
          <w:ilvl w:val="0"/>
          <w:numId w:val="1"/>
        </w:numPr>
        <w:spacing w:before="120" w:beforeLines="50" w:after="120" w:afterLines="50" w:line="360" w:lineRule="auto"/>
        <w:ind w:firstLine="482"/>
        <w:rPr>
          <w:rFonts w:hint="eastAsia" w:ascii="宋体" w:hAnsi="宋体" w:eastAsia="宋体"/>
          <w:b/>
          <w:color w:val="000000"/>
        </w:rPr>
      </w:pPr>
      <w:r>
        <w:rPr>
          <w:rFonts w:hint="eastAsia" w:ascii="宋体" w:hAnsi="宋体" w:eastAsia="宋体"/>
          <w:b/>
          <w:color w:val="000000"/>
        </w:rPr>
        <w:t>合同标的（根据实际情况填写）</w:t>
      </w:r>
    </w:p>
    <w:p w14:paraId="06DD456E">
      <w:pPr>
        <w:pStyle w:val="4"/>
        <w:spacing w:before="120" w:beforeLines="50" w:after="120" w:afterLines="50" w:line="360" w:lineRule="auto"/>
        <w:ind w:firstLine="482"/>
        <w:rPr>
          <w:rFonts w:hint="eastAsia" w:ascii="宋体" w:hAnsi="宋体" w:eastAsia="宋体"/>
          <w:b/>
          <w:color w:val="000000"/>
        </w:rPr>
      </w:pPr>
      <w:r>
        <w:rPr>
          <w:rFonts w:hint="eastAsia" w:ascii="宋体" w:hAnsi="宋体" w:eastAsia="宋体"/>
          <w:b/>
          <w:color w:val="000000"/>
        </w:rPr>
        <w:t>第二条 合同价款</w:t>
      </w:r>
    </w:p>
    <w:p w14:paraId="169F1D40">
      <w:pPr>
        <w:pStyle w:val="4"/>
        <w:spacing w:line="360" w:lineRule="auto"/>
        <w:ind w:left="141" w:leftChars="67" w:firstLine="360" w:firstLineChars="150"/>
        <w:rPr>
          <w:rFonts w:hint="eastAsia" w:ascii="宋体" w:hAnsi="宋体" w:eastAsia="宋体"/>
          <w:color w:val="000000"/>
          <w:highlight w:val="yellow"/>
        </w:rPr>
      </w:pPr>
      <w:r>
        <w:rPr>
          <w:rFonts w:hint="eastAsia" w:ascii="宋体" w:hAnsi="宋体" w:eastAsia="宋体"/>
          <w:color w:val="000000"/>
        </w:rPr>
        <w:t>1、合同总价为人民币大写：</w:t>
      </w:r>
      <w:r>
        <w:rPr>
          <w:rFonts w:hint="eastAsia" w:ascii="宋体" w:hAnsi="宋体" w:eastAsia="宋体"/>
          <w:color w:val="000000"/>
          <w:u w:val="single"/>
        </w:rPr>
        <w:t xml:space="preserve">                  </w:t>
      </w:r>
      <w:r>
        <w:rPr>
          <w:rFonts w:hint="eastAsia" w:ascii="宋体" w:hAnsi="宋体" w:eastAsia="宋体"/>
          <w:color w:val="000000"/>
        </w:rPr>
        <w:t>， ￥</w:t>
      </w:r>
      <w:r>
        <w:rPr>
          <w:rFonts w:hint="eastAsia" w:ascii="宋体" w:hAnsi="宋体" w:eastAsia="宋体"/>
          <w:color w:val="000000"/>
          <w:u w:val="single"/>
        </w:rPr>
        <w:t xml:space="preserve">               </w:t>
      </w:r>
      <w:r>
        <w:rPr>
          <w:rFonts w:hint="eastAsia" w:ascii="宋体" w:hAnsi="宋体" w:eastAsia="宋体"/>
          <w:color w:val="000000"/>
        </w:rPr>
        <w:t>。</w:t>
      </w:r>
    </w:p>
    <w:p w14:paraId="09D44F98">
      <w:pPr>
        <w:pStyle w:val="4"/>
        <w:spacing w:line="360" w:lineRule="auto"/>
        <w:ind w:left="141" w:leftChars="67" w:firstLine="360" w:firstLineChars="15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2、本合同执行期间合同总价不变，甲方无须另行向乙方支付本合同规定之外的其他任何费用。</w:t>
      </w:r>
    </w:p>
    <w:p w14:paraId="7D0DCB4E">
      <w:pPr>
        <w:pStyle w:val="4"/>
        <w:spacing w:before="120" w:beforeLines="50" w:after="120" w:afterLines="50" w:line="360" w:lineRule="auto"/>
        <w:ind w:firstLine="482"/>
        <w:rPr>
          <w:rFonts w:hint="eastAsia" w:ascii="宋体" w:hAnsi="宋体" w:eastAsia="宋体"/>
          <w:b/>
          <w:color w:val="000000"/>
          <w:highlight w:val="none"/>
        </w:rPr>
      </w:pPr>
      <w:r>
        <w:rPr>
          <w:rFonts w:hint="eastAsia" w:ascii="宋体" w:hAnsi="宋体" w:eastAsia="宋体"/>
          <w:b/>
          <w:color w:val="000000"/>
          <w:highlight w:val="none"/>
        </w:rPr>
        <w:t>第三条 付款方式</w:t>
      </w:r>
    </w:p>
    <w:p w14:paraId="571F54FC">
      <w:pPr>
        <w:pStyle w:val="4"/>
        <w:spacing w:line="360" w:lineRule="auto"/>
        <w:ind w:firstLine="480"/>
        <w:rPr>
          <w:rFonts w:hint="eastAsia" w:ascii="宋体" w:hAnsi="宋体" w:eastAsia="宋体" w:cs="宋体"/>
          <w:color w:val="000000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highlight w:val="none"/>
        </w:rPr>
        <w:t>1、付款方式：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shd w:val="clear" w:color="auto" w:fill="FFFFFF"/>
          <w:lang w:val="en-US" w:eastAsia="zh-CN" w:bidi="ar-SA"/>
        </w:rPr>
        <w:t xml:space="preserve">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  <w:lang w:val="en-US" w:eastAsia="zh-CN"/>
        </w:rPr>
        <w:t>。</w:t>
      </w:r>
    </w:p>
    <w:p w14:paraId="7C9BB424">
      <w:pPr>
        <w:pStyle w:val="4"/>
        <w:spacing w:line="360" w:lineRule="auto"/>
        <w:ind w:firstLine="480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highlight w:val="none"/>
        </w:rPr>
        <w:t>2、乙方须向甲方出具合法有效的完税发票，甲方进行支付结算。</w:t>
      </w:r>
    </w:p>
    <w:p w14:paraId="1410007D">
      <w:pPr>
        <w:pStyle w:val="4"/>
        <w:spacing w:line="360" w:lineRule="auto"/>
        <w:ind w:firstLine="480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highlight w:val="none"/>
        </w:rPr>
        <w:t>3、结算方式：银行转账。</w:t>
      </w:r>
    </w:p>
    <w:p w14:paraId="7301E442">
      <w:pPr>
        <w:pStyle w:val="4"/>
        <w:spacing w:before="120" w:beforeLines="50" w:after="120" w:afterLines="50" w:line="360" w:lineRule="auto"/>
        <w:ind w:firstLine="482"/>
        <w:rPr>
          <w:rFonts w:hint="eastAsia" w:ascii="宋体" w:hAnsi="宋体" w:eastAsia="宋体"/>
          <w:b/>
          <w:color w:val="000000"/>
          <w:highlight w:val="none"/>
        </w:rPr>
      </w:pPr>
      <w:r>
        <w:rPr>
          <w:rFonts w:hint="eastAsia" w:ascii="宋体" w:hAnsi="宋体" w:eastAsia="宋体"/>
          <w:b/>
          <w:bCs/>
          <w:color w:val="000000"/>
          <w:highlight w:val="none"/>
        </w:rPr>
        <w:t xml:space="preserve">第四条 </w:t>
      </w:r>
      <w:r>
        <w:rPr>
          <w:rFonts w:hint="eastAsia" w:ascii="宋体" w:hAnsi="宋体" w:eastAsia="宋体"/>
          <w:b/>
          <w:color w:val="000000"/>
          <w:highlight w:val="none"/>
        </w:rPr>
        <w:t>服务期限和地点</w:t>
      </w:r>
    </w:p>
    <w:p w14:paraId="29237119">
      <w:pPr>
        <w:pStyle w:val="4"/>
        <w:spacing w:before="120" w:beforeLines="50" w:after="120" w:afterLines="50" w:line="360" w:lineRule="auto"/>
        <w:ind w:firstLine="480"/>
        <w:rPr>
          <w:rFonts w:hint="eastAsia" w:ascii="宋体" w:hAnsi="宋体" w:eastAsia="宋体"/>
          <w:bCs/>
          <w:color w:val="auto"/>
          <w:highlight w:val="none"/>
        </w:rPr>
      </w:pPr>
      <w:r>
        <w:rPr>
          <w:rFonts w:hint="eastAsia" w:ascii="宋体" w:hAnsi="宋体" w:eastAsia="宋体"/>
          <w:bCs/>
          <w:color w:val="000000"/>
          <w:highlight w:val="none"/>
        </w:rPr>
        <w:t>1、服务地点</w:t>
      </w:r>
      <w:r>
        <w:rPr>
          <w:rFonts w:hint="eastAsia" w:ascii="宋体" w:hAnsi="宋体" w:eastAsia="宋体"/>
          <w:bCs/>
          <w:color w:val="auto"/>
          <w:highlight w:val="none"/>
        </w:rPr>
        <w:t>：甲方指定的地点</w:t>
      </w:r>
    </w:p>
    <w:p w14:paraId="76E515FD">
      <w:pPr>
        <w:pStyle w:val="4"/>
        <w:spacing w:before="120" w:beforeLines="50" w:after="120" w:afterLines="50" w:line="360" w:lineRule="auto"/>
        <w:ind w:firstLine="480"/>
        <w:rPr>
          <w:rFonts w:hint="default" w:ascii="宋体" w:hAnsi="宋体" w:eastAsia="宋体"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eastAsia="宋体"/>
          <w:bCs/>
          <w:color w:val="auto"/>
          <w:highlight w:val="none"/>
        </w:rPr>
        <w:t>2、</w:t>
      </w:r>
      <w:r>
        <w:rPr>
          <w:rFonts w:hint="eastAsia" w:ascii="宋体" w:hAnsi="宋体" w:eastAsia="宋体"/>
          <w:bCs/>
          <w:color w:val="auto"/>
          <w:highlight w:val="none"/>
          <w:lang w:val="en-US" w:eastAsia="zh-CN"/>
        </w:rPr>
        <w:t>供货</w:t>
      </w:r>
      <w:r>
        <w:rPr>
          <w:rFonts w:hint="eastAsia" w:ascii="宋体" w:hAnsi="宋体" w:eastAsia="宋体"/>
          <w:bCs/>
          <w:color w:val="auto"/>
          <w:highlight w:val="none"/>
        </w:rPr>
        <w:t>期限：</w:t>
      </w:r>
      <w:r>
        <w:rPr>
          <w:rFonts w:hint="eastAsia" w:ascii="宋体" w:hAnsi="宋体" w:eastAsia="宋体"/>
          <w:bCs/>
          <w:color w:val="auto"/>
          <w:highlight w:val="none"/>
          <w:u w:val="single"/>
          <w:lang w:val="en-US" w:eastAsia="zh-CN"/>
        </w:rPr>
        <w:t>签订合同后30日历天内完成</w:t>
      </w:r>
    </w:p>
    <w:p w14:paraId="01120C9A">
      <w:pPr>
        <w:pStyle w:val="4"/>
        <w:spacing w:before="120" w:beforeLines="50" w:after="120" w:afterLines="50" w:line="360" w:lineRule="auto"/>
        <w:ind w:firstLine="482"/>
        <w:rPr>
          <w:rFonts w:hint="eastAsia" w:ascii="宋体" w:hAnsi="宋体" w:eastAsia="宋体"/>
          <w:b/>
          <w:color w:val="auto"/>
        </w:rPr>
      </w:pPr>
      <w:r>
        <w:rPr>
          <w:rFonts w:hint="eastAsia" w:ascii="宋体" w:hAnsi="宋体" w:eastAsia="宋体"/>
          <w:b/>
          <w:color w:val="auto"/>
          <w:kern w:val="0"/>
        </w:rPr>
        <w:t xml:space="preserve">第五条 </w:t>
      </w:r>
      <w:r>
        <w:rPr>
          <w:rFonts w:hint="eastAsia" w:ascii="宋体" w:hAnsi="宋体" w:eastAsia="宋体"/>
          <w:b/>
          <w:color w:val="auto"/>
        </w:rPr>
        <w:t>履约保证金</w:t>
      </w:r>
      <w:bookmarkStart w:id="0" w:name="_GoBack"/>
      <w:bookmarkEnd w:id="0"/>
    </w:p>
    <w:p w14:paraId="7C7DD474">
      <w:pPr>
        <w:pStyle w:val="4"/>
        <w:spacing w:before="120" w:beforeLines="50" w:after="120" w:afterLines="50" w:line="360" w:lineRule="auto"/>
        <w:ind w:firstLine="482"/>
        <w:rPr>
          <w:rFonts w:hint="eastAsia" w:ascii="宋体" w:hAnsi="宋体" w:eastAsia="宋体"/>
          <w:b/>
          <w:color w:val="000000"/>
        </w:rPr>
      </w:pPr>
      <w:r>
        <w:rPr>
          <w:rFonts w:hint="eastAsia" w:ascii="宋体" w:hAnsi="宋体" w:eastAsia="宋体"/>
          <w:b/>
          <w:color w:val="auto"/>
        </w:rPr>
        <w:t xml:space="preserve"> </w:t>
      </w:r>
      <w:r>
        <w:rPr>
          <w:rFonts w:hint="eastAsia" w:ascii="宋体" w:hAnsi="宋体" w:eastAsia="宋体"/>
          <w:color w:val="auto"/>
          <w:kern w:val="0"/>
        </w:rPr>
        <w:t>本项目不要求履约</w:t>
      </w:r>
      <w:r>
        <w:rPr>
          <w:rFonts w:hint="eastAsia" w:ascii="宋体" w:hAnsi="宋体" w:eastAsia="宋体"/>
          <w:color w:val="000000"/>
          <w:kern w:val="0"/>
        </w:rPr>
        <w:t>保证金。</w:t>
      </w:r>
    </w:p>
    <w:p w14:paraId="4CFDA893">
      <w:pPr>
        <w:pStyle w:val="4"/>
        <w:spacing w:after="120" w:afterLines="50" w:line="360" w:lineRule="auto"/>
        <w:ind w:firstLine="482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b/>
          <w:color w:val="000000"/>
        </w:rPr>
        <w:t>第六条 违约责任</w:t>
      </w:r>
    </w:p>
    <w:p w14:paraId="3C06B31B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1、依据《中华人民共和国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民法典</w:t>
      </w:r>
      <w:r>
        <w:rPr>
          <w:rFonts w:hint="eastAsia" w:ascii="宋体" w:hAnsi="宋体" w:cs="宋体"/>
          <w:color w:val="000000"/>
          <w:kern w:val="0"/>
          <w:sz w:val="24"/>
        </w:rPr>
        <w:t>》、《中华人民共和国政府采购法》的相关条款和本合同约定的相关条款执行。</w:t>
      </w:r>
    </w:p>
    <w:p w14:paraId="4CD7C41F">
      <w:pPr>
        <w:widowControl/>
        <w:spacing w:before="120" w:beforeLines="50" w:after="120" w:afterLines="50" w:line="360" w:lineRule="auto"/>
        <w:ind w:firstLine="482" w:firstLineChars="20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 xml:space="preserve">第七条 </w:t>
      </w:r>
      <w:r>
        <w:rPr>
          <w:rFonts w:hint="eastAsia" w:ascii="宋体" w:hAnsi="宋体" w:cs="宋体"/>
          <w:b/>
          <w:color w:val="000000"/>
          <w:kern w:val="0"/>
          <w:sz w:val="24"/>
        </w:rPr>
        <w:t>合同的变更和终止</w:t>
      </w:r>
    </w:p>
    <w:p w14:paraId="3CCBF83A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1、除《中华人民共和国</w:t>
      </w:r>
      <w:r>
        <w:rPr>
          <w:rFonts w:hint="eastAsia" w:ascii="宋体" w:hAnsi="宋体" w:cs="宋体"/>
          <w:color w:val="000000"/>
          <w:sz w:val="24"/>
        </w:rPr>
        <w:t>政府采购法》第49条、第5</w:t>
      </w:r>
      <w:r>
        <w:rPr>
          <w:rFonts w:hint="eastAsia" w:ascii="宋体" w:hAnsi="宋体" w:cs="宋体"/>
          <w:color w:val="000000"/>
          <w:kern w:val="0"/>
          <w:sz w:val="24"/>
        </w:rPr>
        <w:t>0条第二款规定的情形外，本合同一经签订，甲乙双方不得擅自变更、中止或终止合同。</w:t>
      </w:r>
    </w:p>
    <w:p w14:paraId="64454806">
      <w:pPr>
        <w:widowControl/>
        <w:spacing w:before="120" w:beforeLines="50" w:after="120" w:afterLines="50" w:line="360" w:lineRule="auto"/>
        <w:ind w:firstLine="482" w:firstLineChars="200"/>
        <w:jc w:val="left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第八条 争议的解决</w:t>
      </w:r>
    </w:p>
    <w:p w14:paraId="7CFF8563">
      <w:pPr>
        <w:pStyle w:val="4"/>
        <w:spacing w:line="360" w:lineRule="auto"/>
        <w:ind w:firstLine="480"/>
        <w:rPr>
          <w:rFonts w:hint="eastAsia" w:ascii="宋体" w:hAnsi="宋体" w:eastAsia="宋体"/>
          <w:color w:val="000000"/>
          <w:kern w:val="0"/>
        </w:rPr>
      </w:pPr>
      <w:r>
        <w:rPr>
          <w:rFonts w:hint="eastAsia" w:ascii="宋体" w:hAnsi="宋体" w:eastAsia="宋体"/>
          <w:color w:val="000000"/>
          <w:kern w:val="0"/>
        </w:rPr>
        <w:t>1、因履行本合同引起的或与本合同有关的争议，甲、乙双方应首先通过友好协商解决，如果协商不成，则采取以下第</w:t>
      </w:r>
      <w:r>
        <w:rPr>
          <w:rFonts w:hint="eastAsia" w:ascii="宋体" w:hAnsi="宋体" w:eastAsia="宋体"/>
          <w:color w:val="000000"/>
          <w:kern w:val="0"/>
          <w:u w:val="single"/>
        </w:rPr>
        <w:t>2</w:t>
      </w:r>
      <w:r>
        <w:rPr>
          <w:rFonts w:hint="eastAsia" w:ascii="宋体" w:hAnsi="宋体" w:eastAsia="宋体"/>
          <w:color w:val="000000"/>
          <w:kern w:val="0"/>
        </w:rPr>
        <w:t>种方式解决争议：</w:t>
      </w:r>
    </w:p>
    <w:p w14:paraId="5778A336">
      <w:pPr>
        <w:pStyle w:val="4"/>
        <w:spacing w:line="360" w:lineRule="auto"/>
        <w:ind w:firstLine="480"/>
        <w:rPr>
          <w:rFonts w:hint="eastAsia" w:ascii="宋体" w:hAnsi="宋体" w:eastAsia="宋体"/>
          <w:color w:val="000000"/>
          <w:kern w:val="0"/>
        </w:rPr>
      </w:pPr>
      <w:r>
        <w:rPr>
          <w:rFonts w:hint="eastAsia" w:ascii="宋体" w:hAnsi="宋体" w:eastAsia="宋体"/>
          <w:color w:val="000000"/>
          <w:kern w:val="0"/>
        </w:rPr>
        <w:t>（1）向甲方所在地有管辖权的人民法院提起诉讼；</w:t>
      </w:r>
    </w:p>
    <w:p w14:paraId="42CE1534">
      <w:pPr>
        <w:pStyle w:val="4"/>
        <w:spacing w:line="360" w:lineRule="auto"/>
        <w:ind w:firstLine="480"/>
        <w:rPr>
          <w:rFonts w:hint="eastAsia" w:ascii="宋体" w:hAnsi="宋体" w:eastAsia="宋体"/>
          <w:color w:val="000000"/>
          <w:kern w:val="0"/>
        </w:rPr>
      </w:pPr>
      <w:r>
        <w:rPr>
          <w:rFonts w:hint="eastAsia" w:ascii="宋体" w:hAnsi="宋体" w:eastAsia="宋体"/>
          <w:color w:val="000000"/>
          <w:kern w:val="0"/>
        </w:rPr>
        <w:t>（2）向</w:t>
      </w:r>
      <w:r>
        <w:rPr>
          <w:rFonts w:hint="eastAsia" w:ascii="宋体" w:hAnsi="宋体" w:eastAsia="宋体"/>
          <w:color w:val="000000"/>
          <w:kern w:val="0"/>
          <w:u w:val="single"/>
        </w:rPr>
        <w:t xml:space="preserve"> </w:t>
      </w:r>
      <w:r>
        <w:rPr>
          <w:rFonts w:hint="eastAsia" w:ascii="宋体" w:hAnsi="宋体" w:eastAsia="宋体"/>
          <w:color w:val="000000"/>
          <w:kern w:val="0"/>
          <w:u w:val="single"/>
          <w:lang w:val="en-US" w:eastAsia="zh-CN"/>
        </w:rPr>
        <w:t>汉中市</w:t>
      </w:r>
      <w:r>
        <w:rPr>
          <w:rFonts w:hint="eastAsia" w:ascii="宋体" w:hAnsi="宋体" w:eastAsia="宋体"/>
          <w:color w:val="000000"/>
          <w:kern w:val="0"/>
          <w:u w:val="single"/>
        </w:rPr>
        <w:t xml:space="preserve"> </w:t>
      </w:r>
      <w:r>
        <w:rPr>
          <w:rFonts w:hint="eastAsia" w:ascii="宋体" w:hAnsi="宋体" w:eastAsia="宋体"/>
          <w:color w:val="000000"/>
          <w:kern w:val="0"/>
        </w:rPr>
        <w:t>仲裁委员会申请仲裁。</w:t>
      </w:r>
    </w:p>
    <w:p w14:paraId="56D5F41A">
      <w:pPr>
        <w:pStyle w:val="4"/>
        <w:spacing w:line="360" w:lineRule="auto"/>
        <w:ind w:firstLine="480"/>
        <w:rPr>
          <w:rFonts w:hint="eastAsia" w:ascii="宋体" w:hAnsi="宋体" w:eastAsia="宋体"/>
          <w:b/>
          <w:color w:val="000000"/>
        </w:rPr>
      </w:pPr>
      <w:r>
        <w:rPr>
          <w:rFonts w:hint="eastAsia" w:ascii="宋体" w:hAnsi="宋体" w:eastAsia="宋体"/>
          <w:color w:val="000000"/>
          <w:kern w:val="0"/>
        </w:rPr>
        <w:t>2、在仲裁期间，本合同应继续履行。</w:t>
      </w:r>
    </w:p>
    <w:p w14:paraId="30A8EC3D">
      <w:pPr>
        <w:snapToGrid w:val="0"/>
        <w:spacing w:before="120" w:beforeLines="50" w:after="120" w:afterLines="50" w:line="360" w:lineRule="auto"/>
        <w:ind w:firstLine="482" w:firstLineChars="200"/>
        <w:textAlignment w:val="baseline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第九条</w:t>
      </w:r>
      <w:r>
        <w:rPr>
          <w:rFonts w:hint="eastAsia" w:ascii="宋体" w:hAnsi="宋体" w:cs="宋体"/>
          <w:color w:val="000000"/>
          <w:sz w:val="24"/>
        </w:rPr>
        <w:t xml:space="preserve"> </w:t>
      </w:r>
      <w:r>
        <w:rPr>
          <w:rFonts w:hint="eastAsia" w:ascii="宋体" w:hAnsi="宋体" w:cs="宋体"/>
          <w:b/>
          <w:color w:val="000000"/>
          <w:sz w:val="24"/>
        </w:rPr>
        <w:t>合同文件</w:t>
      </w:r>
    </w:p>
    <w:p w14:paraId="6AFE46E9">
      <w:pPr>
        <w:snapToGrid w:val="0"/>
        <w:spacing w:before="120" w:beforeLines="50" w:after="120" w:afterLines="50" w:line="360" w:lineRule="auto"/>
        <w:ind w:firstLine="480" w:firstLineChars="200"/>
        <w:textAlignment w:val="baseline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详细技术说明及其他有关合同项目的特定信息由合同附件予以说明，下列文件构成本合同的组成部分，应该认为是一个整体，彼此相互解释，相互补充。组成合同的多个文件的优先支配地位的次序如下：</w:t>
      </w:r>
    </w:p>
    <w:p w14:paraId="5DAFE0F3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1、本合同书</w:t>
      </w:r>
    </w:p>
    <w:p w14:paraId="61C58B61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2、成交通知书</w:t>
      </w:r>
      <w:r>
        <w:rPr>
          <w:rFonts w:hint="eastAsia" w:ascii="宋体" w:hAnsi="宋体" w:cs="宋体"/>
          <w:color w:val="000000"/>
          <w:sz w:val="24"/>
        </w:rPr>
        <w:tab/>
      </w:r>
    </w:p>
    <w:p w14:paraId="48E921A9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3、协议</w:t>
      </w:r>
    </w:p>
    <w:p w14:paraId="53E170DD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4、招标文件(含澄清文件)</w:t>
      </w:r>
    </w:p>
    <w:p w14:paraId="25A97DFE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5、投标文件</w:t>
      </w:r>
    </w:p>
    <w:p w14:paraId="494835AB">
      <w:pPr>
        <w:snapToGrid w:val="0"/>
        <w:spacing w:before="120" w:beforeLines="50" w:after="120" w:afterLines="50" w:line="360" w:lineRule="auto"/>
        <w:ind w:firstLine="539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 xml:space="preserve">第十条 </w:t>
      </w:r>
      <w:r>
        <w:rPr>
          <w:rFonts w:hint="eastAsia" w:ascii="宋体" w:hAnsi="宋体" w:cs="宋体"/>
          <w:b/>
          <w:color w:val="000000"/>
          <w:kern w:val="0"/>
          <w:sz w:val="24"/>
        </w:rPr>
        <w:t>合同生效及其他</w:t>
      </w:r>
    </w:p>
    <w:p w14:paraId="13AA8E27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1、</w:t>
      </w:r>
      <w:r>
        <w:rPr>
          <w:rFonts w:hint="eastAsia" w:ascii="宋体" w:hAnsi="宋体" w:cs="宋体"/>
          <w:color w:val="000000"/>
          <w:sz w:val="24"/>
        </w:rPr>
        <w:t>如有未尽事宜，由双方依法订立补充合同。</w:t>
      </w:r>
    </w:p>
    <w:p w14:paraId="341AC724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2、本合同自签订之日起生效。</w:t>
      </w:r>
    </w:p>
    <w:p w14:paraId="1AAFFD36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3、本合同一式___份，具有同等法律效力，甲乙双方各执____份，___份报送政府采购监督管理部门备案，一份采购代理机构存档。</w:t>
      </w:r>
    </w:p>
    <w:p w14:paraId="2A1CBFEB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甲方：   （盖章）   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 xml:space="preserve">      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      </w:t>
      </w:r>
      <w:r>
        <w:rPr>
          <w:rFonts w:hint="eastAsia" w:ascii="宋体" w:hAnsi="宋体" w:cs="宋体"/>
          <w:color w:val="000000"/>
          <w:sz w:val="24"/>
        </w:rPr>
        <w:t xml:space="preserve">  乙方：   （盖章）</w:t>
      </w:r>
    </w:p>
    <w:p w14:paraId="6080A677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法定代表人                         法定代表人</w:t>
      </w:r>
    </w:p>
    <w:p w14:paraId="29903183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授权代表：                         授权代表：</w:t>
      </w:r>
    </w:p>
    <w:p w14:paraId="7839C7C4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地    址：                         地    址：</w:t>
      </w:r>
    </w:p>
    <w:p w14:paraId="4AE6E4FA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开户银行：                         开户银行：</w:t>
      </w:r>
    </w:p>
    <w:p w14:paraId="018D555B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账    号：                         账    号：</w:t>
      </w:r>
    </w:p>
    <w:p w14:paraId="76C609AD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电    话：                         电    话：</w:t>
      </w:r>
    </w:p>
    <w:p w14:paraId="318BB8F2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传    真：                         传    真：</w:t>
      </w:r>
    </w:p>
    <w:p w14:paraId="08626DB9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签约日期：    年  月  日           签约日期：    年  月  日</w:t>
      </w:r>
    </w:p>
    <w:p w14:paraId="666683C2"/>
    <w:p w14:paraId="5EE8361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singleLevel"/>
    <w:tmpl w:val="00000002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584840"/>
    <w:rsid w:val="44077E44"/>
    <w:rsid w:val="6B6D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ascii="等线" w:hAnsi="等线" w:eastAsia="等线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924</Words>
  <Characters>949</Characters>
  <Lines>0</Lines>
  <Paragraphs>0</Paragraphs>
  <TotalTime>2</TotalTime>
  <ScaleCrop>false</ScaleCrop>
  <LinksUpToDate>false</LinksUpToDate>
  <CharactersWithSpaces>1341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2025-05-19T04:22:00Z</dcterms:created>
  <dc:creator>Admin</dc:creator>
  <cp:lastModifiedBy>大碗</cp:lastModifiedBy>
  <dcterms:modified xsi:type="dcterms:W3CDTF">2025-06-30T04:50:01Z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eyJoZGlkIjoiNDhlNTU2ZDM0ZWJmNmVkNGYwMmM5MTM3ZTkzMzA3NzAiLCJ1c2VySWQiOiI2MzQwMjU1NDcifQ==</vt:lpwstr>
  </property>
  <property fmtid="{D5CDD505-2E9C-101B-9397-08002B2CF9AE}" pid="4" name="ICV">
    <vt:lpwstr>287D789D42F347CA800E7B7DB499DEAD_12</vt:lpwstr>
  </property>
</Properties>
</file>