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A2B8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val="en-US" w:eastAsia="zh-CN"/>
        </w:rPr>
        <w:t>服务</w:t>
      </w:r>
      <w:r>
        <w:rPr>
          <w:rFonts w:hint="eastAsia"/>
          <w:bCs w:val="0"/>
          <w:sz w:val="32"/>
          <w:szCs w:val="32"/>
        </w:rPr>
        <w:t>应答表</w:t>
      </w:r>
    </w:p>
    <w:p w14:paraId="34510E6C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7B3FDFAF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214AD46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2B83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1498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2D43B6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60F23E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4A33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6E0C33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3E42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46CCCF0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63F1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2D2605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4671F3B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4B8C25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6B27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40D2C2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5E985D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0B52C2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6BE0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9899BE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743E5B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51732B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C357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B73A40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56D303B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4130D8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306E9DE9">
      <w:pPr>
        <w:spacing w:line="360" w:lineRule="auto"/>
        <w:ind w:firstLine="548" w:firstLineChars="196"/>
        <w:rPr>
          <w:sz w:val="28"/>
          <w:szCs w:val="28"/>
        </w:rPr>
      </w:pPr>
    </w:p>
    <w:p w14:paraId="08BB8351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1615678F">
      <w:pPr>
        <w:spacing w:line="360" w:lineRule="auto"/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供应商根据采购文件第3章-“3.2 服务内容及服务要求”的要求</w:t>
      </w:r>
      <w:r>
        <w:rPr>
          <w:rFonts w:hint="eastAsia"/>
          <w:sz w:val="28"/>
          <w:szCs w:val="28"/>
          <w:lang w:val="en-US" w:eastAsia="zh-CN"/>
        </w:rPr>
        <w:t>填写。</w:t>
      </w:r>
    </w:p>
    <w:p w14:paraId="34919B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994201C"/>
    <w:rsid w:val="3BBBF7AF"/>
    <w:rsid w:val="72D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3</TotalTime>
  <ScaleCrop>false</ScaleCrop>
  <LinksUpToDate>false</LinksUpToDate>
  <CharactersWithSpaces>175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大碗</cp:lastModifiedBy>
  <dcterms:modified xsi:type="dcterms:W3CDTF">2025-06-03T14:57:05Z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0A5E80ABB60D49E083021182B6E032EF_12</vt:lpwstr>
  </property>
  <property fmtid="{D5CDD505-2E9C-101B-9397-08002B2CF9AE}" pid="4" name="KSOTemplateDocerSaveRecord">
    <vt:lpwstr>eyJoZGlkIjoiMTY5MmFlMDE1ODljMzJmMDIwOTJmMjM2OWFmMTE3YzYiLCJ1c2VySWQiOiI2MzQwMjU1NDcifQ==</vt:lpwstr>
  </property>
</Properties>
</file>