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E568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施工组织设</w:t>
      </w:r>
      <w:r>
        <w:rPr>
          <w:rFonts w:hint="eastAsia"/>
          <w:b/>
          <w:bCs/>
          <w:sz w:val="32"/>
          <w:szCs w:val="32"/>
          <w:lang w:val="en-US" w:eastAsia="zh-CN"/>
        </w:rPr>
        <w:t>计</w:t>
      </w:r>
    </w:p>
    <w:p w14:paraId="174014FC">
      <w:pPr>
        <w:pStyle w:val="2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目录</w:t>
      </w:r>
    </w:p>
    <w:p w14:paraId="7F3DA40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施工方案</w:t>
      </w:r>
    </w:p>
    <w:p w14:paraId="468E61AB">
      <w:pPr>
        <w:rPr>
          <w:rFonts w:hint="eastAsia"/>
          <w:sz w:val="28"/>
          <w:szCs w:val="28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二、</w:t>
      </w:r>
      <w:r>
        <w:rPr>
          <w:rFonts w:hint="eastAsia"/>
          <w:sz w:val="28"/>
          <w:szCs w:val="28"/>
        </w:rPr>
        <w:t>确保工程质量的措施</w:t>
      </w:r>
    </w:p>
    <w:p w14:paraId="14680D7C">
      <w:pPr>
        <w:rPr>
          <w:rFonts w:hint="eastAsia"/>
          <w:sz w:val="28"/>
          <w:szCs w:val="28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三、</w:t>
      </w:r>
      <w:r>
        <w:rPr>
          <w:rFonts w:hint="eastAsia"/>
          <w:sz w:val="28"/>
          <w:szCs w:val="28"/>
        </w:rPr>
        <w:t>确保安全施工的措施</w:t>
      </w:r>
    </w:p>
    <w:p w14:paraId="67F73351">
      <w:pPr>
        <w:rPr>
          <w:rFonts w:hint="eastAsia"/>
          <w:sz w:val="28"/>
          <w:szCs w:val="28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四、</w:t>
      </w:r>
      <w:r>
        <w:rPr>
          <w:rFonts w:hint="eastAsia"/>
          <w:sz w:val="28"/>
          <w:szCs w:val="28"/>
        </w:rPr>
        <w:t>文明施工及环境保护措施</w:t>
      </w:r>
    </w:p>
    <w:p w14:paraId="1DA746FD">
      <w:pPr>
        <w:rPr>
          <w:rFonts w:hint="eastAsia"/>
          <w:sz w:val="28"/>
          <w:szCs w:val="28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五、</w:t>
      </w:r>
      <w:r>
        <w:rPr>
          <w:rFonts w:hint="eastAsia"/>
          <w:sz w:val="28"/>
          <w:szCs w:val="28"/>
        </w:rPr>
        <w:t>进度计划及保证措施</w:t>
      </w:r>
    </w:p>
    <w:p w14:paraId="28A34848">
      <w:pPr>
        <w:rPr>
          <w:rFonts w:hint="eastAsia"/>
          <w:sz w:val="28"/>
          <w:szCs w:val="28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六、</w:t>
      </w:r>
      <w:r>
        <w:rPr>
          <w:rFonts w:hint="eastAsia"/>
          <w:sz w:val="28"/>
          <w:szCs w:val="28"/>
        </w:rPr>
        <w:t>劳动力及机械配置</w:t>
      </w:r>
    </w:p>
    <w:p w14:paraId="40EB7631">
      <w:pPr>
        <w:pStyle w:val="2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..............</w:t>
      </w:r>
    </w:p>
    <w:p w14:paraId="001309E1">
      <w:pPr>
        <w:pStyle w:val="2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（包含但不限于以上内容）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 Serif P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121C0"/>
    <w:rsid w:val="1B71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unhideWhenUsed/>
    <w:uiPriority w:val="99"/>
    <w:pPr>
      <w:widowControl/>
      <w:suppressAutoHyphens/>
      <w:ind w:right="-142"/>
      <w:jc w:val="left"/>
    </w:pPr>
    <w:rPr>
      <w:rFonts w:ascii="Sans Serif PS" w:hAnsi="Sans Serif PS" w:eastAsia="宋体" w:cs="Times New Roman"/>
      <w:kern w:val="0"/>
      <w:sz w:val="16"/>
      <w:szCs w:val="20"/>
      <w:lang w:val="en-GB" w:eastAsia="de-DE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2025-06-10T02:14:00Z</dcterms:created>
  <dc:creator>X</dc:creator>
  <cp:lastModifiedBy>X</cp:lastModifiedBy>
  <dcterms:modified xsi:type="dcterms:W3CDTF">2025-06-10T02:16:06Z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7D93B2071FFD40D8A63BE0017676BA5C_11</vt:lpwstr>
  </property>
  <property fmtid="{D5CDD505-2E9C-101B-9397-08002B2CF9AE}" pid="4" name="KSOTemplateDocerSaveRecord">
    <vt:lpwstr>eyJoZGlkIjoiYWI2N2VlNzRjYjUxMGIzNDEyODFkMzAwODBlY2Y2MTEiLCJ1c2VySWQiOiIzMzQ2ODc1NDAifQ==</vt:lpwstr>
  </property>
</Properties>
</file>