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C3008">
      <w:pPr>
        <w:pStyle w:val="3"/>
        <w:spacing w:line="240" w:lineRule="auto"/>
        <w:jc w:val="center"/>
        <w:rPr>
          <w:rFonts w:hint="eastAsia"/>
          <w:sz w:val="36"/>
          <w:szCs w:val="36"/>
        </w:rPr>
      </w:pPr>
      <w:bookmarkStart w:id="5" w:name="_GoBack"/>
      <w:bookmarkEnd w:id="5"/>
      <w:bookmarkStart w:id="0" w:name="_Toc15388448"/>
      <w:r>
        <w:rPr>
          <w:rFonts w:hint="eastAsia"/>
          <w:sz w:val="36"/>
          <w:szCs w:val="36"/>
        </w:rPr>
        <w:t>拟签订的主要合同条款</w:t>
      </w:r>
      <w:bookmarkEnd w:id="0"/>
    </w:p>
    <w:p w14:paraId="52681E61">
      <w:pPr>
        <w:jc w:val="center"/>
        <w:rPr>
          <w:rFonts w:hint="eastAsia" w:eastAsia="宋体"/>
          <w:b/>
          <w:bCs/>
          <w:sz w:val="28"/>
          <w:szCs w:val="36"/>
          <w:lang w:eastAsia="zh-CN"/>
        </w:rPr>
      </w:pPr>
      <w:r>
        <w:rPr>
          <w:rFonts w:hint="eastAsia"/>
          <w:b/>
          <w:bCs/>
          <w:sz w:val="28"/>
          <w:szCs w:val="36"/>
          <w:lang w:eastAsia="zh-CN"/>
        </w:rPr>
        <w:t>（仅供参考）</w:t>
      </w:r>
    </w:p>
    <w:p w14:paraId="230228E8">
      <w:pPr>
        <w:adjustRightInd w:val="0"/>
        <w:snapToGrid w:val="0"/>
        <w:spacing w:line="480" w:lineRule="auto"/>
        <w:ind w:firstLine="482" w:firstLineChars="200"/>
        <w:rPr>
          <w:rFonts w:hint="eastAsia" w:ascii="宋体" w:hAnsi="宋体" w:eastAsia="宋体" w:cs="宋体"/>
          <w:b/>
          <w:color w:val="auto"/>
          <w:sz w:val="24"/>
          <w:szCs w:val="24"/>
        </w:rPr>
      </w:pPr>
      <w:r>
        <w:rPr>
          <w:rFonts w:hint="eastAsia" w:ascii="宋体" w:hAnsi="宋体" w:cs="宋体"/>
          <w:b/>
          <w:color w:val="auto"/>
          <w:sz w:val="24"/>
          <w:szCs w:val="24"/>
          <w:lang w:val="en-US" w:eastAsia="zh-CN"/>
        </w:rPr>
        <w:t>招标</w:t>
      </w:r>
      <w:r>
        <w:rPr>
          <w:rFonts w:hint="eastAsia" w:ascii="宋体" w:hAnsi="宋体" w:eastAsia="宋体" w:cs="宋体"/>
          <w:b/>
          <w:color w:val="auto"/>
          <w:sz w:val="24"/>
          <w:szCs w:val="24"/>
          <w:lang w:eastAsia="zh-CN"/>
        </w:rPr>
        <w:t>人</w:t>
      </w:r>
      <w:r>
        <w:rPr>
          <w:rFonts w:hint="eastAsia" w:ascii="宋体" w:hAnsi="宋体" w:eastAsia="宋体" w:cs="宋体"/>
          <w:b/>
          <w:color w:val="auto"/>
          <w:sz w:val="24"/>
          <w:szCs w:val="24"/>
        </w:rPr>
        <w:t>（全称）：</w:t>
      </w:r>
      <w:r>
        <w:rPr>
          <w:rFonts w:hint="eastAsia" w:ascii="宋体" w:hAnsi="宋体" w:eastAsia="宋体" w:cs="宋体"/>
          <w:b/>
          <w:color w:val="auto"/>
          <w:sz w:val="24"/>
          <w:szCs w:val="24"/>
          <w:u w:val="single"/>
        </w:rPr>
        <w:t xml:space="preserve">                                      </w:t>
      </w:r>
    </w:p>
    <w:p w14:paraId="491E8769">
      <w:pPr>
        <w:adjustRightInd w:val="0"/>
        <w:snapToGrid w:val="0"/>
        <w:spacing w:line="480" w:lineRule="auto"/>
        <w:ind w:firstLine="482" w:firstLineChars="200"/>
        <w:rPr>
          <w:rFonts w:hint="eastAsia" w:ascii="宋体" w:hAnsi="宋体" w:eastAsia="宋体" w:cs="宋体"/>
          <w:color w:val="auto"/>
          <w:sz w:val="24"/>
          <w:szCs w:val="24"/>
        </w:rPr>
      </w:pPr>
      <w:r>
        <w:rPr>
          <w:rFonts w:hint="eastAsia" w:ascii="宋体" w:hAnsi="宋体" w:cs="宋体"/>
          <w:b/>
          <w:color w:val="auto"/>
          <w:sz w:val="24"/>
          <w:szCs w:val="24"/>
          <w:lang w:val="en-US" w:eastAsia="zh-CN"/>
        </w:rPr>
        <w:t>投标人</w:t>
      </w:r>
      <w:r>
        <w:rPr>
          <w:rFonts w:hint="eastAsia" w:ascii="宋体" w:hAnsi="宋体" w:eastAsia="宋体" w:cs="宋体"/>
          <w:b/>
          <w:color w:val="auto"/>
          <w:sz w:val="24"/>
          <w:szCs w:val="24"/>
        </w:rPr>
        <w:t>（全称）：</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u w:val="single"/>
        </w:rPr>
        <w:t xml:space="preserve">   </w:t>
      </w:r>
    </w:p>
    <w:p w14:paraId="6B1C8270">
      <w:pPr>
        <w:adjustRightInd w:val="0"/>
        <w:snapToGrid w:val="0"/>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就甲方（</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lang w:val="en-US" w:eastAsia="zh-CN"/>
        </w:rPr>
        <w:t>人）所需货物，按照采购程序组织</w:t>
      </w:r>
      <w:r>
        <w:rPr>
          <w:rFonts w:hint="eastAsia" w:ascii="宋体" w:hAnsi="宋体" w:cs="宋体"/>
          <w:color w:val="auto"/>
          <w:sz w:val="24"/>
          <w:szCs w:val="24"/>
          <w:lang w:val="en-US" w:eastAsia="zh-CN"/>
        </w:rPr>
        <w:t>公开招标</w:t>
      </w:r>
      <w:r>
        <w:rPr>
          <w:rFonts w:hint="eastAsia" w:ascii="宋体" w:hAnsi="宋体" w:eastAsia="宋体" w:cs="宋体"/>
          <w:color w:val="auto"/>
          <w:sz w:val="24"/>
          <w:szCs w:val="24"/>
          <w:lang w:val="en-US" w:eastAsia="zh-CN"/>
        </w:rPr>
        <w:t>，确定乙方为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（项目编号：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）的</w:t>
      </w:r>
      <w:r>
        <w:rPr>
          <w:rFonts w:hint="eastAsia" w:ascii="宋体" w:hAnsi="宋体" w:cs="宋体"/>
          <w:color w:val="auto"/>
          <w:sz w:val="24"/>
          <w:szCs w:val="24"/>
          <w:lang w:val="en-US" w:eastAsia="zh-CN"/>
        </w:rPr>
        <w:t>中标人</w:t>
      </w:r>
      <w:r>
        <w:rPr>
          <w:rFonts w:hint="eastAsia" w:ascii="宋体" w:hAnsi="宋体" w:eastAsia="宋体" w:cs="宋体"/>
          <w:color w:val="auto"/>
          <w:sz w:val="24"/>
          <w:szCs w:val="24"/>
          <w:lang w:val="en-US" w:eastAsia="zh-CN"/>
        </w:rPr>
        <w:t>。依据《中华人民共和国民法典》以及本项目</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lang w:val="en-US" w:eastAsia="zh-CN"/>
        </w:rPr>
        <w:t>文件、</w:t>
      </w:r>
      <w:r>
        <w:rPr>
          <w:rFonts w:hint="eastAsia" w:ascii="宋体" w:hAnsi="宋体" w:cs="宋体"/>
          <w:color w:val="auto"/>
          <w:sz w:val="24"/>
          <w:szCs w:val="24"/>
          <w:lang w:val="en-US" w:eastAsia="zh-CN"/>
        </w:rPr>
        <w:t>中标人投标</w:t>
      </w:r>
      <w:r>
        <w:rPr>
          <w:rFonts w:hint="eastAsia" w:ascii="宋体" w:hAnsi="宋体" w:eastAsia="宋体" w:cs="宋体"/>
          <w:color w:val="auto"/>
          <w:sz w:val="24"/>
          <w:szCs w:val="24"/>
          <w:lang w:val="en-US" w:eastAsia="zh-CN"/>
        </w:rPr>
        <w:t>文件、</w:t>
      </w:r>
      <w:r>
        <w:rPr>
          <w:rFonts w:hint="eastAsia" w:ascii="宋体" w:hAnsi="宋体" w:cs="宋体"/>
          <w:color w:val="auto"/>
          <w:sz w:val="24"/>
          <w:szCs w:val="24"/>
          <w:lang w:val="en-US" w:eastAsia="zh-CN"/>
        </w:rPr>
        <w:t>中标</w:t>
      </w:r>
      <w:r>
        <w:rPr>
          <w:rFonts w:hint="eastAsia" w:ascii="宋体" w:hAnsi="宋体" w:eastAsia="宋体" w:cs="宋体"/>
          <w:color w:val="auto"/>
          <w:sz w:val="24"/>
          <w:szCs w:val="24"/>
          <w:lang w:val="en-US" w:eastAsia="zh-CN"/>
        </w:rPr>
        <w:t>通知书等，经甲、乙双方协商，达成如下合同条款</w:t>
      </w:r>
      <w:r>
        <w:rPr>
          <w:rFonts w:hint="eastAsia" w:ascii="宋体" w:hAnsi="宋体" w:eastAsia="宋体" w:cs="宋体"/>
          <w:color w:val="auto"/>
          <w:sz w:val="24"/>
          <w:szCs w:val="24"/>
        </w:rPr>
        <w:t>。</w:t>
      </w:r>
    </w:p>
    <w:p w14:paraId="7CE26C50">
      <w:pPr>
        <w:spacing w:line="48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w:t>
      </w:r>
      <w:r>
        <w:rPr>
          <w:rFonts w:hint="eastAsia" w:ascii="宋体" w:hAnsi="宋体" w:eastAsia="宋体" w:cs="宋体"/>
          <w:b/>
          <w:color w:val="auto"/>
          <w:sz w:val="24"/>
          <w:szCs w:val="24"/>
          <w:lang w:val="en-US" w:eastAsia="zh-CN"/>
        </w:rPr>
        <w:t>合同标的物内容（以</w:t>
      </w:r>
      <w:r>
        <w:rPr>
          <w:rFonts w:hint="eastAsia" w:ascii="宋体" w:hAnsi="宋体" w:cs="宋体"/>
          <w:b/>
          <w:color w:val="auto"/>
          <w:sz w:val="24"/>
          <w:szCs w:val="24"/>
          <w:lang w:val="en-US" w:eastAsia="zh-CN"/>
        </w:rPr>
        <w:t>投标</w:t>
      </w:r>
      <w:r>
        <w:rPr>
          <w:rFonts w:hint="eastAsia" w:ascii="宋体" w:hAnsi="宋体" w:eastAsia="宋体" w:cs="宋体"/>
          <w:b/>
          <w:color w:val="auto"/>
          <w:sz w:val="24"/>
          <w:szCs w:val="24"/>
          <w:lang w:val="en-US" w:eastAsia="zh-CN"/>
        </w:rPr>
        <w:t>文件正本和澄清表〈函〉为准）：</w:t>
      </w:r>
    </w:p>
    <w:p w14:paraId="4CDBDC75">
      <w:pPr>
        <w:numPr>
          <w:ilvl w:val="0"/>
          <w:numId w:val="0"/>
        </w:numPr>
        <w:spacing w:line="480" w:lineRule="auto"/>
        <w:rPr>
          <w:rFonts w:hint="default" w:ascii="宋体" w:hAnsi="宋体" w:eastAsia="宋体" w:cs="宋体"/>
          <w:b/>
          <w:color w:val="auto"/>
          <w:sz w:val="24"/>
          <w:szCs w:val="24"/>
          <w:u w:val="none"/>
          <w:lang w:val="en-US" w:eastAsia="zh-CN"/>
        </w:rPr>
      </w:pP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none"/>
          <w:lang w:val="en-US" w:eastAsia="zh-CN"/>
        </w:rPr>
        <w:t>。</w:t>
      </w:r>
    </w:p>
    <w:p w14:paraId="6226C7B1">
      <w:pPr>
        <w:numPr>
          <w:ilvl w:val="0"/>
          <w:numId w:val="0"/>
        </w:numPr>
        <w:spacing w:line="480" w:lineRule="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二、交货条件</w:t>
      </w:r>
    </w:p>
    <w:p w14:paraId="09731C60">
      <w:pPr>
        <w:numPr>
          <w:ilvl w:val="0"/>
          <w:numId w:val="0"/>
        </w:numPr>
        <w:spacing w:line="480" w:lineRule="auto"/>
        <w:ind w:firstLine="482" w:firstLineChars="20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以下内容仅为示例,本条款内容必须与采购文件对应条款内容及</w:t>
      </w:r>
      <w:r>
        <w:rPr>
          <w:rFonts w:hint="eastAsia" w:ascii="宋体" w:hAnsi="宋体" w:cs="宋体"/>
          <w:b/>
          <w:color w:val="auto"/>
          <w:sz w:val="24"/>
          <w:szCs w:val="24"/>
          <w:lang w:val="en-US" w:eastAsia="zh-CN"/>
        </w:rPr>
        <w:t>投标</w:t>
      </w:r>
      <w:r>
        <w:rPr>
          <w:rFonts w:hint="eastAsia" w:ascii="宋体" w:hAnsi="宋体" w:eastAsia="宋体" w:cs="宋体"/>
          <w:b/>
          <w:color w:val="auto"/>
          <w:sz w:val="24"/>
          <w:szCs w:val="24"/>
          <w:lang w:val="en-US" w:eastAsia="zh-CN"/>
        </w:rPr>
        <w:t>文件响应条款保持一致</w:t>
      </w:r>
      <w:r>
        <w:rPr>
          <w:rFonts w:hint="eastAsia" w:ascii="宋体" w:hAnsi="宋体" w:eastAsia="宋体" w:cs="宋体"/>
          <w:b/>
          <w:color w:val="auto"/>
          <w:sz w:val="24"/>
          <w:szCs w:val="24"/>
          <w:lang w:eastAsia="zh-CN"/>
        </w:rPr>
        <w:t>）</w:t>
      </w:r>
    </w:p>
    <w:p w14:paraId="75DCE62B">
      <w:pPr>
        <w:adjustRightInd w:val="0"/>
        <w:snapToGrid w:val="0"/>
        <w:spacing w:line="48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 xml:space="preserve">1. </w:t>
      </w:r>
      <w:r>
        <w:rPr>
          <w:rFonts w:hint="eastAsia" w:ascii="宋体" w:hAnsi="宋体" w:eastAsia="宋体" w:cs="宋体"/>
          <w:color w:val="auto"/>
          <w:sz w:val="24"/>
          <w:szCs w:val="24"/>
          <w:lang w:eastAsia="zh-CN"/>
        </w:rPr>
        <w:t>交货地点：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389CDDA0">
      <w:pPr>
        <w:adjustRightInd w:val="0"/>
        <w:snapToGrid w:val="0"/>
        <w:spacing w:line="48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 xml:space="preserve">2. </w:t>
      </w:r>
      <w:r>
        <w:rPr>
          <w:rFonts w:hint="eastAsia" w:ascii="宋体" w:hAnsi="宋体" w:eastAsia="宋体" w:cs="宋体"/>
          <w:color w:val="auto"/>
          <w:sz w:val="24"/>
          <w:szCs w:val="24"/>
          <w:lang w:eastAsia="zh-CN"/>
        </w:rPr>
        <w:t>交货期：</w:t>
      </w:r>
      <w:r>
        <w:rPr>
          <w:rFonts w:hint="eastAsia" w:ascii="宋体" w:hAnsi="宋体" w:eastAsia="宋体" w:cs="宋体"/>
          <w:color w:val="auto"/>
          <w:sz w:val="24"/>
          <w:szCs w:val="24"/>
          <w:lang w:val="en-US" w:eastAsia="zh-CN"/>
        </w:rPr>
        <w:t>自合同签订之日起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个日历日/工作日内完成全部项目内容，并交付甲方验收合格</w:t>
      </w:r>
      <w:r>
        <w:rPr>
          <w:rFonts w:hint="eastAsia" w:ascii="宋体" w:hAnsi="宋体" w:eastAsia="宋体" w:cs="宋体"/>
          <w:color w:val="auto"/>
          <w:sz w:val="24"/>
          <w:szCs w:val="24"/>
        </w:rPr>
        <w:t>。</w:t>
      </w:r>
    </w:p>
    <w:p w14:paraId="4B512BA3">
      <w:pPr>
        <w:spacing w:line="48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val="en-US" w:eastAsia="zh-CN"/>
        </w:rPr>
        <w:t>合同价款</w:t>
      </w:r>
    </w:p>
    <w:p w14:paraId="33F5CE70">
      <w:pPr>
        <w:adjustRightInd w:val="0"/>
        <w:snapToGrid w:val="0"/>
        <w:spacing w:line="480" w:lineRule="auto"/>
        <w:ind w:firstLine="475" w:firstLineChars="198"/>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合同总价包括：设备价（含税）＋运输费+安装费+培训费+产品辅材费+售后服务费+保险费+相关伴随费用等；包含但不限于：其他（专用工具价[如果需要使用])；安装调试费用；货物运至指定地点的运输（含保险）费用；</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lang w:val="en-US" w:eastAsia="zh-CN"/>
        </w:rPr>
        <w:t>文件要求的所有伴随服务的费用及本项目招标代理服务费用等；所有根据合同或其它原因应由投标人支付的税款和其它应交纳的费用都要包括在投标人提交的投标价格中。投标人在报价时应充分考虑所有可能发生的费用，</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lang w:val="en-US" w:eastAsia="zh-CN"/>
        </w:rPr>
        <w:t>文件未列明，而投标人认为应当计取的费用均应在投标报价表中列入。报价时不论是否计取，招标人均按已计取对待。</w:t>
      </w:r>
    </w:p>
    <w:p w14:paraId="7AF96DAF">
      <w:pPr>
        <w:adjustRightInd w:val="0"/>
        <w:snapToGrid w:val="0"/>
        <w:spacing w:line="480" w:lineRule="auto"/>
        <w:ind w:firstLine="475" w:firstLineChars="198"/>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val="en-US" w:eastAsia="zh-CN"/>
        </w:rPr>
        <w:t>2.成交价格</w:t>
      </w:r>
      <w:r>
        <w:rPr>
          <w:rFonts w:hint="eastAsia" w:ascii="宋体" w:hAnsi="宋体" w:eastAsia="宋体" w:cs="宋体"/>
          <w:color w:val="auto"/>
          <w:sz w:val="24"/>
          <w:szCs w:val="24"/>
        </w:rPr>
        <w:t>不受市场价变化或实际工作量变化的影响，合同价格为含税价，成交</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提供产品所发生的一切税（包括增值税）费等都已包含于合同价款中</w:t>
      </w:r>
      <w:r>
        <w:rPr>
          <w:rFonts w:hint="eastAsia" w:ascii="宋体" w:hAnsi="宋体" w:eastAsia="宋体" w:cs="宋体"/>
          <w:color w:val="auto"/>
          <w:sz w:val="24"/>
          <w:szCs w:val="24"/>
          <w:lang w:eastAsia="zh-CN"/>
        </w:rPr>
        <w:t>。</w:t>
      </w:r>
    </w:p>
    <w:p w14:paraId="4FF3F70A">
      <w:pPr>
        <w:adjustRightInd w:val="0"/>
        <w:snapToGrid w:val="0"/>
        <w:spacing w:line="48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w:t>
      </w:r>
      <w:r>
        <w:rPr>
          <w:rFonts w:hint="eastAsia" w:ascii="宋体" w:hAnsi="宋体" w:eastAsia="宋体" w:cs="宋体"/>
          <w:b/>
          <w:color w:val="auto"/>
          <w:sz w:val="24"/>
          <w:szCs w:val="24"/>
          <w:lang w:val="en-US" w:eastAsia="zh-CN"/>
        </w:rPr>
        <w:t>款项结算</w:t>
      </w:r>
      <w:r>
        <w:rPr>
          <w:rFonts w:hint="eastAsia" w:ascii="宋体" w:hAnsi="宋体" w:eastAsia="宋体" w:cs="宋体"/>
          <w:b/>
          <w:color w:val="auto"/>
          <w:sz w:val="24"/>
          <w:szCs w:val="24"/>
        </w:rPr>
        <w:t>：</w:t>
      </w:r>
    </w:p>
    <w:p w14:paraId="52660016">
      <w:pPr>
        <w:adjustRightInd w:val="0"/>
        <w:snapToGrid w:val="0"/>
        <w:spacing w:line="48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付款方式：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7AA155ED">
      <w:pPr>
        <w:adjustRightInd w:val="0"/>
        <w:snapToGrid w:val="0"/>
        <w:spacing w:line="48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w:t>
      </w:r>
      <w:r>
        <w:rPr>
          <w:rFonts w:hint="eastAsia" w:ascii="宋体" w:hAnsi="宋体" w:eastAsia="宋体" w:cs="宋体"/>
          <w:b/>
          <w:color w:val="auto"/>
          <w:sz w:val="24"/>
          <w:szCs w:val="24"/>
          <w:lang w:val="en-US" w:eastAsia="zh-CN"/>
        </w:rPr>
        <w:t>双方权利和义务</w:t>
      </w:r>
    </w:p>
    <w:p w14:paraId="28DD6FEA">
      <w:pPr>
        <w:adjustRightInd w:val="0"/>
        <w:snapToGrid w:val="0"/>
        <w:spacing w:line="48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交货及安装期：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3A831561">
      <w:pPr>
        <w:spacing w:line="48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六、双方承诺</w:t>
      </w:r>
    </w:p>
    <w:p w14:paraId="68DA6009">
      <w:pPr>
        <w:adjustRightInd w:val="0"/>
        <w:snapToGrid w:val="0"/>
        <w:spacing w:line="48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 xml:space="preserve">1. </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向</w:t>
      </w:r>
      <w:r>
        <w:rPr>
          <w:rFonts w:hint="eastAsia" w:ascii="宋体" w:hAnsi="宋体" w:eastAsia="宋体" w:cs="宋体"/>
          <w:color w:val="auto"/>
          <w:sz w:val="24"/>
          <w:szCs w:val="24"/>
          <w:lang w:eastAsia="zh-CN"/>
        </w:rPr>
        <w:t>招标方</w:t>
      </w:r>
      <w:r>
        <w:rPr>
          <w:rFonts w:hint="eastAsia" w:ascii="宋体" w:hAnsi="宋体" w:eastAsia="宋体" w:cs="宋体"/>
          <w:color w:val="auto"/>
          <w:sz w:val="24"/>
          <w:szCs w:val="24"/>
        </w:rPr>
        <w:t>承诺，按照本合同约定提供相关服务。</w:t>
      </w:r>
    </w:p>
    <w:p w14:paraId="7D22BC4C">
      <w:pPr>
        <w:adjustRightInd w:val="0"/>
        <w:snapToGrid w:val="0"/>
        <w:spacing w:line="48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 xml:space="preserve">2. </w:t>
      </w:r>
      <w:r>
        <w:rPr>
          <w:rFonts w:hint="eastAsia" w:ascii="宋体" w:hAnsi="宋体" w:eastAsia="宋体" w:cs="宋体"/>
          <w:color w:val="auto"/>
          <w:sz w:val="24"/>
          <w:szCs w:val="24"/>
          <w:lang w:eastAsia="zh-CN"/>
        </w:rPr>
        <w:t>招标方</w:t>
      </w:r>
      <w:r>
        <w:rPr>
          <w:rFonts w:hint="eastAsia" w:ascii="宋体" w:hAnsi="宋体" w:eastAsia="宋体" w:cs="宋体"/>
          <w:color w:val="auto"/>
          <w:sz w:val="24"/>
          <w:szCs w:val="24"/>
        </w:rPr>
        <w:t>向</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承诺，按照本合同约定支付服务款项。</w:t>
      </w:r>
    </w:p>
    <w:p w14:paraId="4174FAA9">
      <w:pPr>
        <w:spacing w:line="480" w:lineRule="auto"/>
        <w:rPr>
          <w:rFonts w:hint="eastAsia" w:ascii="宋体" w:hAnsi="宋体" w:eastAsia="宋体" w:cs="宋体"/>
          <w:b/>
          <w:color w:val="auto"/>
          <w:sz w:val="24"/>
          <w:szCs w:val="24"/>
        </w:rPr>
      </w:pPr>
      <w:bookmarkStart w:id="1" w:name="_Toc193187095"/>
      <w:bookmarkStart w:id="2" w:name="_Toc194663916"/>
      <w:bookmarkStart w:id="3" w:name="_Toc188808831"/>
      <w:bookmarkStart w:id="4" w:name="_Toc193126879"/>
      <w:r>
        <w:rPr>
          <w:rFonts w:hint="eastAsia" w:ascii="宋体" w:hAnsi="宋体" w:eastAsia="宋体" w:cs="宋体"/>
          <w:b/>
          <w:color w:val="auto"/>
          <w:sz w:val="24"/>
          <w:szCs w:val="24"/>
        </w:rPr>
        <w:t>本合同在此声明如下：</w:t>
      </w:r>
    </w:p>
    <w:p w14:paraId="28D5AD0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1、本合同中的词语和术语的含义与合同条款中定义的相同。</w:t>
      </w:r>
    </w:p>
    <w:p w14:paraId="7B40970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2、下述文件是本合同的一部分，并与本合同一起阅读和解释：</w:t>
      </w:r>
    </w:p>
    <w:p w14:paraId="70E9AC3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1）合同条款</w:t>
      </w:r>
    </w:p>
    <w:p w14:paraId="1F7F80DD">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2）合同条款附件</w:t>
      </w:r>
    </w:p>
    <w:p w14:paraId="2FBF0FB0">
      <w:pPr>
        <w:spacing w:line="480" w:lineRule="auto"/>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附件1—设备清单</w:t>
      </w:r>
    </w:p>
    <w:p w14:paraId="0D598990">
      <w:pPr>
        <w:spacing w:line="480" w:lineRule="auto"/>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附件2—质量保证承诺</w:t>
      </w:r>
    </w:p>
    <w:p w14:paraId="594A06E7">
      <w:pPr>
        <w:spacing w:line="480" w:lineRule="auto"/>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附件3—售后服务方案</w:t>
      </w:r>
    </w:p>
    <w:p w14:paraId="6114A9BB">
      <w:pPr>
        <w:spacing w:line="480" w:lineRule="auto"/>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附件4—培训计划</w:t>
      </w:r>
    </w:p>
    <w:p w14:paraId="585DC5B6">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3）中标通知书</w:t>
      </w:r>
    </w:p>
    <w:p w14:paraId="595F93C4">
      <w:pPr>
        <w:spacing w:line="48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14:paraId="276D7A1C">
      <w:pPr>
        <w:spacing w:line="48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文件</w:t>
      </w:r>
    </w:p>
    <w:p w14:paraId="6CCB498B">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3、考虑到买方将按照本合同向卖方支付货款，卖方在此保证全部按照合同的规定向买方提供货物和服务，并修补缺陷。</w:t>
      </w:r>
    </w:p>
    <w:p w14:paraId="616C17D2">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4、考虑到卖方提供的货物和服务并修补缺陷，买方在此保证按照合同规定的时间和方式向卖方支付合同价或其他按合同规定应支付的金额。</w:t>
      </w:r>
    </w:p>
    <w:p w14:paraId="18BB998C">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5、付款方式：</w:t>
      </w:r>
    </w:p>
    <w:p w14:paraId="7B87E213">
      <w:pPr>
        <w:pageBreakBefore w:val="0"/>
        <w:widowControl w:val="0"/>
        <w:kinsoku/>
        <w:wordWrap/>
        <w:overflowPunct/>
        <w:topLinePunct w:val="0"/>
        <w:autoSpaceDE/>
        <w:autoSpaceDN/>
        <w:bidi w:val="0"/>
        <w:spacing w:line="480" w:lineRule="auto"/>
        <w:ind w:firstLine="600" w:firstLineChars="25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5-1、</w:t>
      </w:r>
      <w:r>
        <w:rPr>
          <w:rFonts w:hint="eastAsia" w:ascii="宋体" w:hAnsi="宋体" w:eastAsia="宋体" w:cs="宋体"/>
          <w:color w:val="auto"/>
          <w:kern w:val="0"/>
          <w:sz w:val="24"/>
          <w:szCs w:val="24"/>
          <w:highlight w:val="none"/>
        </w:rPr>
        <w:t>本次采购无预付款。</w:t>
      </w:r>
    </w:p>
    <w:p w14:paraId="274681E2">
      <w:pPr>
        <w:pageBreakBefore w:val="0"/>
        <w:widowControl w:val="0"/>
        <w:kinsoku/>
        <w:wordWrap/>
        <w:overflowPunct/>
        <w:topLinePunct w:val="0"/>
        <w:autoSpaceDE/>
        <w:autoSpaceDN/>
        <w:bidi w:val="0"/>
        <w:spacing w:line="480" w:lineRule="auto"/>
        <w:ind w:firstLine="600" w:firstLineChars="25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5-2、</w:t>
      </w:r>
      <w:r>
        <w:rPr>
          <w:rFonts w:hint="eastAsia" w:ascii="宋体" w:hAnsi="宋体" w:eastAsia="宋体" w:cs="宋体"/>
          <w:color w:val="auto"/>
          <w:kern w:val="0"/>
          <w:sz w:val="24"/>
          <w:szCs w:val="24"/>
          <w:highlight w:val="none"/>
        </w:rPr>
        <w:t>经项目管理单位验收合格，项目款拨付采购单位后，采购单位支付合同总价款的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一年后</w:t>
      </w:r>
      <w:r>
        <w:rPr>
          <w:rFonts w:hint="eastAsia" w:ascii="宋体" w:hAnsi="宋体" w:eastAsia="宋体" w:cs="宋体"/>
          <w:color w:val="auto"/>
          <w:kern w:val="0"/>
          <w:sz w:val="24"/>
          <w:szCs w:val="24"/>
          <w:highlight w:val="none"/>
        </w:rPr>
        <w:t>支付合同总价款的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w:t>
      </w:r>
    </w:p>
    <w:p w14:paraId="367B8E27">
      <w:pPr>
        <w:adjustRightInd w:val="0"/>
        <w:snapToGrid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5-3、</w:t>
      </w:r>
      <w:r>
        <w:rPr>
          <w:rFonts w:hint="eastAsia" w:ascii="宋体" w:hAnsi="宋体" w:eastAsia="宋体" w:cs="宋体"/>
          <w:color w:val="auto"/>
          <w:kern w:val="0"/>
          <w:sz w:val="24"/>
          <w:szCs w:val="24"/>
          <w:highlight w:val="none"/>
        </w:rPr>
        <w:t>留合同总价</w:t>
      </w:r>
      <w:r>
        <w:rPr>
          <w:rFonts w:hint="eastAsia" w:ascii="宋体" w:hAnsi="宋体" w:eastAsia="宋体" w:cs="宋体"/>
          <w:color w:val="auto"/>
          <w:kern w:val="0"/>
          <w:sz w:val="24"/>
          <w:szCs w:val="24"/>
          <w:highlight w:val="none"/>
          <w:lang w:val="en-US" w:eastAsia="zh-CN"/>
        </w:rPr>
        <w:t>款的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作为质保金，</w:t>
      </w:r>
      <w:r>
        <w:rPr>
          <w:rFonts w:hint="eastAsia" w:ascii="宋体" w:hAnsi="宋体" w:eastAsia="宋体" w:cs="宋体"/>
          <w:color w:val="auto"/>
          <w:kern w:val="0"/>
          <w:sz w:val="24"/>
          <w:szCs w:val="24"/>
          <w:highlight w:val="none"/>
          <w:lang w:val="en-US" w:eastAsia="zh-CN"/>
        </w:rPr>
        <w:t>质保期满</w:t>
      </w:r>
      <w:r>
        <w:rPr>
          <w:rFonts w:hint="eastAsia" w:ascii="宋体" w:hAnsi="宋体" w:eastAsia="宋体" w:cs="宋体"/>
          <w:color w:val="auto"/>
          <w:kern w:val="0"/>
          <w:sz w:val="24"/>
          <w:szCs w:val="24"/>
          <w:highlight w:val="none"/>
          <w:lang w:eastAsia="zh-CN"/>
        </w:rPr>
        <w:t>后无息退还</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13A23ABB">
      <w:pPr>
        <w:adjustRightInd w:val="0"/>
        <w:snapToGrid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供货安装期限</w:t>
      </w:r>
      <w:r>
        <w:rPr>
          <w:rFonts w:hint="eastAsia" w:ascii="宋体" w:hAnsi="宋体" w:eastAsia="宋体" w:cs="宋体"/>
          <w:color w:val="auto"/>
          <w:sz w:val="24"/>
          <w:szCs w:val="24"/>
          <w:highlight w:val="none"/>
        </w:rPr>
        <w:t>：自合同签订后</w:t>
      </w:r>
      <w:r>
        <w:rPr>
          <w:rFonts w:hint="eastAsia" w:ascii="宋体" w:hAnsi="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个日历日。</w:t>
      </w:r>
    </w:p>
    <w:p w14:paraId="19AD49AD">
      <w:pPr>
        <w:adjustRightInd w:val="0"/>
        <w:snapToGrid w:val="0"/>
        <w:spacing w:line="48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交货地点：</w:t>
      </w:r>
      <w:r>
        <w:rPr>
          <w:rFonts w:hint="eastAsia" w:ascii="宋体" w:hAnsi="宋体" w:eastAsia="宋体" w:cs="宋体"/>
          <w:color w:val="auto"/>
          <w:sz w:val="24"/>
          <w:szCs w:val="24"/>
          <w:highlight w:val="none"/>
          <w:lang w:eastAsia="zh-CN"/>
        </w:rPr>
        <w:t>甲方指定地点</w:t>
      </w:r>
    </w:p>
    <w:p w14:paraId="17CC5D00">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份，其中，买方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份，卖方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p>
    <w:p w14:paraId="517CD879">
      <w:pPr>
        <w:adjustRightInd w:val="0"/>
        <w:snapToGrid w:val="0"/>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highlight w:val="none"/>
        </w:rPr>
        <w:t>8、本合同由买卖双方共同签字盖章，自买卖双方共同签字盖章之日起生效。</w:t>
      </w:r>
      <w:bookmarkEnd w:id="1"/>
      <w:bookmarkEnd w:id="2"/>
      <w:bookmarkEnd w:id="3"/>
      <w:bookmarkEnd w:id="4"/>
    </w:p>
    <w:p w14:paraId="1C792596">
      <w:pPr>
        <w:adjustRightInd w:val="0"/>
        <w:snapToGrid w:val="0"/>
        <w:spacing w:line="480" w:lineRule="auto"/>
        <w:ind w:firstLine="475" w:firstLineChars="198"/>
        <w:rPr>
          <w:rFonts w:hint="eastAsia" w:ascii="宋体" w:hAnsi="宋体" w:eastAsia="宋体" w:cs="宋体"/>
          <w:color w:val="auto"/>
          <w:sz w:val="24"/>
          <w:szCs w:val="24"/>
        </w:rPr>
      </w:pPr>
    </w:p>
    <w:p w14:paraId="2CE4864E">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cs="宋体"/>
          <w:color w:val="auto"/>
          <w:sz w:val="24"/>
          <w:szCs w:val="24"/>
          <w:lang w:val="en-US" w:eastAsia="zh-CN"/>
        </w:rPr>
        <w:t>招标</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（盖章）     </w:t>
      </w: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中标</w:t>
      </w:r>
      <w:r>
        <w:rPr>
          <w:rFonts w:hint="eastAsia" w:ascii="宋体" w:hAnsi="宋体" w:eastAsia="宋体" w:cs="宋体"/>
          <w:color w:val="auto"/>
          <w:sz w:val="24"/>
          <w:szCs w:val="24"/>
          <w:lang w:eastAsia="zh-CN"/>
        </w:rPr>
        <w:t>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（盖章）    </w:t>
      </w:r>
    </w:p>
    <w:p w14:paraId="259CF3EF">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 xml:space="preserve">地址：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地址： </w:t>
      </w:r>
      <w:r>
        <w:rPr>
          <w:rFonts w:hint="eastAsia" w:ascii="宋体" w:hAnsi="宋体" w:eastAsia="宋体" w:cs="宋体"/>
          <w:color w:val="auto"/>
          <w:sz w:val="24"/>
          <w:szCs w:val="24"/>
          <w:u w:val="single"/>
        </w:rPr>
        <w:t xml:space="preserve">                      </w:t>
      </w:r>
    </w:p>
    <w:p w14:paraId="4CCECE2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邮政编码：</w:t>
      </w:r>
      <w:r>
        <w:rPr>
          <w:rFonts w:hint="eastAsia" w:ascii="宋体" w:hAnsi="宋体" w:eastAsia="宋体" w:cs="宋体"/>
          <w:color w:val="auto"/>
          <w:sz w:val="24"/>
          <w:szCs w:val="24"/>
          <w:u w:val="single"/>
        </w:rPr>
        <w:t xml:space="preserve">                  </w:t>
      </w:r>
    </w:p>
    <w:p w14:paraId="2D30BAFD">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                 法定代表人或其授权</w:t>
      </w:r>
    </w:p>
    <w:p w14:paraId="71E3DF8E">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的代理人：</w:t>
      </w:r>
      <w:r>
        <w:rPr>
          <w:rFonts w:hint="eastAsia" w:ascii="宋体" w:hAnsi="宋体" w:eastAsia="宋体" w:cs="宋体"/>
          <w:color w:val="auto"/>
          <w:sz w:val="24"/>
          <w:szCs w:val="24"/>
          <w:u w:val="single"/>
        </w:rPr>
        <w:t xml:space="preserve">（签字）      </w:t>
      </w:r>
      <w:r>
        <w:rPr>
          <w:rFonts w:hint="eastAsia" w:ascii="宋体" w:hAnsi="宋体" w:eastAsia="宋体" w:cs="宋体"/>
          <w:color w:val="auto"/>
          <w:sz w:val="24"/>
          <w:szCs w:val="24"/>
        </w:rPr>
        <w:t xml:space="preserve">            的代理人：</w:t>
      </w:r>
      <w:r>
        <w:rPr>
          <w:rFonts w:hint="eastAsia" w:ascii="宋体" w:hAnsi="宋体" w:eastAsia="宋体" w:cs="宋体"/>
          <w:color w:val="auto"/>
          <w:sz w:val="24"/>
          <w:szCs w:val="24"/>
          <w:u w:val="single"/>
        </w:rPr>
        <w:t xml:space="preserve">（签字）          </w:t>
      </w:r>
    </w:p>
    <w:p w14:paraId="57196257">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开户银行：</w:t>
      </w:r>
      <w:r>
        <w:rPr>
          <w:rFonts w:hint="eastAsia" w:ascii="宋体" w:hAnsi="宋体" w:eastAsia="宋体" w:cs="宋体"/>
          <w:color w:val="auto"/>
          <w:sz w:val="24"/>
          <w:szCs w:val="24"/>
          <w:u w:val="single"/>
        </w:rPr>
        <w:t xml:space="preserve">                  </w:t>
      </w:r>
    </w:p>
    <w:p w14:paraId="3572C7CB">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账号：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账号：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p>
    <w:p w14:paraId="548F0252">
      <w:pPr>
        <w:adjustRightInd w:val="0"/>
        <w:snapToGrid w:val="0"/>
        <w:spacing w:line="360" w:lineRule="auto"/>
        <w:ind w:firstLine="475" w:firstLineChars="198"/>
        <w:rPr>
          <w:rFonts w:hint="eastAsia" w:ascii="宋体" w:hAnsi="宋体" w:eastAsia="宋体" w:cs="宋体"/>
          <w:color w:val="auto"/>
          <w:sz w:val="24"/>
          <w:szCs w:val="24"/>
        </w:rPr>
      </w:pPr>
      <w:r>
        <w:rPr>
          <w:rFonts w:hint="eastAsia" w:ascii="宋体" w:hAnsi="宋体" w:eastAsia="宋体" w:cs="宋体"/>
          <w:color w:val="auto"/>
          <w:sz w:val="24"/>
          <w:szCs w:val="24"/>
        </w:rPr>
        <w:t>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电话：</w:t>
      </w:r>
      <w:r>
        <w:rPr>
          <w:rFonts w:hint="eastAsia" w:ascii="宋体" w:hAnsi="宋体" w:eastAsia="宋体" w:cs="宋体"/>
          <w:color w:val="auto"/>
          <w:sz w:val="24"/>
          <w:szCs w:val="24"/>
          <w:u w:val="single"/>
        </w:rPr>
        <w:t xml:space="preserve">                       </w:t>
      </w:r>
    </w:p>
    <w:p w14:paraId="2A24A2F2">
      <w:pPr>
        <w:adjustRightInd w:val="0"/>
        <w:snapToGrid w:val="0"/>
        <w:spacing w:line="360" w:lineRule="auto"/>
        <w:ind w:firstLine="475" w:firstLineChars="198"/>
        <w:rPr>
          <w:rFonts w:hint="default" w:ascii="宋体" w:hAnsi="宋体" w:eastAsia="宋体" w:cs="宋体"/>
          <w:color w:val="auto"/>
          <w:sz w:val="24"/>
          <w:szCs w:val="24"/>
          <w:u w:val="single"/>
          <w:lang w:val="en-US" w:eastAsia="zh-CN"/>
        </w:rPr>
        <w:sectPr>
          <w:pgSz w:w="11907" w:h="16840"/>
          <w:pgMar w:top="1440" w:right="1080" w:bottom="1440" w:left="1080" w:header="907" w:footer="533" w:gutter="567"/>
          <w:pgBorders>
            <w:top w:val="none" w:sz="0" w:space="0"/>
            <w:left w:val="none" w:sz="0" w:space="0"/>
            <w:bottom w:val="none" w:sz="0" w:space="0"/>
            <w:right w:val="none" w:sz="0" w:space="0"/>
          </w:pgBorders>
          <w:pgNumType w:fmt="numberInDash"/>
          <w:cols w:space="720" w:num="1"/>
          <w:titlePg/>
          <w:docGrid w:linePitch="326" w:charSpace="0"/>
        </w:sectPr>
      </w:pP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传真：</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p>
    <w:p w14:paraId="43713D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A00A1"/>
    <w:rsid w:val="34DA00A1"/>
    <w:rsid w:val="39201C9F"/>
    <w:rsid w:val="5E1F3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6" w:lineRule="auto"/>
      <w:outlineLvl w:val="0"/>
    </w:pPr>
    <w:rPr>
      <w:b/>
      <w:kern w:val="44"/>
      <w:sz w:val="32"/>
      <w:szCs w:val="2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1203</Words>
  <Characters>1217</Characters>
  <Lines>0</Lines>
  <Paragraphs>0</Paragraphs>
  <TotalTime>3</TotalTime>
  <ScaleCrop>false</ScaleCrop>
  <LinksUpToDate>false</LinksUpToDate>
  <CharactersWithSpaces>1829</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2025-08-27T09:04:00Z</dcterms:created>
  <dc:creator>鲁清</dc:creator>
  <cp:lastModifiedBy>我是太阳</cp:lastModifiedBy>
  <dcterms:modified xsi:type="dcterms:W3CDTF">2025-08-27T09:23:11Z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E8853638786D4663911E4333C3361271_13</vt:lpwstr>
  </property>
  <property fmtid="{D5CDD505-2E9C-101B-9397-08002B2CF9AE}" pid="4" name="KSOTemplateDocerSaveRecord">
    <vt:lpwstr>eyJoZGlkIjoiMDljYzUzMWQ4OWI0YzBkYjYzMDRhZTY5ZjZkYmFmYTgiLCJ1c2VySWQiOiIxMjAzNzg3Mjc2In0=</vt:lpwstr>
  </property>
</Properties>
</file>