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版本号：汉采FW[2025]30号20250903002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2025年中央广播电视总台汉中市宣传服务项目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汉采FW[2025]30号</w:t>
      </w:r>
      <w:r>
        <w:br/>
      </w:r>
      <w:r>
        <w:br/>
      </w:r>
      <w:r>
        <w:br/>
      </w:r>
    </w:p>
    <w:p>
      <w:pPr>
        <w:pStyle w:val="null3"/>
        <w:jc w:val="center"/>
        <w:outlineLvl w:val="5"/>
      </w:pPr>
      <w:r>
        <w:rPr>
          <w:rFonts w:ascii="仿宋_GB2312" w:hAnsi="仿宋_GB2312" w:cs="仿宋_GB2312" w:eastAsia="仿宋_GB2312"/>
          <w:sz w:val="15"/>
          <w:b/>
        </w:rPr>
        <w:t>中共汉中市委宣传部</w:t>
      </w:r>
    </w:p>
    <w:p>
      <w:pPr>
        <w:pStyle w:val="null3"/>
        <w:jc w:val="center"/>
        <w:outlineLvl w:val="5"/>
      </w:pPr>
      <w:r>
        <w:rPr>
          <w:rFonts w:ascii="仿宋_GB2312" w:hAnsi="仿宋_GB2312" w:cs="仿宋_GB2312" w:eastAsia="仿宋_GB2312"/>
          <w:sz w:val="15"/>
          <w:b/>
        </w:rPr>
        <w:t>汉中市政府采购中心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汉中市政府采购中心</w:t>
      </w:r>
      <w:r>
        <w:rPr>
          <w:rFonts w:ascii="仿宋_GB2312" w:hAnsi="仿宋_GB2312" w:cs="仿宋_GB2312" w:eastAsia="仿宋_GB2312"/>
        </w:rPr>
        <w:t>（以下简称“代理机构”）受</w:t>
      </w:r>
      <w:r>
        <w:rPr>
          <w:rFonts w:ascii="仿宋_GB2312" w:hAnsi="仿宋_GB2312" w:cs="仿宋_GB2312" w:eastAsia="仿宋_GB2312"/>
        </w:rPr>
        <w:t>中共汉中市委宣传部</w:t>
      </w:r>
      <w:r>
        <w:rPr>
          <w:rFonts w:ascii="仿宋_GB2312" w:hAnsi="仿宋_GB2312" w:cs="仿宋_GB2312" w:eastAsia="仿宋_GB2312"/>
        </w:rPr>
        <w:t>委托，拟对</w:t>
      </w:r>
      <w:r>
        <w:rPr>
          <w:rFonts w:ascii="仿宋_GB2312" w:hAnsi="仿宋_GB2312" w:cs="仿宋_GB2312" w:eastAsia="仿宋_GB2312"/>
        </w:rPr>
        <w:t>2025年中央广播电视总台汉中市宣传服务项目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汉采FW[2025]30号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2025年中央广播电视总台汉中市宣传服务项目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为持续扩大我市对外知名度、美誉度和影响力，拟与央视（央视频）合作，为汉中市提供对外宣传服务。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中共汉中市委宣传部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汉中市汉台区民主街44号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齐泽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13488095753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汉中市政府采购中心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陕西省汉中市汉台区南团结街与汉宁路十字金格大厦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0916-2109082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采购包1：490,000.00元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采购包1：490,000.00元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中共汉中市委宣传部</w:t>
      </w:r>
      <w:r>
        <w:rPr>
          <w:rFonts w:ascii="仿宋_GB2312" w:hAnsi="仿宋_GB2312" w:cs="仿宋_GB2312" w:eastAsia="仿宋_GB2312"/>
        </w:rPr>
        <w:t>和</w:t>
      </w:r>
      <w:r>
        <w:rPr>
          <w:rFonts w:ascii="仿宋_GB2312" w:hAnsi="仿宋_GB2312" w:cs="仿宋_GB2312" w:eastAsia="仿宋_GB2312"/>
        </w:rPr>
        <w:t>汉中市政府采购中心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汉中市政府采购中心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中共汉中市委宣传部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汉中市政府采购中心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中共汉中市委宣传部</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汉中市政府采购中心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汉中市政府采购中心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为持续扩大我市对外知名度、美誉度和影响力，拟与央视（央视频）合作，为我市提供对外宣传服务。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490000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标的名称：490000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1.重点围绕大熊猫、朱鹮等内容，进行融媒体直播节目拍摄制作；</w:t>
            </w:r>
            <w:r>
              <w:rPr>
                <w:rFonts w:ascii="仿宋_GB2312" w:hAnsi="仿宋_GB2312" w:cs="仿宋_GB2312" w:eastAsia="仿宋_GB2312"/>
                <w:sz w:val="32"/>
              </w:rPr>
              <w:t>2.围绕汉中历史文化、绿色生态等重点，开展系列推广服务，并在央视频等平台播出；</w:t>
            </w:r>
            <w:r>
              <w:rPr>
                <w:rFonts w:ascii="仿宋_GB2312" w:hAnsi="仿宋_GB2312" w:cs="仿宋_GB2312" w:eastAsia="仿宋_GB2312"/>
                <w:sz w:val="32"/>
              </w:rPr>
              <w:t>3.积极做好对汉中重点工作、重点活动等的宣传推广。</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按需配备</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按需配备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按照合同约定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营业执照等主体资格证明文件.docx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招标的，须提供本人身份证复印件（附在资格证明文件中）；法定代表人授权他人参加招标的，须提供法定代表人授权委托书。招标文件中凡是需要法定代表人盖章之处，非法人单位的负责人均参照执行。</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合同基本条款响应.docx 监狱企业的证明文件 其他证明资料.docx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提供《拒绝政府采购领域商业贿赂承诺书》。</w:t>
            </w:r>
          </w:p>
        </w:tc>
        <w:tc>
          <w:tcPr>
            <w:tcW w:type="dxa" w:w="1661"/>
          </w:tcPr>
          <w:p>
            <w:pPr>
              <w:pStyle w:val="null3"/>
            </w:pPr>
            <w:r>
              <w:rPr>
                <w:rFonts w:ascii="仿宋_GB2312" w:hAnsi="仿宋_GB2312" w:cs="仿宋_GB2312" w:eastAsia="仿宋_GB2312"/>
              </w:rPr>
              <w:t>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 其他证明资料.docx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详见附件：营业执照等主体资格证明文件.docx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详见附件：合同基本条款响应.docx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详见附件：其他证明资料.docx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详见附件：合同基本条款.docx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