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073E8B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 w:bidi="ar"/>
        </w:rPr>
        <w:t>供应商认为有必要补充说明的事项</w:t>
      </w:r>
      <w:bookmarkEnd w:id="0"/>
    </w:p>
    <w:p w14:paraId="57A3562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F3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2025-09-10T08:58:08Z</dcterms:created>
  <dc:creator>Administrator</dc:creator>
  <cp:lastModifiedBy>荏苒</cp:lastModifiedBy>
  <dcterms:modified xsi:type="dcterms:W3CDTF">2025-09-10T08:58:28Z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FCD6F0EE0F6A4976809DD07BD17D1BD9_12</vt:lpwstr>
  </property>
</Properties>
</file>