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838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根据招标件中</w:t>
      </w:r>
      <w:r>
        <w:rPr>
          <w:rFonts w:hint="eastAsia" w:ascii="仿宋" w:hAnsi="仿宋" w:eastAsia="仿宋" w:cs="仿宋"/>
          <w:sz w:val="28"/>
          <w:szCs w:val="28"/>
        </w:rPr>
        <w:t>一般资格要求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4EBA12F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4C315B3B"/>
    <w:rsid w:val="7E99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761</Words>
  <Characters>793</Characters>
  <Lines>0</Lines>
  <Paragraphs>0</Paragraphs>
  <TotalTime>2</TotalTime>
  <ScaleCrop>false</ScaleCrop>
  <LinksUpToDate>false</LinksUpToDate>
  <CharactersWithSpaces>932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2025-08-07T03:51:16Z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