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4D039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基本资格条件证明材料</w:t>
      </w:r>
    </w:p>
    <w:p w14:paraId="0EC0A317">
      <w:pPr>
        <w:shd w:val="clear" w:color="auto" w:fill="auto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</w:p>
    <w:tbl>
      <w:tblPr>
        <w:tblStyle w:val="11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A5B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984" w:type="dxa"/>
            <w:noWrap w:val="0"/>
            <w:vAlign w:val="center"/>
          </w:tcPr>
          <w:p w14:paraId="531130B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905C7A8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19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84" w:type="dxa"/>
            <w:noWrap w:val="0"/>
            <w:vAlign w:val="center"/>
          </w:tcPr>
          <w:p w14:paraId="26D1A35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70FD3E6B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113C65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32855C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A4F88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4E539F8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614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984" w:type="dxa"/>
            <w:noWrap w:val="0"/>
            <w:vAlign w:val="center"/>
          </w:tcPr>
          <w:p w14:paraId="7D689F5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15033E17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D56762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FF56D1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362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984" w:type="dxa"/>
            <w:noWrap w:val="0"/>
            <w:vAlign w:val="center"/>
          </w:tcPr>
          <w:p w14:paraId="138B06C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F89405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A80051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DDEA98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00491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45770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365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64C454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</w:t>
            </w:r>
          </w:p>
          <w:p w14:paraId="7D59A03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3651F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41AC97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F12B82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E74F37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F8DFB5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319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75359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87D688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58E69B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EEAD8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2E36C2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AF4BB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F9F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CC1AEB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8E5937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05D2FA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A6D0B7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BE303F5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5DE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417377A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0D018D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E4708A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32BA9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73345BB9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3C2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984" w:type="dxa"/>
            <w:noWrap w:val="0"/>
            <w:vAlign w:val="center"/>
          </w:tcPr>
          <w:p w14:paraId="0704A5D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39575C1C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C98EBE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49660D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F8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6" w:hRule="atLeast"/>
        </w:trPr>
        <w:tc>
          <w:tcPr>
            <w:tcW w:w="1984" w:type="dxa"/>
            <w:noWrap w:val="0"/>
            <w:vAlign w:val="center"/>
          </w:tcPr>
          <w:p w14:paraId="6E8CDE61">
            <w:pPr>
              <w:shd w:val="clear" w:color="auto" w:fill="auto"/>
              <w:topLinePunct/>
              <w:spacing w:line="36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关联企业情况（包括但不限于与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5329659F">
            <w:pPr>
              <w:shd w:val="clear" w:color="auto" w:fill="auto"/>
              <w:topLinePunct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bookmarkStart w:id="0" w:name="_GoBack"/>
            <w:bookmarkEnd w:id="0"/>
          </w:p>
        </w:tc>
      </w:tr>
      <w:tr w14:paraId="17AFF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3608" w:type="dxa"/>
            <w:gridSpan w:val="3"/>
            <w:noWrap w:val="0"/>
            <w:vAlign w:val="center"/>
          </w:tcPr>
          <w:p w14:paraId="49260C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B55B18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A841D1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8EF09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证书号</w:t>
            </w:r>
          </w:p>
        </w:tc>
      </w:tr>
      <w:tr w14:paraId="0E1FE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3608" w:type="dxa"/>
            <w:gridSpan w:val="3"/>
            <w:noWrap w:val="0"/>
            <w:vAlign w:val="center"/>
          </w:tcPr>
          <w:p w14:paraId="1A702D1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81DA98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FC7A16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93785B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4A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3608" w:type="dxa"/>
            <w:gridSpan w:val="3"/>
            <w:noWrap w:val="0"/>
            <w:vAlign w:val="center"/>
          </w:tcPr>
          <w:p w14:paraId="36FEF9B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4935A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D1159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A6DA62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1F6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3608" w:type="dxa"/>
            <w:gridSpan w:val="3"/>
            <w:noWrap w:val="0"/>
            <w:vAlign w:val="center"/>
          </w:tcPr>
          <w:p w14:paraId="224CD1F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8B9F3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B89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8BC272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D2CB12">
      <w:pPr>
        <w:shd w:val="clear" w:color="auto" w:fill="auto"/>
        <w:adjustRightInd w:val="0"/>
        <w:snapToGrid w:val="0"/>
        <w:ind w:left="630" w:hanging="630" w:hanging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注：1.企业类型指大型、中型、小型、微型；</w:t>
      </w:r>
    </w:p>
    <w:p w14:paraId="0C9CBC59">
      <w:pPr>
        <w:shd w:val="clear" w:color="auto" w:fill="auto"/>
        <w:adjustRightInd w:val="0"/>
        <w:snapToGrid w:val="0"/>
        <w:ind w:left="630" w:leftChars="200" w:hanging="210" w:hangingChars="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2.至投标截止日成立不足1年的可不填写上年营业额</w:t>
      </w:r>
    </w:p>
    <w:p w14:paraId="04EFD4C5">
      <w:pPr>
        <w:shd w:val="clear" w:color="auto" w:fill="auto"/>
        <w:adjustRightInd w:val="0"/>
        <w:snapToGrid w:val="0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3.表格空间不足时可自行扩展。</w:t>
      </w:r>
    </w:p>
    <w:p w14:paraId="4A9376A3">
      <w:pPr>
        <w:shd w:val="clear" w:color="auto" w:fill="auto"/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标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1460847A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24B6A627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493D1791">
      <w:pPr>
        <w:rPr>
          <w:rFonts w:hint="eastAsia"/>
        </w:rPr>
      </w:pPr>
      <w:r>
        <w:rPr>
          <w:rFonts w:hint="eastAsia"/>
        </w:rPr>
        <w:br w:type="page"/>
      </w:r>
    </w:p>
    <w:p w14:paraId="418374FD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1B366EF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7798D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40FB5CC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A796E1C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0E160C8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88BA50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56D9C2A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2238C34E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6924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0FEFF132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40D710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CC126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法定代表人（单位负责人）身份证正反面复印件粘贴处</w:t>
            </w:r>
          </w:p>
          <w:p w14:paraId="5DF28CB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5C8AB1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06E38CC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EA393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C2B18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B7FBF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EE49F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E64252">
      <w:pPr>
        <w:shd w:val="clear" w:color="auto" w:fill="auto"/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4D18B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CCB7CD">
      <w:pPr>
        <w:shd w:val="clear" w:color="auto" w:fill="auto"/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  年  月  日</w:t>
      </w:r>
    </w:p>
    <w:p w14:paraId="06B1A708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B6EB127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3.授权委托书</w:t>
      </w:r>
    </w:p>
    <w:p w14:paraId="760AFE47">
      <w:pPr>
        <w:shd w:val="clear" w:color="auto" w:fill="auto"/>
        <w:spacing w:before="240" w:beforeLines="100"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780F562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日。</w:t>
      </w:r>
    </w:p>
    <w:p w14:paraId="2CA21900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67DD08D4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0"/>
        <w:gridCol w:w="3760"/>
      </w:tblGrid>
      <w:tr w14:paraId="46910C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FA92BA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法定代表人身份证复印件（正面）</w:t>
            </w:r>
          </w:p>
        </w:tc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33C922E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法定代表人身份证复印件（反面）</w:t>
            </w:r>
          </w:p>
        </w:tc>
      </w:tr>
      <w:tr w14:paraId="2762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3760" w:type="dxa"/>
            <w:noWrap w:val="0"/>
            <w:vAlign w:val="center"/>
          </w:tcPr>
          <w:p w14:paraId="3ECB26B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3760" w:type="dxa"/>
            <w:noWrap w:val="0"/>
            <w:vAlign w:val="center"/>
          </w:tcPr>
          <w:p w14:paraId="56F55150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委托代理人身份证复印件（反面）</w:t>
            </w:r>
          </w:p>
        </w:tc>
      </w:tr>
    </w:tbl>
    <w:p w14:paraId="7BC3435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F92D46">
      <w:pPr>
        <w:shd w:val="clear" w:color="auto" w:fill="auto"/>
        <w:spacing w:before="120" w:beforeLines="50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9F9893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E2E653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56CEAB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91E02A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1344AA1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9868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2D9E3D6E">
      <w:pPr>
        <w:shd w:val="clear" w:color="auto" w:fill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227077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2B0322F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87D64">
      <w:pPr>
        <w:shd w:val="clear" w:color="auto" w:fill="auto"/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298C5F72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6671C651">
      <w:pPr>
        <w:shd w:val="clear" w:color="auto" w:fill="auto"/>
        <w:ind w:left="630" w:hanging="630" w:hangingChars="3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说明：（1）本授权委托书有效期自开启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文件之日起不得少于</w:t>
      </w:r>
      <w:r>
        <w:rPr>
          <w:rFonts w:hint="eastAsia" w:ascii="宋体" w:hAnsi="宋体" w:eastAsia="宋体" w:cs="宋体"/>
          <w:color w:val="auto"/>
          <w:highlight w:val="none"/>
        </w:rPr>
        <w:t>90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时提供。</w:t>
      </w:r>
    </w:p>
    <w:p w14:paraId="243907D1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E6AB61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的营业执照等证明文件，自然人的身份证明</w:t>
      </w:r>
    </w:p>
    <w:p w14:paraId="14282DC1">
      <w:pPr>
        <w:pStyle w:val="6"/>
        <w:shd w:val="clear" w:color="auto" w:fill="auto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056381">
      <w:pPr>
        <w:pStyle w:val="6"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说明：</w:t>
      </w:r>
    </w:p>
    <w:p w14:paraId="4D720D3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（1）企业单位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388DA075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（2）事业单位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的提供有效的法人证书（带有社会统一信用代码）；</w:t>
      </w:r>
    </w:p>
    <w:p w14:paraId="1D078300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（3）其他组织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的提供有效的登记证书（带有社会统一信用代码）；</w:t>
      </w:r>
    </w:p>
    <w:p w14:paraId="198D68E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（4）个体工商户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65E4498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（5）自然人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的提供有效的身份证复印件；</w:t>
      </w:r>
    </w:p>
    <w:p w14:paraId="1A9472D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（6）以上（1）-（4）项为正本或者副本复印件，并加盖</w:t>
      </w:r>
      <w:r>
        <w:rPr>
          <w:rFonts w:hint="eastAsia" w:hAnsi="宋体" w:cs="宋体"/>
          <w:color w:val="auto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</w:rPr>
        <w:t>单位章。</w:t>
      </w:r>
    </w:p>
    <w:p w14:paraId="24CFCC0C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4002948F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E039BDB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0F9E23C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5、汉中市政府采购投标人资格承诺函</w:t>
      </w:r>
    </w:p>
    <w:p w14:paraId="37D3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致: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(采购人、采购代理机构名称)</w:t>
      </w:r>
    </w:p>
    <w:p w14:paraId="24D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(投标人名称)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郑重承诺:</w:t>
      </w:r>
    </w:p>
    <w:p w14:paraId="21DD7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1.我方具有良好的商业信誉和健全的财务会计制度，具有履行合同所必需的设备和专业技术能力，具有依法缴纳税收和社会保障金的良好记录，参加本项目采购活动前三年内无重大违法活动记录，</w:t>
      </w:r>
    </w:p>
    <w:p w14:paraId="4886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2.我方未列入在信用中国网站“失信被执行人”、“重大税收违法案件当事人名单”中(www.creditchina.gov.cz)也未列入中国政府采购网“政府采购严重违法失信行为记录名单”中(wwmw.ccgD.gOV.Cn)</w:t>
      </w:r>
    </w:p>
    <w:p w14:paraId="0C55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3.我方在采购项目评审(评标)环节结束后，随时接受采购人;采购代理机构的检查验证，配合提供相关证明材料，证明符合《中华人民共和国政府采购法》规定的投标人基本资格条件。</w:t>
      </w:r>
    </w:p>
    <w:p w14:paraId="0CD0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我方对以上承诺负全部法律责任。</w:t>
      </w:r>
    </w:p>
    <w:p w14:paraId="2FEF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特此承诺。</w:t>
      </w:r>
    </w:p>
    <w:p w14:paraId="127A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(投标人公章)</w:t>
      </w:r>
    </w:p>
    <w:p w14:paraId="428F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日期: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日</w:t>
      </w:r>
    </w:p>
    <w:p w14:paraId="2E6B147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1D86DEA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299C5EB0">
      <w:pPr>
        <w:shd w:val="clear" w:color="auto" w:fill="auto"/>
        <w:jc w:val="center"/>
        <w:rPr>
          <w:rFonts w:hint="default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6、资质要求</w:t>
      </w:r>
    </w:p>
    <w:p w14:paraId="5F751DE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781921DF"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说明：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所投产品属于医疗器械的，生产厂商须提供《医疗器械生产许可证》或《医疗器械生产备案凭证》，代理商须提供《医疗器械经营许可证》或《医疗器械经营备案凭证》，纳入医疗器械注册管理的，提供医疗器械注册证；</w:t>
      </w:r>
    </w:p>
    <w:p w14:paraId="5621310F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EFB60C0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7EF2DCA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442240D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响应声明书</w:t>
      </w:r>
    </w:p>
    <w:p w14:paraId="78240673">
      <w:pPr>
        <w:pStyle w:val="3"/>
        <w:shd w:val="clear" w:color="auto" w:fill="auto"/>
        <w:spacing w:after="120" w:afterLines="50" w:line="360" w:lineRule="auto"/>
        <w:ind w:firstLine="0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(采购人、采购代理机构名称)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：</w:t>
      </w:r>
    </w:p>
    <w:p w14:paraId="156C4199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我方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名称），就参加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采购项目（采购项目编号：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>包号：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事宜，在此郑重声明：</w:t>
      </w:r>
    </w:p>
    <w:p w14:paraId="18C09F97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1.我方所提交的响应文件全部真实有效；</w:t>
      </w:r>
    </w:p>
    <w:p w14:paraId="0CAB69F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211B009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3.我方无企业财产被查封、冻结或处于破产状态或严重亏损状态等情形存在；</w:t>
      </w:r>
    </w:p>
    <w:p w14:paraId="5DF085D3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4.我方承诺在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过程中，保证不予其他单位恶意串通，不出让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资格，不采取不正当手段诋毁、排挤其他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，不向采购人、采购代理机构和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小组成员行贿；</w:t>
      </w:r>
    </w:p>
    <w:p w14:paraId="6F9EB102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5.我方参加本次政府采购活动近3年内，在经营活动中没有重大违法记录；</w:t>
      </w:r>
    </w:p>
    <w:p w14:paraId="4240A4A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6.我方在提交响应文件时，未被列入政府采购严重违法失信行为记录名单、失信被执行人、重大税收违法案件当事人名单。</w:t>
      </w:r>
    </w:p>
    <w:p w14:paraId="73C0840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以上声明若有违反，一经查实，我方愿意接受政府有关部门的相应处罚，并愿意承担由此带来的法律后果。</w:t>
      </w:r>
    </w:p>
    <w:p w14:paraId="1F54F8DC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特此声明！</w:t>
      </w:r>
    </w:p>
    <w:p w14:paraId="6225B2E9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17AA05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声  明  人: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(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名称、盖单位章)</w:t>
      </w:r>
    </w:p>
    <w:p w14:paraId="0E790FBF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11DA4D9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</w:t>
      </w:r>
    </w:p>
    <w:p w14:paraId="0676ADF7">
      <w:pPr>
        <w:rPr>
          <w:rFonts w:hint="default" w:ascii="宋体" w:hAnsi="宋体" w:eastAsia="宋体" w:cs="宋体"/>
          <w:color w:val="auto"/>
          <w:szCs w:val="21"/>
          <w:highlight w:val="none"/>
        </w:rPr>
      </w:pPr>
      <w:r>
        <w:rPr>
          <w:rFonts w:hint="default" w:ascii="宋体" w:hAnsi="宋体" w:eastAsia="宋体" w:cs="宋体"/>
          <w:color w:val="auto"/>
          <w:szCs w:val="21"/>
          <w:highlight w:val="none"/>
        </w:rPr>
        <w:br w:type="page"/>
      </w:r>
    </w:p>
    <w:p w14:paraId="4E3AE461">
      <w:pPr>
        <w:pStyle w:val="3"/>
        <w:numPr>
          <w:ilvl w:val="0"/>
          <w:numId w:val="1"/>
        </w:numPr>
        <w:shd w:val="clear" w:color="auto" w:fill="auto"/>
        <w:ind w:firstLine="0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其他证明材料</w:t>
      </w:r>
    </w:p>
    <w:p w14:paraId="2FD0B241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</w:p>
    <w:p w14:paraId="6FB0BBE3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注：投标人认为需要提供的材料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F3CD">
    <w:pPr>
      <w:pStyle w:val="8"/>
      <w:ind w:right="360"/>
      <w:rPr>
        <w:rFonts w:hint="default"/>
        <w:kern w:val="0"/>
        <w:szCs w:val="21"/>
        <w:lang w:val="en-US" w:eastAsia="zh-C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88EE3E"/>
    <w:multiLevelType w:val="singleLevel"/>
    <w:tmpl w:val="4E88EE3E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71374BB"/>
    <w:rsid w:val="09AC700F"/>
    <w:rsid w:val="13152E10"/>
    <w:rsid w:val="14EF5D19"/>
    <w:rsid w:val="158D2D1E"/>
    <w:rsid w:val="175400B6"/>
    <w:rsid w:val="17C0399D"/>
    <w:rsid w:val="1B7F4B3F"/>
    <w:rsid w:val="1F93423B"/>
    <w:rsid w:val="20076454"/>
    <w:rsid w:val="215532DA"/>
    <w:rsid w:val="23173DE5"/>
    <w:rsid w:val="25BC57A4"/>
    <w:rsid w:val="2B591CE7"/>
    <w:rsid w:val="35380BBF"/>
    <w:rsid w:val="35933C11"/>
    <w:rsid w:val="373A6BE0"/>
    <w:rsid w:val="38FD1F03"/>
    <w:rsid w:val="3DFE0FA2"/>
    <w:rsid w:val="3F455C2D"/>
    <w:rsid w:val="41AA4BF2"/>
    <w:rsid w:val="42621029"/>
    <w:rsid w:val="42B4289A"/>
    <w:rsid w:val="49CB1BAA"/>
    <w:rsid w:val="4E811854"/>
    <w:rsid w:val="4EA84268"/>
    <w:rsid w:val="54817A35"/>
    <w:rsid w:val="5F105C3D"/>
    <w:rsid w:val="61907509"/>
    <w:rsid w:val="643423CE"/>
    <w:rsid w:val="67471CEC"/>
    <w:rsid w:val="6C7E30DB"/>
    <w:rsid w:val="7CFE1553"/>
    <w:rsid w:val="7F987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uiPriority w:val="0"/>
    <w:rPr>
      <w:b/>
      <w:bCs/>
    </w:rPr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2282</Words>
  <Characters>2349</Characters>
  <Lines>0</Lines>
  <Paragraphs>0</Paragraphs>
  <TotalTime>6</TotalTime>
  <ScaleCrop>false</ScaleCrop>
  <LinksUpToDate>false</LinksUpToDate>
  <CharactersWithSpaces>3095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杨东华-PC</dc:creator>
  <cp:lastModifiedBy>古井</cp:lastModifiedBy>
  <dcterms:modified xsi:type="dcterms:W3CDTF">2025-09-08T08:13:22Z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B9B2CA6AE9DB43F791B5FD7EEB9DEA12_13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