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版本号：SCZD2026-ZB-0080-00120260126002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SCZD2026-ZB-0080-001</w:t>
      </w:r>
      <w:r>
        <w:br/>
      </w:r>
      <w:r>
        <w:br/>
      </w:r>
      <w:r>
        <w:br/>
      </w:r>
    </w:p>
    <w:p>
      <w:pPr>
        <w:pStyle w:val="null3"/>
        <w:jc w:val="center"/>
        <w:outlineLvl w:val="2"/>
      </w:pPr>
      <w:r>
        <w:rPr>
          <w:rFonts w:ascii="仿宋_GB2312" w:hAnsi="仿宋_GB2312" w:cs="仿宋_GB2312" w:eastAsia="仿宋_GB2312"/>
          <w:sz w:val="28"/>
          <w:b/>
        </w:rPr>
        <w:t>汉中市中医医院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汉中市中医医院</w:t>
      </w:r>
      <w:r>
        <w:rPr>
          <w:rFonts w:ascii="仿宋_GB2312" w:hAnsi="仿宋_GB2312" w:cs="仿宋_GB2312" w:eastAsia="仿宋_GB2312"/>
        </w:rPr>
        <w:t>委托，拟对</w:t>
      </w:r>
      <w:r>
        <w:rPr>
          <w:rFonts w:ascii="仿宋_GB2312" w:hAnsi="仿宋_GB2312" w:cs="仿宋_GB2312" w:eastAsia="仿宋_GB2312"/>
        </w:rPr>
        <w:t>医用设备一批采购项目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SCZD2026-ZB-0080-001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汉中市中医医院医用设备一批采购项目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采购包1（牙科种植机、数字化口腔扫描仪、牙科 CT、耳鼻喉综合治疗台、输尿管镜钬激光碎石系统、内镜清洗系统、宫腔内窥镜系统）：属于专门面向中小企业采购。</w:t>
      </w:r>
    </w:p>
    <w:p>
      <w:pPr>
        <w:pStyle w:val="null3"/>
      </w:pPr>
      <w:r>
        <w:rPr>
          <w:rFonts w:ascii="仿宋_GB2312" w:hAnsi="仿宋_GB2312" w:cs="仿宋_GB2312" w:eastAsia="仿宋_GB2312"/>
        </w:rPr>
        <w:t>采购包2（浓缩血小板血浆制备离心机、妇科臭氧治疗仪、智能蜡饼制作恒温系统、微波治疗仪）：属于专门面向中小企业采购。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辐射安全许可证》（投标产品须在其经营范围内）；投标人为制造厂家应具有《医疗器械生产许可证》（投标产品须在其生产范围内），且具有《医疗器械经营许可证》或《经营备案凭证》（投标产品须在其经营范围内），且具有《辐射安全许可证》（投标产品须在其范围内）。 5、投标产品属于医疗器械管理范围的须提供医疗器械注册证。 6、提供加盖公章的《汉中市政府采购供应商资格承诺函》。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 6、提供加盖公章的《汉中市政府采购供应商资格承诺函》。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汉中市南郑区大河坎镇东昌街8号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0916-5300351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采购包1：1,678,000.00元</w:t>
            </w:r>
          </w:p>
          <w:p>
            <w:pPr>
              <w:pStyle w:val="null3"/>
            </w:pPr>
            <w:r>
              <w:rPr>
                <w:rFonts w:ascii="仿宋_GB2312" w:hAnsi="仿宋_GB2312" w:cs="仿宋_GB2312" w:eastAsia="仿宋_GB2312"/>
              </w:rPr>
              <w:t>采购包2：560,000.00元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银行账号：102461183133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代理服务费收费标准：参照原国家计委计价格〔2002〕1980号文和国家发改委发改办价格〔2003〕857号文的计算方法按照标准分合同包收取。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汉中市中医医院医用设备一批采购项目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1,678,000.00</w:t>
      </w:r>
    </w:p>
    <w:p>
      <w:pPr>
        <w:pStyle w:val="null3"/>
      </w:pPr>
      <w:r>
        <w:rPr>
          <w:rFonts w:ascii="仿宋_GB2312" w:hAnsi="仿宋_GB2312" w:cs="仿宋_GB2312" w:eastAsia="仿宋_GB2312"/>
        </w:rPr>
        <w:t>采购包最高限价（元）: 1,678,000.00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A02329900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数字化口腔扫描仪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牙科CT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耳鼻喉综合治疗台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输尿管镜钬激光碎石系统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内镜清洗系统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宫腔内窥镜系统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浓缩血小板血浆制备离心机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妇科臭氧仪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微波治疗机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智能蜡饼制作恒温系统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标的名称：A02329900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牙科种植机技术要求</w:t>
            </w:r>
          </w:p>
          <w:p>
            <w:pPr>
              <w:pStyle w:val="null3"/>
            </w:pPr>
            <w:r>
              <w:rPr>
                <w:rFonts w:ascii="仿宋_GB2312" w:hAnsi="仿宋_GB2312" w:cs="仿宋_GB2312" w:eastAsia="仿宋_GB2312"/>
              </w:rPr>
              <w:t>一、主机显示屏</w:t>
            </w:r>
          </w:p>
          <w:p>
            <w:pPr>
              <w:pStyle w:val="null3"/>
            </w:pPr>
            <w:r>
              <w:rPr>
                <w:rFonts w:ascii="仿宋_GB2312" w:hAnsi="仿宋_GB2312" w:cs="仿宋_GB2312" w:eastAsia="仿宋_GB2312"/>
              </w:rPr>
              <w:t>1. ≥7.0英寸触控屏幕显示；</w:t>
            </w:r>
          </w:p>
          <w:p>
            <w:pPr>
              <w:pStyle w:val="null3"/>
            </w:pPr>
            <w:r>
              <w:rPr>
                <w:rFonts w:ascii="仿宋_GB2312" w:hAnsi="仿宋_GB2312" w:cs="仿宋_GB2312" w:eastAsia="仿宋_GB2312"/>
              </w:rPr>
              <w:t>二、脚踏控制器</w:t>
            </w:r>
          </w:p>
          <w:p>
            <w:pPr>
              <w:pStyle w:val="null3"/>
            </w:pPr>
            <w:r>
              <w:rPr>
                <w:rFonts w:ascii="仿宋_GB2312" w:hAnsi="仿宋_GB2312" w:cs="仿宋_GB2312" w:eastAsia="仿宋_GB2312"/>
              </w:rPr>
              <w:t>1. 脚踏拔插，采用不锈钢压板；</w:t>
            </w:r>
          </w:p>
          <w:p>
            <w:pPr>
              <w:pStyle w:val="null3"/>
            </w:pPr>
            <w:r>
              <w:rPr>
                <w:rFonts w:ascii="仿宋_GB2312" w:hAnsi="仿宋_GB2312" w:cs="仿宋_GB2312" w:eastAsia="仿宋_GB2312"/>
              </w:rPr>
              <w:t>2. 脚踏防水等级：IPX6；</w:t>
            </w:r>
          </w:p>
          <w:p>
            <w:pPr>
              <w:pStyle w:val="null3"/>
            </w:pPr>
            <w:r>
              <w:rPr>
                <w:rFonts w:ascii="仿宋_GB2312" w:hAnsi="仿宋_GB2312" w:cs="仿宋_GB2312" w:eastAsia="仿宋_GB2312"/>
              </w:rPr>
              <w:t>3.脚踏功能：水源开关、程序切换、正反转、启动踏板（无极变速/非无极变速）；</w:t>
            </w:r>
          </w:p>
          <w:p>
            <w:pPr>
              <w:pStyle w:val="null3"/>
            </w:pPr>
            <w:r>
              <w:rPr>
                <w:rFonts w:ascii="仿宋_GB2312" w:hAnsi="仿宋_GB2312" w:cs="仿宋_GB2312" w:eastAsia="仿宋_GB2312"/>
              </w:rPr>
              <w:t>三、手术程序及功能设计</w:t>
            </w:r>
          </w:p>
          <w:p>
            <w:pPr>
              <w:pStyle w:val="null3"/>
            </w:pPr>
            <w:r>
              <w:rPr>
                <w:rFonts w:ascii="仿宋_GB2312" w:hAnsi="仿宋_GB2312" w:cs="仿宋_GB2312" w:eastAsia="仿宋_GB2312"/>
              </w:rPr>
              <w:t>▲1. ≥9种用户模式设置；</w:t>
            </w:r>
          </w:p>
          <w:p>
            <w:pPr>
              <w:pStyle w:val="null3"/>
            </w:pPr>
            <w:r>
              <w:rPr>
                <w:rFonts w:ascii="仿宋_GB2312" w:hAnsi="仿宋_GB2312" w:cs="仿宋_GB2312" w:eastAsia="仿宋_GB2312"/>
              </w:rPr>
              <w:t>2.程序设置：≥10个各自调节参数的程序，并可通过脚控进行切换；</w:t>
            </w:r>
          </w:p>
          <w:p>
            <w:pPr>
              <w:pStyle w:val="null3"/>
            </w:pPr>
            <w:r>
              <w:rPr>
                <w:rFonts w:ascii="仿宋_GB2312" w:hAnsi="仿宋_GB2312" w:cs="仿宋_GB2312" w:eastAsia="仿宋_GB2312"/>
              </w:rPr>
              <w:t>3.种植过程扭矩曲线图可存储，可导出；</w:t>
            </w:r>
          </w:p>
          <w:p>
            <w:pPr>
              <w:pStyle w:val="null3"/>
            </w:pPr>
            <w:r>
              <w:rPr>
                <w:rFonts w:ascii="仿宋_GB2312" w:hAnsi="仿宋_GB2312" w:cs="仿宋_GB2312" w:eastAsia="仿宋_GB2312"/>
              </w:rPr>
              <w:t>4.种植体植入记录可存储，可导出；</w:t>
            </w:r>
          </w:p>
          <w:p>
            <w:pPr>
              <w:pStyle w:val="null3"/>
            </w:pPr>
            <w:r>
              <w:rPr>
                <w:rFonts w:ascii="仿宋_GB2312" w:hAnsi="仿宋_GB2312" w:cs="仿宋_GB2312" w:eastAsia="仿宋_GB2312"/>
              </w:rPr>
              <w:t>5.设置参数记录可存储，可导出（程序、转速、扭矩、水量）；</w:t>
            </w:r>
          </w:p>
          <w:p>
            <w:pPr>
              <w:pStyle w:val="null3"/>
            </w:pPr>
            <w:r>
              <w:rPr>
                <w:rFonts w:ascii="仿宋_GB2312" w:hAnsi="仿宋_GB2312" w:cs="仿宋_GB2312" w:eastAsia="仿宋_GB2312"/>
              </w:rPr>
              <w:t>6.手机扭矩检测；</w:t>
            </w:r>
          </w:p>
          <w:p>
            <w:pPr>
              <w:pStyle w:val="null3"/>
            </w:pPr>
            <w:r>
              <w:rPr>
                <w:rFonts w:ascii="仿宋_GB2312" w:hAnsi="仿宋_GB2312" w:cs="仿宋_GB2312" w:eastAsia="仿宋_GB2312"/>
              </w:rPr>
              <w:t>7.自动攻丝功能；</w:t>
            </w:r>
          </w:p>
          <w:p>
            <w:pPr>
              <w:pStyle w:val="null3"/>
            </w:pPr>
            <w:r>
              <w:rPr>
                <w:rFonts w:ascii="仿宋_GB2312" w:hAnsi="仿宋_GB2312" w:cs="仿宋_GB2312" w:eastAsia="仿宋_GB2312"/>
              </w:rPr>
              <w:t>8.实时转速、扭矩显示；</w:t>
            </w:r>
          </w:p>
          <w:p>
            <w:pPr>
              <w:pStyle w:val="null3"/>
            </w:pPr>
            <w:r>
              <w:rPr>
                <w:rFonts w:ascii="仿宋_GB2312" w:hAnsi="仿宋_GB2312" w:cs="仿宋_GB2312" w:eastAsia="仿宋_GB2312"/>
              </w:rPr>
              <w:t>9.转速、扭矩可调节；</w:t>
            </w:r>
          </w:p>
          <w:p>
            <w:pPr>
              <w:pStyle w:val="null3"/>
            </w:pPr>
            <w:r>
              <w:rPr>
                <w:rFonts w:ascii="仿宋_GB2312" w:hAnsi="仿宋_GB2312" w:cs="仿宋_GB2312" w:eastAsia="仿宋_GB2312"/>
              </w:rPr>
              <w:t>10.内置安全保护模式；</w:t>
            </w:r>
          </w:p>
          <w:p>
            <w:pPr>
              <w:pStyle w:val="null3"/>
            </w:pPr>
            <w:r>
              <w:rPr>
                <w:rFonts w:ascii="仿宋_GB2312" w:hAnsi="仿宋_GB2312" w:cs="仿宋_GB2312" w:eastAsia="仿宋_GB2312"/>
              </w:rPr>
              <w:t>四、种植马达及手机</w:t>
            </w:r>
          </w:p>
          <w:p>
            <w:pPr>
              <w:pStyle w:val="null3"/>
            </w:pPr>
            <w:r>
              <w:rPr>
                <w:rFonts w:ascii="仿宋_GB2312" w:hAnsi="仿宋_GB2312" w:cs="仿宋_GB2312" w:eastAsia="仿宋_GB2312"/>
              </w:rPr>
              <w:t>▲1.配超轻带光马达一个：马达速度范围：100-40000rpm；</w:t>
            </w:r>
          </w:p>
          <w:p>
            <w:pPr>
              <w:pStyle w:val="null3"/>
            </w:pPr>
            <w:r>
              <w:rPr>
                <w:rFonts w:ascii="仿宋_GB2312" w:hAnsi="仿宋_GB2312" w:cs="仿宋_GB2312" w:eastAsia="仿宋_GB2312"/>
              </w:rPr>
              <w:t>▲2.配光纤弯手机一把：弯手机传速比：20：1，弯手机转速范围5-2000；</w:t>
            </w:r>
          </w:p>
          <w:p>
            <w:pPr>
              <w:pStyle w:val="null3"/>
            </w:pPr>
            <w:r>
              <w:rPr>
                <w:rFonts w:ascii="仿宋_GB2312" w:hAnsi="仿宋_GB2312" w:cs="仿宋_GB2312" w:eastAsia="仿宋_GB2312"/>
              </w:rPr>
              <w:t>3. 最大扭矩：70Ncm；</w:t>
            </w:r>
          </w:p>
          <w:p>
            <w:pPr>
              <w:pStyle w:val="null3"/>
            </w:pPr>
            <w:r>
              <w:rPr>
                <w:rFonts w:ascii="仿宋_GB2312" w:hAnsi="仿宋_GB2312" w:cs="仿宋_GB2312" w:eastAsia="仿宋_GB2312"/>
              </w:rPr>
              <w:t>五、弯手机、马达和管线可高温高压消毒；</w:t>
            </w:r>
          </w:p>
          <w:p>
            <w:pPr>
              <w:pStyle w:val="null3"/>
            </w:pPr>
            <w:r>
              <w:rPr>
                <w:rFonts w:ascii="仿宋_GB2312" w:hAnsi="仿宋_GB2312" w:cs="仿宋_GB2312" w:eastAsia="仿宋_GB2312"/>
              </w:rPr>
              <w:t>六、内置冷却水泵，100%时的冷却水流速≥90ml/min；</w:t>
            </w:r>
          </w:p>
          <w:p>
            <w:pPr>
              <w:pStyle w:val="null3"/>
            </w:pPr>
            <w:r>
              <w:rPr>
                <w:rFonts w:ascii="仿宋_GB2312" w:hAnsi="仿宋_GB2312" w:cs="仿宋_GB2312" w:eastAsia="仿宋_GB2312"/>
              </w:rPr>
              <w:t>七、整机设备保修一年；</w:t>
            </w:r>
          </w:p>
          <w:p>
            <w:pPr>
              <w:pStyle w:val="null3"/>
              <w:jc w:val="both"/>
            </w:pPr>
            <w:r>
              <w:rPr>
                <w:rFonts w:ascii="仿宋_GB2312" w:hAnsi="仿宋_GB2312" w:cs="仿宋_GB2312" w:eastAsia="仿宋_GB2312"/>
              </w:rPr>
              <w:t>八、配置清单</w:t>
            </w:r>
          </w:p>
          <w:tbl>
            <w:tblPr>
              <w:tblInd w:type="dxa" w:w="135"/>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配置名称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主机（含水泵冷却装置）</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带光马达及马达线缆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多功能脚踏开关</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20：1带光纤弯手机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支</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手机托架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保险丝2A</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S型线勾</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电源线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挂杆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脚挂勾</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一次性使用供水管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中文说明书</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本</w:t>
                  </w:r>
                </w:p>
              </w:tc>
            </w:tr>
          </w:tbl>
          <w:p/>
        </w:tc>
      </w:tr>
    </w:tbl>
    <w:p>
      <w:pPr>
        <w:pStyle w:val="null3"/>
      </w:pPr>
      <w:r>
        <w:rPr>
          <w:rFonts w:ascii="仿宋_GB2312" w:hAnsi="仿宋_GB2312" w:cs="仿宋_GB2312" w:eastAsia="仿宋_GB2312"/>
        </w:rPr>
        <w:t>标的名称：数字化口腔扫描仪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数字化口腔扫描仪技术要求</w:t>
            </w:r>
          </w:p>
          <w:p>
            <w:pPr>
              <w:pStyle w:val="null3"/>
            </w:pPr>
            <w:r>
              <w:rPr>
                <w:rFonts w:ascii="仿宋_GB2312" w:hAnsi="仿宋_GB2312" w:cs="仿宋_GB2312" w:eastAsia="仿宋_GB2312"/>
              </w:rPr>
              <w:t>1.扫描仪重量：≤240g</w:t>
            </w:r>
          </w:p>
          <w:p>
            <w:pPr>
              <w:pStyle w:val="null3"/>
            </w:pPr>
            <w:r>
              <w:rPr>
                <w:rFonts w:ascii="仿宋_GB2312" w:hAnsi="仿宋_GB2312" w:cs="仿宋_GB2312" w:eastAsia="仿宋_GB2312"/>
              </w:rPr>
              <w:t>2.扫描范围：标准头：16 × 13mm；儿童头：12 ×9mm</w:t>
            </w:r>
          </w:p>
          <w:p>
            <w:pPr>
              <w:pStyle w:val="null3"/>
            </w:pPr>
            <w:r>
              <w:rPr>
                <w:rFonts w:ascii="仿宋_GB2312" w:hAnsi="仿宋_GB2312" w:cs="仿宋_GB2312" w:eastAsia="仿宋_GB2312"/>
              </w:rPr>
              <w:t>3.额定电压：220V，50Hz</w:t>
            </w:r>
          </w:p>
          <w:p>
            <w:pPr>
              <w:pStyle w:val="null3"/>
            </w:pPr>
            <w:r>
              <w:rPr>
                <w:rFonts w:ascii="仿宋_GB2312" w:hAnsi="仿宋_GB2312" w:cs="仿宋_GB2312" w:eastAsia="仿宋_GB2312"/>
              </w:rPr>
              <w:t>4.实测精确度：单冠准确度： 10μm  (±1.1μm）单冠精密度：7μm  (±2.1μm）,7单位准确度：22μm  (±3.5μm）14单位准确度：32μm  (±11μm）</w:t>
            </w:r>
          </w:p>
          <w:p>
            <w:pPr>
              <w:pStyle w:val="null3"/>
            </w:pPr>
            <w:r>
              <w:rPr>
                <w:rFonts w:ascii="仿宋_GB2312" w:hAnsi="仿宋_GB2312" w:cs="仿宋_GB2312" w:eastAsia="仿宋_GB2312"/>
              </w:rPr>
              <w:t>5.扫描景深：0-18mm</w:t>
            </w:r>
          </w:p>
          <w:p>
            <w:pPr>
              <w:pStyle w:val="null3"/>
            </w:pPr>
            <w:r>
              <w:rPr>
                <w:rFonts w:ascii="仿宋_GB2312" w:hAnsi="仿宋_GB2312" w:cs="仿宋_GB2312" w:eastAsia="仿宋_GB2312"/>
              </w:rPr>
              <w:t>6.光源：LED红绿蓝</w:t>
            </w:r>
          </w:p>
          <w:p>
            <w:pPr>
              <w:pStyle w:val="null3"/>
            </w:pPr>
            <w:r>
              <w:rPr>
                <w:rFonts w:ascii="仿宋_GB2312" w:hAnsi="仿宋_GB2312" w:cs="仿宋_GB2312" w:eastAsia="仿宋_GB2312"/>
              </w:rPr>
              <w:t>7.成像技术：动态3D成像</w:t>
            </w:r>
          </w:p>
          <w:p>
            <w:pPr>
              <w:pStyle w:val="null3"/>
            </w:pPr>
            <w:r>
              <w:rPr>
                <w:rFonts w:ascii="仿宋_GB2312" w:hAnsi="仿宋_GB2312" w:cs="仿宋_GB2312" w:eastAsia="仿宋_GB2312"/>
              </w:rPr>
              <w:t>8.图像传感器：高帧率CMOS</w:t>
            </w:r>
          </w:p>
          <w:p>
            <w:pPr>
              <w:pStyle w:val="null3"/>
            </w:pPr>
            <w:r>
              <w:rPr>
                <w:rFonts w:ascii="仿宋_GB2312" w:hAnsi="仿宋_GB2312" w:cs="仿宋_GB2312" w:eastAsia="仿宋_GB2312"/>
              </w:rPr>
              <w:t>9.扫描时长：全口扫描平均时长≤ 1分钟</w:t>
            </w:r>
          </w:p>
          <w:p>
            <w:pPr>
              <w:pStyle w:val="null3"/>
            </w:pPr>
            <w:r>
              <w:rPr>
                <w:rFonts w:ascii="仿宋_GB2312" w:hAnsi="仿宋_GB2312" w:cs="仿宋_GB2312" w:eastAsia="仿宋_GB2312"/>
              </w:rPr>
              <w:t>10.连接方式：有线连接</w:t>
            </w:r>
          </w:p>
          <w:p>
            <w:pPr>
              <w:pStyle w:val="null3"/>
            </w:pPr>
            <w:r>
              <w:rPr>
                <w:rFonts w:ascii="仿宋_GB2312" w:hAnsi="仿宋_GB2312" w:cs="仿宋_GB2312" w:eastAsia="仿宋_GB2312"/>
              </w:rPr>
              <w:t>11.电缆长度：≥2 米</w:t>
            </w:r>
          </w:p>
          <w:p>
            <w:pPr>
              <w:pStyle w:val="null3"/>
            </w:pPr>
            <w:r>
              <w:rPr>
                <w:rFonts w:ascii="仿宋_GB2312" w:hAnsi="仿宋_GB2312" w:cs="仿宋_GB2312" w:eastAsia="仿宋_GB2312"/>
              </w:rPr>
              <w:t>12.软件系统：开放系统，可导出STL、PLY、OBJ、通用3D格式文件</w:t>
            </w:r>
          </w:p>
          <w:p>
            <w:pPr>
              <w:pStyle w:val="null3"/>
            </w:pPr>
            <w:r>
              <w:rPr>
                <w:rFonts w:ascii="仿宋_GB2312" w:hAnsi="仿宋_GB2312" w:cs="仿宋_GB2312" w:eastAsia="仿宋_GB2312"/>
              </w:rPr>
              <w:t>13.扫描纹理：彩色，扫描可实时获取彩色模型</w:t>
            </w:r>
          </w:p>
          <w:p>
            <w:pPr>
              <w:pStyle w:val="null3"/>
            </w:pPr>
            <w:r>
              <w:rPr>
                <w:rFonts w:ascii="仿宋_GB2312" w:hAnsi="仿宋_GB2312" w:cs="仿宋_GB2312" w:eastAsia="仿宋_GB2312"/>
              </w:rPr>
              <w:t>软件功能：</w:t>
            </w:r>
          </w:p>
          <w:p>
            <w:pPr>
              <w:pStyle w:val="null3"/>
            </w:pPr>
            <w:r>
              <w:rPr>
                <w:rFonts w:ascii="仿宋_GB2312" w:hAnsi="仿宋_GB2312" w:cs="仿宋_GB2312" w:eastAsia="仿宋_GB2312"/>
              </w:rPr>
              <w:t>14.3D 图像重组</w:t>
            </w:r>
          </w:p>
          <w:p>
            <w:pPr>
              <w:pStyle w:val="null3"/>
            </w:pPr>
            <w:r>
              <w:rPr>
                <w:rFonts w:ascii="仿宋_GB2312" w:hAnsi="仿宋_GB2312" w:cs="仿宋_GB2312" w:eastAsia="仿宋_GB2312"/>
              </w:rPr>
              <w:t>15.3D 重组图像查看</w:t>
            </w:r>
          </w:p>
          <w:p>
            <w:pPr>
              <w:pStyle w:val="null3"/>
            </w:pPr>
            <w:r>
              <w:rPr>
                <w:rFonts w:ascii="仿宋_GB2312" w:hAnsi="仿宋_GB2312" w:cs="仿宋_GB2312" w:eastAsia="仿宋_GB2312"/>
              </w:rPr>
              <w:t>16.3D 图像编辑工具：移动，旋转，放大缩小，图像裁剪，图像锁定</w:t>
            </w:r>
          </w:p>
          <w:p>
            <w:pPr>
              <w:pStyle w:val="null3"/>
            </w:pPr>
            <w:r>
              <w:rPr>
                <w:rFonts w:ascii="仿宋_GB2312" w:hAnsi="仿宋_GB2312" w:cs="仿宋_GB2312" w:eastAsia="仿宋_GB2312"/>
              </w:rPr>
              <w:t>17.3D 图像自动填补</w:t>
            </w:r>
          </w:p>
          <w:p>
            <w:pPr>
              <w:pStyle w:val="null3"/>
            </w:pPr>
            <w:r>
              <w:rPr>
                <w:rFonts w:ascii="仿宋_GB2312" w:hAnsi="仿宋_GB2312" w:cs="仿宋_GB2312" w:eastAsia="仿宋_GB2312"/>
              </w:rPr>
              <w:t>18.3D 实时图像高清模式</w:t>
            </w:r>
          </w:p>
          <w:p>
            <w:pPr>
              <w:pStyle w:val="null3"/>
            </w:pPr>
            <w:r>
              <w:rPr>
                <w:rFonts w:ascii="仿宋_GB2312" w:hAnsi="仿宋_GB2312" w:cs="仿宋_GB2312" w:eastAsia="仿宋_GB2312"/>
              </w:rPr>
              <w:t>▲19.自动识别并屏蔽冗余数据</w:t>
            </w:r>
          </w:p>
          <w:p>
            <w:pPr>
              <w:pStyle w:val="null3"/>
            </w:pPr>
            <w:r>
              <w:rPr>
                <w:rFonts w:ascii="仿宋_GB2312" w:hAnsi="仿宋_GB2312" w:cs="仿宋_GB2312" w:eastAsia="仿宋_GB2312"/>
              </w:rPr>
              <w:t>20.扫描视频录制</w:t>
            </w:r>
          </w:p>
          <w:p>
            <w:pPr>
              <w:pStyle w:val="null3"/>
            </w:pPr>
            <w:r>
              <w:rPr>
                <w:rFonts w:ascii="仿宋_GB2312" w:hAnsi="仿宋_GB2312" w:cs="仿宋_GB2312" w:eastAsia="仿宋_GB2312"/>
              </w:rPr>
              <w:t>21.扫描深度显示</w:t>
            </w:r>
          </w:p>
          <w:p>
            <w:pPr>
              <w:pStyle w:val="null3"/>
            </w:pPr>
            <w:r>
              <w:rPr>
                <w:rFonts w:ascii="仿宋_GB2312" w:hAnsi="仿宋_GB2312" w:cs="仿宋_GB2312" w:eastAsia="仿宋_GB2312"/>
              </w:rPr>
              <w:t>22.个性化扫描音乐配置</w:t>
            </w:r>
          </w:p>
          <w:p>
            <w:pPr>
              <w:pStyle w:val="null3"/>
            </w:pPr>
            <w:r>
              <w:rPr>
                <w:rFonts w:ascii="仿宋_GB2312" w:hAnsi="仿宋_GB2312" w:cs="仿宋_GB2312" w:eastAsia="仿宋_GB2312"/>
              </w:rPr>
              <w:t>23.高清照相，局部高清2D图像拍摄</w:t>
            </w:r>
          </w:p>
          <w:p>
            <w:pPr>
              <w:pStyle w:val="null3"/>
            </w:pPr>
            <w:r>
              <w:rPr>
                <w:rFonts w:ascii="仿宋_GB2312" w:hAnsi="仿宋_GB2312" w:cs="仿宋_GB2312" w:eastAsia="仿宋_GB2312"/>
              </w:rPr>
              <w:t>24.模型质量检测</w:t>
            </w:r>
          </w:p>
          <w:p>
            <w:pPr>
              <w:pStyle w:val="null3"/>
            </w:pPr>
            <w:r>
              <w:rPr>
                <w:rFonts w:ascii="仿宋_GB2312" w:hAnsi="仿宋_GB2312" w:cs="仿宋_GB2312" w:eastAsia="仿宋_GB2312"/>
              </w:rPr>
              <w:t>25.咬合关系查看</w:t>
            </w:r>
          </w:p>
          <w:p>
            <w:pPr>
              <w:pStyle w:val="null3"/>
            </w:pPr>
            <w:r>
              <w:rPr>
                <w:rFonts w:ascii="仿宋_GB2312" w:hAnsi="仿宋_GB2312" w:cs="仿宋_GB2312" w:eastAsia="仿宋_GB2312"/>
              </w:rPr>
              <w:t>26.倒凹查看</w:t>
            </w:r>
          </w:p>
          <w:p>
            <w:pPr>
              <w:pStyle w:val="null3"/>
            </w:pPr>
            <w:r>
              <w:rPr>
                <w:rFonts w:ascii="仿宋_GB2312" w:hAnsi="仿宋_GB2312" w:cs="仿宋_GB2312" w:eastAsia="仿宋_GB2312"/>
              </w:rPr>
              <w:t>▲27.扫描仪体感控制，一键进入体感模式，多角度旋转查看数据，支持固定视角锁定查看，无需通过鼠标操作，院感防控有保证</w:t>
            </w:r>
          </w:p>
          <w:p>
            <w:pPr>
              <w:pStyle w:val="null3"/>
            </w:pPr>
            <w:r>
              <w:rPr>
                <w:rFonts w:ascii="仿宋_GB2312" w:hAnsi="仿宋_GB2312" w:cs="仿宋_GB2312" w:eastAsia="仿宋_GB2312"/>
              </w:rPr>
              <w:t>28.孤岛删除</w:t>
            </w:r>
          </w:p>
          <w:p>
            <w:pPr>
              <w:pStyle w:val="null3"/>
            </w:pPr>
            <w:r>
              <w:rPr>
                <w:rFonts w:ascii="仿宋_GB2312" w:hAnsi="仿宋_GB2312" w:cs="仿宋_GB2312" w:eastAsia="仿宋_GB2312"/>
              </w:rPr>
              <w:t>29.客户端：病例统计，模型查看，数据上传、导出、下单，病例管理软件对接，管理资料安全等</w:t>
            </w:r>
          </w:p>
          <w:p>
            <w:pPr>
              <w:pStyle w:val="null3"/>
            </w:pPr>
            <w:r>
              <w:rPr>
                <w:rFonts w:ascii="仿宋_GB2312" w:hAnsi="仿宋_GB2312" w:cs="仿宋_GB2312" w:eastAsia="仿宋_GB2312"/>
              </w:rPr>
              <w:t>30.云平台：数据查看，存储，传输，CT阅片，订单管理等</w:t>
            </w:r>
          </w:p>
          <w:p>
            <w:pPr>
              <w:pStyle w:val="null3"/>
            </w:pPr>
            <w:r>
              <w:rPr>
                <w:rFonts w:ascii="仿宋_GB2312" w:hAnsi="仿宋_GB2312" w:cs="仿宋_GB2312" w:eastAsia="仿宋_GB2312"/>
              </w:rPr>
              <w:t>▲31.正畸模拟功能，AI一键排牙，生成多个正畸模拟方案，支持手动调整</w:t>
            </w:r>
          </w:p>
          <w:p>
            <w:pPr>
              <w:pStyle w:val="null3"/>
            </w:pPr>
            <w:r>
              <w:rPr>
                <w:rFonts w:ascii="仿宋_GB2312" w:hAnsi="仿宋_GB2312" w:cs="仿宋_GB2312" w:eastAsia="仿宋_GB2312"/>
              </w:rPr>
              <w:t>▲32.模型编辑功能，支持自动生成模型底座，用于3D打印</w:t>
            </w:r>
          </w:p>
          <w:p>
            <w:pPr>
              <w:pStyle w:val="null3"/>
            </w:pPr>
            <w:r>
              <w:rPr>
                <w:rFonts w:ascii="仿宋_GB2312" w:hAnsi="仿宋_GB2312" w:cs="仿宋_GB2312" w:eastAsia="仿宋_GB2312"/>
              </w:rPr>
              <w:t>33.AI口腔健康检查报告，支持pdf下载及二维码或链接分享</w:t>
            </w:r>
          </w:p>
          <w:p>
            <w:pPr>
              <w:pStyle w:val="null3"/>
            </w:pPr>
            <w:r>
              <w:rPr>
                <w:rFonts w:ascii="仿宋_GB2312" w:hAnsi="仿宋_GB2312" w:cs="仿宋_GB2312" w:eastAsia="仿宋_GB2312"/>
              </w:rPr>
              <w:t>34.微信小程序一键分享扫描数据，在线查看</w:t>
            </w:r>
          </w:p>
          <w:p>
            <w:pPr>
              <w:pStyle w:val="null3"/>
            </w:pPr>
            <w:r>
              <w:rPr>
                <w:rFonts w:ascii="仿宋_GB2312" w:hAnsi="仿宋_GB2312" w:cs="仿宋_GB2312" w:eastAsia="仿宋_GB2312"/>
              </w:rPr>
              <w:t>35.石膏扫描：可直接扫描石膏模型，并获得数字化模型数据</w:t>
            </w:r>
          </w:p>
          <w:p>
            <w:pPr>
              <w:pStyle w:val="null3"/>
            </w:pPr>
            <w:r>
              <w:rPr>
                <w:rFonts w:ascii="仿宋_GB2312" w:hAnsi="仿宋_GB2312" w:cs="仿宋_GB2312" w:eastAsia="仿宋_GB2312"/>
              </w:rPr>
              <w:t>36.树脂扫描：可直接扫描树脂模型，并获得数字化模型数据</w:t>
            </w:r>
          </w:p>
          <w:p>
            <w:pPr>
              <w:pStyle w:val="null3"/>
            </w:pPr>
            <w:r>
              <w:rPr>
                <w:rFonts w:ascii="仿宋_GB2312" w:hAnsi="仿宋_GB2312" w:cs="仿宋_GB2312" w:eastAsia="仿宋_GB2312"/>
              </w:rPr>
              <w:t>37.是否喷粉：所有种类模型扫描均不需喷粉</w:t>
            </w:r>
          </w:p>
          <w:p>
            <w:pPr>
              <w:pStyle w:val="null3"/>
            </w:pPr>
            <w:r>
              <w:rPr>
                <w:rFonts w:ascii="仿宋_GB2312" w:hAnsi="仿宋_GB2312" w:cs="仿宋_GB2312" w:eastAsia="仿宋_GB2312"/>
              </w:rPr>
              <w:t>38.消毒方法：扫描头可进行高温高压，和浸泡消毒（≥100次）</w:t>
            </w:r>
          </w:p>
          <w:p>
            <w:pPr>
              <w:pStyle w:val="null3"/>
            </w:pPr>
            <w:r>
              <w:rPr>
                <w:rFonts w:ascii="仿宋_GB2312" w:hAnsi="仿宋_GB2312" w:cs="仿宋_GB2312" w:eastAsia="仿宋_GB2312"/>
              </w:rPr>
              <w:t>39.扫描仪采用光学取像</w:t>
            </w:r>
          </w:p>
          <w:p>
            <w:pPr>
              <w:pStyle w:val="null3"/>
            </w:pPr>
            <w:r>
              <w:rPr>
                <w:rFonts w:ascii="仿宋_GB2312" w:hAnsi="仿宋_GB2312" w:cs="仿宋_GB2312" w:eastAsia="仿宋_GB2312"/>
              </w:rPr>
              <w:t>40.质保期：整机保修时间≥2年</w:t>
            </w:r>
          </w:p>
          <w:p>
            <w:pPr>
              <w:pStyle w:val="null3"/>
            </w:pPr>
            <w:r>
              <w:rPr>
                <w:rFonts w:ascii="仿宋_GB2312" w:hAnsi="仿宋_GB2312" w:cs="仿宋_GB2312" w:eastAsia="仿宋_GB2312"/>
              </w:rPr>
              <w:t>41.推车规格:470*562*1317±10mm（长*宽*高）</w:t>
            </w:r>
          </w:p>
          <w:p>
            <w:pPr>
              <w:pStyle w:val="null3"/>
            </w:pPr>
            <w:r>
              <w:rPr>
                <w:rFonts w:ascii="仿宋_GB2312" w:hAnsi="仿宋_GB2312" w:cs="仿宋_GB2312" w:eastAsia="仿宋_GB2312"/>
              </w:rPr>
              <w:t>42.UPS蓄电池</w:t>
            </w:r>
          </w:p>
          <w:p>
            <w:pPr>
              <w:pStyle w:val="null3"/>
            </w:pPr>
            <w:r>
              <w:rPr>
                <w:rFonts w:ascii="仿宋_GB2312" w:hAnsi="仿宋_GB2312" w:cs="仿宋_GB2312" w:eastAsia="仿宋_GB2312"/>
              </w:rPr>
              <w:t>43.触屏一体机电脑:i7-12700T、内存32G、硬盘512GB、内置wifi模组</w:t>
            </w:r>
          </w:p>
          <w:p>
            <w:pPr>
              <w:pStyle w:val="null3"/>
            </w:pPr>
            <w:r>
              <w:rPr>
                <w:rFonts w:ascii="仿宋_GB2312" w:hAnsi="仿宋_GB2312" w:cs="仿宋_GB2312" w:eastAsia="仿宋_GB2312"/>
              </w:rPr>
              <w:t>44.配置清单</w:t>
            </w:r>
          </w:p>
          <w:tbl>
            <w:tblPr>
              <w:tblInd w:type="dxa" w:w="135"/>
              <w:tblBorders>
                <w:top w:val="none" w:color="000000" w:sz="4"/>
                <w:left w:val="none" w:color="000000" w:sz="4"/>
                <w:bottom w:val="none" w:color="000000" w:sz="4"/>
                <w:right w:val="none" w:color="000000" w:sz="4"/>
                <w:insideH w:val="none"/>
                <w:insideV w:val="none"/>
              </w:tblBorders>
            </w:tblPr>
            <w:tblGrid>
              <w:gridCol w:w="289"/>
              <w:gridCol w:w="1957"/>
              <w:gridCol w:w="306"/>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产品名称</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推车车架</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HP显示屏</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保修卡</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合格证</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内六角扳手</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十字螺丝刀</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口扫架</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电源线</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推车车轮扳手</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L型套筒内六角扳手</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说明书</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bl>
          <w:p/>
        </w:tc>
      </w:tr>
    </w:tbl>
    <w:p>
      <w:pPr>
        <w:pStyle w:val="null3"/>
      </w:pPr>
      <w:r>
        <w:rPr>
          <w:rFonts w:ascii="仿宋_GB2312" w:hAnsi="仿宋_GB2312" w:cs="仿宋_GB2312" w:eastAsia="仿宋_GB2312"/>
        </w:rPr>
        <w:t>标的名称：牙科CT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口腔颌面锥形束计算机体层摄影设备（牙科CT）技术要求</w:t>
            </w:r>
          </w:p>
          <w:p>
            <w:pPr>
              <w:pStyle w:val="null3"/>
            </w:pPr>
            <w:r>
              <w:rPr>
                <w:rFonts w:ascii="仿宋_GB2312" w:hAnsi="仿宋_GB2312" w:cs="仿宋_GB2312" w:eastAsia="仿宋_GB2312"/>
              </w:rPr>
              <w:t>一、设备及功能需求</w:t>
            </w:r>
          </w:p>
          <w:p>
            <w:pPr>
              <w:pStyle w:val="null3"/>
            </w:pPr>
            <w:r>
              <w:rPr>
                <w:rFonts w:ascii="仿宋_GB2312" w:hAnsi="仿宋_GB2312" w:cs="仿宋_GB2312" w:eastAsia="仿宋_GB2312"/>
              </w:rPr>
              <w:t>1.1设备用途：用于口腔疾病的诊断。具有数字全景成像、头颅成像、3D成像、模型扫描功能，具有临床观察软件、图像后处理功能。</w:t>
            </w:r>
          </w:p>
          <w:p>
            <w:pPr>
              <w:pStyle w:val="null3"/>
            </w:pPr>
            <w:r>
              <w:rPr>
                <w:rFonts w:ascii="仿宋_GB2312" w:hAnsi="仿宋_GB2312" w:cs="仿宋_GB2312" w:eastAsia="仿宋_GB2312"/>
              </w:rPr>
              <w:t>1.2拍摄模式：具有CT、全景、头颅正/侧位、TMJ、小牙片和局部CT独立拍摄模式，非CT切出断层或融合数据。</w:t>
            </w:r>
          </w:p>
          <w:p>
            <w:pPr>
              <w:pStyle w:val="null3"/>
            </w:pPr>
            <w:r>
              <w:rPr>
                <w:rFonts w:ascii="仿宋_GB2312" w:hAnsi="仿宋_GB2312" w:cs="仿宋_GB2312" w:eastAsia="仿宋_GB2312"/>
              </w:rPr>
              <w:t>1.3提供工作站一套。</w:t>
            </w:r>
          </w:p>
          <w:p>
            <w:pPr>
              <w:pStyle w:val="null3"/>
            </w:pPr>
            <w:r>
              <w:rPr>
                <w:rFonts w:ascii="仿宋_GB2312" w:hAnsi="仿宋_GB2312" w:cs="仿宋_GB2312" w:eastAsia="仿宋_GB2312"/>
              </w:rPr>
              <w:t>二、硬件技术指标</w:t>
            </w:r>
          </w:p>
          <w:p>
            <w:pPr>
              <w:pStyle w:val="null3"/>
            </w:pPr>
            <w:r>
              <w:rPr>
                <w:rFonts w:ascii="仿宋_GB2312" w:hAnsi="仿宋_GB2312" w:cs="仿宋_GB2312" w:eastAsia="仿宋_GB2312"/>
              </w:rPr>
              <w:t>2.1 X射线球管技术参数</w:t>
            </w:r>
          </w:p>
          <w:p>
            <w:pPr>
              <w:pStyle w:val="null3"/>
            </w:pPr>
            <w:r>
              <w:rPr>
                <w:rFonts w:ascii="仿宋_GB2312" w:hAnsi="仿宋_GB2312" w:cs="仿宋_GB2312" w:eastAsia="仿宋_GB2312"/>
              </w:rPr>
              <w:t>2.1.1 CBCT曝光方式：CBCT扫描为脉冲曝光,</w:t>
            </w:r>
          </w:p>
          <w:p>
            <w:pPr>
              <w:pStyle w:val="null3"/>
            </w:pPr>
            <w:r>
              <w:rPr>
                <w:rFonts w:ascii="仿宋_GB2312" w:hAnsi="仿宋_GB2312" w:cs="仿宋_GB2312" w:eastAsia="仿宋_GB2312"/>
              </w:rPr>
              <w:t>2.1.2 射线管最大电流：≥10mA，电流值可调，步进值≤0.5mA</w:t>
            </w:r>
          </w:p>
          <w:p>
            <w:pPr>
              <w:pStyle w:val="null3"/>
            </w:pPr>
            <w:r>
              <w:rPr>
                <w:rFonts w:ascii="仿宋_GB2312" w:hAnsi="仿宋_GB2312" w:cs="仿宋_GB2312" w:eastAsia="仿宋_GB2312"/>
              </w:rPr>
              <w:t>2.1.3 射线管最大电压：≥100kV，电压值可调，步进值≤1kV</w:t>
            </w:r>
          </w:p>
          <w:p>
            <w:pPr>
              <w:pStyle w:val="null3"/>
            </w:pPr>
            <w:r>
              <w:rPr>
                <w:rFonts w:ascii="仿宋_GB2312" w:hAnsi="仿宋_GB2312" w:cs="仿宋_GB2312" w:eastAsia="仿宋_GB2312"/>
              </w:rPr>
              <w:t>2.1.4 焦点尺寸：CT：≤0.5mm×0.5mm；口内摄影：≤0.4mm×0.4mm</w:t>
            </w:r>
          </w:p>
          <w:p>
            <w:pPr>
              <w:pStyle w:val="null3"/>
            </w:pPr>
            <w:r>
              <w:rPr>
                <w:rFonts w:ascii="仿宋_GB2312" w:hAnsi="仿宋_GB2312" w:cs="仿宋_GB2312" w:eastAsia="仿宋_GB2312"/>
              </w:rPr>
              <w:t>2.1.5 口内摄影电流：≥8mA</w:t>
            </w:r>
          </w:p>
          <w:p>
            <w:pPr>
              <w:pStyle w:val="null3"/>
            </w:pPr>
            <w:r>
              <w:rPr>
                <w:rFonts w:ascii="仿宋_GB2312" w:hAnsi="仿宋_GB2312" w:cs="仿宋_GB2312" w:eastAsia="仿宋_GB2312"/>
              </w:rPr>
              <w:t>2.1.6 口内摄影电压：≥70kV</w:t>
            </w:r>
          </w:p>
          <w:p>
            <w:pPr>
              <w:pStyle w:val="null3"/>
            </w:pPr>
            <w:r>
              <w:rPr>
                <w:rFonts w:ascii="仿宋_GB2312" w:hAnsi="仿宋_GB2312" w:cs="仿宋_GB2312" w:eastAsia="仿宋_GB2312"/>
              </w:rPr>
              <w:t>2.2 射源装置参数</w:t>
            </w:r>
          </w:p>
          <w:p>
            <w:pPr>
              <w:pStyle w:val="null3"/>
            </w:pPr>
            <w:r>
              <w:rPr>
                <w:rFonts w:ascii="仿宋_GB2312" w:hAnsi="仿宋_GB2312" w:cs="仿宋_GB2312" w:eastAsia="仿宋_GB2312"/>
              </w:rPr>
              <w:t>2.2.1 曝光时间：CT≤16s</w:t>
            </w:r>
          </w:p>
          <w:p>
            <w:pPr>
              <w:pStyle w:val="null3"/>
            </w:pPr>
            <w:r>
              <w:rPr>
                <w:rFonts w:ascii="仿宋_GB2312" w:hAnsi="仿宋_GB2312" w:cs="仿宋_GB2312" w:eastAsia="仿宋_GB2312"/>
              </w:rPr>
              <w:t>2.2.2 球管热容量：≥360kJ</w:t>
            </w:r>
          </w:p>
          <w:p>
            <w:pPr>
              <w:pStyle w:val="null3"/>
            </w:pPr>
            <w:r>
              <w:rPr>
                <w:rFonts w:ascii="仿宋_GB2312" w:hAnsi="仿宋_GB2312" w:cs="仿宋_GB2312" w:eastAsia="仿宋_GB2312"/>
              </w:rPr>
              <w:t>2.3 探测器技术参数</w:t>
            </w:r>
          </w:p>
          <w:p>
            <w:pPr>
              <w:pStyle w:val="null3"/>
            </w:pPr>
            <w:r>
              <w:rPr>
                <w:rFonts w:ascii="仿宋_GB2312" w:hAnsi="仿宋_GB2312" w:cs="仿宋_GB2312" w:eastAsia="仿宋_GB2312"/>
              </w:rPr>
              <w:t>2.3.1探测器数量：≥2，全景拍摄和CT扫描模式探测器自动切换，无需手动拆装，拍摄头侧时不需要拆卸平板探测器</w:t>
            </w:r>
          </w:p>
          <w:p>
            <w:pPr>
              <w:pStyle w:val="null3"/>
            </w:pPr>
            <w:r>
              <w:rPr>
                <w:rFonts w:ascii="仿宋_GB2312" w:hAnsi="仿宋_GB2312" w:cs="仿宋_GB2312" w:eastAsia="仿宋_GB2312"/>
              </w:rPr>
              <w:t>2.3.2 CT探测器类型：金属氧化物TFT平板探测器</w:t>
            </w:r>
          </w:p>
          <w:p>
            <w:pPr>
              <w:pStyle w:val="null3"/>
            </w:pPr>
            <w:r>
              <w:rPr>
                <w:rFonts w:ascii="仿宋_GB2312" w:hAnsi="仿宋_GB2312" w:cs="仿宋_GB2312" w:eastAsia="仿宋_GB2312"/>
              </w:rPr>
              <w:t>2.3.3 CT探测器面积：≥15.3cm×15.3cm</w:t>
            </w:r>
          </w:p>
          <w:p>
            <w:pPr>
              <w:pStyle w:val="null3"/>
            </w:pPr>
            <w:r>
              <w:rPr>
                <w:rFonts w:ascii="仿宋_GB2312" w:hAnsi="仿宋_GB2312" w:cs="仿宋_GB2312" w:eastAsia="仿宋_GB2312"/>
              </w:rPr>
              <w:t>2.3.4 CT探测器像素尺寸：≤100μm</w:t>
            </w:r>
          </w:p>
          <w:p>
            <w:pPr>
              <w:pStyle w:val="null3"/>
            </w:pPr>
            <w:r>
              <w:rPr>
                <w:rFonts w:ascii="仿宋_GB2312" w:hAnsi="仿宋_GB2312" w:cs="仿宋_GB2312" w:eastAsia="仿宋_GB2312"/>
              </w:rPr>
              <w:t>2.3.5 正/侧位探测器尺寸：≥22cm×0.6cm</w:t>
            </w:r>
          </w:p>
          <w:p>
            <w:pPr>
              <w:pStyle w:val="null3"/>
            </w:pPr>
            <w:r>
              <w:rPr>
                <w:rFonts w:ascii="仿宋_GB2312" w:hAnsi="仿宋_GB2312" w:cs="仿宋_GB2312" w:eastAsia="仿宋_GB2312"/>
              </w:rPr>
              <w:t>2.3.6 正/侧位探测器像素尺寸：≤100μm</w:t>
            </w:r>
          </w:p>
          <w:p>
            <w:pPr>
              <w:pStyle w:val="null3"/>
            </w:pPr>
            <w:r>
              <w:rPr>
                <w:rFonts w:ascii="仿宋_GB2312" w:hAnsi="仿宋_GB2312" w:cs="仿宋_GB2312" w:eastAsia="仿宋_GB2312"/>
              </w:rPr>
              <w:t>▲2.4 图像要求</w:t>
            </w:r>
          </w:p>
          <w:p>
            <w:pPr>
              <w:pStyle w:val="null3"/>
            </w:pPr>
            <w:r>
              <w:rPr>
                <w:rFonts w:ascii="仿宋_GB2312" w:hAnsi="仿宋_GB2312" w:cs="仿宋_GB2312" w:eastAsia="仿宋_GB2312"/>
              </w:rPr>
              <w:t>2.4.1 CT有效成像视野：≥16cm×10cm(Φ×H)，为一次拍摄成像，非融合数据。</w:t>
            </w:r>
          </w:p>
          <w:p>
            <w:pPr>
              <w:pStyle w:val="null3"/>
            </w:pPr>
            <w:r>
              <w:rPr>
                <w:rFonts w:ascii="仿宋_GB2312" w:hAnsi="仿宋_GB2312" w:cs="仿宋_GB2312" w:eastAsia="仿宋_GB2312"/>
              </w:rPr>
              <w:t>2.4.2 局部CT成像视野：≤5×8cm(Φ×H)</w:t>
            </w:r>
          </w:p>
          <w:p>
            <w:pPr>
              <w:pStyle w:val="null3"/>
            </w:pPr>
            <w:r>
              <w:rPr>
                <w:rFonts w:ascii="仿宋_GB2312" w:hAnsi="仿宋_GB2312" w:cs="仿宋_GB2312" w:eastAsia="仿宋_GB2312"/>
              </w:rPr>
              <w:t>2.4.3 一次拍摄最大DICOM张数：≥1000张</w:t>
            </w:r>
          </w:p>
          <w:p>
            <w:pPr>
              <w:pStyle w:val="null3"/>
            </w:pPr>
            <w:r>
              <w:rPr>
                <w:rFonts w:ascii="仿宋_GB2312" w:hAnsi="仿宋_GB2312" w:cs="仿宋_GB2312" w:eastAsia="仿宋_GB2312"/>
              </w:rPr>
              <w:t>2.4.4 灰阶：≥16bit</w:t>
            </w:r>
          </w:p>
          <w:p>
            <w:pPr>
              <w:pStyle w:val="null3"/>
            </w:pPr>
            <w:r>
              <w:rPr>
                <w:rFonts w:ascii="仿宋_GB2312" w:hAnsi="仿宋_GB2312" w:cs="仿宋_GB2312" w:eastAsia="仿宋_GB2312"/>
              </w:rPr>
              <w:t>2.4.5 最小体素尺寸：≤45μm</w:t>
            </w:r>
          </w:p>
          <w:p>
            <w:pPr>
              <w:pStyle w:val="null3"/>
            </w:pPr>
            <w:r>
              <w:rPr>
                <w:rFonts w:ascii="仿宋_GB2312" w:hAnsi="仿宋_GB2312" w:cs="仿宋_GB2312" w:eastAsia="仿宋_GB2312"/>
              </w:rPr>
              <w:t>2.4.6 全景图像高度：≥10.0cm</w:t>
            </w:r>
          </w:p>
          <w:p>
            <w:pPr>
              <w:pStyle w:val="null3"/>
            </w:pPr>
            <w:r>
              <w:rPr>
                <w:rFonts w:ascii="仿宋_GB2312" w:hAnsi="仿宋_GB2312" w:cs="仿宋_GB2312" w:eastAsia="仿宋_GB2312"/>
              </w:rPr>
              <w:t>2.4.7 侧位成像宽度：≥240mm</w:t>
            </w:r>
          </w:p>
          <w:p>
            <w:pPr>
              <w:pStyle w:val="null3"/>
            </w:pPr>
            <w:r>
              <w:rPr>
                <w:rFonts w:ascii="仿宋_GB2312" w:hAnsi="仿宋_GB2312" w:cs="仿宋_GB2312" w:eastAsia="仿宋_GB2312"/>
              </w:rPr>
              <w:t>2.4.8 侧位成像高度：≥190mm</w:t>
            </w:r>
          </w:p>
          <w:p>
            <w:pPr>
              <w:pStyle w:val="null3"/>
            </w:pPr>
            <w:r>
              <w:rPr>
                <w:rFonts w:ascii="仿宋_GB2312" w:hAnsi="仿宋_GB2312" w:cs="仿宋_GB2312" w:eastAsia="仿宋_GB2312"/>
              </w:rPr>
              <w:t>2.4.9 CT成像空间分辨率：≥2.5lp/mm</w:t>
            </w:r>
          </w:p>
          <w:p>
            <w:pPr>
              <w:pStyle w:val="null3"/>
            </w:pPr>
            <w:r>
              <w:rPr>
                <w:rFonts w:ascii="仿宋_GB2312" w:hAnsi="仿宋_GB2312" w:cs="仿宋_GB2312" w:eastAsia="仿宋_GB2312"/>
              </w:rPr>
              <w:t>▲2.4.10 全景成像空间分辨率：≥3.0lp/mm</w:t>
            </w:r>
          </w:p>
          <w:p>
            <w:pPr>
              <w:pStyle w:val="null3"/>
            </w:pPr>
            <w:r>
              <w:rPr>
                <w:rFonts w:ascii="仿宋_GB2312" w:hAnsi="仿宋_GB2312" w:cs="仿宋_GB2312" w:eastAsia="仿宋_GB2312"/>
              </w:rPr>
              <w:t>2.5 整机性能</w:t>
            </w:r>
          </w:p>
          <w:p>
            <w:pPr>
              <w:pStyle w:val="null3"/>
            </w:pPr>
            <w:r>
              <w:rPr>
                <w:rFonts w:ascii="仿宋_GB2312" w:hAnsi="仿宋_GB2312" w:cs="仿宋_GB2312" w:eastAsia="仿宋_GB2312"/>
              </w:rPr>
              <w:t>▲2.5.1立柱升降行程：≥730mm</w:t>
            </w:r>
          </w:p>
          <w:p>
            <w:pPr>
              <w:pStyle w:val="null3"/>
            </w:pPr>
            <w:r>
              <w:rPr>
                <w:rFonts w:ascii="仿宋_GB2312" w:hAnsi="仿宋_GB2312" w:cs="仿宋_GB2312" w:eastAsia="仿宋_GB2312"/>
              </w:rPr>
              <w:t>2.5.2 保护装置：具备行程自动保护装置</w:t>
            </w:r>
          </w:p>
          <w:p>
            <w:pPr>
              <w:pStyle w:val="null3"/>
            </w:pPr>
            <w:r>
              <w:rPr>
                <w:rFonts w:ascii="仿宋_GB2312" w:hAnsi="仿宋_GB2312" w:cs="仿宋_GB2312" w:eastAsia="仿宋_GB2312"/>
              </w:rPr>
              <w:t>2.5.3 底座：U型底座，非X型底座</w:t>
            </w:r>
          </w:p>
          <w:p>
            <w:pPr>
              <w:pStyle w:val="null3"/>
            </w:pPr>
            <w:r>
              <w:rPr>
                <w:rFonts w:ascii="仿宋_GB2312" w:hAnsi="仿宋_GB2312" w:cs="仿宋_GB2312" w:eastAsia="仿宋_GB2312"/>
              </w:rPr>
              <w:t>2.5.4 激光定位线：≤3条</w:t>
            </w:r>
          </w:p>
          <w:p>
            <w:pPr>
              <w:pStyle w:val="null3"/>
            </w:pPr>
            <w:r>
              <w:rPr>
                <w:rFonts w:ascii="仿宋_GB2312" w:hAnsi="仿宋_GB2312" w:cs="仿宋_GB2312" w:eastAsia="仿宋_GB2312"/>
              </w:rPr>
              <w:t>三、软件功能</w:t>
            </w:r>
          </w:p>
          <w:p>
            <w:pPr>
              <w:pStyle w:val="null3"/>
            </w:pPr>
            <w:r>
              <w:rPr>
                <w:rFonts w:ascii="仿宋_GB2312" w:hAnsi="仿宋_GB2312" w:cs="仿宋_GB2312" w:eastAsia="仿宋_GB2312"/>
              </w:rPr>
              <w:t>3.1 软件数量：数字化影像浏览软件1套，正畸分析系统1套，均为自主研发，且终身免费升级。</w:t>
            </w:r>
          </w:p>
          <w:p>
            <w:pPr>
              <w:pStyle w:val="null3"/>
            </w:pPr>
            <w:r>
              <w:rPr>
                <w:rFonts w:ascii="仿宋_GB2312" w:hAnsi="仿宋_GB2312" w:cs="仿宋_GB2312" w:eastAsia="仿宋_GB2312"/>
              </w:rPr>
              <w:t>3.2 影像算法：具备自研影像降噪技术和去伪影算法。</w:t>
            </w:r>
          </w:p>
          <w:p>
            <w:pPr>
              <w:pStyle w:val="null3"/>
            </w:pPr>
            <w:r>
              <w:rPr>
                <w:rFonts w:ascii="仿宋_GB2312" w:hAnsi="仿宋_GB2312" w:cs="仿宋_GB2312" w:eastAsia="仿宋_GB2312"/>
              </w:rPr>
              <w:t>3.3 测量：支持距离测量、多线段测量和曲线测量、角度测量、直方图统计、面积测量，测量方案可选择保存，下次打开该患者影像时可自动加载。</w:t>
            </w:r>
          </w:p>
          <w:p>
            <w:pPr>
              <w:pStyle w:val="null3"/>
            </w:pPr>
            <w:r>
              <w:rPr>
                <w:rFonts w:ascii="仿宋_GB2312" w:hAnsi="仿宋_GB2312" w:cs="仿宋_GB2312" w:eastAsia="仿宋_GB2312"/>
              </w:rPr>
              <w:t>3.4 感兴趣区域：具有垂直裁切、曲线裁切等裁切方式。</w:t>
            </w:r>
          </w:p>
          <w:p>
            <w:pPr>
              <w:pStyle w:val="null3"/>
            </w:pPr>
            <w:r>
              <w:rPr>
                <w:rFonts w:ascii="仿宋_GB2312" w:hAnsi="仿宋_GB2312" w:cs="仿宋_GB2312" w:eastAsia="仿宋_GB2312"/>
              </w:rPr>
              <w:t>3.5 多平面重建：支持任意位置、任意方向观察患者切片影像。</w:t>
            </w:r>
          </w:p>
          <w:p>
            <w:pPr>
              <w:pStyle w:val="null3"/>
            </w:pPr>
            <w:r>
              <w:rPr>
                <w:rFonts w:ascii="仿宋_GB2312" w:hAnsi="仿宋_GB2312" w:cs="仿宋_GB2312" w:eastAsia="仿宋_GB2312"/>
              </w:rPr>
              <w:t>3.6 三维显示：三维视图支持VR(容积漫游成像）MIP（最大密度投影）两种显示模式。</w:t>
            </w:r>
          </w:p>
          <w:p>
            <w:pPr>
              <w:pStyle w:val="null3"/>
            </w:pPr>
            <w:r>
              <w:rPr>
                <w:rFonts w:ascii="仿宋_GB2312" w:hAnsi="仿宋_GB2312" w:cs="仿宋_GB2312" w:eastAsia="仿宋_GB2312"/>
              </w:rPr>
              <w:t>3.7 三维全景：可实现全景影像三维化展示，拖动全景观察窗口，可联动展示对应区域的轴状面、矢状面、冠状面影像。</w:t>
            </w:r>
          </w:p>
          <w:p>
            <w:pPr>
              <w:pStyle w:val="null3"/>
            </w:pPr>
            <w:r>
              <w:rPr>
                <w:rFonts w:ascii="仿宋_GB2312" w:hAnsi="仿宋_GB2312" w:cs="仿宋_GB2312" w:eastAsia="仿宋_GB2312"/>
              </w:rPr>
              <w:t>3.8 智能神经管标记：可一键自动生成双侧神经管，并且可设置神经管模型颜色及半径，还可设置神经管碰撞检测阈值，生成的神经管模型可在二维视图及三维视图中显示。</w:t>
            </w:r>
          </w:p>
          <w:p>
            <w:pPr>
              <w:pStyle w:val="null3"/>
            </w:pPr>
            <w:r>
              <w:rPr>
                <w:rFonts w:ascii="仿宋_GB2312" w:hAnsi="仿宋_GB2312" w:cs="仿宋_GB2312" w:eastAsia="仿宋_GB2312"/>
              </w:rPr>
              <w:t>3.9 定向观察：可在三维视图中以任意一点为中心，围绕该点做360度定向旋转观察，帮助进行牙体及组织的位置关系判断。</w:t>
            </w:r>
          </w:p>
          <w:p>
            <w:pPr>
              <w:pStyle w:val="null3"/>
            </w:pPr>
            <w:r>
              <w:rPr>
                <w:rFonts w:ascii="仿宋_GB2312" w:hAnsi="仿宋_GB2312" w:cs="仿宋_GB2312" w:eastAsia="仿宋_GB2312"/>
              </w:rPr>
              <w:t>3.10 颞颌关节：具有CBCT独立颞颌关节观察模块，可自动定位双侧颞颌关节位置，呈现左右颞颌关节2D、3D影像，提供多角度切片观察。</w:t>
            </w:r>
          </w:p>
          <w:p>
            <w:pPr>
              <w:pStyle w:val="null3"/>
            </w:pPr>
            <w:r>
              <w:rPr>
                <w:rFonts w:ascii="仿宋_GB2312" w:hAnsi="仿宋_GB2312" w:cs="仿宋_GB2312" w:eastAsia="仿宋_GB2312"/>
              </w:rPr>
              <w:t>3.11 虚拟种植：提供丰富的种植体库，添加的种植体可自动带出牙冠，且支持调整牙冠大小和角度，可显示个性化基台的高度和角度。</w:t>
            </w:r>
          </w:p>
          <w:p>
            <w:pPr>
              <w:pStyle w:val="null3"/>
            </w:pPr>
            <w:r>
              <w:rPr>
                <w:rFonts w:ascii="仿宋_GB2312" w:hAnsi="仿宋_GB2312" w:cs="仿宋_GB2312" w:eastAsia="仿宋_GB2312"/>
              </w:rPr>
              <w:t>3.12 骨密度测量：支持种植体周围骨密度测量，并可显示骨密度D1-D4分类。</w:t>
            </w:r>
          </w:p>
          <w:p>
            <w:pPr>
              <w:pStyle w:val="null3"/>
            </w:pPr>
            <w:r>
              <w:rPr>
                <w:rFonts w:ascii="仿宋_GB2312" w:hAnsi="仿宋_GB2312" w:cs="仿宋_GB2312" w:eastAsia="仿宋_GB2312"/>
              </w:rPr>
              <w:t>3.13 三维头模定向：在种植体观察界面具有三维头模定向功能，用于确定植体旋转时的位置朝向。</w:t>
            </w:r>
          </w:p>
          <w:p>
            <w:pPr>
              <w:pStyle w:val="null3"/>
            </w:pPr>
            <w:r>
              <w:rPr>
                <w:rFonts w:ascii="仿宋_GB2312" w:hAnsi="仿宋_GB2312" w:cs="仿宋_GB2312" w:eastAsia="仿宋_GB2312"/>
              </w:rPr>
              <w:t>3.14 种植体库：可升级种植体库，植体品牌无数量限制，依据医院需求添加所需要的品牌、系列种植体模型。</w:t>
            </w:r>
          </w:p>
          <w:p>
            <w:pPr>
              <w:pStyle w:val="null3"/>
            </w:pPr>
            <w:r>
              <w:rPr>
                <w:rFonts w:ascii="仿宋_GB2312" w:hAnsi="仿宋_GB2312" w:cs="仿宋_GB2312" w:eastAsia="仿宋_GB2312"/>
              </w:rPr>
              <w:t>3.15 智能气道分析：可分段量化气道容积、面积数据，可自动显示气道狭窄范围，计算最小横截面面积。</w:t>
            </w:r>
          </w:p>
          <w:p>
            <w:pPr>
              <w:pStyle w:val="null3"/>
            </w:pPr>
            <w:r>
              <w:rPr>
                <w:rFonts w:ascii="仿宋_GB2312" w:hAnsi="仿宋_GB2312" w:cs="仿宋_GB2312" w:eastAsia="仿宋_GB2312"/>
              </w:rPr>
              <w:t>3.16 三维正畸：预设三维正畸模块，可在3D视图中进行标志点标记，并可在轴失冠视图中进行微调，可导出三维头影测量分析报告。</w:t>
            </w:r>
          </w:p>
          <w:p>
            <w:pPr>
              <w:pStyle w:val="null3"/>
            </w:pPr>
            <w:r>
              <w:rPr>
                <w:rFonts w:ascii="仿宋_GB2312" w:hAnsi="仿宋_GB2312" w:cs="仿宋_GB2312" w:eastAsia="仿宋_GB2312"/>
              </w:rPr>
              <w:t>3.17 虚拟内窥镜：可实现神经管、气道、根管等结构的内部3D观察。</w:t>
            </w:r>
          </w:p>
          <w:p>
            <w:pPr>
              <w:pStyle w:val="null3"/>
            </w:pPr>
            <w:r>
              <w:rPr>
                <w:rFonts w:ascii="仿宋_GB2312" w:hAnsi="仿宋_GB2312" w:cs="仿宋_GB2312" w:eastAsia="仿宋_GB2312"/>
              </w:rPr>
              <w:t>3.18 口扫数据配准：3D影像可与口扫数据进行自动配准，辅助进行椅旁正畸方案及种植手术导板设计制作。</w:t>
            </w:r>
          </w:p>
          <w:p>
            <w:pPr>
              <w:pStyle w:val="null3"/>
            </w:pPr>
            <w:r>
              <w:rPr>
                <w:rFonts w:ascii="仿宋_GB2312" w:hAnsi="仿宋_GB2312" w:cs="仿宋_GB2312" w:eastAsia="仿宋_GB2312"/>
              </w:rPr>
              <w:t>3.19 根骨剥离：可自动分割出牙体数据，生成牙齿模型，可在牙齿模型上自动标注牙齿牙位及牙长轴信息，可进行三维髓腔的观察。可控制单颗牙齿模型的显隐，可以对牙齿进行旋转及平移操作，并且可量化牙齿移动数据，可生成表格导出数据。</w:t>
            </w:r>
          </w:p>
          <w:p>
            <w:pPr>
              <w:pStyle w:val="null3"/>
            </w:pPr>
            <w:r>
              <w:rPr>
                <w:rFonts w:ascii="仿宋_GB2312" w:hAnsi="仿宋_GB2312" w:cs="仿宋_GB2312" w:eastAsia="仿宋_GB2312"/>
              </w:rPr>
              <w:t>3.20 颌骨分割：可自动分割出下颌骨模型，并进行颌骨各点三维距离及颌骨体积的测量计算，可导出三维颌骨分析报告。</w:t>
            </w:r>
          </w:p>
          <w:p>
            <w:pPr>
              <w:pStyle w:val="null3"/>
            </w:pPr>
            <w:r>
              <w:rPr>
                <w:rFonts w:ascii="仿宋_GB2312" w:hAnsi="仿宋_GB2312" w:cs="仿宋_GB2312" w:eastAsia="仿宋_GB2312"/>
              </w:rPr>
              <w:t>3.21 智能正畸测量分析系统：可自动标记≥60个标志点、≥160个以上测量项目，提供包含Tweed、Downs等在内的20种以上测量分析方法，并支持添加自定义分析法。</w:t>
            </w:r>
          </w:p>
          <w:p>
            <w:pPr>
              <w:pStyle w:val="null3"/>
            </w:pPr>
            <w:r>
              <w:rPr>
                <w:rFonts w:ascii="仿宋_GB2312" w:hAnsi="仿宋_GB2312" w:cs="仿宋_GB2312" w:eastAsia="仿宋_GB2312"/>
              </w:rPr>
              <w:t>3.22 正畸报告导出：支持导出头影测量分析报告，可选择单一分析法导出及全部分析法导出。</w:t>
            </w:r>
          </w:p>
          <w:p>
            <w:pPr>
              <w:pStyle w:val="null3"/>
            </w:pPr>
            <w:r>
              <w:rPr>
                <w:rFonts w:ascii="仿宋_GB2312" w:hAnsi="仿宋_GB2312" w:cs="仿宋_GB2312" w:eastAsia="仿宋_GB2312"/>
              </w:rPr>
              <w:t>3.23 可视化矫正模拟：支持可视化矫正模拟（VTO），可预测正畸术前术后患者侧貌的面容改变情况。</w:t>
            </w:r>
          </w:p>
          <w:p>
            <w:pPr>
              <w:pStyle w:val="null3"/>
            </w:pPr>
            <w:r>
              <w:rPr>
                <w:rFonts w:ascii="仿宋_GB2312" w:hAnsi="仿宋_GB2312" w:cs="仿宋_GB2312" w:eastAsia="仿宋_GB2312"/>
              </w:rPr>
              <w:t>3.24 全景病症分析：可自动识别全景片各牙齿轮廓并标注牙位信息，自动识别缺失牙及智齿，可选中牙位选择对应病症，输出健康报告。</w:t>
            </w:r>
          </w:p>
          <w:p>
            <w:pPr>
              <w:pStyle w:val="null3"/>
            </w:pPr>
            <w:r>
              <w:rPr>
                <w:rFonts w:ascii="仿宋_GB2312" w:hAnsi="仿宋_GB2312" w:cs="仿宋_GB2312" w:eastAsia="仿宋_GB2312"/>
              </w:rPr>
              <w:t>3.25 面容分析：可对正貌及侧貌照片进行自动定点测量及分析，输出面部美学报告。</w:t>
            </w:r>
          </w:p>
          <w:p>
            <w:pPr>
              <w:pStyle w:val="null3"/>
            </w:pPr>
            <w:r>
              <w:rPr>
                <w:rFonts w:ascii="仿宋_GB2312" w:hAnsi="仿宋_GB2312" w:cs="仿宋_GB2312" w:eastAsia="仿宋_GB2312"/>
              </w:rPr>
              <w:t>3.26 骨龄分析：可通过侧位片进行颈椎骨龄自动分析，为评估患者生长发育情况提供参考。</w:t>
            </w:r>
          </w:p>
          <w:p>
            <w:pPr>
              <w:pStyle w:val="null3"/>
            </w:pPr>
            <w:r>
              <w:rPr>
                <w:rFonts w:ascii="仿宋_GB2312" w:hAnsi="仿宋_GB2312" w:cs="仿宋_GB2312" w:eastAsia="仿宋_GB2312"/>
              </w:rPr>
              <w:t>3.27 口腔数字化云平台：提供口腔科预约、分诊、接诊、治疗、收费、随访等功能。可直连影像设备，支持上传影像进行云端阅片，提供手机端及电脑端数据共享功能。</w:t>
            </w:r>
          </w:p>
          <w:p>
            <w:pPr>
              <w:pStyle w:val="null3"/>
            </w:pPr>
            <w:r>
              <w:rPr>
                <w:rFonts w:ascii="仿宋_GB2312" w:hAnsi="仿宋_GB2312" w:cs="仿宋_GB2312" w:eastAsia="仿宋_GB2312"/>
              </w:rPr>
              <w:t>3.28 刻录功能：支持将患者数据和影像浏览程序导出到输出介质（光碟、U盘等）中。</w:t>
            </w:r>
          </w:p>
          <w:p>
            <w:pPr>
              <w:pStyle w:val="null3"/>
            </w:pPr>
            <w:r>
              <w:rPr>
                <w:rFonts w:ascii="仿宋_GB2312" w:hAnsi="仿宋_GB2312" w:cs="仿宋_GB2312" w:eastAsia="仿宋_GB2312"/>
              </w:rPr>
              <w:t>3.29 胶片输出：支持DICOM3.0设备打印胶片，支持排版后胶片导出BMP图片。</w:t>
            </w:r>
          </w:p>
          <w:p>
            <w:pPr>
              <w:pStyle w:val="null3"/>
            </w:pPr>
            <w:r>
              <w:rPr>
                <w:rFonts w:ascii="仿宋_GB2312" w:hAnsi="仿宋_GB2312" w:cs="仿宋_GB2312" w:eastAsia="仿宋_GB2312"/>
              </w:rPr>
              <w:t>3.30 图像格式：具备数据输出接口，兼容符合DICOM3.0标准的PACS系统。</w:t>
            </w:r>
          </w:p>
          <w:p>
            <w:pPr>
              <w:pStyle w:val="null3"/>
            </w:pPr>
            <w:r>
              <w:rPr>
                <w:rFonts w:ascii="仿宋_GB2312" w:hAnsi="仿宋_GB2312" w:cs="仿宋_GB2312" w:eastAsia="仿宋_GB2312"/>
              </w:rPr>
              <w:t>3.31 打印排版：打印页面布局可自定义调整，预设10种以上打印布局，可选择不同打印尺寸。</w:t>
            </w:r>
          </w:p>
          <w:p>
            <w:pPr>
              <w:pStyle w:val="null3"/>
            </w:pPr>
            <w:r>
              <w:rPr>
                <w:rFonts w:ascii="仿宋_GB2312" w:hAnsi="仿宋_GB2312" w:cs="仿宋_GB2312" w:eastAsia="仿宋_GB2312"/>
              </w:rPr>
              <w:t>3.32 设备保修期≥3年</w:t>
            </w:r>
          </w:p>
          <w:p>
            <w:pPr>
              <w:pStyle w:val="null3"/>
              <w:jc w:val="both"/>
            </w:pPr>
            <w:r>
              <w:rPr>
                <w:rFonts w:ascii="仿宋_GB2312" w:hAnsi="仿宋_GB2312" w:cs="仿宋_GB2312" w:eastAsia="仿宋_GB2312"/>
              </w:rPr>
              <w:t>四、配置清单</w:t>
            </w:r>
          </w:p>
          <w:tbl>
            <w:tblPr>
              <w:tblInd w:type="dxa" w:w="135"/>
              <w:tblBorders>
                <w:top w:val="none" w:color="000000" w:sz="4"/>
                <w:left w:val="none" w:color="000000" w:sz="4"/>
                <w:bottom w:val="none" w:color="000000" w:sz="4"/>
                <w:right w:val="none" w:color="000000" w:sz="4"/>
                <w:insideH w:val="none"/>
                <w:insideV w:val="none"/>
              </w:tblBorders>
            </w:tblPr>
            <w:tblGrid>
              <w:gridCol w:w="264"/>
              <w:gridCol w:w="767"/>
              <w:gridCol w:w="1259"/>
              <w:gridCol w:w="261"/>
            </w:tblGrid>
            <w:tr>
              <w:tc>
                <w:tcPr>
                  <w:tcW w:type="dxa" w:w="2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编号</w:t>
                  </w:r>
                </w:p>
              </w:tc>
              <w:tc>
                <w:tcPr>
                  <w:tcW w:type="dxa" w:w="7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125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说明</w:t>
                  </w:r>
                </w:p>
              </w:tc>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扫描架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升降范围可达730mm</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射源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低剂量成像，可连续拍摄</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球管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CT探测器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非晶硅TFT大动态范围平板探测器</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侧位探测器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CMOS平板探测器</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牙科X射线机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口内摄影装置</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操作台软件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影像采集、患者管理</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影像浏览软件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自研软件，具备根骨剥离功能、曲面重建等功能</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正畸软件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自研正畸软件，具备头影测量分析、全景病症分析、颈椎骨龄分析等功能</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工控机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≥i5,16G,2T,GTX-1660Super独立显卡</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液晶显示器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≥23.0吋</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HDMI高清数字线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随设备发货</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加密狗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随设备发货</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外壳件清单</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随设备发货</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使用说明书</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随设备发货</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产品合格证</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随设备发货</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7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产品保证书</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随设备发货</w:t>
                  </w:r>
                </w:p>
              </w:tc>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bl>
          <w:p>
            <w:pPr>
              <w:pStyle w:val="null3"/>
            </w:pPr>
            <w:r>
              <w:rPr>
                <w:rFonts w:ascii="仿宋_GB2312" w:hAnsi="仿宋_GB2312" w:cs="仿宋_GB2312" w:eastAsia="仿宋_GB2312"/>
              </w:rPr>
              <w:t>备注：包含设备辐射施工并通过验收</w:t>
            </w:r>
          </w:p>
        </w:tc>
      </w:tr>
    </w:tbl>
    <w:p>
      <w:pPr>
        <w:pStyle w:val="null3"/>
      </w:pPr>
      <w:r>
        <w:rPr>
          <w:rFonts w:ascii="仿宋_GB2312" w:hAnsi="仿宋_GB2312" w:cs="仿宋_GB2312" w:eastAsia="仿宋_GB2312"/>
        </w:rPr>
        <w:t>标的名称：耳鼻喉综合治疗台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耳鼻喉综合治疗台技术要求</w:t>
            </w:r>
          </w:p>
          <w:p>
            <w:pPr>
              <w:pStyle w:val="null3"/>
            </w:pPr>
            <w:r>
              <w:rPr>
                <w:rFonts w:ascii="仿宋_GB2312" w:hAnsi="仿宋_GB2312" w:cs="仿宋_GB2312" w:eastAsia="仿宋_GB2312"/>
              </w:rPr>
              <w:t>一、耳鼻喉治疗台</w:t>
            </w:r>
          </w:p>
          <w:p>
            <w:pPr>
              <w:pStyle w:val="null3"/>
            </w:pPr>
            <w:r>
              <w:rPr>
                <w:rFonts w:ascii="仿宋_GB2312" w:hAnsi="仿宋_GB2312" w:cs="仿宋_GB2312" w:eastAsia="仿宋_GB2312"/>
              </w:rPr>
              <w:t>1.组成</w:t>
            </w:r>
          </w:p>
          <w:p>
            <w:pPr>
              <w:pStyle w:val="null3"/>
            </w:pPr>
            <w:r>
              <w:rPr>
                <w:rFonts w:ascii="仿宋_GB2312" w:hAnsi="仿宋_GB2312" w:cs="仿宋_GB2312" w:eastAsia="仿宋_GB2312"/>
              </w:rPr>
              <w:t>1.1主机1台，喷枪3支：弯头1支、直头2支，吸枪1支、吹枪1支、除雾装置1套、射灯及支架1套、11.5寸不锈钢器械盘2个、Φ80棉球缸2个、药水瓶6个。</w:t>
            </w:r>
          </w:p>
          <w:p>
            <w:pPr>
              <w:pStyle w:val="null3"/>
            </w:pPr>
            <w:r>
              <w:rPr>
                <w:rFonts w:ascii="仿宋_GB2312" w:hAnsi="仿宋_GB2312" w:cs="仿宋_GB2312" w:eastAsia="仿宋_GB2312"/>
              </w:rPr>
              <w:t>2.参数及性能要求</w:t>
            </w:r>
          </w:p>
          <w:p>
            <w:pPr>
              <w:pStyle w:val="null3"/>
              <w:ind w:left="420"/>
            </w:pPr>
            <w:r>
              <w:rPr>
                <w:rFonts w:ascii="仿宋_GB2312" w:hAnsi="仿宋_GB2312" w:cs="仿宋_GB2312" w:eastAsia="仿宋_GB2312"/>
              </w:rPr>
              <w:t>▲(1)压缩泵：</w:t>
            </w:r>
            <w:r>
              <w:rPr>
                <w:rFonts w:ascii="仿宋_GB2312" w:hAnsi="仿宋_GB2312" w:cs="仿宋_GB2312" w:eastAsia="仿宋_GB2312"/>
                <w:vertAlign w:val="superscript"/>
              </w:rPr>
              <w:t xml:space="preserve"> </w:t>
            </w:r>
            <w:r>
              <w:rPr>
                <w:rFonts w:ascii="仿宋_GB2312" w:hAnsi="仿宋_GB2312" w:cs="仿宋_GB2312" w:eastAsia="仿宋_GB2312"/>
              </w:rPr>
              <w:t>无油压缩机，压力达到0.4Mpa自动停机。</w:t>
            </w:r>
          </w:p>
          <w:p>
            <w:pPr>
              <w:pStyle w:val="null3"/>
              <w:ind w:left="420"/>
            </w:pPr>
            <w:r>
              <w:rPr>
                <w:rFonts w:ascii="仿宋_GB2312" w:hAnsi="仿宋_GB2312" w:cs="仿宋_GB2312" w:eastAsia="仿宋_GB2312"/>
              </w:rPr>
              <w:t>(2)真空泵：双缸无油压缩机，真空度可达-0.08Mpa。</w:t>
            </w:r>
          </w:p>
          <w:p>
            <w:pPr>
              <w:pStyle w:val="null3"/>
              <w:ind w:left="420"/>
            </w:pPr>
            <w:r>
              <w:rPr>
                <w:rFonts w:ascii="仿宋_GB2312" w:hAnsi="仿宋_GB2312" w:cs="仿宋_GB2312" w:eastAsia="仿宋_GB2312"/>
              </w:rPr>
              <w:t>(3)喷枪、吹枪压力:正压0.1～0.15Mpa 可调，压力精度为±0.025 Mpa。</w:t>
            </w:r>
          </w:p>
          <w:p>
            <w:pPr>
              <w:pStyle w:val="null3"/>
              <w:ind w:left="420"/>
            </w:pPr>
            <w:r>
              <w:rPr>
                <w:rFonts w:ascii="仿宋_GB2312" w:hAnsi="仿宋_GB2312" w:cs="仿宋_GB2312" w:eastAsia="仿宋_GB2312"/>
              </w:rPr>
              <w:t>(4)吸枪压力:负压0～0.07Mpa可调，压力精度为±0.025 Mpa。</w:t>
            </w:r>
          </w:p>
          <w:p>
            <w:pPr>
              <w:pStyle w:val="null3"/>
              <w:ind w:left="420"/>
            </w:pPr>
            <w:r>
              <w:rPr>
                <w:rFonts w:ascii="仿宋_GB2312" w:hAnsi="仿宋_GB2312" w:cs="仿宋_GB2312" w:eastAsia="仿宋_GB2312"/>
              </w:rPr>
              <w:t>(5)射灯及支架：射灯照度≥1×10</w:t>
            </w:r>
            <w:r>
              <w:rPr>
                <w:rFonts w:ascii="仿宋_GB2312" w:hAnsi="仿宋_GB2312" w:cs="仿宋_GB2312" w:eastAsia="仿宋_GB2312"/>
                <w:vertAlign w:val="superscript"/>
              </w:rPr>
              <w:t>4</w:t>
            </w:r>
            <w:r>
              <w:rPr>
                <w:rFonts w:ascii="仿宋_GB2312" w:hAnsi="仿宋_GB2312" w:cs="仿宋_GB2312" w:eastAsia="仿宋_GB2312"/>
              </w:rPr>
              <w:t xml:space="preserve"> Lux；射灯支架:能够180°旋转，高低可调。</w:t>
            </w:r>
          </w:p>
          <w:p>
            <w:pPr>
              <w:pStyle w:val="null3"/>
              <w:ind w:left="420"/>
            </w:pPr>
            <w:r>
              <w:rPr>
                <w:rFonts w:ascii="仿宋_GB2312" w:hAnsi="仿宋_GB2312" w:cs="仿宋_GB2312" w:eastAsia="仿宋_GB2312"/>
              </w:rPr>
              <w:t>(6)除雾装置:有时间控制装置，加热时间≤20秒。</w:t>
            </w:r>
          </w:p>
          <w:p>
            <w:pPr>
              <w:pStyle w:val="null3"/>
              <w:ind w:left="420"/>
            </w:pPr>
            <w:r>
              <w:rPr>
                <w:rFonts w:ascii="仿宋_GB2312" w:hAnsi="仿宋_GB2312" w:cs="仿宋_GB2312" w:eastAsia="仿宋_GB2312"/>
              </w:rPr>
              <w:t>(7)托盘:容积≥1500mm</w:t>
            </w:r>
            <w:r>
              <w:rPr>
                <w:rFonts w:ascii="仿宋_GB2312" w:hAnsi="仿宋_GB2312" w:cs="仿宋_GB2312" w:eastAsia="仿宋_GB2312"/>
                <w:vertAlign w:val="superscript"/>
              </w:rPr>
              <w:t>3</w:t>
            </w:r>
            <w:r>
              <w:rPr>
                <w:rFonts w:ascii="仿宋_GB2312" w:hAnsi="仿宋_GB2312" w:cs="仿宋_GB2312" w:eastAsia="仿宋_GB2312"/>
              </w:rPr>
              <w:t>。</w:t>
            </w:r>
          </w:p>
          <w:p>
            <w:pPr>
              <w:pStyle w:val="null3"/>
              <w:ind w:left="420"/>
            </w:pPr>
            <w:r>
              <w:rPr>
                <w:rFonts w:ascii="仿宋_GB2312" w:hAnsi="仿宋_GB2312" w:cs="仿宋_GB2312" w:eastAsia="仿宋_GB2312"/>
              </w:rPr>
              <w:t>(8)棉球缸:不锈钢材质，口径Φ≥80mm。</w:t>
            </w:r>
          </w:p>
          <w:p>
            <w:pPr>
              <w:pStyle w:val="null3"/>
              <w:ind w:left="420"/>
            </w:pPr>
            <w:r>
              <w:rPr>
                <w:rFonts w:ascii="仿宋_GB2312" w:hAnsi="仿宋_GB2312" w:cs="仿宋_GB2312" w:eastAsia="仿宋_GB2312"/>
              </w:rPr>
              <w:t>(9)机柜尺寸：1700x660x810mm（台面1700×584mm）</w:t>
            </w:r>
          </w:p>
          <w:p>
            <w:pPr>
              <w:pStyle w:val="null3"/>
              <w:ind w:left="420"/>
            </w:pPr>
            <w:r>
              <w:rPr>
                <w:rFonts w:ascii="仿宋_GB2312" w:hAnsi="仿宋_GB2312" w:cs="仿宋_GB2312" w:eastAsia="仿宋_GB2312"/>
              </w:rPr>
              <w:t>(10)台面材质：钢化玻璃台面。</w:t>
            </w:r>
          </w:p>
          <w:p>
            <w:pPr>
              <w:pStyle w:val="null3"/>
              <w:ind w:left="420"/>
            </w:pPr>
            <w:r>
              <w:rPr>
                <w:rFonts w:ascii="仿宋_GB2312" w:hAnsi="仿宋_GB2312" w:cs="仿宋_GB2312" w:eastAsia="仿宋_GB2312"/>
              </w:rPr>
              <w:t>(11)负压污物瓶：一次性免洗型，容量：2000ml。</w:t>
            </w:r>
          </w:p>
          <w:p>
            <w:pPr>
              <w:pStyle w:val="null3"/>
            </w:pPr>
            <w:r>
              <w:rPr>
                <w:rFonts w:ascii="仿宋_GB2312" w:hAnsi="仿宋_GB2312" w:cs="仿宋_GB2312" w:eastAsia="仿宋_GB2312"/>
              </w:rPr>
              <w:t>二、医用诊疗椅</w:t>
            </w:r>
          </w:p>
          <w:p>
            <w:pPr>
              <w:pStyle w:val="null3"/>
            </w:pPr>
            <w:r>
              <w:rPr>
                <w:rFonts w:ascii="仿宋_GB2312" w:hAnsi="仿宋_GB2312" w:cs="仿宋_GB2312" w:eastAsia="仿宋_GB2312"/>
              </w:rPr>
              <w:t>1、座垫升降范围 : ≥150mm，允差±20%</w:t>
            </w:r>
          </w:p>
          <w:p>
            <w:pPr>
              <w:pStyle w:val="null3"/>
            </w:pPr>
            <w:r>
              <w:rPr>
                <w:rFonts w:ascii="仿宋_GB2312" w:hAnsi="仿宋_GB2312" w:cs="仿宋_GB2312" w:eastAsia="仿宋_GB2312"/>
              </w:rPr>
              <w:t>2、背板角度调节范围：90°～180°范围内可调。允差±5°</w:t>
            </w:r>
          </w:p>
          <w:p>
            <w:pPr>
              <w:pStyle w:val="null3"/>
            </w:pPr>
            <w:r>
              <w:rPr>
                <w:rFonts w:ascii="仿宋_GB2312" w:hAnsi="仿宋_GB2312" w:cs="仿宋_GB2312" w:eastAsia="仿宋_GB2312"/>
              </w:rPr>
              <w:t>3、头枕延伸 : 0-60mm</w:t>
            </w:r>
          </w:p>
          <w:p>
            <w:pPr>
              <w:pStyle w:val="null3"/>
            </w:pPr>
            <w:r>
              <w:rPr>
                <w:rFonts w:ascii="仿宋_GB2312" w:hAnsi="仿宋_GB2312" w:cs="仿宋_GB2312" w:eastAsia="仿宋_GB2312"/>
              </w:rPr>
              <w:t>4、扶手调整角度 : 360°</w:t>
            </w:r>
          </w:p>
          <w:p>
            <w:pPr>
              <w:pStyle w:val="null3"/>
            </w:pPr>
            <w:r>
              <w:rPr>
                <w:rFonts w:ascii="仿宋_GB2312" w:hAnsi="仿宋_GB2312" w:cs="仿宋_GB2312" w:eastAsia="仿宋_GB2312"/>
              </w:rPr>
              <w:t>5、座椅旋转角度 : 360°</w:t>
            </w:r>
          </w:p>
          <w:p>
            <w:pPr>
              <w:pStyle w:val="null3"/>
            </w:pPr>
            <w:r>
              <w:rPr>
                <w:rFonts w:ascii="仿宋_GB2312" w:hAnsi="仿宋_GB2312" w:cs="仿宋_GB2312" w:eastAsia="仿宋_GB2312"/>
              </w:rPr>
              <w:t>6、最大负荷能力 : ≥135kg</w:t>
            </w:r>
          </w:p>
          <w:p>
            <w:pPr>
              <w:pStyle w:val="null3"/>
            </w:pPr>
            <w:r>
              <w:rPr>
                <w:rFonts w:ascii="仿宋_GB2312" w:hAnsi="仿宋_GB2312" w:cs="仿宋_GB2312" w:eastAsia="仿宋_GB2312"/>
              </w:rPr>
              <w:t>7、座椅（长×宽）：480mm×540mm±10mm</w:t>
            </w:r>
          </w:p>
          <w:p>
            <w:pPr>
              <w:pStyle w:val="null3"/>
            </w:pPr>
            <w:r>
              <w:rPr>
                <w:rFonts w:ascii="仿宋_GB2312" w:hAnsi="仿宋_GB2312" w:cs="仿宋_GB2312" w:eastAsia="仿宋_GB2312"/>
              </w:rPr>
              <w:t>8、椅背（宽×高）：底端：560mm×510mm±10mm、顶端宽：310mm±10mm</w:t>
            </w:r>
          </w:p>
          <w:p>
            <w:pPr>
              <w:pStyle w:val="null3"/>
            </w:pPr>
            <w:r>
              <w:rPr>
                <w:rFonts w:ascii="仿宋_GB2312" w:hAnsi="仿宋_GB2312" w:cs="仿宋_GB2312" w:eastAsia="仿宋_GB2312"/>
              </w:rPr>
              <w:t>9、搁脚架（长×宽）：300mm×460mm±10mm</w:t>
            </w:r>
          </w:p>
          <w:p>
            <w:pPr>
              <w:pStyle w:val="null3"/>
            </w:pPr>
            <w:r>
              <w:rPr>
                <w:rFonts w:ascii="仿宋_GB2312" w:hAnsi="仿宋_GB2312" w:cs="仿宋_GB2312" w:eastAsia="仿宋_GB2312"/>
              </w:rPr>
              <w:t>10、平展尺寸（长×宽×高）：1620mm×640mm×1230mm±10mm</w:t>
            </w:r>
          </w:p>
          <w:p>
            <w:pPr>
              <w:pStyle w:val="null3"/>
            </w:pPr>
            <w:r>
              <w:rPr>
                <w:rFonts w:ascii="仿宋_GB2312" w:hAnsi="仿宋_GB2312" w:cs="仿宋_GB2312" w:eastAsia="仿宋_GB2312"/>
              </w:rPr>
              <w:t>三、医生椅参数</w:t>
            </w:r>
          </w:p>
          <w:p>
            <w:pPr>
              <w:pStyle w:val="null3"/>
            </w:pPr>
            <w:r>
              <w:rPr>
                <w:rFonts w:ascii="仿宋_GB2312" w:hAnsi="仿宋_GB2312" w:cs="仿宋_GB2312" w:eastAsia="仿宋_GB2312"/>
              </w:rPr>
              <w:t>1、座椅旋转角度   360°</w:t>
            </w:r>
          </w:p>
          <w:p>
            <w:pPr>
              <w:pStyle w:val="null3"/>
            </w:pPr>
            <w:r>
              <w:rPr>
                <w:rFonts w:ascii="仿宋_GB2312" w:hAnsi="仿宋_GB2312" w:cs="仿宋_GB2312" w:eastAsia="仿宋_GB2312"/>
              </w:rPr>
              <w:t>2、靠背俯仰角度   ≥100°</w:t>
            </w:r>
          </w:p>
          <w:p>
            <w:pPr>
              <w:pStyle w:val="null3"/>
            </w:pPr>
            <w:r>
              <w:rPr>
                <w:rFonts w:ascii="仿宋_GB2312" w:hAnsi="仿宋_GB2312" w:cs="仿宋_GB2312" w:eastAsia="仿宋_GB2312"/>
              </w:rPr>
              <w:t>3、坐垫材质       PU</w:t>
            </w:r>
          </w:p>
          <w:p>
            <w:pPr>
              <w:pStyle w:val="null3"/>
            </w:pPr>
            <w:r>
              <w:rPr>
                <w:rFonts w:ascii="仿宋_GB2312" w:hAnsi="仿宋_GB2312" w:cs="仿宋_GB2312" w:eastAsia="仿宋_GB2312"/>
              </w:rPr>
              <w:t>4、坐垫升降范围   ≥15mm</w:t>
            </w:r>
          </w:p>
          <w:p>
            <w:pPr>
              <w:pStyle w:val="null3"/>
            </w:pPr>
            <w:r>
              <w:rPr>
                <w:rFonts w:ascii="仿宋_GB2312" w:hAnsi="仿宋_GB2312" w:cs="仿宋_GB2312" w:eastAsia="仿宋_GB2312"/>
              </w:rPr>
              <w:t xml:space="preserve">5、无音万向轮            </w:t>
            </w:r>
          </w:p>
          <w:p>
            <w:pPr>
              <w:pStyle w:val="null3"/>
            </w:pPr>
            <w:r>
              <w:rPr>
                <w:rFonts w:ascii="仿宋_GB2312" w:hAnsi="仿宋_GB2312" w:cs="仿宋_GB2312" w:eastAsia="仿宋_GB2312"/>
              </w:rPr>
              <w:t>6、设备整机保修期一年</w:t>
            </w:r>
          </w:p>
          <w:p>
            <w:pPr>
              <w:pStyle w:val="null3"/>
            </w:pPr>
            <w:r>
              <w:rPr>
                <w:rFonts w:ascii="仿宋_GB2312" w:hAnsi="仿宋_GB2312" w:cs="仿宋_GB2312" w:eastAsia="仿宋_GB2312"/>
              </w:rPr>
              <w:t>四、</w:t>
            </w:r>
            <w:r>
              <w:rPr>
                <w:rFonts w:ascii="仿宋_GB2312" w:hAnsi="仿宋_GB2312" w:cs="仿宋_GB2312" w:eastAsia="仿宋_GB2312"/>
              </w:rPr>
              <w:t>配置清单</w:t>
            </w:r>
          </w:p>
          <w:tbl>
            <w:tblPr>
              <w:tblBorders>
                <w:top w:val="none" w:color="000000" w:sz="4"/>
                <w:left w:val="none" w:color="000000" w:sz="4"/>
                <w:bottom w:val="none" w:color="000000" w:sz="4"/>
                <w:right w:val="none" w:color="000000" w:sz="4"/>
                <w:insideH w:val="none"/>
                <w:insideV w:val="none"/>
              </w:tblBorders>
            </w:tblPr>
            <w:tblGrid>
              <w:gridCol w:w="413"/>
              <w:gridCol w:w="392"/>
              <w:gridCol w:w="527"/>
              <w:gridCol w:w="521"/>
              <w:gridCol w:w="699"/>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1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喷枪</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弯头</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r>
            <w:tr>
              <w:tc>
                <w:tcPr>
                  <w:tcW w:type="dxa" w:w="413"/>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直头</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9"/>
                  <w:vMerge/>
                  <w:tcBorders>
                    <w:top w:val="single" w:color="000000" w:sz="4"/>
                    <w:left w:val="singl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吸枪</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吹枪</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射灯及支架</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正负压泵</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除雾装置</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内置托盘</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棉球缸</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药水瓶</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病人椅子</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医生椅子</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bl>
          <w:p/>
        </w:tc>
      </w:tr>
    </w:tbl>
    <w:p>
      <w:pPr>
        <w:pStyle w:val="null3"/>
      </w:pPr>
      <w:r>
        <w:rPr>
          <w:rFonts w:ascii="仿宋_GB2312" w:hAnsi="仿宋_GB2312" w:cs="仿宋_GB2312" w:eastAsia="仿宋_GB2312"/>
        </w:rPr>
        <w:t>标的名称：输尿管镜钬激光碎石系统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输尿管镜钬激光碎石系统技术要求-</w:t>
            </w:r>
            <w:r>
              <w:rPr>
                <w:rFonts w:ascii="仿宋_GB2312" w:hAnsi="仿宋_GB2312" w:cs="仿宋_GB2312" w:eastAsia="仿宋_GB2312"/>
                <w:b/>
              </w:rPr>
              <w:t>激光治疗机主机为核心产品</w:t>
            </w:r>
          </w:p>
          <w:p>
            <w:pPr>
              <w:pStyle w:val="null3"/>
            </w:pPr>
            <w:r>
              <w:rPr>
                <w:rFonts w:ascii="仿宋_GB2312" w:hAnsi="仿宋_GB2312" w:cs="仿宋_GB2312" w:eastAsia="仿宋_GB2312"/>
              </w:rPr>
              <w:t>一、配置清单</w:t>
            </w:r>
          </w:p>
          <w:tbl>
            <w:tblPr>
              <w:tblInd w:type="dxa" w:w="120"/>
              <w:tblBorders>
                <w:top w:val="none" w:color="000000" w:sz="4"/>
                <w:left w:val="none" w:color="000000" w:sz="4"/>
                <w:bottom w:val="none" w:color="000000" w:sz="4"/>
                <w:right w:val="none" w:color="000000" w:sz="4"/>
                <w:insideH w:val="none"/>
                <w:insideV w:val="none"/>
              </w:tblBorders>
            </w:tblPr>
            <w:tblGrid>
              <w:gridCol w:w="298"/>
              <w:gridCol w:w="485"/>
              <w:gridCol w:w="728"/>
              <w:gridCol w:w="299"/>
              <w:gridCol w:w="299"/>
              <w:gridCol w:w="442"/>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规格型号</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激光治疗机主机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输尿管镜</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灌注泵</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光纤</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内径550μm</w:t>
                  </w:r>
                </w:p>
                <w:p>
                  <w:pPr>
                    <w:pStyle w:val="null3"/>
                  </w:pPr>
                  <w:r>
                    <w:rPr>
                      <w:rFonts w:ascii="仿宋_GB2312" w:hAnsi="仿宋_GB2312" w:cs="仿宋_GB2312" w:eastAsia="仿宋_GB2312"/>
                      <w:sz w:val="19"/>
                    </w:rPr>
                    <w:t>内径272μm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550μm两根，272μm一根，长3米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光纤剥线钳</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550μm剥线钳、内径272μm剥线钳</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各一把</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光纤切割笔</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脚踏开关</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机器开关钥匙</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激光防护眼镜</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副</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使用说明书（电子版）</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本</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操作流程卡</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张</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（一）激光治疗机主机（核心产品）</w:t>
            </w:r>
          </w:p>
          <w:p>
            <w:pPr>
              <w:pStyle w:val="null3"/>
            </w:pPr>
            <w:r>
              <w:rPr>
                <w:rFonts w:ascii="仿宋_GB2312" w:hAnsi="仿宋_GB2312" w:cs="仿宋_GB2312" w:eastAsia="仿宋_GB2312"/>
              </w:rPr>
              <w:t>一、整体要求</w:t>
            </w:r>
          </w:p>
          <w:p>
            <w:pPr>
              <w:pStyle w:val="null3"/>
            </w:pPr>
            <w:r>
              <w:rPr>
                <w:rFonts w:ascii="仿宋_GB2312" w:hAnsi="仿宋_GB2312" w:cs="仿宋_GB2312" w:eastAsia="仿宋_GB2312"/>
              </w:rPr>
              <w:t>1、适用范围：临床适用于泌尿系统碎石</w:t>
            </w:r>
          </w:p>
          <w:p>
            <w:pPr>
              <w:pStyle w:val="null3"/>
            </w:pPr>
            <w:r>
              <w:rPr>
                <w:rFonts w:ascii="仿宋_GB2312" w:hAnsi="仿宋_GB2312" w:cs="仿宋_GB2312" w:eastAsia="仿宋_GB2312"/>
              </w:rPr>
              <w:t>2、激光模式：脉冲</w:t>
            </w:r>
          </w:p>
          <w:p>
            <w:pPr>
              <w:pStyle w:val="null3"/>
            </w:pPr>
            <w:r>
              <w:rPr>
                <w:rFonts w:ascii="仿宋_GB2312" w:hAnsi="仿宋_GB2312" w:cs="仿宋_GB2312" w:eastAsia="仿宋_GB2312"/>
              </w:rPr>
              <w:t>3、工作激光输出波长：2100nm±100nm</w:t>
            </w:r>
          </w:p>
          <w:p>
            <w:pPr>
              <w:pStyle w:val="null3"/>
            </w:pPr>
            <w:r>
              <w:rPr>
                <w:rFonts w:ascii="仿宋_GB2312" w:hAnsi="仿宋_GB2312" w:cs="仿宋_GB2312" w:eastAsia="仿宋_GB2312"/>
              </w:rPr>
              <w:t>▲4、光纤终端最大平均输出功率：≥60W</w:t>
            </w:r>
          </w:p>
          <w:p>
            <w:pPr>
              <w:pStyle w:val="null3"/>
            </w:pPr>
            <w:r>
              <w:rPr>
                <w:rFonts w:ascii="仿宋_GB2312" w:hAnsi="仿宋_GB2312" w:cs="仿宋_GB2312" w:eastAsia="仿宋_GB2312"/>
              </w:rPr>
              <w:t>5、光纤传输系统须包含：200μm、365μm、550μm、800μm、1000μm等5种及以上芯径的型号规格光纤（提供光纤产品注册证证明）。</w:t>
            </w:r>
          </w:p>
          <w:p>
            <w:pPr>
              <w:pStyle w:val="null3"/>
            </w:pPr>
            <w:r>
              <w:rPr>
                <w:rFonts w:ascii="仿宋_GB2312" w:hAnsi="仿宋_GB2312" w:cs="仿宋_GB2312" w:eastAsia="仿宋_GB2312"/>
              </w:rPr>
              <w:t>6、传输系统：无菌光纤，有独立无菌光纤注册证，且与主机同一品牌。（提供佐证材料，包括但不限于检测报告、官网截图等）。</w:t>
            </w:r>
          </w:p>
          <w:p>
            <w:pPr>
              <w:pStyle w:val="null3"/>
            </w:pPr>
            <w:r>
              <w:rPr>
                <w:rFonts w:ascii="仿宋_GB2312" w:hAnsi="仿宋_GB2312" w:cs="仿宋_GB2312" w:eastAsia="仿宋_GB2312"/>
              </w:rPr>
              <w:t>▲7、激光输出功率不稳定度：≤±5%</w:t>
            </w:r>
          </w:p>
          <w:p>
            <w:pPr>
              <w:pStyle w:val="null3"/>
            </w:pPr>
            <w:r>
              <w:rPr>
                <w:rFonts w:ascii="仿宋_GB2312" w:hAnsi="仿宋_GB2312" w:cs="仿宋_GB2312" w:eastAsia="仿宋_GB2312"/>
              </w:rPr>
              <w:t>▲8、具有能量反馈系统，能量输出稳定，保障设备稳定运行。</w:t>
            </w:r>
          </w:p>
          <w:p>
            <w:pPr>
              <w:pStyle w:val="null3"/>
            </w:pPr>
            <w:r>
              <w:rPr>
                <w:rFonts w:ascii="仿宋_GB2312" w:hAnsi="仿宋_GB2312" w:cs="仿宋_GB2312" w:eastAsia="仿宋_GB2312"/>
              </w:rPr>
              <w:t>9、光纤末端最大单脉冲能量：≥4.0J</w:t>
            </w:r>
          </w:p>
          <w:p>
            <w:pPr>
              <w:pStyle w:val="null3"/>
            </w:pPr>
            <w:r>
              <w:rPr>
                <w:rFonts w:ascii="仿宋_GB2312" w:hAnsi="仿宋_GB2312" w:cs="仿宋_GB2312" w:eastAsia="仿宋_GB2312"/>
              </w:rPr>
              <w:t>10、工作频率：10Hz-40Hz</w:t>
            </w:r>
          </w:p>
          <w:p>
            <w:pPr>
              <w:pStyle w:val="null3"/>
            </w:pPr>
            <w:r>
              <w:rPr>
                <w:rFonts w:ascii="仿宋_GB2312" w:hAnsi="仿宋_GB2312" w:cs="仿宋_GB2312" w:eastAsia="仿宋_GB2312"/>
              </w:rPr>
              <w:t>11、窄脉宽：≤350μs</w:t>
            </w:r>
          </w:p>
          <w:p>
            <w:pPr>
              <w:pStyle w:val="null3"/>
            </w:pPr>
            <w:r>
              <w:rPr>
                <w:rFonts w:ascii="仿宋_GB2312" w:hAnsi="仿宋_GB2312" w:cs="仿宋_GB2312" w:eastAsia="仿宋_GB2312"/>
              </w:rPr>
              <w:t>12、宽脉宽：≥590μs</w:t>
            </w:r>
          </w:p>
          <w:p>
            <w:pPr>
              <w:pStyle w:val="null3"/>
            </w:pPr>
            <w:r>
              <w:rPr>
                <w:rFonts w:ascii="仿宋_GB2312" w:hAnsi="仿宋_GB2312" w:cs="仿宋_GB2312" w:eastAsia="仿宋_GB2312"/>
              </w:rPr>
              <w:t>13、激光终端输出功率复现性：±≤5%</w:t>
            </w:r>
          </w:p>
          <w:p>
            <w:pPr>
              <w:pStyle w:val="null3"/>
            </w:pPr>
            <w:r>
              <w:rPr>
                <w:rFonts w:ascii="仿宋_GB2312" w:hAnsi="仿宋_GB2312" w:cs="仿宋_GB2312" w:eastAsia="仿宋_GB2312"/>
              </w:rPr>
              <w:t>14、显示功能：彩色液晶控制屏，可设置并显示工作频率、单次脉冲能量。在碎石过程中，实时显示总功率，具有触屏控制关机功能。</w:t>
            </w:r>
          </w:p>
          <w:p>
            <w:pPr>
              <w:pStyle w:val="null3"/>
            </w:pPr>
            <w:r>
              <w:rPr>
                <w:rFonts w:ascii="仿宋_GB2312" w:hAnsi="仿宋_GB2312" w:cs="仿宋_GB2312" w:eastAsia="仿宋_GB2312"/>
              </w:rPr>
              <w:t>15、护眼指示光：绿光，波长520nm±20nm，可调节指示光强弱。</w:t>
            </w:r>
          </w:p>
          <w:p>
            <w:pPr>
              <w:pStyle w:val="null3"/>
            </w:pPr>
            <w:r>
              <w:rPr>
                <w:rFonts w:ascii="仿宋_GB2312" w:hAnsi="仿宋_GB2312" w:cs="仿宋_GB2312" w:eastAsia="仿宋_GB2312"/>
              </w:rPr>
              <w:t>16、冷却系统：密封循环水冷、压缩机制冷、无氟</w:t>
            </w:r>
          </w:p>
          <w:p>
            <w:pPr>
              <w:pStyle w:val="null3"/>
            </w:pPr>
            <w:r>
              <w:rPr>
                <w:rFonts w:ascii="仿宋_GB2312" w:hAnsi="仿宋_GB2312" w:cs="仿宋_GB2312" w:eastAsia="仿宋_GB2312"/>
              </w:rPr>
              <w:t>17、密封腔体设计：具有防震、防潮、防尘、防电磁波干扰。</w:t>
            </w:r>
          </w:p>
          <w:p>
            <w:pPr>
              <w:pStyle w:val="null3"/>
            </w:pPr>
            <w:r>
              <w:rPr>
                <w:rFonts w:ascii="仿宋_GB2312" w:hAnsi="仿宋_GB2312" w:cs="仿宋_GB2312" w:eastAsia="仿宋_GB2312"/>
              </w:rPr>
              <w:t>18、具有微机控制系统，对整机监控；具有安全防护装置系统。</w:t>
            </w:r>
          </w:p>
          <w:p>
            <w:pPr>
              <w:pStyle w:val="null3"/>
            </w:pPr>
            <w:r>
              <w:rPr>
                <w:rFonts w:ascii="仿宋_GB2312" w:hAnsi="仿宋_GB2312" w:cs="仿宋_GB2312" w:eastAsia="仿宋_GB2312"/>
              </w:rPr>
              <w:t>19、保修期≥5年</w:t>
            </w:r>
          </w:p>
          <w:p>
            <w:pPr>
              <w:pStyle w:val="null3"/>
            </w:pPr>
            <w:r>
              <w:rPr>
                <w:rFonts w:ascii="仿宋_GB2312" w:hAnsi="仿宋_GB2312" w:cs="仿宋_GB2312" w:eastAsia="仿宋_GB2312"/>
              </w:rPr>
              <w:t>（二）、输尿管镜</w:t>
            </w:r>
          </w:p>
          <w:p>
            <w:pPr>
              <w:pStyle w:val="null3"/>
            </w:pPr>
            <w:r>
              <w:rPr>
                <w:rFonts w:ascii="仿宋_GB2312" w:hAnsi="仿宋_GB2312" w:cs="仿宋_GB2312" w:eastAsia="仿宋_GB2312"/>
              </w:rPr>
              <w:t>1、输尿管镜2支</w:t>
            </w:r>
          </w:p>
          <w:p>
            <w:pPr>
              <w:pStyle w:val="null3"/>
              <w:ind w:left="420"/>
            </w:pPr>
            <w:r>
              <w:rPr>
                <w:rFonts w:ascii="仿宋_GB2312" w:hAnsi="仿宋_GB2312" w:cs="仿宋_GB2312" w:eastAsia="仿宋_GB2312"/>
              </w:rPr>
              <w:t>(1)双水阀结构使灌洗液流通顺畅；</w:t>
            </w:r>
          </w:p>
          <w:p>
            <w:pPr>
              <w:pStyle w:val="null3"/>
              <w:ind w:left="420"/>
            </w:pPr>
            <w:r>
              <w:rPr>
                <w:rFonts w:ascii="仿宋_GB2312" w:hAnsi="仿宋_GB2312" w:cs="仿宋_GB2312" w:eastAsia="仿宋_GB2312"/>
              </w:rPr>
              <w:t>(2)采用进口传像束，可承受适度变曲。</w:t>
            </w:r>
          </w:p>
          <w:p>
            <w:pPr>
              <w:pStyle w:val="null3"/>
              <w:ind w:left="420"/>
            </w:pPr>
            <w:r>
              <w:rPr>
                <w:rFonts w:ascii="仿宋_GB2312" w:hAnsi="仿宋_GB2312" w:cs="仿宋_GB2312" w:eastAsia="仿宋_GB2312"/>
              </w:rPr>
              <w:t>(3)镜体前端插入部：8-9.5Fr</w:t>
            </w:r>
          </w:p>
          <w:p>
            <w:pPr>
              <w:pStyle w:val="null3"/>
              <w:ind w:left="420"/>
            </w:pPr>
            <w:r>
              <w:rPr>
                <w:rFonts w:ascii="仿宋_GB2312" w:hAnsi="仿宋_GB2312" w:cs="仿宋_GB2312" w:eastAsia="仿宋_GB2312"/>
              </w:rPr>
              <w:t>(4)镜体工作长度：≥430mm</w:t>
            </w:r>
          </w:p>
          <w:p>
            <w:pPr>
              <w:pStyle w:val="null3"/>
              <w:ind w:left="420"/>
            </w:pPr>
            <w:r>
              <w:rPr>
                <w:rFonts w:ascii="仿宋_GB2312" w:hAnsi="仿宋_GB2312" w:cs="仿宋_GB2312" w:eastAsia="仿宋_GB2312"/>
              </w:rPr>
              <w:t>(5)视向角：0°</w:t>
            </w:r>
          </w:p>
          <w:p>
            <w:pPr>
              <w:pStyle w:val="null3"/>
              <w:ind w:left="420"/>
            </w:pPr>
            <w:r>
              <w:rPr>
                <w:rFonts w:ascii="仿宋_GB2312" w:hAnsi="仿宋_GB2312" w:cs="仿宋_GB2312" w:eastAsia="仿宋_GB2312"/>
              </w:rPr>
              <w:t>(6)视场角：≥60°</w:t>
            </w:r>
          </w:p>
          <w:p>
            <w:pPr>
              <w:pStyle w:val="null3"/>
              <w:ind w:left="420"/>
            </w:pPr>
            <w:r>
              <w:rPr>
                <w:rFonts w:ascii="仿宋_GB2312" w:hAnsi="仿宋_GB2312" w:cs="仿宋_GB2312" w:eastAsia="仿宋_GB2312"/>
              </w:rPr>
              <w:t>(7)视场中心角分辨力：≥1.0 C/（°）</w:t>
            </w:r>
          </w:p>
          <w:p>
            <w:pPr>
              <w:pStyle w:val="null3"/>
              <w:ind w:left="420"/>
            </w:pPr>
            <w:r>
              <w:rPr>
                <w:rFonts w:ascii="仿宋_GB2312" w:hAnsi="仿宋_GB2312" w:cs="仿宋_GB2312" w:eastAsia="仿宋_GB2312"/>
              </w:rPr>
              <w:t>(8)设备保修≥1年</w:t>
            </w:r>
          </w:p>
          <w:p>
            <w:pPr>
              <w:pStyle w:val="null3"/>
            </w:pPr>
            <w:r>
              <w:rPr>
                <w:rFonts w:ascii="仿宋_GB2312" w:hAnsi="仿宋_GB2312" w:cs="仿宋_GB2312" w:eastAsia="仿宋_GB2312"/>
              </w:rPr>
              <w:t>（三）、灌注泵</w:t>
            </w:r>
          </w:p>
          <w:p>
            <w:pPr>
              <w:pStyle w:val="null3"/>
            </w:pPr>
            <w:r>
              <w:rPr>
                <w:rFonts w:ascii="仿宋_GB2312" w:hAnsi="仿宋_GB2312" w:cs="仿宋_GB2312" w:eastAsia="仿宋_GB2312"/>
              </w:rPr>
              <w:t>1、腔镜灌注泵1台</w:t>
            </w:r>
          </w:p>
          <w:p>
            <w:pPr>
              <w:pStyle w:val="null3"/>
              <w:ind w:left="420"/>
            </w:pPr>
            <w:r>
              <w:rPr>
                <w:rFonts w:ascii="仿宋_GB2312" w:hAnsi="仿宋_GB2312" w:cs="仿宋_GB2312" w:eastAsia="仿宋_GB2312"/>
              </w:rPr>
              <w:t>(1)灌注泵为开放式加压装置</w:t>
            </w:r>
          </w:p>
          <w:p>
            <w:pPr>
              <w:pStyle w:val="null3"/>
              <w:ind w:left="420"/>
            </w:pPr>
            <w:r>
              <w:rPr>
                <w:rFonts w:ascii="仿宋_GB2312" w:hAnsi="仿宋_GB2312" w:cs="仿宋_GB2312" w:eastAsia="仿宋_GB2312"/>
              </w:rPr>
              <w:t>(2)采用步进电机驱动</w:t>
            </w:r>
          </w:p>
          <w:p>
            <w:pPr>
              <w:pStyle w:val="null3"/>
              <w:ind w:left="420"/>
            </w:pPr>
            <w:r>
              <w:rPr>
                <w:rFonts w:ascii="仿宋_GB2312" w:hAnsi="仿宋_GB2312" w:cs="仿宋_GB2312" w:eastAsia="仿宋_GB2312"/>
              </w:rPr>
              <w:t>(3)工作压力及流量由电脑自动控制，过压时电脑将自动切断电源停止工作</w:t>
            </w:r>
          </w:p>
          <w:p>
            <w:pPr>
              <w:pStyle w:val="null3"/>
              <w:ind w:left="420"/>
            </w:pPr>
            <w:r>
              <w:rPr>
                <w:rFonts w:ascii="仿宋_GB2312" w:hAnsi="仿宋_GB2312" w:cs="仿宋_GB2312" w:eastAsia="仿宋_GB2312"/>
              </w:rPr>
              <w:t>(4)设定压力范围:20mmHg～400mmHg（2.6KPa～53.3KPa）</w:t>
            </w:r>
          </w:p>
          <w:p>
            <w:pPr>
              <w:pStyle w:val="null3"/>
              <w:ind w:left="420"/>
            </w:pPr>
            <w:r>
              <w:rPr>
                <w:rFonts w:ascii="仿宋_GB2312" w:hAnsi="仿宋_GB2312" w:cs="仿宋_GB2312" w:eastAsia="仿宋_GB2312"/>
              </w:rPr>
              <w:t>(5)流量设定范围:0. 1L/min～1L/min</w:t>
            </w:r>
          </w:p>
          <w:p>
            <w:pPr>
              <w:pStyle w:val="null3"/>
              <w:ind w:left="420"/>
            </w:pPr>
            <w:r>
              <w:rPr>
                <w:rFonts w:ascii="仿宋_GB2312" w:hAnsi="仿宋_GB2312" w:cs="仿宋_GB2312" w:eastAsia="仿宋_GB2312"/>
              </w:rPr>
              <w:t>(6)具备过压报警功能，具备过压减压功能</w:t>
            </w:r>
          </w:p>
          <w:p>
            <w:pPr>
              <w:pStyle w:val="null3"/>
            </w:pPr>
            <w:r>
              <w:rPr>
                <w:rFonts w:ascii="仿宋_GB2312" w:hAnsi="仿宋_GB2312" w:cs="仿宋_GB2312" w:eastAsia="仿宋_GB2312"/>
              </w:rPr>
              <w:t>(7)设备保修≥1年</w:t>
            </w:r>
          </w:p>
          <w:p>
            <w:pPr>
              <w:pStyle w:val="null3"/>
            </w:pPr>
            <w:r>
              <w:rPr>
                <w:rFonts w:ascii="仿宋_GB2312" w:hAnsi="仿宋_GB2312" w:cs="仿宋_GB2312" w:eastAsia="仿宋_GB2312"/>
              </w:rPr>
              <w:t>输尿管镜、灌注泵配置清单</w:t>
            </w:r>
          </w:p>
          <w:tbl>
            <w:tblPr>
              <w:tblInd w:type="dxa" w:w="135"/>
              <w:tblBorders>
                <w:top w:val="none" w:color="000000" w:sz="4"/>
                <w:left w:val="none" w:color="000000" w:sz="4"/>
                <w:bottom w:val="none" w:color="000000" w:sz="4"/>
                <w:right w:val="none" w:color="000000" w:sz="4"/>
                <w:insideH w:val="none"/>
                <w:insideV w:val="none"/>
              </w:tblBorders>
            </w:tblPr>
            <w:tblGrid>
              <w:gridCol w:w="548"/>
              <w:gridCol w:w="726"/>
              <w:gridCol w:w="724"/>
              <w:gridCol w:w="555"/>
            </w:tblGrid>
            <w:tr>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输尿管镜</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8/9.8Fr</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2支</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腔镜灌注泵</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0.1-1L/min</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1台</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传感输液器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硅胶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传感输液器膜片</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硅胶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4片</w:t>
                  </w:r>
                </w:p>
              </w:tc>
            </w:tr>
          </w:tbl>
          <w:p/>
        </w:tc>
      </w:tr>
    </w:tbl>
    <w:p>
      <w:pPr>
        <w:pStyle w:val="null3"/>
      </w:pPr>
      <w:r>
        <w:rPr>
          <w:rFonts w:ascii="仿宋_GB2312" w:hAnsi="仿宋_GB2312" w:cs="仿宋_GB2312" w:eastAsia="仿宋_GB2312"/>
        </w:rPr>
        <w:t>标的名称：内镜清洗系统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内镜清洗系统技术要求</w:t>
            </w:r>
          </w:p>
          <w:p>
            <w:pPr>
              <w:pStyle w:val="null3"/>
            </w:pPr>
            <w:r>
              <w:rPr>
                <w:rFonts w:ascii="仿宋_GB2312" w:hAnsi="仿宋_GB2312" w:cs="仿宋_GB2312" w:eastAsia="仿宋_GB2312"/>
              </w:rPr>
              <w:t>一、整体要求</w:t>
            </w:r>
          </w:p>
          <w:p>
            <w:pPr>
              <w:pStyle w:val="null3"/>
            </w:pPr>
            <w:r>
              <w:rPr>
                <w:rFonts w:ascii="仿宋_GB2312" w:hAnsi="仿宋_GB2312" w:cs="仿宋_GB2312" w:eastAsia="仿宋_GB2312"/>
              </w:rPr>
              <w:t>1、适用范围：适用于软式内镜的清洗消毒。</w:t>
            </w:r>
          </w:p>
          <w:p>
            <w:pPr>
              <w:pStyle w:val="null3"/>
            </w:pPr>
            <w:r>
              <w:rPr>
                <w:rFonts w:ascii="仿宋_GB2312" w:hAnsi="仿宋_GB2312" w:cs="仿宋_GB2312" w:eastAsia="仿宋_GB2312"/>
              </w:rPr>
              <w:t>2、电源条件：AC220V±22V， 50Hz±1Hz，功率≤6000VA。</w:t>
            </w:r>
          </w:p>
          <w:p>
            <w:pPr>
              <w:pStyle w:val="null3"/>
            </w:pPr>
            <w:r>
              <w:rPr>
                <w:rFonts w:ascii="仿宋_GB2312" w:hAnsi="仿宋_GB2312" w:cs="仿宋_GB2312" w:eastAsia="仿宋_GB2312"/>
              </w:rPr>
              <w:t>3、水源条件：供水水压0.2Mpa-0.5MPa，宜采用纯化水。</w:t>
            </w:r>
          </w:p>
          <w:p>
            <w:pPr>
              <w:pStyle w:val="null3"/>
            </w:pPr>
            <w:r>
              <w:rPr>
                <w:rFonts w:ascii="仿宋_GB2312" w:hAnsi="仿宋_GB2312" w:cs="仿宋_GB2312" w:eastAsia="仿宋_GB2312"/>
              </w:rPr>
              <w:t>4、清洗机槽体数量：设备采用A、B双槽设计，可同时处理≥2条胃肠镜或其他软式内镜，A、B双槽可独立工作，亦可同时工作。</w:t>
            </w:r>
          </w:p>
          <w:p>
            <w:pPr>
              <w:pStyle w:val="null3"/>
            </w:pPr>
            <w:r>
              <w:rPr>
                <w:rFonts w:ascii="仿宋_GB2312" w:hAnsi="仿宋_GB2312" w:cs="仿宋_GB2312" w:eastAsia="仿宋_GB2312"/>
              </w:rPr>
              <w:t>5、无菌水漂洗：设备内置≤0.2μm无菌水过滤器，消毒后可使用0.2μm过滤器过滤的无菌水漂洗，避免不干净的漂洗水再次污染消毒后的内镜。</w:t>
            </w:r>
          </w:p>
          <w:p>
            <w:pPr>
              <w:pStyle w:val="null3"/>
            </w:pPr>
            <w:r>
              <w:rPr>
                <w:rFonts w:ascii="仿宋_GB2312" w:hAnsi="仿宋_GB2312" w:cs="仿宋_GB2312" w:eastAsia="仿宋_GB2312"/>
              </w:rPr>
              <w:t>6、自身消毒功能：设备配置自身消毒功能，能够对设备全管道、槽体进行消毒。</w:t>
            </w:r>
          </w:p>
          <w:p>
            <w:pPr>
              <w:pStyle w:val="null3"/>
            </w:pPr>
            <w:r>
              <w:rPr>
                <w:rFonts w:ascii="仿宋_GB2312" w:hAnsi="仿宋_GB2312" w:cs="仿宋_GB2312" w:eastAsia="仿宋_GB2312"/>
              </w:rPr>
              <w:t>7、喷淋清洗/消毒：设备具有上下喷淋洗消功能。</w:t>
            </w:r>
          </w:p>
          <w:p>
            <w:pPr>
              <w:pStyle w:val="null3"/>
            </w:pPr>
            <w:r>
              <w:rPr>
                <w:rFonts w:ascii="仿宋_GB2312" w:hAnsi="仿宋_GB2312" w:cs="仿宋_GB2312" w:eastAsia="仿宋_GB2312"/>
              </w:rPr>
              <w:t>8、消毒液管理：设备具有消毒液管理功能，可设置消毒液名称、消毒液有效期、消毒液使用次数周期、消毒液到期提醒、添加和排放消毒液等功能。</w:t>
            </w:r>
          </w:p>
          <w:p>
            <w:pPr>
              <w:pStyle w:val="null3"/>
            </w:pPr>
            <w:r>
              <w:rPr>
                <w:rFonts w:ascii="仿宋_GB2312" w:hAnsi="仿宋_GB2312" w:cs="仿宋_GB2312" w:eastAsia="仿宋_GB2312"/>
              </w:rPr>
              <w:t>9、消毒方式：采用重复性消毒剂作为消毒因子，单条内镜消毒液用量≤10L，消毒液重复使用，节约使用成本。</w:t>
            </w:r>
          </w:p>
          <w:p>
            <w:pPr>
              <w:pStyle w:val="null3"/>
            </w:pPr>
            <w:r>
              <w:rPr>
                <w:rFonts w:ascii="仿宋_GB2312" w:hAnsi="仿宋_GB2312" w:cs="仿宋_GB2312" w:eastAsia="仿宋_GB2312"/>
              </w:rPr>
              <w:t>10、消毒液取样：设备具有消毒液自动取样功能，可实现消毒液的自动取样。</w:t>
            </w:r>
          </w:p>
          <w:p>
            <w:pPr>
              <w:pStyle w:val="null3"/>
            </w:pPr>
            <w:r>
              <w:rPr>
                <w:rFonts w:ascii="仿宋_GB2312" w:hAnsi="仿宋_GB2312" w:cs="仿宋_GB2312" w:eastAsia="仿宋_GB2312"/>
              </w:rPr>
              <w:t>11、追溯接口：设备预留追溯接口，可与内镜质量管理追溯系统对接，将设备运行各项数据进行追溯记录。</w:t>
            </w:r>
          </w:p>
          <w:p>
            <w:pPr>
              <w:pStyle w:val="null3"/>
            </w:pPr>
            <w:r>
              <w:rPr>
                <w:rFonts w:ascii="仿宋_GB2312" w:hAnsi="仿宋_GB2312" w:cs="仿宋_GB2312" w:eastAsia="仿宋_GB2312"/>
              </w:rPr>
              <w:t>12、数据记录：设备可实现自身建立内镜档案、人员档案，可在无外部追溯系统的情况下实现单机闭环追溯功能；可记录每条内镜清洗消毒的过程数据，内镜编号、操作人员等；数据记录≥3000条，数据可导出、可打印。</w:t>
            </w:r>
          </w:p>
          <w:p>
            <w:pPr>
              <w:pStyle w:val="null3"/>
            </w:pPr>
            <w:r>
              <w:rPr>
                <w:rFonts w:ascii="仿宋_GB2312" w:hAnsi="仿宋_GB2312" w:cs="仿宋_GB2312" w:eastAsia="仿宋_GB2312"/>
              </w:rPr>
              <w:t>13、钢化玻璃自动门：采用钢化玻璃门；脚踢自动开关。</w:t>
            </w:r>
          </w:p>
          <w:p>
            <w:pPr>
              <w:pStyle w:val="null3"/>
            </w:pPr>
            <w:r>
              <w:rPr>
                <w:rFonts w:ascii="仿宋_GB2312" w:hAnsi="仿宋_GB2312" w:cs="仿宋_GB2312" w:eastAsia="仿宋_GB2312"/>
              </w:rPr>
              <w:t>14、≥7英寸，全视角高清触摸显示屏进行交互控制，两个清洗槽使用一个显示屏控制，可显示程序运行的各个流程阶段信息。</w:t>
            </w:r>
          </w:p>
          <w:p>
            <w:pPr>
              <w:pStyle w:val="null3"/>
            </w:pPr>
            <w:r>
              <w:rPr>
                <w:rFonts w:ascii="仿宋_GB2312" w:hAnsi="仿宋_GB2312" w:cs="仿宋_GB2312" w:eastAsia="仿宋_GB2312"/>
              </w:rPr>
              <w:t>15、空气过滤器：设备具有内镜管腔干燥功能，干燥气体过滤精度≤0.1um，过滤等级可达到99.99%，过滤器安装在设备门柜中。</w:t>
            </w:r>
          </w:p>
          <w:p>
            <w:pPr>
              <w:pStyle w:val="null3"/>
            </w:pPr>
            <w:r>
              <w:rPr>
                <w:rFonts w:ascii="仿宋_GB2312" w:hAnsi="仿宋_GB2312" w:cs="仿宋_GB2312" w:eastAsia="仿宋_GB2312"/>
              </w:rPr>
              <w:t>16、设备保修≥3年</w:t>
            </w:r>
          </w:p>
          <w:p>
            <w:pPr>
              <w:pStyle w:val="null3"/>
            </w:pPr>
            <w:r>
              <w:rPr>
                <w:rFonts w:ascii="仿宋_GB2312" w:hAnsi="仿宋_GB2312" w:cs="仿宋_GB2312" w:eastAsia="仿宋_GB2312"/>
              </w:rPr>
              <w:t>二、配</w:t>
            </w:r>
            <w:r>
              <w:rPr>
                <w:rFonts w:ascii="仿宋_GB2312" w:hAnsi="仿宋_GB2312" w:cs="仿宋_GB2312" w:eastAsia="仿宋_GB2312"/>
              </w:rPr>
              <w:t>置清单</w:t>
            </w:r>
          </w:p>
          <w:tbl>
            <w:tblPr>
              <w:tblInd w:type="dxa" w:w="135"/>
              <w:tblBorders>
                <w:top w:val="none" w:color="000000" w:sz="4"/>
                <w:left w:val="none" w:color="000000" w:sz="4"/>
                <w:bottom w:val="none" w:color="000000" w:sz="4"/>
                <w:right w:val="none" w:color="000000" w:sz="4"/>
                <w:insideH w:val="none"/>
                <w:insideV w:val="none"/>
              </w:tblBorders>
            </w:tblPr>
            <w:tblGrid>
              <w:gridCol w:w="304"/>
              <w:gridCol w:w="1172"/>
              <w:gridCol w:w="1076"/>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      称</w:t>
                  </w:r>
                </w:p>
              </w:tc>
              <w:tc>
                <w:tcPr>
                  <w:tcW w:type="dxa" w:w="1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１</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清洗消毒机主机（双舱）</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给水管</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1根</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排水管</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1根</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随机质量文件</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1套</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产品合格证</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1份</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使用说明书</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1份</w:t>
                  </w:r>
                </w:p>
              </w:tc>
            </w:tr>
          </w:tbl>
          <w:p/>
        </w:tc>
      </w:tr>
    </w:tbl>
    <w:p>
      <w:pPr>
        <w:pStyle w:val="null3"/>
      </w:pPr>
      <w:r>
        <w:rPr>
          <w:rFonts w:ascii="仿宋_GB2312" w:hAnsi="仿宋_GB2312" w:cs="仿宋_GB2312" w:eastAsia="仿宋_GB2312"/>
        </w:rPr>
        <w:t>标的名称：宫腔内窥镜系统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宫腔内窥镜系统技术要求</w:t>
            </w:r>
          </w:p>
          <w:p>
            <w:pPr>
              <w:pStyle w:val="null3"/>
            </w:pPr>
            <w:r>
              <w:rPr>
                <w:rFonts w:ascii="仿宋_GB2312" w:hAnsi="仿宋_GB2312" w:cs="仿宋_GB2312" w:eastAsia="仿宋_GB2312"/>
              </w:rPr>
              <w:t>一、医用内窥镜摄像系统</w:t>
            </w:r>
          </w:p>
          <w:p>
            <w:pPr>
              <w:pStyle w:val="null3"/>
            </w:pPr>
            <w:r>
              <w:rPr>
                <w:rFonts w:ascii="仿宋_GB2312" w:hAnsi="仿宋_GB2312" w:cs="仿宋_GB2312" w:eastAsia="仿宋_GB2312"/>
              </w:rPr>
              <w:t>1.防电击类型分类I类CF型</w:t>
            </w:r>
          </w:p>
          <w:p>
            <w:pPr>
              <w:pStyle w:val="null3"/>
            </w:pPr>
            <w:r>
              <w:rPr>
                <w:rFonts w:ascii="仿宋_GB2312" w:hAnsi="仿宋_GB2312" w:cs="仿宋_GB2312" w:eastAsia="仿宋_GB2312"/>
              </w:rPr>
              <w:t>2.分辨率：1920（H）×1080（V），200万像素，逐行扫描，CMOS设计</w:t>
            </w:r>
          </w:p>
          <w:p>
            <w:pPr>
              <w:pStyle w:val="null3"/>
            </w:pPr>
            <w:r>
              <w:rPr>
                <w:rFonts w:ascii="仿宋_GB2312" w:hAnsi="仿宋_GB2312" w:cs="仿宋_GB2312" w:eastAsia="仿宋_GB2312"/>
              </w:rPr>
              <w:t>▲3.水平极限清晰度≥1000线</w:t>
            </w:r>
          </w:p>
          <w:p>
            <w:pPr>
              <w:pStyle w:val="null3"/>
            </w:pPr>
            <w:r>
              <w:rPr>
                <w:rFonts w:ascii="仿宋_GB2312" w:hAnsi="仿宋_GB2312" w:cs="仿宋_GB2312" w:eastAsia="仿宋_GB2312"/>
              </w:rPr>
              <w:t>4.最低照度：＜3Lx(F1.4时)</w:t>
            </w:r>
          </w:p>
          <w:p>
            <w:pPr>
              <w:pStyle w:val="null3"/>
            </w:pPr>
            <w:r>
              <w:rPr>
                <w:rFonts w:ascii="仿宋_GB2312" w:hAnsi="仿宋_GB2312" w:cs="仿宋_GB2312" w:eastAsia="仿宋_GB2312"/>
              </w:rPr>
              <w:t>5.快门速度：自动/手动1/60s or 1/50s), 1/100s, 1/125s, 1/250s, 1/500s, 1/1000s, 1/3000s, 1/5000s, 1/10000s</w:t>
            </w:r>
          </w:p>
          <w:p>
            <w:pPr>
              <w:pStyle w:val="null3"/>
            </w:pPr>
            <w:r>
              <w:rPr>
                <w:rFonts w:ascii="仿宋_GB2312" w:hAnsi="仿宋_GB2312" w:cs="仿宋_GB2312" w:eastAsia="仿宋_GB2312"/>
              </w:rPr>
              <w:t>6.白平衡：自动模式/手动模式</w:t>
            </w:r>
          </w:p>
          <w:p>
            <w:pPr>
              <w:pStyle w:val="null3"/>
            </w:pPr>
            <w:r>
              <w:rPr>
                <w:rFonts w:ascii="仿宋_GB2312" w:hAnsi="仿宋_GB2312" w:cs="仿宋_GB2312" w:eastAsia="仿宋_GB2312"/>
              </w:rPr>
              <w:t>7.信噪比：≥50dB</w:t>
            </w:r>
          </w:p>
          <w:p>
            <w:pPr>
              <w:pStyle w:val="null3"/>
            </w:pPr>
            <w:r>
              <w:rPr>
                <w:rFonts w:ascii="仿宋_GB2312" w:hAnsi="仿宋_GB2312" w:cs="仿宋_GB2312" w:eastAsia="仿宋_GB2312"/>
              </w:rPr>
              <w:t>8.摄像头防水级别：≥IPX7</w:t>
            </w:r>
          </w:p>
          <w:p>
            <w:pPr>
              <w:pStyle w:val="null3"/>
            </w:pPr>
            <w:r>
              <w:rPr>
                <w:rFonts w:ascii="仿宋_GB2312" w:hAnsi="仿宋_GB2312" w:cs="仿宋_GB2312" w:eastAsia="仿宋_GB2312"/>
              </w:rPr>
              <w:t>9.色彩还原能力：≥四级</w:t>
            </w:r>
          </w:p>
          <w:p>
            <w:pPr>
              <w:pStyle w:val="null3"/>
            </w:pPr>
            <w:r>
              <w:rPr>
                <w:rFonts w:ascii="仿宋_GB2312" w:hAnsi="仿宋_GB2312" w:cs="仿宋_GB2312" w:eastAsia="仿宋_GB2312"/>
              </w:rPr>
              <w:t>10.视频输出：SDI-HD *2、DVI-D *2、S-video*1 、Composite video*1</w:t>
            </w:r>
          </w:p>
          <w:p>
            <w:pPr>
              <w:pStyle w:val="null3"/>
            </w:pPr>
            <w:r>
              <w:rPr>
                <w:rFonts w:ascii="仿宋_GB2312" w:hAnsi="仿宋_GB2312" w:cs="仿宋_GB2312" w:eastAsia="仿宋_GB2312"/>
              </w:rPr>
              <w:t>11.5种工作模式，可兼容各种硬镜、软镜，在纤维镜工作中具备特有的降低摩尔纹功能</w:t>
            </w:r>
          </w:p>
          <w:p>
            <w:pPr>
              <w:pStyle w:val="null3"/>
            </w:pPr>
            <w:r>
              <w:rPr>
                <w:rFonts w:ascii="仿宋_GB2312" w:hAnsi="仿宋_GB2312" w:cs="仿宋_GB2312" w:eastAsia="仿宋_GB2312"/>
              </w:rPr>
              <w:t>12.图像亮度增强：3级可调</w:t>
            </w:r>
          </w:p>
          <w:p>
            <w:pPr>
              <w:pStyle w:val="null3"/>
            </w:pPr>
            <w:r>
              <w:rPr>
                <w:rFonts w:ascii="仿宋_GB2312" w:hAnsi="仿宋_GB2312" w:cs="仿宋_GB2312" w:eastAsia="仿宋_GB2312"/>
              </w:rPr>
              <w:t>13.通过锐度调整，呈现更清晰的细节</w:t>
            </w:r>
          </w:p>
          <w:p>
            <w:pPr>
              <w:pStyle w:val="null3"/>
            </w:pPr>
            <w:r>
              <w:rPr>
                <w:rFonts w:ascii="仿宋_GB2312" w:hAnsi="仿宋_GB2312" w:cs="仿宋_GB2312" w:eastAsia="仿宋_GB2312"/>
              </w:rPr>
              <w:t>14.主机自带黑平衡功能：ABB（自动黑平衡），有效清除屏幕亮点</w:t>
            </w:r>
          </w:p>
          <w:p>
            <w:pPr>
              <w:pStyle w:val="null3"/>
            </w:pPr>
            <w:r>
              <w:rPr>
                <w:rFonts w:ascii="仿宋_GB2312" w:hAnsi="仿宋_GB2312" w:cs="仿宋_GB2312" w:eastAsia="仿宋_GB2312"/>
              </w:rPr>
              <w:t>15.提供多倍数码变焦和图像冻结功能拥有翻转、镜像、旋转功能</w:t>
            </w:r>
          </w:p>
          <w:p>
            <w:pPr>
              <w:pStyle w:val="null3"/>
            </w:pPr>
            <w:r>
              <w:rPr>
                <w:rFonts w:ascii="仿宋_GB2312" w:hAnsi="仿宋_GB2312" w:cs="仿宋_GB2312" w:eastAsia="仿宋_GB2312"/>
              </w:rPr>
              <w:t>16.摄像头具有遥控功能，所有功能均可用摄像头的按键实现，可由手术者自由控制</w:t>
            </w:r>
          </w:p>
          <w:p>
            <w:pPr>
              <w:pStyle w:val="null3"/>
            </w:pPr>
            <w:r>
              <w:rPr>
                <w:rFonts w:ascii="仿宋_GB2312" w:hAnsi="仿宋_GB2312" w:cs="仿宋_GB2312" w:eastAsia="仿宋_GB2312"/>
              </w:rPr>
              <w:t>▲17.颜色增强功能:通过改变图像颜色，让操作者能看到组织更深部位的图像，使病变组织和正常组织出现边界，更早发现病灶。</w:t>
            </w:r>
          </w:p>
          <w:p>
            <w:pPr>
              <w:pStyle w:val="null3"/>
            </w:pPr>
            <w:r>
              <w:rPr>
                <w:rFonts w:ascii="仿宋_GB2312" w:hAnsi="仿宋_GB2312" w:cs="仿宋_GB2312" w:eastAsia="仿宋_GB2312"/>
              </w:rPr>
              <w:t>二、医用内窥镜冷光源</w:t>
            </w:r>
          </w:p>
          <w:p>
            <w:pPr>
              <w:pStyle w:val="null3"/>
            </w:pPr>
            <w:r>
              <w:rPr>
                <w:rFonts w:ascii="仿宋_GB2312" w:hAnsi="仿宋_GB2312" w:cs="仿宋_GB2312" w:eastAsia="仿宋_GB2312"/>
              </w:rPr>
              <w:t>1.防电击类型分类：I类CF型</w:t>
            </w:r>
          </w:p>
          <w:p>
            <w:pPr>
              <w:pStyle w:val="null3"/>
            </w:pPr>
            <w:r>
              <w:rPr>
                <w:rFonts w:ascii="仿宋_GB2312" w:hAnsi="仿宋_GB2312" w:cs="仿宋_GB2312" w:eastAsia="仿宋_GB2312"/>
              </w:rPr>
              <w:t>2.电源～220V 50Hz</w:t>
            </w:r>
          </w:p>
          <w:p>
            <w:pPr>
              <w:pStyle w:val="null3"/>
            </w:pPr>
            <w:r>
              <w:rPr>
                <w:rFonts w:ascii="仿宋_GB2312" w:hAnsi="仿宋_GB2312" w:cs="仿宋_GB2312" w:eastAsia="仿宋_GB2312"/>
              </w:rPr>
              <w:t>3.亮度调节0-100多级可调</w:t>
            </w:r>
          </w:p>
          <w:p>
            <w:pPr>
              <w:pStyle w:val="null3"/>
            </w:pPr>
            <w:r>
              <w:rPr>
                <w:rFonts w:ascii="仿宋_GB2312" w:hAnsi="仿宋_GB2312" w:cs="仿宋_GB2312" w:eastAsia="仿宋_GB2312"/>
              </w:rPr>
              <w:t>4.光输出色温3000K～7000K</w:t>
            </w:r>
          </w:p>
          <w:p>
            <w:pPr>
              <w:pStyle w:val="null3"/>
            </w:pPr>
            <w:r>
              <w:rPr>
                <w:rFonts w:ascii="仿宋_GB2312" w:hAnsi="仿宋_GB2312" w:cs="仿宋_GB2312" w:eastAsia="仿宋_GB2312"/>
              </w:rPr>
              <w:t>5.高显指，显色指数Ra≥90，画面逼真</w:t>
            </w:r>
          </w:p>
          <w:p>
            <w:pPr>
              <w:pStyle w:val="null3"/>
            </w:pPr>
            <w:r>
              <w:rPr>
                <w:rFonts w:ascii="仿宋_GB2312" w:hAnsi="仿宋_GB2312" w:cs="仿宋_GB2312" w:eastAsia="仿宋_GB2312"/>
              </w:rPr>
              <w:t>6.光通量≥1500 lm</w:t>
            </w:r>
          </w:p>
          <w:p>
            <w:pPr>
              <w:pStyle w:val="null3"/>
            </w:pPr>
            <w:r>
              <w:rPr>
                <w:rFonts w:ascii="仿宋_GB2312" w:hAnsi="仿宋_GB2312" w:cs="仿宋_GB2312" w:eastAsia="仿宋_GB2312"/>
              </w:rPr>
              <w:t>7.LED光源的寿命≥30000小时</w:t>
            </w:r>
          </w:p>
          <w:p>
            <w:pPr>
              <w:pStyle w:val="null3"/>
            </w:pPr>
            <w:r>
              <w:rPr>
                <w:rFonts w:ascii="仿宋_GB2312" w:hAnsi="仿宋_GB2312" w:cs="仿宋_GB2312" w:eastAsia="仿宋_GB2312"/>
              </w:rPr>
              <w:t>三、监视器</w:t>
            </w:r>
          </w:p>
          <w:p>
            <w:pPr>
              <w:pStyle w:val="null3"/>
            </w:pPr>
            <w:r>
              <w:rPr>
                <w:rFonts w:ascii="仿宋_GB2312" w:hAnsi="仿宋_GB2312" w:cs="仿宋_GB2312" w:eastAsia="仿宋_GB2312"/>
              </w:rPr>
              <w:t>1.尺寸：≥24寸</w:t>
            </w:r>
          </w:p>
          <w:p>
            <w:pPr>
              <w:pStyle w:val="null3"/>
            </w:pPr>
            <w:r>
              <w:rPr>
                <w:rFonts w:ascii="仿宋_GB2312" w:hAnsi="仿宋_GB2312" w:cs="仿宋_GB2312" w:eastAsia="仿宋_GB2312"/>
              </w:rPr>
              <w:t>2.分辨率：≥1920*1200</w:t>
            </w:r>
          </w:p>
          <w:p>
            <w:pPr>
              <w:pStyle w:val="null3"/>
            </w:pPr>
            <w:r>
              <w:rPr>
                <w:rFonts w:ascii="仿宋_GB2312" w:hAnsi="仿宋_GB2312" w:cs="仿宋_GB2312" w:eastAsia="仿宋_GB2312"/>
              </w:rPr>
              <w:t>3.比例：16:9</w:t>
            </w:r>
          </w:p>
          <w:p>
            <w:pPr>
              <w:pStyle w:val="null3"/>
            </w:pPr>
            <w:r>
              <w:rPr>
                <w:rFonts w:ascii="仿宋_GB2312" w:hAnsi="仿宋_GB2312" w:cs="仿宋_GB2312" w:eastAsia="仿宋_GB2312"/>
              </w:rPr>
              <w:t>4.亮度：≥600cd/m²</w:t>
            </w:r>
          </w:p>
          <w:p>
            <w:pPr>
              <w:pStyle w:val="null3"/>
            </w:pPr>
            <w:r>
              <w:rPr>
                <w:rFonts w:ascii="仿宋_GB2312" w:hAnsi="仿宋_GB2312" w:cs="仿宋_GB2312" w:eastAsia="仿宋_GB2312"/>
              </w:rPr>
              <w:t>5.对比度：1000:1</w:t>
            </w:r>
          </w:p>
          <w:p>
            <w:pPr>
              <w:pStyle w:val="null3"/>
            </w:pPr>
            <w:r>
              <w:rPr>
                <w:rFonts w:ascii="仿宋_GB2312" w:hAnsi="仿宋_GB2312" w:cs="仿宋_GB2312" w:eastAsia="仿宋_GB2312"/>
              </w:rPr>
              <w:t>6.可视角度：≥178°/178°</w:t>
            </w:r>
          </w:p>
          <w:p>
            <w:pPr>
              <w:pStyle w:val="null3"/>
            </w:pPr>
            <w:r>
              <w:rPr>
                <w:rFonts w:ascii="仿宋_GB2312" w:hAnsi="仿宋_GB2312" w:cs="仿宋_GB2312" w:eastAsia="仿宋_GB2312"/>
              </w:rPr>
              <w:t>7.响应时间：≤6ms</w:t>
            </w:r>
          </w:p>
          <w:p>
            <w:pPr>
              <w:pStyle w:val="null3"/>
            </w:pPr>
            <w:r>
              <w:rPr>
                <w:rFonts w:ascii="仿宋_GB2312" w:hAnsi="仿宋_GB2312" w:cs="仿宋_GB2312" w:eastAsia="仿宋_GB2312"/>
              </w:rPr>
              <w:t>8.输入接口：HDMI/DVI/VGA/VIDEO/S-VIDEO等</w:t>
            </w:r>
          </w:p>
          <w:p>
            <w:pPr>
              <w:pStyle w:val="null3"/>
            </w:pPr>
            <w:r>
              <w:rPr>
                <w:rFonts w:ascii="仿宋_GB2312" w:hAnsi="仿宋_GB2312" w:cs="仿宋_GB2312" w:eastAsia="仿宋_GB2312"/>
              </w:rPr>
              <w:t>9.医疗曲线：≥10种医疗显示曲线及显示模式</w:t>
            </w:r>
          </w:p>
          <w:p>
            <w:pPr>
              <w:pStyle w:val="null3"/>
            </w:pPr>
            <w:r>
              <w:rPr>
                <w:rFonts w:ascii="仿宋_GB2312" w:hAnsi="仿宋_GB2312" w:cs="仿宋_GB2312" w:eastAsia="仿宋_GB2312"/>
              </w:rPr>
              <w:t>四、台车</w:t>
            </w:r>
          </w:p>
          <w:p>
            <w:pPr>
              <w:pStyle w:val="null3"/>
            </w:pPr>
            <w:r>
              <w:rPr>
                <w:rFonts w:ascii="仿宋_GB2312" w:hAnsi="仿宋_GB2312" w:cs="仿宋_GB2312" w:eastAsia="仿宋_GB2312"/>
              </w:rPr>
              <w:t>采用数控钣金加工、高强度焊接，表面金属烤漆</w:t>
            </w:r>
          </w:p>
          <w:p>
            <w:pPr>
              <w:pStyle w:val="null3"/>
            </w:pPr>
            <w:r>
              <w:rPr>
                <w:rFonts w:ascii="仿宋_GB2312" w:hAnsi="仿宋_GB2312" w:cs="仿宋_GB2312" w:eastAsia="仿宋_GB2312"/>
              </w:rPr>
              <w:t>五、光学接口/F14-32</w:t>
            </w:r>
          </w:p>
          <w:p>
            <w:pPr>
              <w:pStyle w:val="null3"/>
              <w:ind w:left="420"/>
            </w:pPr>
            <w:r>
              <w:rPr>
                <w:rFonts w:ascii="仿宋_GB2312" w:hAnsi="仿宋_GB2312" w:cs="仿宋_GB2312" w:eastAsia="仿宋_GB2312"/>
              </w:rPr>
              <w:t>1.焦距：≥14~32mm</w:t>
            </w:r>
          </w:p>
          <w:p>
            <w:pPr>
              <w:pStyle w:val="null3"/>
              <w:ind w:left="420"/>
            </w:pPr>
            <w:r>
              <w:rPr>
                <w:rFonts w:ascii="仿宋_GB2312" w:hAnsi="仿宋_GB2312" w:cs="仿宋_GB2312" w:eastAsia="仿宋_GB2312"/>
              </w:rPr>
              <w:t>2.像素：4K (3840x2160)</w:t>
            </w:r>
          </w:p>
          <w:p>
            <w:pPr>
              <w:pStyle w:val="null3"/>
              <w:ind w:left="420"/>
            </w:pPr>
            <w:r>
              <w:rPr>
                <w:rFonts w:ascii="仿宋_GB2312" w:hAnsi="仿宋_GB2312" w:cs="仿宋_GB2312" w:eastAsia="仿宋_GB2312"/>
              </w:rPr>
              <w:t>3.接口：C</w:t>
            </w:r>
          </w:p>
          <w:p>
            <w:pPr>
              <w:pStyle w:val="null3"/>
              <w:ind w:left="420"/>
            </w:pPr>
            <w:r>
              <w:rPr>
                <w:rFonts w:ascii="仿宋_GB2312" w:hAnsi="仿宋_GB2312" w:cs="仿宋_GB2312" w:eastAsia="仿宋_GB2312"/>
              </w:rPr>
              <w:t>4.无损呈现两倍放大后组织图像，一次对焦后，焦点不受缩放影响。</w:t>
            </w:r>
          </w:p>
          <w:p>
            <w:pPr>
              <w:pStyle w:val="null3"/>
            </w:pPr>
            <w:r>
              <w:rPr>
                <w:rFonts w:ascii="仿宋_GB2312" w:hAnsi="仿宋_GB2312" w:cs="仿宋_GB2312" w:eastAsia="仿宋_GB2312"/>
              </w:rPr>
              <w:t>六、照明用光缆</w:t>
            </w:r>
          </w:p>
          <w:p>
            <w:pPr>
              <w:pStyle w:val="null3"/>
            </w:pPr>
            <w:r>
              <w:rPr>
                <w:rFonts w:ascii="仿宋_GB2312" w:hAnsi="仿宋_GB2312" w:cs="仿宋_GB2312" w:eastAsia="仿宋_GB2312"/>
              </w:rPr>
              <w:t>L(工作长度)≥2500mm</w:t>
            </w:r>
          </w:p>
          <w:p>
            <w:pPr>
              <w:pStyle w:val="null3"/>
            </w:pPr>
            <w:r>
              <w:rPr>
                <w:rFonts w:ascii="仿宋_GB2312" w:hAnsi="仿宋_GB2312" w:cs="仿宋_GB2312" w:eastAsia="仿宋_GB2312"/>
              </w:rPr>
              <w:t>七、宫腔镜及附件</w:t>
            </w:r>
          </w:p>
          <w:p>
            <w:pPr>
              <w:pStyle w:val="null3"/>
            </w:pPr>
            <w:r>
              <w:rPr>
                <w:rFonts w:ascii="仿宋_GB2312" w:hAnsi="仿宋_GB2312" w:cs="仿宋_GB2312" w:eastAsia="仿宋_GB2312"/>
              </w:rPr>
              <w:t>1.规格：≤Fr16  视向角：30°</w:t>
            </w:r>
          </w:p>
          <w:p>
            <w:pPr>
              <w:pStyle w:val="null3"/>
            </w:pPr>
            <w:r>
              <w:rPr>
                <w:rFonts w:ascii="仿宋_GB2312" w:hAnsi="仿宋_GB2312" w:cs="仿宋_GB2312" w:eastAsia="仿宋_GB2312"/>
              </w:rPr>
              <w:t>2.视场角：≥62°</w:t>
            </w:r>
          </w:p>
          <w:p>
            <w:pPr>
              <w:pStyle w:val="null3"/>
            </w:pPr>
            <w:r>
              <w:rPr>
                <w:rFonts w:ascii="仿宋_GB2312" w:hAnsi="仿宋_GB2312" w:cs="仿宋_GB2312" w:eastAsia="仿宋_GB2312"/>
              </w:rPr>
              <w:t>▲3.角分辨力:≥ 4.0 C/(°)</w:t>
            </w:r>
          </w:p>
          <w:p>
            <w:pPr>
              <w:pStyle w:val="null3"/>
            </w:pPr>
            <w:r>
              <w:rPr>
                <w:rFonts w:ascii="仿宋_GB2312" w:hAnsi="仿宋_GB2312" w:cs="仿宋_GB2312" w:eastAsia="仿宋_GB2312"/>
              </w:rPr>
              <w:t>4.分辨率：≥13 lp/mm</w:t>
            </w:r>
          </w:p>
          <w:p>
            <w:pPr>
              <w:pStyle w:val="null3"/>
            </w:pPr>
            <w:r>
              <w:rPr>
                <w:rFonts w:ascii="仿宋_GB2312" w:hAnsi="仿宋_GB2312" w:cs="仿宋_GB2312" w:eastAsia="仿宋_GB2312"/>
              </w:rPr>
              <w:t>▲5.有效景深范围: 2-130mm</w:t>
            </w:r>
          </w:p>
          <w:p>
            <w:pPr>
              <w:pStyle w:val="null3"/>
            </w:pPr>
            <w:r>
              <w:rPr>
                <w:rFonts w:ascii="仿宋_GB2312" w:hAnsi="仿宋_GB2312" w:cs="仿宋_GB2312" w:eastAsia="仿宋_GB2312"/>
              </w:rPr>
              <w:t>6.大插入部外径：≤Fr17.5</w:t>
            </w:r>
          </w:p>
          <w:p>
            <w:pPr>
              <w:pStyle w:val="null3"/>
            </w:pPr>
            <w:r>
              <w:rPr>
                <w:rFonts w:ascii="仿宋_GB2312" w:hAnsi="仿宋_GB2312" w:cs="仿宋_GB2312" w:eastAsia="仿宋_GB2312"/>
              </w:rPr>
              <w:t>7.工作长度：≥206mm±3%</w:t>
            </w:r>
          </w:p>
          <w:p>
            <w:pPr>
              <w:pStyle w:val="null3"/>
            </w:pPr>
            <w:r>
              <w:rPr>
                <w:rFonts w:ascii="仿宋_GB2312" w:hAnsi="仿宋_GB2312" w:cs="仿宋_GB2312" w:eastAsia="仿宋_GB2312"/>
              </w:rPr>
              <w:t>8.器械通道最小宽度：≥φ2.2mm</w:t>
            </w:r>
          </w:p>
          <w:p>
            <w:pPr>
              <w:pStyle w:val="null3"/>
            </w:pPr>
            <w:r>
              <w:rPr>
                <w:rFonts w:ascii="仿宋_GB2312" w:hAnsi="仿宋_GB2312" w:cs="仿宋_GB2312" w:eastAsia="仿宋_GB2312"/>
              </w:rPr>
              <w:t>9.活检钳、异物钳、直剪、抓取钳：≥Φ2.2*380，带转轮能使器械头端在360°内转动自如。</w:t>
            </w:r>
          </w:p>
          <w:p>
            <w:pPr>
              <w:pStyle w:val="null3"/>
            </w:pPr>
            <w:r>
              <w:rPr>
                <w:rFonts w:ascii="仿宋_GB2312" w:hAnsi="仿宋_GB2312" w:cs="仿宋_GB2312" w:eastAsia="仿宋_GB2312"/>
              </w:rPr>
              <w:t>八、内窥镜子宫膨宫泵</w:t>
            </w:r>
          </w:p>
          <w:p>
            <w:pPr>
              <w:pStyle w:val="null3"/>
              <w:ind w:left="420"/>
            </w:pPr>
            <w:r>
              <w:rPr>
                <w:rFonts w:ascii="仿宋_GB2312" w:hAnsi="仿宋_GB2312" w:cs="仿宋_GB2312" w:eastAsia="仿宋_GB2312"/>
              </w:rPr>
              <w:t>1.安全分类：I类BF型</w:t>
            </w:r>
          </w:p>
          <w:p>
            <w:pPr>
              <w:pStyle w:val="null3"/>
              <w:ind w:left="420"/>
            </w:pPr>
            <w:r>
              <w:rPr>
                <w:rFonts w:ascii="仿宋_GB2312" w:hAnsi="仿宋_GB2312" w:cs="仿宋_GB2312" w:eastAsia="仿宋_GB2312"/>
              </w:rPr>
              <w:t>2.预设压强限范围：5Kpa～45Kpa</w:t>
            </w:r>
          </w:p>
          <w:p>
            <w:pPr>
              <w:pStyle w:val="null3"/>
              <w:ind w:left="420"/>
            </w:pPr>
            <w:r>
              <w:rPr>
                <w:rFonts w:ascii="仿宋_GB2312" w:hAnsi="仿宋_GB2312" w:cs="仿宋_GB2312" w:eastAsia="仿宋_GB2312"/>
              </w:rPr>
              <w:t>3.流量设定范围：100ml/min～800ml/min</w:t>
            </w:r>
          </w:p>
          <w:p>
            <w:pPr>
              <w:pStyle w:val="null3"/>
              <w:ind w:left="420"/>
            </w:pPr>
            <w:r>
              <w:rPr>
                <w:rFonts w:ascii="仿宋_GB2312" w:hAnsi="仿宋_GB2312" w:cs="仿宋_GB2312" w:eastAsia="仿宋_GB2312"/>
              </w:rPr>
              <w:t>4.运行方式：连续运行</w:t>
            </w:r>
          </w:p>
          <w:p>
            <w:pPr>
              <w:pStyle w:val="null3"/>
              <w:ind w:left="420"/>
            </w:pPr>
            <w:r>
              <w:rPr>
                <w:rFonts w:ascii="仿宋_GB2312" w:hAnsi="仿宋_GB2312" w:cs="仿宋_GB2312" w:eastAsia="仿宋_GB2312"/>
              </w:rPr>
              <w:t>5.噪声：≤55dB(A)</w:t>
            </w:r>
          </w:p>
          <w:p>
            <w:pPr>
              <w:pStyle w:val="null3"/>
              <w:ind w:left="420"/>
            </w:pPr>
            <w:r>
              <w:rPr>
                <w:rFonts w:ascii="仿宋_GB2312" w:hAnsi="仿宋_GB2312" w:cs="仿宋_GB2312" w:eastAsia="仿宋_GB2312"/>
              </w:rPr>
              <w:t>6.可显示各种功能数据（设定流量、设定压力、实际压力等）</w:t>
            </w:r>
          </w:p>
          <w:p>
            <w:pPr>
              <w:pStyle w:val="null3"/>
              <w:ind w:left="420"/>
            </w:pPr>
            <w:r>
              <w:rPr>
                <w:rFonts w:ascii="仿宋_GB2312" w:hAnsi="仿宋_GB2312" w:cs="仿宋_GB2312" w:eastAsia="仿宋_GB2312"/>
              </w:rPr>
              <w:t>7.输液硅胶管能高温高压灭菌和低温等离子灭菌，可重复使用</w:t>
            </w:r>
          </w:p>
          <w:p>
            <w:pPr>
              <w:pStyle w:val="null3"/>
              <w:ind w:left="420"/>
            </w:pPr>
            <w:r>
              <w:rPr>
                <w:rFonts w:ascii="仿宋_GB2312" w:hAnsi="仿宋_GB2312" w:cs="仿宋_GB2312" w:eastAsia="仿宋_GB2312"/>
              </w:rPr>
              <w:t>九、图文工作站</w:t>
            </w:r>
          </w:p>
          <w:p>
            <w:pPr>
              <w:pStyle w:val="null3"/>
            </w:pPr>
            <w:r>
              <w:rPr>
                <w:rFonts w:ascii="仿宋_GB2312" w:hAnsi="仿宋_GB2312" w:cs="仿宋_GB2312" w:eastAsia="仿宋_GB2312"/>
              </w:rPr>
              <w:t>（1）整体配置</w:t>
            </w:r>
          </w:p>
          <w:p>
            <w:pPr>
              <w:pStyle w:val="null3"/>
            </w:pPr>
            <w:r>
              <w:rPr>
                <w:rFonts w:ascii="仿宋_GB2312" w:hAnsi="仿宋_GB2312" w:cs="仿宋_GB2312" w:eastAsia="仿宋_GB2312"/>
              </w:rPr>
              <w:t>1.品牌电脑主机一套配置：≥CPU：I3/内存：8G /机械硬盘：1T /硬盘：128G /WIN10系统/ 23寸高清显示器；</w:t>
            </w:r>
          </w:p>
          <w:p>
            <w:pPr>
              <w:pStyle w:val="null3"/>
              <w:ind w:left="420"/>
            </w:pPr>
            <w:r>
              <w:rPr>
                <w:rFonts w:ascii="仿宋_GB2312" w:hAnsi="仿宋_GB2312" w:cs="仿宋_GB2312" w:eastAsia="仿宋_GB2312"/>
              </w:rPr>
              <w:t>2.高清釆集卡系统1套（含高清数据线）；</w:t>
            </w:r>
          </w:p>
          <w:p>
            <w:pPr>
              <w:pStyle w:val="null3"/>
              <w:ind w:left="420"/>
            </w:pPr>
            <w:r>
              <w:rPr>
                <w:rFonts w:ascii="仿宋_GB2312" w:hAnsi="仿宋_GB2312" w:cs="仿宋_GB2312" w:eastAsia="仿宋_GB2312"/>
              </w:rPr>
              <w:t>3.USB脚踏开关1个；</w:t>
            </w:r>
          </w:p>
          <w:p>
            <w:pPr>
              <w:pStyle w:val="null3"/>
              <w:ind w:left="420"/>
            </w:pPr>
            <w:r>
              <w:rPr>
                <w:rFonts w:ascii="仿宋_GB2312" w:hAnsi="仿宋_GB2312" w:cs="仿宋_GB2312" w:eastAsia="仿宋_GB2312"/>
              </w:rPr>
              <w:t>4.图文工作软件及加密狗1套；</w:t>
            </w:r>
          </w:p>
          <w:p>
            <w:pPr>
              <w:pStyle w:val="null3"/>
              <w:ind w:left="420"/>
            </w:pPr>
            <w:r>
              <w:rPr>
                <w:rFonts w:ascii="仿宋_GB2312" w:hAnsi="仿宋_GB2312" w:cs="仿宋_GB2312" w:eastAsia="仿宋_GB2312"/>
              </w:rPr>
              <w:t>5.彩色打印机1台；</w:t>
            </w:r>
          </w:p>
          <w:p>
            <w:pPr>
              <w:pStyle w:val="null3"/>
              <w:ind w:left="420"/>
            </w:pPr>
            <w:r>
              <w:rPr>
                <w:rFonts w:ascii="仿宋_GB2312" w:hAnsi="仿宋_GB2312" w:cs="仿宋_GB2312" w:eastAsia="仿宋_GB2312"/>
              </w:rPr>
              <w:t>6.图文工作站专用仪器车1台。</w:t>
            </w:r>
          </w:p>
          <w:p>
            <w:pPr>
              <w:pStyle w:val="null3"/>
              <w:ind w:left="420"/>
            </w:pPr>
            <w:r>
              <w:rPr>
                <w:rFonts w:ascii="仿宋_GB2312" w:hAnsi="仿宋_GB2312" w:cs="仿宋_GB2312" w:eastAsia="仿宋_GB2312"/>
              </w:rPr>
              <w:t>（2）软件性能技术参数</w:t>
            </w:r>
          </w:p>
          <w:p>
            <w:pPr>
              <w:pStyle w:val="null3"/>
              <w:ind w:left="420"/>
            </w:pPr>
            <w:r>
              <w:rPr>
                <w:rFonts w:ascii="仿宋_GB2312" w:hAnsi="仿宋_GB2312" w:cs="仿宋_GB2312" w:eastAsia="仿宋_GB2312"/>
              </w:rPr>
              <w:t>1、高清视频采集卡提供多种接口，可连接各种高清显微镜、内窥镜等设备；</w:t>
            </w:r>
          </w:p>
          <w:p>
            <w:pPr>
              <w:pStyle w:val="null3"/>
            </w:pPr>
            <w:r>
              <w:rPr>
                <w:rFonts w:ascii="仿宋_GB2312" w:hAnsi="仿宋_GB2312" w:cs="仿宋_GB2312" w:eastAsia="仿宋_GB2312"/>
              </w:rPr>
              <w:t>2、数据库提供全开放管理，录入病人基本资料项目可自由增加、修改、删除，制作完善模版供录入选择；</w:t>
            </w:r>
          </w:p>
          <w:p>
            <w:pPr>
              <w:pStyle w:val="null3"/>
              <w:ind w:left="420"/>
            </w:pPr>
            <w:r>
              <w:rPr>
                <w:rFonts w:ascii="仿宋_GB2312" w:hAnsi="仿宋_GB2312" w:cs="仿宋_GB2312" w:eastAsia="仿宋_GB2312"/>
              </w:rPr>
              <w:t>3、同屏显示设备视频窗口，可预览动态图像，可显示动态窗口，拍照实时显示；</w:t>
            </w:r>
          </w:p>
          <w:p>
            <w:pPr>
              <w:pStyle w:val="null3"/>
              <w:ind w:left="420"/>
            </w:pPr>
            <w:r>
              <w:rPr>
                <w:rFonts w:ascii="仿宋_GB2312" w:hAnsi="仿宋_GB2312" w:cs="仿宋_GB2312" w:eastAsia="仿宋_GB2312"/>
              </w:rPr>
              <w:t>4、高清晰同步显示实时动态录像，采用数字化采集清晰、逼真图像；</w:t>
            </w:r>
          </w:p>
          <w:p>
            <w:pPr>
              <w:pStyle w:val="null3"/>
              <w:ind w:left="420"/>
            </w:pPr>
            <w:r>
              <w:rPr>
                <w:rFonts w:ascii="仿宋_GB2312" w:hAnsi="仿宋_GB2312" w:cs="仿宋_GB2312" w:eastAsia="仿宋_GB2312"/>
              </w:rPr>
              <w:t>5、提供脚踏、鼠标、键盘多种采集方式，方便用户控制采集；</w:t>
            </w:r>
          </w:p>
          <w:p>
            <w:pPr>
              <w:pStyle w:val="null3"/>
              <w:ind w:left="420"/>
            </w:pPr>
            <w:r>
              <w:rPr>
                <w:rFonts w:ascii="仿宋_GB2312" w:hAnsi="仿宋_GB2312" w:cs="仿宋_GB2312" w:eastAsia="仿宋_GB2312"/>
              </w:rPr>
              <w:t>6、录像文件大小和长短，可以根据用户要求按照采集时间和采集大小来定义；</w:t>
            </w:r>
          </w:p>
          <w:p>
            <w:pPr>
              <w:pStyle w:val="null3"/>
              <w:ind w:left="420"/>
            </w:pPr>
            <w:r>
              <w:rPr>
                <w:rFonts w:ascii="仿宋_GB2312" w:hAnsi="仿宋_GB2312" w:cs="仿宋_GB2312" w:eastAsia="仿宋_GB2312"/>
              </w:rPr>
              <w:t>7、可单张和全局浏览所抓取的图片，对所拍图片快速作出直观分析；</w:t>
            </w:r>
          </w:p>
          <w:p>
            <w:pPr>
              <w:pStyle w:val="null3"/>
            </w:pPr>
            <w:r>
              <w:rPr>
                <w:rFonts w:ascii="仿宋_GB2312" w:hAnsi="仿宋_GB2312" w:cs="仿宋_GB2312" w:eastAsia="仿宋_GB2312"/>
              </w:rPr>
              <w:t>▲8、图片处理中具备有上下镜像、左右、伪彩、灰度、增加亮度、插帧补偿、电平控制功能；</w:t>
            </w:r>
          </w:p>
          <w:p>
            <w:pPr>
              <w:pStyle w:val="null3"/>
            </w:pPr>
            <w:r>
              <w:rPr>
                <w:rFonts w:ascii="仿宋_GB2312" w:hAnsi="仿宋_GB2312" w:cs="仿宋_GB2312" w:eastAsia="仿宋_GB2312"/>
              </w:rPr>
              <w:t>9、所见即所得的报告书写模式，书写与报告时可直接预览整个报告；</w:t>
            </w:r>
          </w:p>
          <w:p>
            <w:pPr>
              <w:pStyle w:val="null3"/>
            </w:pPr>
            <w:r>
              <w:rPr>
                <w:rFonts w:ascii="仿宋_GB2312" w:hAnsi="仿宋_GB2312" w:cs="仿宋_GB2312" w:eastAsia="仿宋_GB2312"/>
              </w:rPr>
              <w:t>▲10、内置诊断词库和通用报告模板，双击、单击、拖动均可以自动添加，报告模板可自由添加、修改、和快速录入；</w:t>
            </w:r>
          </w:p>
          <w:p>
            <w:pPr>
              <w:pStyle w:val="null3"/>
            </w:pPr>
            <w:r>
              <w:rPr>
                <w:rFonts w:ascii="仿宋_GB2312" w:hAnsi="仿宋_GB2312" w:cs="仿宋_GB2312" w:eastAsia="仿宋_GB2312"/>
              </w:rPr>
              <w:t>11、具有丰富的查询统计功能；可自定义 SQL 语言 SDK ，支持用户自己设定查询语句；</w:t>
            </w:r>
          </w:p>
          <w:p>
            <w:pPr>
              <w:pStyle w:val="null3"/>
            </w:pPr>
            <w:r>
              <w:rPr>
                <w:rFonts w:ascii="仿宋_GB2312" w:hAnsi="仿宋_GB2312" w:cs="仿宋_GB2312" w:eastAsia="仿宋_GB2312"/>
              </w:rPr>
              <w:t>12、系统提供多种导入导出功能，可以将录像、图片、报告等资料转存到各类移动介质，负责接入医院网络系统；</w:t>
            </w:r>
          </w:p>
          <w:p>
            <w:pPr>
              <w:pStyle w:val="null3"/>
            </w:pPr>
            <w:r>
              <w:rPr>
                <w:rFonts w:ascii="仿宋_GB2312" w:hAnsi="仿宋_GB2312" w:cs="仿宋_GB2312" w:eastAsia="仿宋_GB2312"/>
              </w:rPr>
              <w:t>13、提供独立 USB 脚踏应用于采集图像或者录像【自定义】；</w:t>
            </w:r>
          </w:p>
          <w:p>
            <w:pPr>
              <w:pStyle w:val="null3"/>
            </w:pPr>
            <w:r>
              <w:rPr>
                <w:rFonts w:ascii="仿宋_GB2312" w:hAnsi="仿宋_GB2312" w:cs="仿宋_GB2312" w:eastAsia="仿宋_GB2312"/>
              </w:rPr>
              <w:t>14、数据库可以自动备份功能，随时保存病人基本资料和每次的增量；</w:t>
            </w:r>
          </w:p>
          <w:p>
            <w:pPr>
              <w:pStyle w:val="null3"/>
            </w:pPr>
            <w:r>
              <w:rPr>
                <w:rFonts w:ascii="仿宋_GB2312" w:hAnsi="仿宋_GB2312" w:cs="仿宋_GB2312" w:eastAsia="仿宋_GB2312"/>
              </w:rPr>
              <w:t>15、设备保修≥2年；</w:t>
            </w:r>
          </w:p>
          <w:p>
            <w:pPr>
              <w:pStyle w:val="null3"/>
            </w:pPr>
            <w:r>
              <w:rPr>
                <w:rFonts w:ascii="仿宋_GB2312" w:hAnsi="仿宋_GB2312" w:cs="仿宋_GB2312" w:eastAsia="仿宋_GB2312"/>
              </w:rPr>
              <w:t>十、配置清单</w:t>
            </w:r>
          </w:p>
          <w:tbl>
            <w:tblPr>
              <w:tblInd w:type="dxa" w:w="135"/>
              <w:tblBorders>
                <w:top w:val="none" w:color="000000" w:sz="4"/>
                <w:left w:val="none" w:color="000000" w:sz="4"/>
                <w:bottom w:val="none" w:color="000000" w:sz="4"/>
                <w:right w:val="none" w:color="000000" w:sz="4"/>
                <w:insideH w:val="none"/>
                <w:insideV w:val="none"/>
              </w:tblBorders>
            </w:tblPr>
            <w:tblGrid>
              <w:gridCol w:w="168"/>
              <w:gridCol w:w="1867"/>
              <w:gridCol w:w="292"/>
              <w:gridCol w:w="225"/>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产品名称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医用内窥镜摄像系统</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内窥镜冷光源</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监视器</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专用台车</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光学接口</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导光束</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一体式宫腔镜</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活检钳</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把</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直剪</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把</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异物钳</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把</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抓取钳</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把</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膨宫泵</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宫腔镜图文工作站</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标的名称：浓缩血小板血浆制备离心机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浓缩血小板血浆制备离心机技术要求（核心产品）</w:t>
            </w:r>
          </w:p>
          <w:p>
            <w:pPr>
              <w:pStyle w:val="null3"/>
            </w:pPr>
            <w:r>
              <w:rPr>
                <w:rFonts w:ascii="仿宋_GB2312" w:hAnsi="仿宋_GB2312" w:cs="仿宋_GB2312" w:eastAsia="仿宋_GB2312"/>
              </w:rPr>
              <w:t>▲1.设备是PRP专用离心机</w:t>
            </w:r>
          </w:p>
          <w:p>
            <w:pPr>
              <w:pStyle w:val="null3"/>
            </w:pPr>
            <w:r>
              <w:rPr>
                <w:rFonts w:ascii="仿宋_GB2312" w:hAnsi="仿宋_GB2312" w:cs="仿宋_GB2312" w:eastAsia="仿宋_GB2312"/>
              </w:rPr>
              <w:t>2. 4个固定专用程序，可一键启动。可一键制备L-PRP和P-PRP</w:t>
            </w:r>
          </w:p>
          <w:p>
            <w:pPr>
              <w:pStyle w:val="null3"/>
            </w:pPr>
            <w:r>
              <w:rPr>
                <w:rFonts w:ascii="仿宋_GB2312" w:hAnsi="仿宋_GB2312" w:cs="仿宋_GB2312" w:eastAsia="仿宋_GB2312"/>
              </w:rPr>
              <w:t>3.1个自由程序，可编可存，用户可根据需求任意调整.可制备 PRP、PRF</w:t>
            </w:r>
          </w:p>
          <w:p>
            <w:pPr>
              <w:pStyle w:val="null3"/>
            </w:pPr>
            <w:r>
              <w:rPr>
                <w:rFonts w:ascii="仿宋_GB2312" w:hAnsi="仿宋_GB2312" w:cs="仿宋_GB2312" w:eastAsia="仿宋_GB2312"/>
              </w:rPr>
              <w:t>4.必配L-PRP适配器≥6个和P-PRP适配器≥6个。规格:10ml（PRP专用适配器）</w:t>
            </w:r>
          </w:p>
          <w:p>
            <w:pPr>
              <w:pStyle w:val="null3"/>
            </w:pPr>
            <w:r>
              <w:rPr>
                <w:rFonts w:ascii="仿宋_GB2312" w:hAnsi="仿宋_GB2312" w:cs="仿宋_GB2312" w:eastAsia="仿宋_GB2312"/>
              </w:rPr>
              <w:t>5.可选配多种型号的适配器</w:t>
            </w:r>
          </w:p>
          <w:p>
            <w:pPr>
              <w:pStyle w:val="null3"/>
            </w:pPr>
            <w:r>
              <w:rPr>
                <w:rFonts w:ascii="仿宋_GB2312" w:hAnsi="仿宋_GB2312" w:cs="仿宋_GB2312" w:eastAsia="仿宋_GB2312"/>
              </w:rPr>
              <w:t>6.自带紫外线消毒功能，适配器，离心转子可在腔内自动消毒，也可高温高压重复消毒</w:t>
            </w:r>
          </w:p>
          <w:p>
            <w:pPr>
              <w:pStyle w:val="null3"/>
            </w:pPr>
            <w:r>
              <w:rPr>
                <w:rFonts w:ascii="仿宋_GB2312" w:hAnsi="仿宋_GB2312" w:cs="仿宋_GB2312" w:eastAsia="仿宋_GB2312"/>
              </w:rPr>
              <w:t>7.多套挂杯可选</w:t>
            </w:r>
          </w:p>
          <w:p>
            <w:pPr>
              <w:pStyle w:val="null3"/>
            </w:pPr>
            <w:r>
              <w:rPr>
                <w:rFonts w:ascii="仿宋_GB2312" w:hAnsi="仿宋_GB2312" w:cs="仿宋_GB2312" w:eastAsia="仿宋_GB2312"/>
              </w:rPr>
              <w:t>8.立式机架结构，符合感控要求，距离地面≥90厘米</w:t>
            </w:r>
          </w:p>
          <w:p>
            <w:pPr>
              <w:pStyle w:val="null3"/>
            </w:pPr>
            <w:r>
              <w:rPr>
                <w:rFonts w:ascii="仿宋_GB2312" w:hAnsi="仿宋_GB2312" w:cs="仿宋_GB2312" w:eastAsia="仿宋_GB2312"/>
              </w:rPr>
              <w:t>9.最高转速：5500r/min</w:t>
            </w:r>
          </w:p>
          <w:p>
            <w:pPr>
              <w:pStyle w:val="null3"/>
            </w:pPr>
            <w:r>
              <w:rPr>
                <w:rFonts w:ascii="仿宋_GB2312" w:hAnsi="仿宋_GB2312" w:cs="仿宋_GB2312" w:eastAsia="仿宋_GB2312"/>
              </w:rPr>
              <w:t>▲10.具有非接触式操作功能</w:t>
            </w:r>
          </w:p>
          <w:p>
            <w:pPr>
              <w:pStyle w:val="null3"/>
            </w:pPr>
            <w:r>
              <w:rPr>
                <w:rFonts w:ascii="仿宋_GB2312" w:hAnsi="仿宋_GB2312" w:cs="仿宋_GB2312" w:eastAsia="仿宋_GB2312"/>
              </w:rPr>
              <w:t>11.最大相对离心力：5470xg</w:t>
            </w:r>
          </w:p>
          <w:p>
            <w:pPr>
              <w:pStyle w:val="null3"/>
            </w:pPr>
            <w:r>
              <w:rPr>
                <w:rFonts w:ascii="仿宋_GB2312" w:hAnsi="仿宋_GB2312" w:cs="仿宋_GB2312" w:eastAsia="仿宋_GB2312"/>
              </w:rPr>
              <w:t>▲12.根据需求可同时提取≥6人治疗用PRP</w:t>
            </w:r>
          </w:p>
          <w:p>
            <w:pPr>
              <w:pStyle w:val="null3"/>
            </w:pPr>
            <w:r>
              <w:rPr>
                <w:rFonts w:ascii="仿宋_GB2312" w:hAnsi="仿宋_GB2312" w:cs="仿宋_GB2312" w:eastAsia="仿宋_GB2312"/>
              </w:rPr>
              <w:t>13.智能化减震降噪及自动平衡系统，整机噪声：≤60dB(A)</w:t>
            </w:r>
          </w:p>
          <w:p>
            <w:pPr>
              <w:pStyle w:val="null3"/>
            </w:pPr>
            <w:r>
              <w:rPr>
                <w:rFonts w:ascii="仿宋_GB2312" w:hAnsi="仿宋_GB2312" w:cs="仿宋_GB2312" w:eastAsia="仿宋_GB2312"/>
              </w:rPr>
              <w:t>14.转速精度：±20r/min</w:t>
            </w:r>
          </w:p>
          <w:p>
            <w:pPr>
              <w:pStyle w:val="null3"/>
            </w:pPr>
            <w:r>
              <w:rPr>
                <w:rFonts w:ascii="仿宋_GB2312" w:hAnsi="仿宋_GB2312" w:cs="仿宋_GB2312" w:eastAsia="仿宋_GB2312"/>
              </w:rPr>
              <w:t>15.最短升/降速时间：可任意设定升降速时间</w:t>
            </w:r>
          </w:p>
          <w:p>
            <w:pPr>
              <w:pStyle w:val="null3"/>
            </w:pPr>
            <w:r>
              <w:rPr>
                <w:rFonts w:ascii="仿宋_GB2312" w:hAnsi="仿宋_GB2312" w:cs="仿宋_GB2312" w:eastAsia="仿宋_GB2312"/>
              </w:rPr>
              <w:t>▲16.触摸屏+按键双屏控制，操作面板≥10英寸</w:t>
            </w:r>
          </w:p>
          <w:p>
            <w:pPr>
              <w:pStyle w:val="null3"/>
            </w:pPr>
            <w:r>
              <w:rPr>
                <w:rFonts w:ascii="仿宋_GB2312" w:hAnsi="仿宋_GB2312" w:cs="仿宋_GB2312" w:eastAsia="仿宋_GB2312"/>
              </w:rPr>
              <w:t>17.定时范围：0～99H59min</w:t>
            </w:r>
          </w:p>
          <w:p>
            <w:pPr>
              <w:pStyle w:val="null3"/>
            </w:pPr>
            <w:r>
              <w:rPr>
                <w:rFonts w:ascii="仿宋_GB2312" w:hAnsi="仿宋_GB2312" w:cs="仿宋_GB2312" w:eastAsia="仿宋_GB2312"/>
              </w:rPr>
              <w:t>18.配备遥控装置</w:t>
            </w:r>
          </w:p>
          <w:p>
            <w:pPr>
              <w:pStyle w:val="null3"/>
            </w:pPr>
            <w:r>
              <w:rPr>
                <w:rFonts w:ascii="仿宋_GB2312" w:hAnsi="仿宋_GB2312" w:cs="仿宋_GB2312" w:eastAsia="仿宋_GB2312"/>
              </w:rPr>
              <w:t>19.显示屏：彩屏，转速、时间液晶显示</w:t>
            </w:r>
          </w:p>
          <w:p>
            <w:pPr>
              <w:pStyle w:val="null3"/>
            </w:pPr>
            <w:r>
              <w:rPr>
                <w:rFonts w:ascii="仿宋_GB2312" w:hAnsi="仿宋_GB2312" w:cs="仿宋_GB2312" w:eastAsia="仿宋_GB2312"/>
              </w:rPr>
              <w:t>20.制备过程无需高值耗材</w:t>
            </w:r>
          </w:p>
          <w:p>
            <w:pPr>
              <w:pStyle w:val="null3"/>
            </w:pPr>
            <w:r>
              <w:rPr>
                <w:rFonts w:ascii="仿宋_GB2312" w:hAnsi="仿宋_GB2312" w:cs="仿宋_GB2312" w:eastAsia="仿宋_GB2312"/>
              </w:rPr>
              <w:t>21.配备医用洁净工作台1台</w:t>
            </w:r>
          </w:p>
          <w:p>
            <w:pPr>
              <w:pStyle w:val="null3"/>
            </w:pPr>
            <w:r>
              <w:rPr>
                <w:rFonts w:ascii="仿宋_GB2312" w:hAnsi="仿宋_GB2312" w:cs="仿宋_GB2312" w:eastAsia="仿宋_GB2312"/>
              </w:rPr>
              <w:t>22.整机质保2年</w:t>
            </w:r>
          </w:p>
        </w:tc>
      </w:tr>
    </w:tbl>
    <w:p>
      <w:pPr>
        <w:pStyle w:val="null3"/>
      </w:pPr>
      <w:r>
        <w:rPr>
          <w:rFonts w:ascii="仿宋_GB2312" w:hAnsi="仿宋_GB2312" w:cs="仿宋_GB2312" w:eastAsia="仿宋_GB2312"/>
        </w:rPr>
        <w:t>标的名称：妇科臭氧仪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妇科臭氧治疗仪技术要求</w:t>
            </w:r>
          </w:p>
          <w:p>
            <w:pPr>
              <w:pStyle w:val="null3"/>
            </w:pPr>
            <w:r>
              <w:rPr>
                <w:rFonts w:ascii="仿宋_GB2312" w:hAnsi="仿宋_GB2312" w:cs="仿宋_GB2312" w:eastAsia="仿宋_GB2312"/>
              </w:rPr>
              <w:t>1.冲洗流量：≥0.5L/min</w:t>
            </w:r>
          </w:p>
          <w:p>
            <w:pPr>
              <w:pStyle w:val="null3"/>
            </w:pPr>
            <w:r>
              <w:rPr>
                <w:rFonts w:ascii="仿宋_GB2312" w:hAnsi="仿宋_GB2312" w:cs="仿宋_GB2312" w:eastAsia="仿宋_GB2312"/>
              </w:rPr>
              <w:t>2.冲洗出水压力：≥10Kpa</w:t>
            </w:r>
          </w:p>
          <w:p>
            <w:pPr>
              <w:pStyle w:val="null3"/>
            </w:pPr>
            <w:r>
              <w:rPr>
                <w:rFonts w:ascii="仿宋_GB2312" w:hAnsi="仿宋_GB2312" w:cs="仿宋_GB2312" w:eastAsia="仿宋_GB2312"/>
              </w:rPr>
              <w:t>3.空气源臭氧水浓度：≥0.76mg/L</w:t>
            </w:r>
          </w:p>
          <w:p>
            <w:pPr>
              <w:pStyle w:val="null3"/>
            </w:pPr>
            <w:r>
              <w:rPr>
                <w:rFonts w:ascii="仿宋_GB2312" w:hAnsi="仿宋_GB2312" w:cs="仿宋_GB2312" w:eastAsia="仿宋_GB2312"/>
              </w:rPr>
              <w:t>4.雾化率：≥12ml/min</w:t>
            </w:r>
          </w:p>
          <w:p>
            <w:pPr>
              <w:pStyle w:val="null3"/>
            </w:pPr>
            <w:r>
              <w:rPr>
                <w:rFonts w:ascii="仿宋_GB2312" w:hAnsi="仿宋_GB2312" w:cs="仿宋_GB2312" w:eastAsia="仿宋_GB2312"/>
              </w:rPr>
              <w:t>5.臭氧气体浓度：≤3.6mg/L</w:t>
            </w:r>
          </w:p>
          <w:p>
            <w:pPr>
              <w:pStyle w:val="null3"/>
            </w:pPr>
            <w:r>
              <w:rPr>
                <w:rFonts w:ascii="仿宋_GB2312" w:hAnsi="仿宋_GB2312" w:cs="仿宋_GB2312" w:eastAsia="仿宋_GB2312"/>
              </w:rPr>
              <w:t>6.臭氧产量：≤800mg/h</w:t>
            </w:r>
          </w:p>
          <w:p>
            <w:pPr>
              <w:pStyle w:val="null3"/>
            </w:pPr>
            <w:r>
              <w:rPr>
                <w:rFonts w:ascii="仿宋_GB2312" w:hAnsi="仿宋_GB2312" w:cs="仿宋_GB2312" w:eastAsia="仿宋_GB2312"/>
              </w:rPr>
              <w:t>7.多功能工作模式：气、雾、水三种工作模式</w:t>
            </w:r>
          </w:p>
          <w:p>
            <w:pPr>
              <w:pStyle w:val="null3"/>
            </w:pPr>
            <w:r>
              <w:rPr>
                <w:rFonts w:ascii="仿宋_GB2312" w:hAnsi="仿宋_GB2312" w:cs="仿宋_GB2312" w:eastAsia="仿宋_GB2312"/>
              </w:rPr>
              <w:t>8.冲洗液可选择手动加水，也可选择链接自来水自动进水，配备净水装置</w:t>
            </w:r>
          </w:p>
          <w:p>
            <w:pPr>
              <w:pStyle w:val="null3"/>
            </w:pPr>
            <w:r>
              <w:rPr>
                <w:rFonts w:ascii="仿宋_GB2312" w:hAnsi="仿宋_GB2312" w:cs="仿宋_GB2312" w:eastAsia="仿宋_GB2312"/>
              </w:rPr>
              <w:t>9.冲洗部分和治疗部分采用单独的液晶显示屏显示，臭氧水治疗、雾化治疗可同时启动，互不干扰，冲洗部分和治疗部分可单独使用也可以同时使用，自动记录冲洗及治疗的次数</w:t>
            </w:r>
          </w:p>
          <w:p>
            <w:pPr>
              <w:pStyle w:val="null3"/>
            </w:pPr>
            <w:r>
              <w:rPr>
                <w:rFonts w:ascii="仿宋_GB2312" w:hAnsi="仿宋_GB2312" w:cs="仿宋_GB2312" w:eastAsia="仿宋_GB2312"/>
              </w:rPr>
              <w:t>10.冲洗液加热温度范围：18-40℃可调</w:t>
            </w:r>
          </w:p>
          <w:p>
            <w:pPr>
              <w:pStyle w:val="null3"/>
            </w:pPr>
            <w:r>
              <w:rPr>
                <w:rFonts w:ascii="仿宋_GB2312" w:hAnsi="仿宋_GB2312" w:cs="仿宋_GB2312" w:eastAsia="仿宋_GB2312"/>
              </w:rPr>
              <w:t>11.内置水箱，自动加热，自动恒温功能，储水桶在缺水时，控制面板有报警闪烁和报警蜂鸣响超声波雾化器内水量少于50ml水时，机器同时应有灯光指示或显示屏有缺水图案指示及声音报警提示</w:t>
            </w:r>
          </w:p>
          <w:p>
            <w:pPr>
              <w:pStyle w:val="null3"/>
            </w:pPr>
            <w:r>
              <w:rPr>
                <w:rFonts w:ascii="仿宋_GB2312" w:hAnsi="仿宋_GB2312" w:cs="仿宋_GB2312" w:eastAsia="仿宋_GB2312"/>
              </w:rPr>
              <w:t>12.治疗定时：三档可调，可长开</w:t>
            </w:r>
          </w:p>
          <w:p>
            <w:pPr>
              <w:pStyle w:val="null3"/>
            </w:pPr>
            <w:r>
              <w:rPr>
                <w:rFonts w:ascii="仿宋_GB2312" w:hAnsi="仿宋_GB2312" w:cs="仿宋_GB2312" w:eastAsia="仿宋_GB2312"/>
              </w:rPr>
              <w:t>13.具有臭氧气治疗和超声波臭氧雾化治疗一键自动切换功能</w:t>
            </w:r>
          </w:p>
          <w:p>
            <w:pPr>
              <w:pStyle w:val="null3"/>
            </w:pPr>
            <w:r>
              <w:rPr>
                <w:rFonts w:ascii="仿宋_GB2312" w:hAnsi="仿宋_GB2312" w:cs="仿宋_GB2312" w:eastAsia="仿宋_GB2312"/>
              </w:rPr>
              <w:t>14.冲洗系统配有脚踏开关，与控制面板冲洗开关并联控制，冲洗过程无需长按按钮</w:t>
            </w:r>
          </w:p>
          <w:p>
            <w:pPr>
              <w:pStyle w:val="null3"/>
            </w:pPr>
            <w:r>
              <w:rPr>
                <w:rFonts w:ascii="仿宋_GB2312" w:hAnsi="仿宋_GB2312" w:cs="仿宋_GB2312" w:eastAsia="仿宋_GB2312"/>
              </w:rPr>
              <w:t>15.随机携带耗材需为仪器厂家配套生产的，经过环氧乙烷灭菌的二类无菌医疗器械</w:t>
            </w:r>
          </w:p>
          <w:p>
            <w:pPr>
              <w:pStyle w:val="null3"/>
            </w:pPr>
            <w:r>
              <w:rPr>
                <w:rFonts w:ascii="仿宋_GB2312" w:hAnsi="仿宋_GB2312" w:cs="仿宋_GB2312" w:eastAsia="仿宋_GB2312"/>
              </w:rPr>
              <w:t>16.整机质保3年</w:t>
            </w:r>
          </w:p>
        </w:tc>
      </w:tr>
    </w:tbl>
    <w:p>
      <w:pPr>
        <w:pStyle w:val="null3"/>
      </w:pPr>
      <w:r>
        <w:rPr>
          <w:rFonts w:ascii="仿宋_GB2312" w:hAnsi="仿宋_GB2312" w:cs="仿宋_GB2312" w:eastAsia="仿宋_GB2312"/>
        </w:rPr>
        <w:t>标的名称：微波治疗机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微波治疗仪技术要求</w:t>
            </w:r>
          </w:p>
          <w:p>
            <w:pPr>
              <w:pStyle w:val="null3"/>
            </w:pPr>
            <w:r>
              <w:rPr>
                <w:rFonts w:ascii="仿宋_GB2312" w:hAnsi="仿宋_GB2312" w:cs="仿宋_GB2312" w:eastAsia="仿宋_GB2312"/>
              </w:rPr>
              <w:t>1、辐射面积≥50cm²。</w:t>
            </w:r>
          </w:p>
          <w:p>
            <w:pPr>
              <w:pStyle w:val="null3"/>
            </w:pPr>
            <w:r>
              <w:rPr>
                <w:rFonts w:ascii="仿宋_GB2312" w:hAnsi="仿宋_GB2312" w:cs="仿宋_GB2312" w:eastAsia="仿宋_GB2312"/>
              </w:rPr>
              <w:t>2、配有可旋转支臂，便于将辐射器多角度调节。</w:t>
            </w:r>
          </w:p>
          <w:p>
            <w:pPr>
              <w:pStyle w:val="null3"/>
            </w:pPr>
            <w:r>
              <w:rPr>
                <w:rFonts w:ascii="仿宋_GB2312" w:hAnsi="仿宋_GB2312" w:cs="仿宋_GB2312" w:eastAsia="仿宋_GB2312"/>
              </w:rPr>
              <w:t>3、治疗时间：0～30min连续可调。</w:t>
            </w:r>
          </w:p>
          <w:p>
            <w:pPr>
              <w:pStyle w:val="null3"/>
            </w:pPr>
            <w:r>
              <w:rPr>
                <w:rFonts w:ascii="仿宋_GB2312" w:hAnsi="仿宋_GB2312" w:cs="仿宋_GB2312" w:eastAsia="仿宋_GB2312"/>
              </w:rPr>
              <w:t>4、输出方式：连续式和脉冲式。</w:t>
            </w:r>
          </w:p>
          <w:p>
            <w:pPr>
              <w:pStyle w:val="null3"/>
            </w:pPr>
            <w:r>
              <w:rPr>
                <w:rFonts w:ascii="仿宋_GB2312" w:hAnsi="仿宋_GB2312" w:cs="仿宋_GB2312" w:eastAsia="仿宋_GB2312"/>
              </w:rPr>
              <w:t>5、显示方式：数码显示。</w:t>
            </w:r>
          </w:p>
          <w:p>
            <w:pPr>
              <w:pStyle w:val="null3"/>
            </w:pPr>
            <w:r>
              <w:rPr>
                <w:rFonts w:ascii="仿宋_GB2312" w:hAnsi="仿宋_GB2312" w:cs="仿宋_GB2312" w:eastAsia="仿宋_GB2312"/>
              </w:rPr>
              <w:t>6、推车式设计。</w:t>
            </w:r>
          </w:p>
          <w:p>
            <w:pPr>
              <w:pStyle w:val="null3"/>
            </w:pPr>
            <w:r>
              <w:rPr>
                <w:rFonts w:ascii="仿宋_GB2312" w:hAnsi="仿宋_GB2312" w:cs="仿宋_GB2312" w:eastAsia="仿宋_GB2312"/>
              </w:rPr>
              <w:t>7、工作频率：2450MHz±50MHz。</w:t>
            </w:r>
          </w:p>
          <w:p>
            <w:pPr>
              <w:pStyle w:val="null3"/>
            </w:pPr>
            <w:r>
              <w:rPr>
                <w:rFonts w:ascii="仿宋_GB2312" w:hAnsi="仿宋_GB2312" w:cs="仿宋_GB2312" w:eastAsia="仿宋_GB2312"/>
              </w:rPr>
              <w:t>8、输出功率：双路输出；单路为0~50W 连续可调。</w:t>
            </w:r>
          </w:p>
          <w:p>
            <w:pPr>
              <w:pStyle w:val="null3"/>
            </w:pPr>
            <w:r>
              <w:rPr>
                <w:rFonts w:ascii="仿宋_GB2312" w:hAnsi="仿宋_GB2312" w:cs="仿宋_GB2312" w:eastAsia="仿宋_GB2312"/>
              </w:rPr>
              <w:t>▲9、辐射器具有实时输出提示功能。</w:t>
            </w:r>
          </w:p>
          <w:p>
            <w:pPr>
              <w:pStyle w:val="null3"/>
            </w:pPr>
            <w:r>
              <w:rPr>
                <w:rFonts w:ascii="仿宋_GB2312" w:hAnsi="仿宋_GB2312" w:cs="仿宋_GB2312" w:eastAsia="仿宋_GB2312"/>
              </w:rPr>
              <w:t>▲10、辐射器驻波比≤2。</w:t>
            </w:r>
          </w:p>
          <w:p>
            <w:pPr>
              <w:pStyle w:val="null3"/>
            </w:pPr>
            <w:r>
              <w:rPr>
                <w:rFonts w:ascii="仿宋_GB2312" w:hAnsi="仿宋_GB2312" w:cs="仿宋_GB2312" w:eastAsia="仿宋_GB2312"/>
              </w:rPr>
              <w:t>11、设备具有预热功能。</w:t>
            </w:r>
          </w:p>
          <w:p>
            <w:pPr>
              <w:pStyle w:val="null3"/>
            </w:pPr>
            <w:r>
              <w:rPr>
                <w:rFonts w:ascii="仿宋_GB2312" w:hAnsi="仿宋_GB2312" w:cs="仿宋_GB2312" w:eastAsia="仿宋_GB2312"/>
              </w:rPr>
              <w:t>12、具有空载保护功能、过压、过流、闭锁等保护功能，保证治疗过程安全可靠。</w:t>
            </w:r>
          </w:p>
          <w:p>
            <w:pPr>
              <w:pStyle w:val="null3"/>
            </w:pPr>
            <w:r>
              <w:rPr>
                <w:rFonts w:ascii="仿宋_GB2312" w:hAnsi="仿宋_GB2312" w:cs="仿宋_GB2312" w:eastAsia="仿宋_GB2312"/>
              </w:rPr>
              <w:t>13、符合GB 9706.1-2020、GB 9706.206-2020的要求。</w:t>
            </w:r>
          </w:p>
          <w:p>
            <w:pPr>
              <w:pStyle w:val="null3"/>
            </w:pPr>
            <w:r>
              <w:rPr>
                <w:rFonts w:ascii="仿宋_GB2312" w:hAnsi="仿宋_GB2312" w:cs="仿宋_GB2312" w:eastAsia="仿宋_GB2312"/>
              </w:rPr>
              <w:t>14、整机质保2年。</w:t>
            </w:r>
          </w:p>
        </w:tc>
      </w:tr>
    </w:tbl>
    <w:p>
      <w:pPr>
        <w:pStyle w:val="null3"/>
      </w:pPr>
      <w:r>
        <w:rPr>
          <w:rFonts w:ascii="仿宋_GB2312" w:hAnsi="仿宋_GB2312" w:cs="仿宋_GB2312" w:eastAsia="仿宋_GB2312"/>
        </w:rPr>
        <w:t>标的名称：智能蜡饼制作恒温系统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智能蜡饼制作恒温系统技术要求</w:t>
            </w:r>
          </w:p>
          <w:p>
            <w:pPr>
              <w:pStyle w:val="null3"/>
            </w:pPr>
            <w:r>
              <w:rPr>
                <w:rFonts w:ascii="仿宋_GB2312" w:hAnsi="仿宋_GB2312" w:cs="仿宋_GB2312" w:eastAsia="仿宋_GB2312"/>
              </w:rPr>
              <w:t>1、蜡饼数：≥15层，大中小蜡饼≥22块。</w:t>
            </w:r>
          </w:p>
          <w:p>
            <w:pPr>
              <w:pStyle w:val="null3"/>
            </w:pPr>
            <w:r>
              <w:rPr>
                <w:rFonts w:ascii="仿宋_GB2312" w:hAnsi="仿宋_GB2312" w:cs="仿宋_GB2312" w:eastAsia="仿宋_GB2312"/>
              </w:rPr>
              <w:t>2、设备最大功率：≤2700VA。</w:t>
            </w:r>
          </w:p>
          <w:p>
            <w:pPr>
              <w:pStyle w:val="null3"/>
            </w:pPr>
            <w:r>
              <w:rPr>
                <w:rFonts w:ascii="仿宋_GB2312" w:hAnsi="仿宋_GB2312" w:cs="仿宋_GB2312" w:eastAsia="仿宋_GB2312"/>
              </w:rPr>
              <w:t>3、温度设定范围：浸蜡温度1～57℃可调，熔蜡温度58～99℃可调。</w:t>
            </w:r>
          </w:p>
          <w:p>
            <w:pPr>
              <w:pStyle w:val="null3"/>
            </w:pPr>
            <w:r>
              <w:rPr>
                <w:rFonts w:ascii="仿宋_GB2312" w:hAnsi="仿宋_GB2312" w:cs="仿宋_GB2312" w:eastAsia="仿宋_GB2312"/>
              </w:rPr>
              <w:t>4、恒温箱（制饼箱）温度范围：46～80℃可调。</w:t>
            </w:r>
          </w:p>
          <w:p>
            <w:pPr>
              <w:pStyle w:val="null3"/>
            </w:pPr>
            <w:r>
              <w:rPr>
                <w:rFonts w:ascii="仿宋_GB2312" w:hAnsi="仿宋_GB2312" w:cs="仿宋_GB2312" w:eastAsia="仿宋_GB2312"/>
              </w:rPr>
              <w:t>5、具有双重软件温度保护功能，并有声音提示，配备独立的硬件温度保护装置。</w:t>
            </w:r>
          </w:p>
          <w:p>
            <w:pPr>
              <w:pStyle w:val="null3"/>
            </w:pPr>
            <w:r>
              <w:rPr>
                <w:rFonts w:ascii="仿宋_GB2312" w:hAnsi="仿宋_GB2312" w:cs="仿宋_GB2312" w:eastAsia="仿宋_GB2312"/>
              </w:rPr>
              <w:t>▲6、熔蜡箱≥140L。</w:t>
            </w:r>
          </w:p>
          <w:p>
            <w:pPr>
              <w:pStyle w:val="null3"/>
            </w:pPr>
            <w:r>
              <w:rPr>
                <w:rFonts w:ascii="仿宋_GB2312" w:hAnsi="仿宋_GB2312" w:cs="仿宋_GB2312" w:eastAsia="仿宋_GB2312"/>
              </w:rPr>
              <w:t>7、出蜡系统：三组独立出蜡系统。</w:t>
            </w:r>
          </w:p>
          <w:p>
            <w:pPr>
              <w:pStyle w:val="null3"/>
            </w:pPr>
            <w:r>
              <w:rPr>
                <w:rFonts w:ascii="仿宋_GB2312" w:hAnsi="仿宋_GB2312" w:cs="仿宋_GB2312" w:eastAsia="仿宋_GB2312"/>
              </w:rPr>
              <w:t>▲8、需具备断电记忆功能。</w:t>
            </w:r>
          </w:p>
          <w:p>
            <w:pPr>
              <w:pStyle w:val="null3"/>
            </w:pPr>
            <w:r>
              <w:rPr>
                <w:rFonts w:ascii="仿宋_GB2312" w:hAnsi="仿宋_GB2312" w:cs="仿宋_GB2312" w:eastAsia="仿宋_GB2312"/>
              </w:rPr>
              <w:t>9、制蜡工作程序：自动、手动。</w:t>
            </w:r>
          </w:p>
          <w:p>
            <w:pPr>
              <w:pStyle w:val="null3"/>
            </w:pPr>
            <w:r>
              <w:rPr>
                <w:rFonts w:ascii="仿宋_GB2312" w:hAnsi="仿宋_GB2312" w:cs="仿宋_GB2312" w:eastAsia="仿宋_GB2312"/>
              </w:rPr>
              <w:t>自动工作程序：自动选择外界温度较高模式和外界温度较低模式。</w:t>
            </w:r>
          </w:p>
          <w:p>
            <w:pPr>
              <w:pStyle w:val="null3"/>
            </w:pPr>
            <w:r>
              <w:rPr>
                <w:rFonts w:ascii="仿宋_GB2312" w:hAnsi="仿宋_GB2312" w:cs="仿宋_GB2312" w:eastAsia="仿宋_GB2312"/>
              </w:rPr>
              <w:t>手动工作程序：手动选择外界温度较高模式和外界温度较低模式。</w:t>
            </w:r>
          </w:p>
          <w:p>
            <w:pPr>
              <w:pStyle w:val="null3"/>
            </w:pPr>
            <w:r>
              <w:rPr>
                <w:rFonts w:ascii="仿宋_GB2312" w:hAnsi="仿宋_GB2312" w:cs="仿宋_GB2312" w:eastAsia="仿宋_GB2312"/>
              </w:rPr>
              <w:t>10、设备应自带操作平台。</w:t>
            </w:r>
          </w:p>
          <w:p>
            <w:pPr>
              <w:pStyle w:val="null3"/>
            </w:pPr>
            <w:r>
              <w:rPr>
                <w:rFonts w:ascii="仿宋_GB2312" w:hAnsi="仿宋_GB2312" w:cs="仿宋_GB2312" w:eastAsia="仿宋_GB2312"/>
              </w:rPr>
              <w:t>11、蜡液过滤装置：无水化蜡，双重侧滤，过滤密度50目。</w:t>
            </w:r>
          </w:p>
          <w:p>
            <w:pPr>
              <w:pStyle w:val="null3"/>
            </w:pPr>
            <w:r>
              <w:rPr>
                <w:rFonts w:ascii="仿宋_GB2312" w:hAnsi="仿宋_GB2312" w:cs="仿宋_GB2312" w:eastAsia="仿宋_GB2312"/>
              </w:rPr>
              <w:t>12、蜡饼厚度：三级可调。</w:t>
            </w:r>
          </w:p>
          <w:p>
            <w:pPr>
              <w:pStyle w:val="null3"/>
            </w:pPr>
            <w:r>
              <w:rPr>
                <w:rFonts w:ascii="仿宋_GB2312" w:hAnsi="仿宋_GB2312" w:cs="仿宋_GB2312" w:eastAsia="仿宋_GB2312"/>
              </w:rPr>
              <w:t>13、制蜡工作模式：正常制蜡、预约制蜡、快速制蜡。</w:t>
            </w:r>
          </w:p>
          <w:p>
            <w:pPr>
              <w:pStyle w:val="null3"/>
            </w:pPr>
            <w:r>
              <w:rPr>
                <w:rFonts w:ascii="仿宋_GB2312" w:hAnsi="仿宋_GB2312" w:cs="仿宋_GB2312" w:eastAsia="仿宋_GB2312"/>
              </w:rPr>
              <w:t>14、具有双重自动消毒模式（紫外线+高温）。</w:t>
            </w:r>
          </w:p>
          <w:p>
            <w:pPr>
              <w:pStyle w:val="null3"/>
            </w:pPr>
            <w:r>
              <w:rPr>
                <w:rFonts w:ascii="仿宋_GB2312" w:hAnsi="仿宋_GB2312" w:cs="仿宋_GB2312" w:eastAsia="仿宋_GB2312"/>
              </w:rPr>
              <w:t>15、操作显示：≥8英寸液晶触摸屏，具有一键锁屏及语音播报功能。</w:t>
            </w:r>
          </w:p>
          <w:p>
            <w:pPr>
              <w:pStyle w:val="null3"/>
            </w:pPr>
            <w:r>
              <w:rPr>
                <w:rFonts w:ascii="仿宋_GB2312" w:hAnsi="仿宋_GB2312" w:cs="仿宋_GB2312" w:eastAsia="仿宋_GB2312"/>
              </w:rPr>
              <w:t>16、具备故障自检报警功能，并附有错误代码提示。工作结束具有声光报警功能。</w:t>
            </w:r>
          </w:p>
          <w:p>
            <w:pPr>
              <w:pStyle w:val="null3"/>
            </w:pPr>
            <w:r>
              <w:rPr>
                <w:rFonts w:ascii="仿宋_GB2312" w:hAnsi="仿宋_GB2312" w:cs="仿宋_GB2312" w:eastAsia="仿宋_GB2312"/>
              </w:rPr>
              <w:t>▲17、具有薄膜切割功能。</w:t>
            </w:r>
          </w:p>
          <w:p>
            <w:pPr>
              <w:pStyle w:val="null3"/>
            </w:pPr>
            <w:r>
              <w:rPr>
                <w:rFonts w:ascii="仿宋_GB2312" w:hAnsi="仿宋_GB2312" w:cs="仿宋_GB2312" w:eastAsia="仿宋_GB2312"/>
              </w:rPr>
              <w:t>18、整机质保2年。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汉中市中医医院指定地点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资格证明文件-包2.docx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辐射安全许可证》（投标产品须在其经营范围内）；投标人为制造厂家应具有《医疗器械生产许可证》（投标产品须在其生产范围内），且具有《医疗器械经营许可证》或《经营备案凭证》（投标产品须在其经营范围内），且具有《辐射安全许可证》（投标产品须在其范围内）。 5、投标产品属于医疗器械管理范围的须提供医疗器械注册证。 6、提供加盖公章的《汉中市政府采购供应商资格承诺函》。</w:t>
            </w:r>
          </w:p>
        </w:tc>
        <w:tc>
          <w:tcPr>
            <w:tcW w:type="dxa" w:w="1661"/>
          </w:tcPr>
          <w:p>
            <w:pPr>
              <w:pStyle w:val="null3"/>
            </w:pPr>
            <w:r>
              <w:rPr>
                <w:rFonts w:ascii="仿宋_GB2312" w:hAnsi="仿宋_GB2312" w:cs="仿宋_GB2312" w:eastAsia="仿宋_GB2312"/>
              </w:rPr>
              <w:t>投标人参加政府采购活动承诺书.docx 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 6、提供加盖公章的《汉中市政府采购供应商资格承诺函》。</w:t>
            </w:r>
          </w:p>
        </w:tc>
        <w:tc>
          <w:tcPr>
            <w:tcW w:type="dxa" w:w="1661"/>
          </w:tcPr>
          <w:p>
            <w:pPr>
              <w:pStyle w:val="null3"/>
            </w:pPr>
            <w:r>
              <w:rPr>
                <w:rFonts w:ascii="仿宋_GB2312" w:hAnsi="仿宋_GB2312" w:cs="仿宋_GB2312" w:eastAsia="仿宋_GB2312"/>
              </w:rPr>
              <w:t>投标人参加政府采购活动承诺书.docx 资格证明文件-包2.docx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分项报价表.docx 投标函 中小企业声明函 残疾人福利性单位声明函 标的清单 投标文件封面 投标人参加政府采购活动承诺书.docx 资格证明文件-包1.docx 节能产品、环境标志产品明细表.docx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投标内容满足招标文件中商务要求或技术实质性要求、不存在漏项或数量与要求不符</w:t>
            </w:r>
          </w:p>
        </w:tc>
        <w:tc>
          <w:tcPr>
            <w:tcW w:type="dxa" w:w="1661"/>
          </w:tcPr>
          <w:p>
            <w:pPr>
              <w:pStyle w:val="null3"/>
            </w:pPr>
            <w:r>
              <w:rPr>
                <w:rFonts w:ascii="仿宋_GB2312" w:hAnsi="仿宋_GB2312" w:cs="仿宋_GB2312" w:eastAsia="仿宋_GB2312"/>
              </w:rPr>
              <w:t>投标方案.docx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 投标人参加政府采购活动承诺书.docx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 投标人参加政府采购活动承诺书.docx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分项报价表.docx 投标函 中小企业声明函 残疾人福利性单位声明函 标的清单 投标文件封面 投标人参加政府采购活动承诺书.docx 节能产品、环境标志产品明细表.docx 监狱企业的证明文件 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投标内容满足招标文件中商务要求或技术实质性要求、不存在漏项或数量与要求不符</w:t>
            </w:r>
          </w:p>
        </w:tc>
        <w:tc>
          <w:tcPr>
            <w:tcW w:type="dxa" w:w="1661"/>
          </w:tcPr>
          <w:p>
            <w:pPr>
              <w:pStyle w:val="null3"/>
            </w:pPr>
            <w:r>
              <w:rPr>
                <w:rFonts w:ascii="仿宋_GB2312" w:hAnsi="仿宋_GB2312" w:cs="仿宋_GB2312" w:eastAsia="仿宋_GB2312"/>
              </w:rPr>
              <w:t>投标方案.docx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 投标人参加政府采购活动承诺书.docx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 投标人参加政府采购活动承诺书.docx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投标产品的技术指标评审：完全响应得34分。“▲”号技术参数一项不满足扣2分，非“▲”号技术指标参数一项不满足扣0.5分，扣完为止。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内容完整、可实施且质保期长得4分；内容完整、可实施得2分；方案基本完整得1分；未提供不得分。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提供2023年1月1日至投标截止时间（以合同签订时间为准）所投核心产品品牌同类产品业绩，每提供一个业绩得1分，满分5分。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投标产品的技术指标评审：完全响应得34分。“▲”号技术参数一项不满足扣3分，非“▲”号技术指标参数一项不满足扣2分，扣完为止。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内容完整、可实施且质保期长得4分；内容完整、可实施得2分；方案基本完整得1分；未提供不得分。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提供2023年1月1日至投标截止时间（以合同签订时间为准）所投核心产品品牌同类产品业绩，每提供一个业绩得1分，满分5分。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详见附件：资格证明文件-包1.docx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详见附件：资格证明文件-包2.docx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