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版本号：TZZB-HZ-2025376C20260110001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中央空调系统、高低压配电系统给排水系统等运行维保项目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TZZB-HZ-2025376C</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中央空调系统、高低压配电系统给排水系统等运行维保项目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TZZB-HZ-2025376C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中央空调系统、高低压配电系统给排水系统等运行维保项目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中央空调系统、高低压配电系统给排水系统等运行维保服务采购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采购包1（中央空调系统、高低压配电系统给排水系统等运行维保）：属于专门面向中小企业采购。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2、供应商资格要求：供应商须提供《汉中市政府采购供应商资格承诺函》。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4、企业资质：供应商须具有建设行政主管部门颁发的建筑机电安装工程专业承包三级及以上或机电安装总承包三级及以上资质，且具有有效的安全生产许可证。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余佳乐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13992625897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代理服务费收费标准：按合同约定执行；代理服务费缴纳账号：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中央空调系统、高低压配电系统给排水系统等运行维保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中央空调系统、高低压配电系统给排水系统等运行维保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标的名称：中央空调系统、高低压配电系统给排水系统等运行维保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18"/>
                <w:b/>
                <w:color w:val="000000"/>
              </w:rPr>
              <w:t>一、项目概况</w:t>
            </w:r>
          </w:p>
          <w:p>
            <w:pPr>
              <w:pStyle w:val="null3"/>
              <w:ind w:firstLine="420"/>
              <w:jc w:val="both"/>
            </w:pPr>
            <w:r>
              <w:rPr>
                <w:rFonts w:ascii="仿宋_GB2312" w:hAnsi="仿宋_GB2312" w:cs="仿宋_GB2312" w:eastAsia="仿宋_GB2312"/>
                <w:sz w:val="18"/>
                <w:color w:val="000000"/>
              </w:rPr>
              <w:t>为了使医院中央空调、多联机空调、分体空调、净化空调、高低压配电系统、给排水系统等能够正常运行，经医院202</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12</w:t>
            </w:r>
            <w:r>
              <w:rPr>
                <w:rFonts w:ascii="仿宋_GB2312" w:hAnsi="仿宋_GB2312" w:cs="仿宋_GB2312" w:eastAsia="仿宋_GB2312"/>
                <w:sz w:val="18"/>
                <w:color w:val="000000"/>
              </w:rPr>
              <w:t>月</w:t>
            </w:r>
            <w:r>
              <w:rPr>
                <w:rFonts w:ascii="仿宋_GB2312" w:hAnsi="仿宋_GB2312" w:cs="仿宋_GB2312" w:eastAsia="仿宋_GB2312"/>
                <w:sz w:val="18"/>
                <w:color w:val="000000"/>
              </w:rPr>
              <w:t>1</w:t>
            </w:r>
            <w:r>
              <w:rPr>
                <w:rFonts w:ascii="仿宋_GB2312" w:hAnsi="仿宋_GB2312" w:cs="仿宋_GB2312" w:eastAsia="仿宋_GB2312"/>
                <w:sz w:val="18"/>
                <w:color w:val="000000"/>
              </w:rPr>
              <w:t>日办公会议研究，</w:t>
            </w:r>
            <w:r>
              <w:rPr>
                <w:rFonts w:ascii="仿宋_GB2312" w:hAnsi="仿宋_GB2312" w:cs="仿宋_GB2312" w:eastAsia="仿宋_GB2312"/>
                <w:sz w:val="18"/>
                <w:color w:val="000000"/>
              </w:rPr>
              <w:t>同意通过招标方式招标采购中央空调系统维保及高低压配电系统运行维保服务</w:t>
            </w:r>
            <w:r>
              <w:rPr>
                <w:rFonts w:ascii="仿宋_GB2312" w:hAnsi="仿宋_GB2312" w:cs="仿宋_GB2312" w:eastAsia="仿宋_GB2312"/>
                <w:sz w:val="18"/>
                <w:color w:val="000000"/>
              </w:rPr>
              <w:t>。</w:t>
            </w:r>
          </w:p>
          <w:p>
            <w:pPr>
              <w:pStyle w:val="null3"/>
              <w:ind w:firstLine="422"/>
              <w:jc w:val="both"/>
            </w:pP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、服务范围及内容</w:t>
            </w:r>
          </w:p>
          <w:p>
            <w:pPr>
              <w:pStyle w:val="null3"/>
              <w:ind w:firstLine="422"/>
              <w:jc w:val="both"/>
            </w:pPr>
            <w:r>
              <w:rPr>
                <w:rFonts w:ascii="仿宋_GB2312" w:hAnsi="仿宋_GB2312" w:cs="仿宋_GB2312" w:eastAsia="仿宋_GB2312"/>
                <w:sz w:val="18"/>
                <w:b/>
                <w:color w:val="000000"/>
              </w:rPr>
              <w:t>1.全院所有空调、净化空调机组、多联机、热水、风幕机、送排风系统、气体、酸化水等的维修和保养（中央空调美意机组除外）、运行。</w:t>
            </w:r>
          </w:p>
          <w:p>
            <w:pPr>
              <w:pStyle w:val="null3"/>
              <w:ind w:firstLine="420"/>
              <w:jc w:val="both"/>
            </w:pPr>
            <w:r>
              <w:rPr>
                <w:rFonts w:ascii="仿宋_GB2312" w:hAnsi="仿宋_GB2312" w:cs="仿宋_GB2312" w:eastAsia="仿宋_GB2312"/>
                <w:sz w:val="18"/>
                <w:color w:val="000000"/>
              </w:rPr>
              <w:t>1.1维保要求</w:t>
            </w:r>
          </w:p>
          <w:p>
            <w:pPr>
              <w:pStyle w:val="null3"/>
            </w:pPr>
            <w:r>
              <w:rPr>
                <w:rFonts w:ascii="仿宋_GB2312" w:hAnsi="仿宋_GB2312" w:cs="仿宋_GB2312" w:eastAsia="仿宋_GB2312"/>
                <w:sz w:val="18"/>
                <w:color w:val="000000"/>
              </w:rPr>
              <w:t xml:space="preserve">    1.1.1中央空调</w:t>
            </w:r>
          </w:p>
          <w:p>
            <w:pPr>
              <w:pStyle w:val="null3"/>
              <w:ind w:firstLine="420"/>
              <w:jc w:val="both"/>
            </w:pPr>
            <w:r>
              <w:rPr>
                <w:rFonts w:ascii="仿宋_GB2312" w:hAnsi="仿宋_GB2312" w:cs="仿宋_GB2312" w:eastAsia="仿宋_GB2312"/>
                <w:sz w:val="18"/>
                <w:color w:val="000000"/>
              </w:rPr>
              <w:t>①中央空调及热水主机、控制柜、水泵、空调末端、末端控制器及配电柜、控制柜等配电设施、空调</w:t>
            </w:r>
            <w:r>
              <w:rPr>
                <w:rFonts w:ascii="仿宋_GB2312" w:hAnsi="仿宋_GB2312" w:cs="仿宋_GB2312" w:eastAsia="仿宋_GB2312"/>
                <w:sz w:val="18"/>
                <w:color w:val="000000"/>
              </w:rPr>
              <w:t>软</w:t>
            </w:r>
            <w:r>
              <w:rPr>
                <w:rFonts w:ascii="仿宋_GB2312" w:hAnsi="仿宋_GB2312" w:cs="仿宋_GB2312" w:eastAsia="仿宋_GB2312"/>
                <w:sz w:val="18"/>
                <w:color w:val="000000"/>
              </w:rPr>
              <w:t>水处理系统、膨胀水箱、旋流除砂沙器等设备设施的故障维修。空调水管道、风管道及阀门的维修、保温更换等工作。（</w:t>
            </w:r>
            <w:r>
              <w:rPr>
                <w:rFonts w:ascii="仿宋_GB2312" w:hAnsi="仿宋_GB2312" w:cs="仿宋_GB2312" w:eastAsia="仿宋_GB2312"/>
                <w:sz w:val="18"/>
                <w:color w:val="000000"/>
              </w:rPr>
              <w:t>空调</w:t>
            </w:r>
            <w:r>
              <w:rPr>
                <w:rFonts w:ascii="仿宋_GB2312" w:hAnsi="仿宋_GB2312" w:cs="仿宋_GB2312" w:eastAsia="仿宋_GB2312"/>
                <w:sz w:val="18"/>
                <w:color w:val="000000"/>
              </w:rPr>
              <w:t>主机维修</w:t>
            </w:r>
            <w:r>
              <w:rPr>
                <w:rFonts w:ascii="仿宋_GB2312" w:hAnsi="仿宋_GB2312" w:cs="仿宋_GB2312" w:eastAsia="仿宋_GB2312"/>
                <w:sz w:val="18"/>
                <w:color w:val="000000"/>
              </w:rPr>
              <w:t>另有合同约定</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②膨胀水箱、软水系统维修及保养，定期进行检查。软水系统</w:t>
            </w:r>
            <w:r>
              <w:rPr>
                <w:rFonts w:ascii="仿宋_GB2312" w:hAnsi="仿宋_GB2312" w:cs="仿宋_GB2312" w:eastAsia="仿宋_GB2312"/>
                <w:sz w:val="18"/>
                <w:color w:val="000000"/>
              </w:rPr>
              <w:t>定量</w:t>
            </w:r>
            <w:r>
              <w:rPr>
                <w:rFonts w:ascii="仿宋_GB2312" w:hAnsi="仿宋_GB2312" w:cs="仿宋_GB2312" w:eastAsia="仿宋_GB2312"/>
                <w:sz w:val="18"/>
                <w:color w:val="000000"/>
              </w:rPr>
              <w:t>加盐。</w:t>
            </w:r>
          </w:p>
          <w:p>
            <w:pPr>
              <w:pStyle w:val="null3"/>
              <w:ind w:firstLine="420"/>
              <w:jc w:val="both"/>
            </w:pPr>
            <w:r>
              <w:rPr>
                <w:rFonts w:ascii="仿宋_GB2312" w:hAnsi="仿宋_GB2312" w:cs="仿宋_GB2312" w:eastAsia="仿宋_GB2312"/>
                <w:sz w:val="18"/>
                <w:color w:val="000000"/>
              </w:rPr>
              <w:t>③全院中央空调机组冬</w:t>
            </w:r>
            <w:r>
              <w:rPr>
                <w:rFonts w:ascii="仿宋_GB2312" w:hAnsi="仿宋_GB2312" w:cs="仿宋_GB2312" w:eastAsia="仿宋_GB2312"/>
                <w:sz w:val="18"/>
                <w:color w:val="000000"/>
              </w:rPr>
              <w:t>/</w:t>
            </w:r>
            <w:r>
              <w:rPr>
                <w:rFonts w:ascii="仿宋_GB2312" w:hAnsi="仿宋_GB2312" w:cs="仿宋_GB2312" w:eastAsia="仿宋_GB2312"/>
                <w:sz w:val="18"/>
                <w:color w:val="000000"/>
              </w:rPr>
              <w:t>夏季的</w:t>
            </w:r>
            <w:r>
              <w:rPr>
                <w:rFonts w:ascii="仿宋_GB2312" w:hAnsi="仿宋_GB2312" w:cs="仿宋_GB2312" w:eastAsia="仿宋_GB2312"/>
                <w:sz w:val="18"/>
                <w:color w:val="000000"/>
              </w:rPr>
              <w:t>模式</w:t>
            </w:r>
            <w:r>
              <w:rPr>
                <w:rFonts w:ascii="仿宋_GB2312" w:hAnsi="仿宋_GB2312" w:cs="仿宋_GB2312" w:eastAsia="仿宋_GB2312"/>
                <w:sz w:val="18"/>
                <w:color w:val="000000"/>
              </w:rPr>
              <w:t>切换</w:t>
            </w:r>
            <w:r>
              <w:rPr>
                <w:rFonts w:ascii="仿宋_GB2312" w:hAnsi="仿宋_GB2312" w:cs="仿宋_GB2312" w:eastAsia="仿宋_GB2312"/>
                <w:sz w:val="18"/>
                <w:color w:val="000000"/>
              </w:rPr>
              <w:t>。</w:t>
            </w:r>
            <w:r>
              <w:rPr>
                <w:rFonts w:ascii="仿宋_GB2312" w:hAnsi="仿宋_GB2312" w:cs="仿宋_GB2312" w:eastAsia="仿宋_GB2312"/>
                <w:sz w:val="18"/>
                <w:color w:val="000000"/>
              </w:rPr>
              <w:t>水源热泵机组冬</w:t>
            </w:r>
            <w:r>
              <w:rPr>
                <w:rFonts w:ascii="仿宋_GB2312" w:hAnsi="仿宋_GB2312" w:cs="仿宋_GB2312" w:eastAsia="仿宋_GB2312"/>
                <w:sz w:val="18"/>
                <w:color w:val="000000"/>
              </w:rPr>
              <w:t>/</w:t>
            </w:r>
            <w:r>
              <w:rPr>
                <w:rFonts w:ascii="仿宋_GB2312" w:hAnsi="仿宋_GB2312" w:cs="仿宋_GB2312" w:eastAsia="仿宋_GB2312"/>
                <w:sz w:val="18"/>
                <w:color w:val="000000"/>
              </w:rPr>
              <w:t>夏季空调运行前</w:t>
            </w:r>
            <w:r>
              <w:rPr>
                <w:rFonts w:ascii="仿宋_GB2312" w:hAnsi="仿宋_GB2312" w:cs="仿宋_GB2312" w:eastAsia="仿宋_GB2312"/>
                <w:sz w:val="18"/>
                <w:color w:val="000000"/>
              </w:rPr>
              <w:t>主管道</w:t>
            </w:r>
            <w:r>
              <w:rPr>
                <w:rFonts w:ascii="仿宋_GB2312" w:hAnsi="仿宋_GB2312" w:cs="仿宋_GB2312" w:eastAsia="仿宋_GB2312"/>
                <w:sz w:val="18"/>
                <w:color w:val="000000"/>
              </w:rPr>
              <w:t>阀门</w:t>
            </w:r>
            <w:r>
              <w:rPr>
                <w:rFonts w:ascii="仿宋_GB2312" w:hAnsi="仿宋_GB2312" w:cs="仿宋_GB2312" w:eastAsia="仿宋_GB2312"/>
                <w:sz w:val="18"/>
                <w:color w:val="000000"/>
              </w:rPr>
              <w:t>常闭</w:t>
            </w:r>
            <w:r>
              <w:rPr>
                <w:rFonts w:ascii="仿宋_GB2312" w:hAnsi="仿宋_GB2312" w:cs="仿宋_GB2312" w:eastAsia="仿宋_GB2312"/>
                <w:sz w:val="18"/>
                <w:color w:val="000000"/>
              </w:rPr>
              <w:t>/常开</w:t>
            </w:r>
            <w:r>
              <w:rPr>
                <w:rFonts w:ascii="仿宋_GB2312" w:hAnsi="仿宋_GB2312" w:cs="仿宋_GB2312" w:eastAsia="仿宋_GB2312"/>
                <w:sz w:val="18"/>
                <w:color w:val="000000"/>
              </w:rPr>
              <w:t>切换</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④中央空调运行前对系统进行保养及调试，确保系统正常运行。</w:t>
            </w:r>
          </w:p>
          <w:p>
            <w:pPr>
              <w:pStyle w:val="null3"/>
              <w:ind w:firstLine="420"/>
              <w:jc w:val="both"/>
            </w:pPr>
            <w:r>
              <w:rPr>
                <w:rFonts w:ascii="仿宋_GB2312" w:hAnsi="仿宋_GB2312" w:cs="仿宋_GB2312" w:eastAsia="仿宋_GB2312"/>
                <w:sz w:val="18"/>
                <w:color w:val="000000"/>
              </w:rPr>
              <w:t>⑤水源热泵深井阀门漏水维修、保养工作。（不包括洗井、拔泵）</w:t>
            </w:r>
          </w:p>
          <w:p>
            <w:pPr>
              <w:pStyle w:val="null3"/>
              <w:ind w:firstLine="420"/>
              <w:jc w:val="both"/>
            </w:pPr>
            <w:r>
              <w:rPr>
                <w:rFonts w:ascii="仿宋_GB2312" w:hAnsi="仿宋_GB2312" w:cs="仿宋_GB2312" w:eastAsia="仿宋_GB2312"/>
                <w:sz w:val="18"/>
                <w:color w:val="000000"/>
              </w:rPr>
              <w:t>⑥中央空调、手术室、热水系统（机房内），恒压上水设备及管道维修保养。</w:t>
            </w:r>
          </w:p>
          <w:p>
            <w:pPr>
              <w:pStyle w:val="null3"/>
              <w:ind w:firstLine="420"/>
              <w:jc w:val="both"/>
            </w:pPr>
            <w:r>
              <w:rPr>
                <w:rFonts w:ascii="仿宋_GB2312" w:hAnsi="仿宋_GB2312" w:cs="仿宋_GB2312" w:eastAsia="仿宋_GB2312"/>
                <w:sz w:val="18"/>
                <w:color w:val="000000"/>
              </w:rPr>
              <w:t>⑦全院分体空调维护及滤网清洗。</w:t>
            </w:r>
          </w:p>
          <w:p>
            <w:pPr>
              <w:pStyle w:val="null3"/>
              <w:ind w:firstLine="420"/>
              <w:jc w:val="both"/>
            </w:pPr>
            <w:r>
              <w:rPr>
                <w:rFonts w:ascii="仿宋_GB2312" w:hAnsi="仿宋_GB2312" w:cs="仿宋_GB2312" w:eastAsia="仿宋_GB2312"/>
                <w:sz w:val="18"/>
                <w:color w:val="000000"/>
              </w:rPr>
              <w:t>⑧热水系统的维修保养工作，包括热水管道、阀门及面盆角阀、止回阀、减压阀、循环泵、二次恒压供水泵维修保养及控制系统的维修、维护及保养。</w:t>
            </w:r>
          </w:p>
          <w:p>
            <w:pPr>
              <w:pStyle w:val="null3"/>
              <w:ind w:firstLine="420"/>
              <w:jc w:val="both"/>
            </w:pPr>
            <w:r>
              <w:rPr>
                <w:rFonts w:ascii="仿宋_GB2312" w:hAnsi="仿宋_GB2312" w:cs="仿宋_GB2312" w:eastAsia="仿宋_GB2312"/>
                <w:sz w:val="18"/>
                <w:color w:val="000000"/>
              </w:rPr>
              <w:t>⑨送排风和新风系统的维修及保养（不含风管清洗）。</w:t>
            </w:r>
          </w:p>
          <w:p>
            <w:pPr>
              <w:pStyle w:val="null3"/>
              <w:ind w:firstLine="420"/>
              <w:jc w:val="both"/>
            </w:pPr>
            <w:r>
              <w:rPr>
                <w:rFonts w:ascii="仿宋_GB2312" w:hAnsi="仿宋_GB2312" w:cs="仿宋_GB2312" w:eastAsia="仿宋_GB2312"/>
                <w:sz w:val="18"/>
                <w:color w:val="000000"/>
              </w:rPr>
              <w:t>⑩中央空调机房及设备维修保养，1至19层空调末端机组维修保养，全楼主管道</w:t>
            </w:r>
            <w:r>
              <w:rPr>
                <w:rFonts w:ascii="仿宋_GB2312" w:hAnsi="仿宋_GB2312" w:cs="仿宋_GB2312" w:eastAsia="仿宋_GB2312"/>
                <w:sz w:val="18"/>
                <w:color w:val="000000"/>
              </w:rPr>
              <w:t>及保温</w:t>
            </w:r>
            <w:r>
              <w:rPr>
                <w:rFonts w:ascii="仿宋_GB2312" w:hAnsi="仿宋_GB2312" w:cs="仿宋_GB2312" w:eastAsia="仿宋_GB2312"/>
                <w:sz w:val="18"/>
                <w:color w:val="000000"/>
              </w:rPr>
              <w:t>的维保。</w:t>
            </w:r>
          </w:p>
          <w:p>
            <w:pPr>
              <w:pStyle w:val="null3"/>
              <w:ind w:firstLine="420"/>
              <w:jc w:val="both"/>
            </w:pPr>
            <w:r>
              <w:rPr>
                <w:rFonts w:ascii="仿宋_GB2312" w:hAnsi="仿宋_GB2312" w:cs="仿宋_GB2312" w:eastAsia="仿宋_GB2312"/>
                <w:sz w:val="18"/>
                <w:color w:val="000000"/>
              </w:rPr>
              <w:t>⑪对全院中央空调风机盘管清洗、消毒，并出具第三方</w:t>
            </w:r>
            <w:r>
              <w:rPr>
                <w:rFonts w:ascii="仿宋_GB2312" w:hAnsi="仿宋_GB2312" w:cs="仿宋_GB2312" w:eastAsia="仿宋_GB2312"/>
                <w:sz w:val="18"/>
                <w:color w:val="000000"/>
              </w:rPr>
              <w:t>水质、手术室空气洁净度</w:t>
            </w:r>
            <w:r>
              <w:rPr>
                <w:rFonts w:ascii="仿宋_GB2312" w:hAnsi="仿宋_GB2312" w:cs="仿宋_GB2312" w:eastAsia="仿宋_GB2312"/>
                <w:sz w:val="18"/>
                <w:color w:val="000000"/>
              </w:rPr>
              <w:t>检测报告。（表冷器、积水盘、风机叶轮、过滤器，清洗方法以院方要求为准）（包含手术室风机盘管）。</w:t>
            </w:r>
          </w:p>
          <w:p>
            <w:pPr>
              <w:pStyle w:val="null3"/>
              <w:ind w:firstLine="420"/>
              <w:jc w:val="both"/>
            </w:pPr>
            <w:r>
              <w:rPr>
                <w:rFonts w:ascii="仿宋_GB2312" w:hAnsi="仿宋_GB2312" w:cs="仿宋_GB2312" w:eastAsia="仿宋_GB2312"/>
                <w:sz w:val="18"/>
                <w:color w:val="000000"/>
              </w:rPr>
              <w:t>⑫全院风幕机的维修、保养、更换及安装，根据院方规定时间进行开启。</w:t>
            </w:r>
          </w:p>
          <w:p>
            <w:pPr>
              <w:pStyle w:val="null3"/>
              <w:ind w:firstLine="420"/>
              <w:jc w:val="both"/>
            </w:pPr>
            <w:r>
              <w:rPr>
                <w:rFonts w:ascii="仿宋_GB2312" w:hAnsi="仿宋_GB2312" w:cs="仿宋_GB2312" w:eastAsia="仿宋_GB2312"/>
                <w:sz w:val="18"/>
                <w:color w:val="000000"/>
              </w:rPr>
              <w:t>⑬分体空调的维修及保养，每年换季前进行滤网清洗，室外机进行一次清洗，使用过程中需要清洗的进行清洗。（维修中需拆除护栏的部分进行拆卸及恢复），冷凝水管的维修及更换。（对在质保期内的空调以院方要求是否进行维修）（包含全院所有科室的精密空调）</w:t>
            </w:r>
          </w:p>
          <w:p>
            <w:pPr>
              <w:pStyle w:val="null3"/>
              <w:ind w:firstLine="420"/>
              <w:jc w:val="both"/>
            </w:pPr>
            <w:r>
              <w:rPr>
                <w:rFonts w:ascii="仿宋_GB2312" w:hAnsi="仿宋_GB2312" w:cs="仿宋_GB2312" w:eastAsia="仿宋_GB2312"/>
                <w:sz w:val="18"/>
                <w:color w:val="000000"/>
              </w:rPr>
              <w:t>⑭医院分体空调移机工作，包含移机开孔，接冷凝水管道，重装支架及拆卸恢复护栏。</w:t>
            </w:r>
          </w:p>
          <w:p>
            <w:pPr>
              <w:pStyle w:val="null3"/>
              <w:ind w:firstLine="420"/>
              <w:jc w:val="both"/>
            </w:pPr>
            <w:r>
              <w:rPr>
                <w:rFonts w:ascii="仿宋_GB2312" w:hAnsi="仿宋_GB2312" w:cs="仿宋_GB2312" w:eastAsia="仿宋_GB2312"/>
                <w:sz w:val="18"/>
                <w:color w:val="000000"/>
              </w:rPr>
              <w:t>⑮维修工具需齐备，维修中如需更换备件应及时向医院提出，经</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后勤服务中心确认后由</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采购中心负责购置，费用由</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承担，如需外请技术人员，所有技术咨询及厂家维修费由</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承担。在维修过程中，因维修技术的原因造成备件（含软件）的损坏或故障误判，责任和费用由</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承担。</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1.2净化空调维修保养要求</w:t>
            </w:r>
          </w:p>
          <w:p>
            <w:pPr>
              <w:pStyle w:val="null3"/>
              <w:ind w:firstLine="420"/>
              <w:jc w:val="both"/>
            </w:pPr>
            <w:r>
              <w:rPr>
                <w:rFonts w:ascii="仿宋_GB2312" w:hAnsi="仿宋_GB2312" w:cs="仿宋_GB2312" w:eastAsia="仿宋_GB2312"/>
                <w:sz w:val="18"/>
                <w:color w:val="000000"/>
              </w:rPr>
              <w:t>确保净化</w:t>
            </w:r>
            <w:r>
              <w:rPr>
                <w:rFonts w:ascii="仿宋_GB2312" w:hAnsi="仿宋_GB2312" w:cs="仿宋_GB2312" w:eastAsia="仿宋_GB2312"/>
                <w:sz w:val="18"/>
                <w:color w:val="000000"/>
              </w:rPr>
              <w:t>空气处理</w:t>
            </w:r>
            <w:r>
              <w:rPr>
                <w:rFonts w:ascii="仿宋_GB2312" w:hAnsi="仿宋_GB2312" w:cs="仿宋_GB2312" w:eastAsia="仿宋_GB2312"/>
                <w:sz w:val="18"/>
                <w:color w:val="000000"/>
              </w:rPr>
              <w:t>机组维护、保养</w:t>
            </w:r>
            <w:r>
              <w:rPr>
                <w:rFonts w:ascii="仿宋_GB2312" w:hAnsi="仿宋_GB2312" w:cs="仿宋_GB2312" w:eastAsia="仿宋_GB2312"/>
                <w:sz w:val="18"/>
                <w:color w:val="000000"/>
              </w:rPr>
              <w:t>到位</w:t>
            </w:r>
            <w:r>
              <w:rPr>
                <w:rFonts w:ascii="仿宋_GB2312" w:hAnsi="仿宋_GB2312" w:cs="仿宋_GB2312" w:eastAsia="仿宋_GB2312"/>
                <w:sz w:val="18"/>
                <w:color w:val="000000"/>
              </w:rPr>
              <w:t>，</w:t>
            </w:r>
            <w:r>
              <w:rPr>
                <w:rFonts w:ascii="仿宋_GB2312" w:hAnsi="仿宋_GB2312" w:cs="仿宋_GB2312" w:eastAsia="仿宋_GB2312"/>
                <w:sz w:val="18"/>
                <w:color w:val="000000"/>
              </w:rPr>
              <w:t>使</w:t>
            </w:r>
            <w:r>
              <w:rPr>
                <w:rFonts w:ascii="仿宋_GB2312" w:hAnsi="仿宋_GB2312" w:cs="仿宋_GB2312" w:eastAsia="仿宋_GB2312"/>
                <w:sz w:val="18"/>
                <w:color w:val="000000"/>
              </w:rPr>
              <w:t>机组长期</w:t>
            </w:r>
            <w:r>
              <w:rPr>
                <w:rFonts w:ascii="仿宋_GB2312" w:hAnsi="仿宋_GB2312" w:cs="仿宋_GB2312" w:eastAsia="仿宋_GB2312"/>
                <w:sz w:val="18"/>
                <w:color w:val="000000"/>
              </w:rPr>
              <w:t>运行</w:t>
            </w:r>
            <w:r>
              <w:rPr>
                <w:rFonts w:ascii="仿宋_GB2312" w:hAnsi="仿宋_GB2312" w:cs="仿宋_GB2312" w:eastAsia="仿宋_GB2312"/>
                <w:sz w:val="18"/>
                <w:color w:val="000000"/>
              </w:rPr>
              <w:t>良好</w:t>
            </w:r>
            <w:r>
              <w:rPr>
                <w:rFonts w:ascii="仿宋_GB2312" w:hAnsi="仿宋_GB2312" w:cs="仿宋_GB2312" w:eastAsia="仿宋_GB2312"/>
                <w:sz w:val="18"/>
                <w:color w:val="000000"/>
              </w:rPr>
              <w:t>，手术室空气温湿度达标，温度</w:t>
            </w:r>
            <w:r>
              <w:rPr>
                <w:rFonts w:ascii="仿宋_GB2312" w:hAnsi="仿宋_GB2312" w:cs="仿宋_GB2312" w:eastAsia="仿宋_GB2312"/>
                <w:sz w:val="18"/>
                <w:color w:val="000000"/>
              </w:rPr>
              <w:t>23±1摄氏度，湿度不超过60%，不低于30%。</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1.3冷媒管路：</w:t>
            </w:r>
          </w:p>
          <w:p>
            <w:pPr>
              <w:pStyle w:val="null3"/>
              <w:ind w:firstLine="420"/>
              <w:jc w:val="both"/>
            </w:pPr>
            <w:r>
              <w:rPr>
                <w:rFonts w:ascii="仿宋_GB2312" w:hAnsi="仿宋_GB2312" w:cs="仿宋_GB2312" w:eastAsia="仿宋_GB2312"/>
                <w:sz w:val="18"/>
                <w:color w:val="000000"/>
              </w:rPr>
              <w:t>定期</w:t>
            </w:r>
            <w:r>
              <w:rPr>
                <w:rFonts w:ascii="仿宋_GB2312" w:hAnsi="仿宋_GB2312" w:cs="仿宋_GB2312" w:eastAsia="仿宋_GB2312"/>
                <w:sz w:val="18"/>
                <w:color w:val="000000"/>
              </w:rPr>
              <w:t>对冷媒系统进行</w:t>
            </w:r>
            <w:r>
              <w:rPr>
                <w:rFonts w:ascii="仿宋_GB2312" w:hAnsi="仿宋_GB2312" w:cs="仿宋_GB2312" w:eastAsia="仿宋_GB2312"/>
                <w:sz w:val="18"/>
                <w:color w:val="000000"/>
              </w:rPr>
              <w:t>压力</w:t>
            </w:r>
            <w:r>
              <w:rPr>
                <w:rFonts w:ascii="仿宋_GB2312" w:hAnsi="仿宋_GB2312" w:cs="仿宋_GB2312" w:eastAsia="仿宋_GB2312"/>
                <w:sz w:val="18"/>
                <w:color w:val="000000"/>
              </w:rPr>
              <w:t>检</w:t>
            </w:r>
            <w:r>
              <w:rPr>
                <w:rFonts w:ascii="仿宋_GB2312" w:hAnsi="仿宋_GB2312" w:cs="仿宋_GB2312" w:eastAsia="仿宋_GB2312"/>
                <w:sz w:val="18"/>
                <w:color w:val="000000"/>
              </w:rPr>
              <w:t>查，漏氟及时查明原因并进行补充</w:t>
            </w:r>
            <w:r>
              <w:rPr>
                <w:rFonts w:ascii="仿宋_GB2312" w:hAnsi="仿宋_GB2312" w:cs="仿宋_GB2312" w:eastAsia="仿宋_GB2312"/>
                <w:sz w:val="18"/>
                <w:color w:val="000000"/>
              </w:rPr>
              <w:t>。每个制冷/热季前检查一次；</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1.4风机：</w:t>
            </w:r>
          </w:p>
          <w:p>
            <w:pPr>
              <w:pStyle w:val="null3"/>
              <w:ind w:firstLine="420"/>
              <w:jc w:val="both"/>
            </w:pPr>
            <w:r>
              <w:rPr>
                <w:rFonts w:ascii="仿宋_GB2312" w:hAnsi="仿宋_GB2312" w:cs="仿宋_GB2312" w:eastAsia="仿宋_GB2312"/>
                <w:sz w:val="18"/>
                <w:color w:val="000000"/>
              </w:rPr>
              <w:t>①检查风机电机、绝缘阻值、运行电流正常、防水密封性能良好；</w:t>
            </w:r>
          </w:p>
          <w:p>
            <w:pPr>
              <w:pStyle w:val="null3"/>
              <w:ind w:firstLine="420"/>
              <w:jc w:val="both"/>
            </w:pPr>
            <w:r>
              <w:rPr>
                <w:rFonts w:ascii="仿宋_GB2312" w:hAnsi="仿宋_GB2312" w:cs="仿宋_GB2312" w:eastAsia="仿宋_GB2312"/>
                <w:sz w:val="18"/>
                <w:color w:val="000000"/>
              </w:rPr>
              <w:t>②检查所连接螺栓的螺母是否松动；</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1.5风管</w:t>
            </w:r>
          </w:p>
          <w:p>
            <w:pPr>
              <w:pStyle w:val="null3"/>
              <w:ind w:firstLine="420"/>
              <w:jc w:val="both"/>
            </w:pPr>
            <w:r>
              <w:rPr>
                <w:rFonts w:ascii="仿宋_GB2312" w:hAnsi="仿宋_GB2312" w:cs="仿宋_GB2312" w:eastAsia="仿宋_GB2312"/>
                <w:sz w:val="18"/>
                <w:color w:val="000000"/>
              </w:rPr>
              <w:t>①对风管进行检查修复补齐损坏的保温层，检查风管接口法兰接缝处无漏</w:t>
            </w:r>
            <w:r>
              <w:rPr>
                <w:rFonts w:ascii="仿宋_GB2312" w:hAnsi="仿宋_GB2312" w:cs="仿宋_GB2312" w:eastAsia="仿宋_GB2312"/>
                <w:sz w:val="18"/>
                <w:color w:val="000000"/>
              </w:rPr>
              <w:t>风</w:t>
            </w:r>
            <w:r>
              <w:rPr>
                <w:rFonts w:ascii="仿宋_GB2312" w:hAnsi="仿宋_GB2312" w:cs="仿宋_GB2312" w:eastAsia="仿宋_GB2312"/>
                <w:sz w:val="18"/>
                <w:color w:val="000000"/>
              </w:rPr>
              <w:t>，修理漏点。</w:t>
            </w:r>
          </w:p>
          <w:p>
            <w:pPr>
              <w:pStyle w:val="null3"/>
              <w:ind w:firstLine="420"/>
              <w:jc w:val="both"/>
            </w:pPr>
            <w:r>
              <w:rPr>
                <w:rFonts w:ascii="仿宋_GB2312" w:hAnsi="仿宋_GB2312" w:cs="仿宋_GB2312" w:eastAsia="仿宋_GB2312"/>
                <w:sz w:val="18"/>
                <w:color w:val="000000"/>
              </w:rPr>
              <w:t>②对风道的支吊架进行检查修理，保证其牢固可靠，不得有松动缺少现象。</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1.6循环水泵及控制系统</w:t>
            </w:r>
          </w:p>
          <w:p>
            <w:pPr>
              <w:pStyle w:val="null3"/>
              <w:ind w:firstLine="420"/>
              <w:jc w:val="both"/>
            </w:pPr>
            <w:r>
              <w:rPr>
                <w:rFonts w:ascii="仿宋_GB2312" w:hAnsi="仿宋_GB2312" w:cs="仿宋_GB2312" w:eastAsia="仿宋_GB2312"/>
                <w:sz w:val="18"/>
                <w:color w:val="000000"/>
              </w:rPr>
              <w:t>①检查水泵有无异响震动。</w:t>
            </w:r>
          </w:p>
          <w:p>
            <w:pPr>
              <w:pStyle w:val="null3"/>
              <w:ind w:firstLine="420"/>
              <w:jc w:val="both"/>
            </w:pPr>
            <w:r>
              <w:rPr>
                <w:rFonts w:ascii="仿宋_GB2312" w:hAnsi="仿宋_GB2312" w:cs="仿宋_GB2312" w:eastAsia="仿宋_GB2312"/>
                <w:sz w:val="18"/>
                <w:color w:val="000000"/>
              </w:rPr>
              <w:t>②检查水泵有无漏水。</w:t>
            </w:r>
          </w:p>
          <w:p>
            <w:pPr>
              <w:pStyle w:val="null3"/>
              <w:ind w:firstLine="420"/>
              <w:jc w:val="both"/>
            </w:pPr>
            <w:r>
              <w:rPr>
                <w:rFonts w:ascii="仿宋_GB2312" w:hAnsi="仿宋_GB2312" w:cs="仿宋_GB2312" w:eastAsia="仿宋_GB2312"/>
                <w:sz w:val="18"/>
                <w:color w:val="000000"/>
              </w:rPr>
              <w:t>③检查水泵及控制系统电路。</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1.7室外机及管路</w:t>
            </w:r>
          </w:p>
          <w:p>
            <w:pPr>
              <w:pStyle w:val="null3"/>
              <w:ind w:firstLine="420"/>
              <w:jc w:val="both"/>
            </w:pPr>
            <w:r>
              <w:rPr>
                <w:rFonts w:ascii="仿宋_GB2312" w:hAnsi="仿宋_GB2312" w:cs="仿宋_GB2312" w:eastAsia="仿宋_GB2312"/>
                <w:sz w:val="18"/>
                <w:color w:val="000000"/>
              </w:rPr>
              <w:t>①检查管路是否有漏水。</w:t>
            </w:r>
          </w:p>
          <w:p>
            <w:pPr>
              <w:pStyle w:val="null3"/>
              <w:ind w:firstLine="420"/>
              <w:jc w:val="both"/>
            </w:pPr>
            <w:r>
              <w:rPr>
                <w:rFonts w:ascii="仿宋_GB2312" w:hAnsi="仿宋_GB2312" w:cs="仿宋_GB2312" w:eastAsia="仿宋_GB2312"/>
                <w:sz w:val="18"/>
                <w:color w:val="000000"/>
              </w:rPr>
              <w:t>②室外机翅片是否清洗并记录。</w:t>
            </w:r>
          </w:p>
          <w:p>
            <w:pPr>
              <w:pStyle w:val="null3"/>
              <w:ind w:firstLine="420"/>
              <w:jc w:val="both"/>
            </w:pPr>
            <w:r>
              <w:rPr>
                <w:rFonts w:ascii="仿宋_GB2312" w:hAnsi="仿宋_GB2312" w:cs="仿宋_GB2312" w:eastAsia="仿宋_GB2312"/>
                <w:sz w:val="18"/>
                <w:color w:val="000000"/>
              </w:rPr>
              <w:t>③室外机压缩机、电路检查。</w:t>
            </w:r>
          </w:p>
          <w:p>
            <w:pPr>
              <w:pStyle w:val="null3"/>
              <w:ind w:firstLine="420"/>
              <w:jc w:val="both"/>
            </w:pPr>
            <w:r>
              <w:rPr>
                <w:rFonts w:ascii="仿宋_GB2312" w:hAnsi="仿宋_GB2312" w:cs="仿宋_GB2312" w:eastAsia="仿宋_GB2312"/>
                <w:sz w:val="18"/>
                <w:color w:val="000000"/>
              </w:rPr>
              <w:t>（以上内容每个月检查一次、做好记录）</w:t>
            </w:r>
          </w:p>
          <w:p>
            <w:pPr>
              <w:pStyle w:val="null3"/>
              <w:ind w:firstLine="420"/>
              <w:jc w:val="both"/>
            </w:pPr>
            <w:r>
              <w:rPr>
                <w:rFonts w:ascii="仿宋_GB2312" w:hAnsi="仿宋_GB2312" w:cs="仿宋_GB2312" w:eastAsia="仿宋_GB2312"/>
                <w:sz w:val="18"/>
                <w:color w:val="000000"/>
              </w:rPr>
              <w:t>1.1.8净化空调机组维护保养规程及内容</w:t>
            </w:r>
          </w:p>
          <w:p>
            <w:pPr>
              <w:pStyle w:val="null3"/>
              <w:ind w:firstLine="420"/>
              <w:jc w:val="both"/>
            </w:pPr>
            <w:r>
              <w:rPr>
                <w:rFonts w:ascii="仿宋_GB2312" w:hAnsi="仿宋_GB2312" w:cs="仿宋_GB2312" w:eastAsia="仿宋_GB2312"/>
                <w:sz w:val="18"/>
                <w:color w:val="000000"/>
              </w:rPr>
              <w:t>①手术室、洁净房空气洁净度是否达标。</w:t>
            </w:r>
          </w:p>
          <w:p>
            <w:pPr>
              <w:pStyle w:val="null3"/>
              <w:ind w:firstLine="420"/>
              <w:jc w:val="both"/>
            </w:pPr>
            <w:r>
              <w:rPr>
                <w:rFonts w:ascii="仿宋_GB2312" w:hAnsi="仿宋_GB2312" w:cs="仿宋_GB2312" w:eastAsia="仿宋_GB2312"/>
                <w:sz w:val="18"/>
                <w:color w:val="000000"/>
              </w:rPr>
              <w:t>②手术室、洁净房的压差是否</w:t>
            </w:r>
            <w:r>
              <w:rPr>
                <w:rFonts w:ascii="仿宋_GB2312" w:hAnsi="仿宋_GB2312" w:cs="仿宋_GB2312" w:eastAsia="仿宋_GB2312"/>
                <w:sz w:val="18"/>
                <w:color w:val="000000"/>
              </w:rPr>
              <w:t>达标</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③噪音值是否达标、照度是否达标。</w:t>
            </w:r>
          </w:p>
          <w:p>
            <w:pPr>
              <w:pStyle w:val="null3"/>
              <w:ind w:firstLine="420"/>
              <w:jc w:val="both"/>
            </w:pPr>
            <w:r>
              <w:rPr>
                <w:rFonts w:ascii="仿宋_GB2312" w:hAnsi="仿宋_GB2312" w:cs="仿宋_GB2312" w:eastAsia="仿宋_GB2312"/>
                <w:sz w:val="18"/>
                <w:color w:val="000000"/>
              </w:rPr>
              <w:t>④风速与换气次数是否达标到设计要求。</w:t>
            </w:r>
          </w:p>
          <w:p>
            <w:pPr>
              <w:pStyle w:val="null3"/>
              <w:ind w:firstLine="420"/>
              <w:jc w:val="both"/>
            </w:pPr>
            <w:r>
              <w:rPr>
                <w:rFonts w:ascii="仿宋_GB2312" w:hAnsi="仿宋_GB2312" w:cs="仿宋_GB2312" w:eastAsia="仿宋_GB2312"/>
                <w:sz w:val="18"/>
                <w:color w:val="000000"/>
              </w:rPr>
              <w:t>⑤温度、湿度控制是否达标。</w:t>
            </w:r>
          </w:p>
          <w:p>
            <w:pPr>
              <w:pStyle w:val="null3"/>
              <w:ind w:firstLine="420"/>
              <w:jc w:val="both"/>
            </w:pPr>
            <w:r>
              <w:rPr>
                <w:rFonts w:ascii="仿宋_GB2312" w:hAnsi="仿宋_GB2312" w:cs="仿宋_GB2312" w:eastAsia="仿宋_GB2312"/>
                <w:sz w:val="18"/>
                <w:color w:val="000000"/>
              </w:rPr>
              <w:t>⑥过滤器压差是否符合标准。</w:t>
            </w:r>
          </w:p>
          <w:p>
            <w:pPr>
              <w:pStyle w:val="null3"/>
              <w:ind w:firstLine="420"/>
              <w:jc w:val="both"/>
            </w:pPr>
            <w:r>
              <w:rPr>
                <w:rFonts w:ascii="仿宋_GB2312" w:hAnsi="仿宋_GB2312" w:cs="仿宋_GB2312" w:eastAsia="仿宋_GB2312"/>
                <w:sz w:val="18"/>
                <w:color w:val="000000"/>
              </w:rPr>
              <w:t>⑦检查净化机组是否正常工作。调整风机皮带轮，更换风机皮带，电机保养加油等维护工作。</w:t>
            </w:r>
          </w:p>
          <w:p>
            <w:pPr>
              <w:pStyle w:val="null3"/>
              <w:ind w:firstLine="420"/>
              <w:jc w:val="both"/>
            </w:pPr>
            <w:r>
              <w:rPr>
                <w:rFonts w:ascii="仿宋_GB2312" w:hAnsi="仿宋_GB2312" w:cs="仿宋_GB2312" w:eastAsia="仿宋_GB2312"/>
                <w:sz w:val="18"/>
                <w:color w:val="000000"/>
              </w:rPr>
              <w:t>⑧配电系统及控制系统定期检查清灰。</w:t>
            </w:r>
          </w:p>
          <w:p>
            <w:pPr>
              <w:pStyle w:val="null3"/>
              <w:ind w:firstLine="420"/>
              <w:jc w:val="both"/>
            </w:pPr>
            <w:r>
              <w:rPr>
                <w:rFonts w:ascii="仿宋_GB2312" w:hAnsi="仿宋_GB2312" w:cs="仿宋_GB2312" w:eastAsia="仿宋_GB2312"/>
                <w:sz w:val="18"/>
                <w:color w:val="000000"/>
              </w:rPr>
              <w:t>⑨含有初中效滤器的空调与净化空调机组维修、保养、清洗</w:t>
            </w:r>
            <w:r>
              <w:rPr>
                <w:rFonts w:ascii="仿宋_GB2312" w:hAnsi="仿宋_GB2312" w:cs="仿宋_GB2312" w:eastAsia="仿宋_GB2312"/>
                <w:sz w:val="18"/>
                <w:color w:val="000000"/>
              </w:rPr>
              <w:t>、更换</w:t>
            </w:r>
            <w:r>
              <w:rPr>
                <w:rFonts w:ascii="仿宋_GB2312" w:hAnsi="仿宋_GB2312" w:cs="仿宋_GB2312" w:eastAsia="仿宋_GB2312"/>
                <w:sz w:val="18"/>
                <w:color w:val="000000"/>
              </w:rPr>
              <w:t>，定期进行检查（初效滤器根据需要清洗）。</w:t>
            </w:r>
          </w:p>
          <w:p>
            <w:pPr>
              <w:pStyle w:val="null3"/>
              <w:ind w:firstLine="420"/>
              <w:jc w:val="both"/>
            </w:pPr>
            <w:r>
              <w:rPr>
                <w:rFonts w:ascii="仿宋_GB2312" w:hAnsi="仿宋_GB2312" w:cs="仿宋_GB2312" w:eastAsia="仿宋_GB2312"/>
                <w:sz w:val="18"/>
                <w:color w:val="000000"/>
              </w:rPr>
              <w:t>⑩净化机组更换滤器时</w:t>
            </w:r>
            <w:r>
              <w:rPr>
                <w:rFonts w:ascii="仿宋_GB2312" w:hAnsi="仿宋_GB2312" w:cs="仿宋_GB2312" w:eastAsia="仿宋_GB2312"/>
                <w:sz w:val="18"/>
                <w:color w:val="000000"/>
              </w:rPr>
              <w:t>按照规格尺寸正确安装</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⑪相应房间检测每月进行一次，根据检测判断是否需要更换过滤器详细进行记录并及时汇报（检测设备由维保方自备）。每月空调机组内部进行清洗消毒，做好记录。（机组保养及巡检详细记录）（具体要求见附件5）。</w:t>
            </w:r>
          </w:p>
          <w:p>
            <w:pPr>
              <w:pStyle w:val="null3"/>
              <w:ind w:firstLine="420"/>
              <w:jc w:val="both"/>
            </w:pPr>
            <w:r>
              <w:rPr>
                <w:rFonts w:ascii="仿宋_GB2312" w:hAnsi="仿宋_GB2312" w:cs="仿宋_GB2312" w:eastAsia="仿宋_GB2312"/>
                <w:sz w:val="18"/>
                <w:color w:val="000000"/>
              </w:rPr>
              <w:t>⑫有正负压要求房间对</w:t>
            </w:r>
            <w:r>
              <w:rPr>
                <w:rFonts w:ascii="仿宋_GB2312" w:hAnsi="仿宋_GB2312" w:cs="仿宋_GB2312" w:eastAsia="仿宋_GB2312"/>
                <w:sz w:val="18"/>
                <w:color w:val="000000"/>
              </w:rPr>
              <w:t>压力</w:t>
            </w:r>
            <w:r>
              <w:rPr>
                <w:rFonts w:ascii="仿宋_GB2312" w:hAnsi="仿宋_GB2312" w:cs="仿宋_GB2312" w:eastAsia="仿宋_GB2312"/>
                <w:sz w:val="18"/>
                <w:color w:val="000000"/>
              </w:rPr>
              <w:t>进行监测及调整</w:t>
            </w:r>
            <w:r>
              <w:rPr>
                <w:rFonts w:ascii="仿宋_GB2312" w:hAnsi="仿宋_GB2312" w:cs="仿宋_GB2312" w:eastAsia="仿宋_GB2312"/>
                <w:sz w:val="18"/>
                <w:color w:val="000000"/>
              </w:rPr>
              <w:t>机组送排风阀设置</w:t>
            </w:r>
            <w:r>
              <w:rPr>
                <w:rFonts w:ascii="仿宋_GB2312" w:hAnsi="仿宋_GB2312" w:cs="仿宋_GB2312" w:eastAsia="仿宋_GB2312"/>
                <w:sz w:val="18"/>
                <w:color w:val="000000"/>
              </w:rPr>
              <w:t>，做好</w:t>
            </w:r>
            <w:r>
              <w:rPr>
                <w:rFonts w:ascii="仿宋_GB2312" w:hAnsi="仿宋_GB2312" w:cs="仿宋_GB2312" w:eastAsia="仿宋_GB2312"/>
                <w:sz w:val="18"/>
                <w:color w:val="000000"/>
              </w:rPr>
              <w:t>检查</w:t>
            </w:r>
            <w:r>
              <w:rPr>
                <w:rFonts w:ascii="仿宋_GB2312" w:hAnsi="仿宋_GB2312" w:cs="仿宋_GB2312" w:eastAsia="仿宋_GB2312"/>
                <w:sz w:val="18"/>
                <w:color w:val="000000"/>
              </w:rPr>
              <w:t>记录。（每月至少一次）发现问题及时维修并报告院方。</w:t>
            </w:r>
          </w:p>
          <w:p>
            <w:pPr>
              <w:pStyle w:val="null3"/>
              <w:ind w:firstLine="420"/>
              <w:jc w:val="both"/>
            </w:pPr>
            <w:r>
              <w:rPr>
                <w:rFonts w:ascii="仿宋_GB2312" w:hAnsi="仿宋_GB2312" w:cs="仿宋_GB2312" w:eastAsia="仿宋_GB2312"/>
                <w:sz w:val="18"/>
                <w:color w:val="000000"/>
              </w:rPr>
              <w:t>1.2全院空调及热水运行要求</w:t>
            </w:r>
          </w:p>
          <w:p>
            <w:pPr>
              <w:pStyle w:val="null3"/>
              <w:ind w:firstLine="420"/>
              <w:jc w:val="both"/>
            </w:pPr>
            <w:r>
              <w:rPr>
                <w:rFonts w:ascii="仿宋_GB2312" w:hAnsi="仿宋_GB2312" w:cs="仿宋_GB2312" w:eastAsia="仿宋_GB2312"/>
                <w:sz w:val="18"/>
                <w:color w:val="000000"/>
              </w:rPr>
              <w:t>①在换季期间完成保养机组工作，确保机组正常运行。</w:t>
            </w:r>
          </w:p>
          <w:p>
            <w:pPr>
              <w:pStyle w:val="null3"/>
              <w:ind w:firstLine="420"/>
              <w:jc w:val="both"/>
            </w:pPr>
            <w:r>
              <w:rPr>
                <w:rFonts w:ascii="仿宋_GB2312" w:hAnsi="仿宋_GB2312" w:cs="仿宋_GB2312" w:eastAsia="仿宋_GB2312"/>
                <w:sz w:val="18"/>
                <w:color w:val="000000"/>
              </w:rPr>
              <w:t>②根据</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要求进行制冷、</w:t>
            </w:r>
            <w:r>
              <w:rPr>
                <w:rFonts w:ascii="仿宋_GB2312" w:hAnsi="仿宋_GB2312" w:cs="仿宋_GB2312" w:eastAsia="仿宋_GB2312"/>
                <w:sz w:val="18"/>
                <w:color w:val="000000"/>
              </w:rPr>
              <w:t>供</w:t>
            </w:r>
            <w:r>
              <w:rPr>
                <w:rFonts w:ascii="仿宋_GB2312" w:hAnsi="仿宋_GB2312" w:cs="仿宋_GB2312" w:eastAsia="仿宋_GB2312"/>
                <w:sz w:val="18"/>
                <w:color w:val="000000"/>
              </w:rPr>
              <w:t>暖</w:t>
            </w:r>
            <w:r>
              <w:rPr>
                <w:rFonts w:ascii="仿宋_GB2312" w:hAnsi="仿宋_GB2312" w:cs="仿宋_GB2312" w:eastAsia="仿宋_GB2312"/>
                <w:sz w:val="18"/>
                <w:color w:val="000000"/>
              </w:rPr>
              <w:t>、</w:t>
            </w:r>
            <w:r>
              <w:rPr>
                <w:rFonts w:ascii="仿宋_GB2312" w:hAnsi="仿宋_GB2312" w:cs="仿宋_GB2312" w:eastAsia="仿宋_GB2312"/>
                <w:sz w:val="18"/>
                <w:color w:val="000000"/>
              </w:rPr>
              <w:t>热水</w:t>
            </w:r>
            <w:r>
              <w:rPr>
                <w:rFonts w:ascii="仿宋_GB2312" w:hAnsi="仿宋_GB2312" w:cs="仿宋_GB2312" w:eastAsia="仿宋_GB2312"/>
                <w:sz w:val="18"/>
                <w:color w:val="000000"/>
              </w:rPr>
              <w:t>日常</w:t>
            </w:r>
            <w:r>
              <w:rPr>
                <w:rFonts w:ascii="仿宋_GB2312" w:hAnsi="仿宋_GB2312" w:cs="仿宋_GB2312" w:eastAsia="仿宋_GB2312"/>
                <w:sz w:val="18"/>
                <w:color w:val="000000"/>
              </w:rPr>
              <w:t>供应。</w:t>
            </w:r>
          </w:p>
          <w:p>
            <w:pPr>
              <w:pStyle w:val="null3"/>
              <w:ind w:firstLine="420"/>
              <w:jc w:val="both"/>
            </w:pPr>
            <w:r>
              <w:rPr>
                <w:rFonts w:ascii="仿宋_GB2312" w:hAnsi="仿宋_GB2312" w:cs="仿宋_GB2312" w:eastAsia="仿宋_GB2312"/>
                <w:sz w:val="18"/>
                <w:color w:val="000000"/>
              </w:rPr>
              <w:t>1.3清洗消毒要求</w:t>
            </w:r>
          </w:p>
          <w:p>
            <w:pPr>
              <w:pStyle w:val="null3"/>
              <w:ind w:firstLine="420"/>
              <w:jc w:val="both"/>
            </w:pPr>
            <w:r>
              <w:rPr>
                <w:rFonts w:ascii="仿宋_GB2312" w:hAnsi="仿宋_GB2312" w:cs="仿宋_GB2312" w:eastAsia="仿宋_GB2312"/>
                <w:sz w:val="18"/>
                <w:color w:val="000000"/>
              </w:rPr>
              <w:t>①清洗消毒严格遵守《公共场所集中空调通风系统卫生管理办法》及《公共场所卫生管理条例》，符合《公共场所集中空调通风系统清洗规范》的要求，符合</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院感检测要求。</w:t>
            </w:r>
          </w:p>
          <w:p>
            <w:pPr>
              <w:pStyle w:val="null3"/>
              <w:ind w:firstLine="420"/>
              <w:jc w:val="both"/>
            </w:pPr>
            <w:r>
              <w:rPr>
                <w:rFonts w:ascii="仿宋_GB2312" w:hAnsi="仿宋_GB2312" w:cs="仿宋_GB2312" w:eastAsia="仿宋_GB2312"/>
                <w:sz w:val="18"/>
                <w:color w:val="000000"/>
              </w:rPr>
              <w:t>②在使用中，</w:t>
            </w:r>
            <w:r>
              <w:rPr>
                <w:rFonts w:ascii="仿宋_GB2312" w:hAnsi="仿宋_GB2312" w:cs="仿宋_GB2312" w:eastAsia="仿宋_GB2312"/>
                <w:sz w:val="18"/>
                <w:color w:val="000000"/>
              </w:rPr>
              <w:t>对风机盘管</w:t>
            </w:r>
            <w:r>
              <w:rPr>
                <w:rFonts w:ascii="仿宋_GB2312" w:hAnsi="仿宋_GB2312" w:cs="仿宋_GB2312" w:eastAsia="仿宋_GB2312"/>
                <w:sz w:val="18"/>
                <w:color w:val="000000"/>
              </w:rPr>
              <w:t>出风口、</w:t>
            </w:r>
            <w:r>
              <w:rPr>
                <w:rFonts w:ascii="仿宋_GB2312" w:hAnsi="仿宋_GB2312" w:cs="仿宋_GB2312" w:eastAsia="仿宋_GB2312"/>
                <w:sz w:val="18"/>
                <w:color w:val="000000"/>
              </w:rPr>
              <w:t>回</w:t>
            </w:r>
            <w:r>
              <w:rPr>
                <w:rFonts w:ascii="仿宋_GB2312" w:hAnsi="仿宋_GB2312" w:cs="仿宋_GB2312" w:eastAsia="仿宋_GB2312"/>
                <w:sz w:val="18"/>
                <w:color w:val="000000"/>
              </w:rPr>
              <w:t>风口、过滤网、新风过滤网至少</w:t>
            </w:r>
            <w:r>
              <w:rPr>
                <w:rFonts w:ascii="仿宋_GB2312" w:hAnsi="仿宋_GB2312" w:cs="仿宋_GB2312" w:eastAsia="仿宋_GB2312"/>
                <w:sz w:val="18"/>
                <w:color w:val="000000"/>
              </w:rPr>
              <w:t>每年</w:t>
            </w:r>
            <w:r>
              <w:rPr>
                <w:rFonts w:ascii="仿宋_GB2312" w:hAnsi="仿宋_GB2312" w:cs="仿宋_GB2312" w:eastAsia="仿宋_GB2312"/>
                <w:sz w:val="18"/>
                <w:color w:val="000000"/>
              </w:rPr>
              <w:t>进行一次清洗消毒。根据实际情况对风机盘管增加清洗次数</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③中央空调管路维护及吊顶漏水处理。</w:t>
            </w:r>
          </w:p>
          <w:p>
            <w:pPr>
              <w:pStyle w:val="null3"/>
              <w:ind w:firstLine="420"/>
              <w:jc w:val="both"/>
            </w:pPr>
            <w:r>
              <w:rPr>
                <w:rFonts w:ascii="仿宋_GB2312" w:hAnsi="仿宋_GB2312" w:cs="仿宋_GB2312" w:eastAsia="仿宋_GB2312"/>
                <w:sz w:val="18"/>
                <w:color w:val="000000"/>
              </w:rPr>
              <w:t>④</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部分重点科室（附件3）</w:t>
            </w:r>
            <w:r>
              <w:rPr>
                <w:rFonts w:ascii="仿宋_GB2312" w:hAnsi="仿宋_GB2312" w:cs="仿宋_GB2312" w:eastAsia="仿宋_GB2312"/>
                <w:sz w:val="18"/>
                <w:color w:val="000000"/>
              </w:rPr>
              <w:t>由乙方</w:t>
            </w:r>
            <w:r>
              <w:rPr>
                <w:rFonts w:ascii="仿宋_GB2312" w:hAnsi="仿宋_GB2312" w:cs="仿宋_GB2312" w:eastAsia="仿宋_GB2312"/>
                <w:sz w:val="18"/>
                <w:color w:val="000000"/>
              </w:rPr>
              <w:t>对科室空调、送排风系统的过滤网（每一个月或二个月）清洗一次，根据实际需要进行材料更换（材料由医院承担）。</w:t>
            </w:r>
          </w:p>
          <w:p>
            <w:pPr>
              <w:pStyle w:val="null3"/>
              <w:ind w:firstLine="420"/>
              <w:jc w:val="both"/>
            </w:pPr>
            <w:r>
              <w:rPr>
                <w:rFonts w:ascii="仿宋_GB2312" w:hAnsi="仿宋_GB2312" w:cs="仿宋_GB2312" w:eastAsia="仿宋_GB2312"/>
                <w:sz w:val="18"/>
                <w:color w:val="000000"/>
              </w:rPr>
              <w:t>⑤按照</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要求建立健全集中空调通风系统的卫生管理制度，定期开展检查、检测和维护，并建立专门档案。档案应包括：预防空气传播性疾病应急预案，清洗消毒及其资料记录。</w:t>
            </w:r>
          </w:p>
          <w:p>
            <w:pPr>
              <w:pStyle w:val="null3"/>
              <w:ind w:firstLine="420"/>
            </w:pPr>
            <w:r>
              <w:rPr>
                <w:rFonts w:ascii="仿宋_GB2312" w:hAnsi="仿宋_GB2312" w:cs="仿宋_GB2312" w:eastAsia="仿宋_GB2312"/>
                <w:sz w:val="18"/>
                <w:color w:val="000000"/>
              </w:rPr>
              <w:t>⑥通风系统在特殊情况下按医院标准要求（高于国家和行业标准）及时维保。</w:t>
            </w:r>
          </w:p>
          <w:p>
            <w:pPr>
              <w:pStyle w:val="null3"/>
              <w:ind w:firstLine="420"/>
            </w:pPr>
            <w:r>
              <w:rPr>
                <w:rFonts w:ascii="仿宋_GB2312" w:hAnsi="仿宋_GB2312" w:cs="仿宋_GB2312" w:eastAsia="仿宋_GB2312"/>
                <w:sz w:val="18"/>
                <w:color w:val="000000"/>
              </w:rPr>
              <w:t>1.4气体、酸化水等维护内容及要求</w:t>
            </w:r>
          </w:p>
          <w:p>
            <w:pPr>
              <w:pStyle w:val="null3"/>
              <w:ind w:firstLine="420"/>
            </w:pPr>
            <w:r>
              <w:rPr>
                <w:rFonts w:ascii="仿宋_GB2312" w:hAnsi="仿宋_GB2312" w:cs="仿宋_GB2312" w:eastAsia="仿宋_GB2312"/>
                <w:sz w:val="18"/>
                <w:color w:val="000000"/>
              </w:rPr>
              <w:t>①</w:t>
            </w:r>
            <w:r>
              <w:rPr>
                <w:rFonts w:ascii="仿宋_GB2312" w:hAnsi="仿宋_GB2312" w:cs="仿宋_GB2312" w:eastAsia="仿宋_GB2312"/>
                <w:sz w:val="18"/>
                <w:color w:val="000000"/>
              </w:rPr>
              <w:t>定期检查内容：检查各种设备运行情况，并做好登记。</w:t>
            </w:r>
          </w:p>
          <w:p>
            <w:pPr>
              <w:pStyle w:val="null3"/>
              <w:ind w:firstLine="420"/>
            </w:pPr>
            <w:r>
              <w:rPr>
                <w:rFonts w:ascii="仿宋_GB2312" w:hAnsi="仿宋_GB2312" w:cs="仿宋_GB2312" w:eastAsia="仿宋_GB2312"/>
                <w:sz w:val="18"/>
                <w:color w:val="000000"/>
              </w:rPr>
              <w:t>②</w:t>
            </w:r>
            <w:r>
              <w:rPr>
                <w:rFonts w:ascii="仿宋_GB2312" w:hAnsi="仿宋_GB2312" w:cs="仿宋_GB2312" w:eastAsia="仿宋_GB2312"/>
                <w:sz w:val="18"/>
                <w:color w:val="000000"/>
              </w:rPr>
              <w:t>每月</w:t>
            </w:r>
            <w:r>
              <w:rPr>
                <w:rFonts w:ascii="仿宋_GB2312" w:hAnsi="仿宋_GB2312" w:cs="仿宋_GB2312" w:eastAsia="仿宋_GB2312"/>
                <w:sz w:val="18"/>
                <w:color w:val="000000"/>
              </w:rPr>
              <w:t>20日对院区进行消耗统计，并上报后勤保障科。</w:t>
            </w:r>
          </w:p>
          <w:p>
            <w:pPr>
              <w:pStyle w:val="null3"/>
              <w:ind w:firstLine="420"/>
            </w:pPr>
            <w:r>
              <w:rPr>
                <w:rFonts w:ascii="仿宋_GB2312" w:hAnsi="仿宋_GB2312" w:cs="仿宋_GB2312" w:eastAsia="仿宋_GB2312"/>
                <w:sz w:val="18"/>
                <w:color w:val="000000"/>
              </w:rPr>
              <w:t>③</w:t>
            </w:r>
            <w:r>
              <w:rPr>
                <w:rFonts w:ascii="仿宋_GB2312" w:hAnsi="仿宋_GB2312" w:cs="仿宋_GB2312" w:eastAsia="仿宋_GB2312"/>
                <w:sz w:val="18"/>
                <w:color w:val="000000"/>
              </w:rPr>
              <w:t>负责设备终端的维修。</w:t>
            </w:r>
          </w:p>
          <w:p>
            <w:pPr>
              <w:pStyle w:val="null3"/>
              <w:ind w:firstLine="420"/>
            </w:pPr>
            <w:r>
              <w:rPr>
                <w:rFonts w:ascii="仿宋_GB2312" w:hAnsi="仿宋_GB2312" w:cs="仿宋_GB2312" w:eastAsia="仿宋_GB2312"/>
                <w:sz w:val="18"/>
                <w:color w:val="000000"/>
              </w:rPr>
              <w:t>④</w:t>
            </w:r>
            <w:r>
              <w:rPr>
                <w:rFonts w:ascii="仿宋_GB2312" w:hAnsi="仿宋_GB2312" w:cs="仿宋_GB2312" w:eastAsia="仿宋_GB2312"/>
                <w:sz w:val="18"/>
                <w:color w:val="000000"/>
              </w:rPr>
              <w:t>设立</w:t>
            </w:r>
            <w:r>
              <w:rPr>
                <w:rFonts w:ascii="仿宋_GB2312" w:hAnsi="仿宋_GB2312" w:cs="仿宋_GB2312" w:eastAsia="仿宋_GB2312"/>
                <w:sz w:val="18"/>
                <w:color w:val="000000"/>
              </w:rPr>
              <w:t>24小时值班，确保值班人员持有特种设备管理员证上岗。</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维保记录要求</w:t>
            </w:r>
          </w:p>
          <w:p>
            <w:pPr>
              <w:pStyle w:val="null3"/>
              <w:ind w:firstLine="420"/>
              <w:jc w:val="both"/>
            </w:pPr>
            <w:r>
              <w:rPr>
                <w:rFonts w:ascii="仿宋_GB2312" w:hAnsi="仿宋_GB2312" w:cs="仿宋_GB2312" w:eastAsia="仿宋_GB2312"/>
                <w:sz w:val="18"/>
                <w:color w:val="000000"/>
              </w:rPr>
              <w:t>做好日常巡查记录、故障维护、机组保养、配电保养及其他特殊情况记录。</w:t>
            </w:r>
            <w:r>
              <w:rPr>
                <w:rFonts w:ascii="仿宋_GB2312" w:hAnsi="仿宋_GB2312" w:cs="仿宋_GB2312" w:eastAsia="仿宋_GB2312"/>
                <w:sz w:val="18"/>
                <w:color w:val="000000"/>
              </w:rPr>
              <w:t>甲方有权</w:t>
            </w:r>
            <w:r>
              <w:rPr>
                <w:rFonts w:ascii="仿宋_GB2312" w:hAnsi="仿宋_GB2312" w:cs="仿宋_GB2312" w:eastAsia="仿宋_GB2312"/>
                <w:sz w:val="18"/>
                <w:color w:val="000000"/>
              </w:rPr>
              <w:t>按照</w:t>
            </w:r>
            <w:r>
              <w:rPr>
                <w:rFonts w:ascii="仿宋_GB2312" w:hAnsi="仿宋_GB2312" w:cs="仿宋_GB2312" w:eastAsia="仿宋_GB2312"/>
                <w:sz w:val="18"/>
                <w:color w:val="000000"/>
              </w:rPr>
              <w:t>乙方响应文件</w:t>
            </w:r>
            <w:r>
              <w:rPr>
                <w:rFonts w:ascii="仿宋_GB2312" w:hAnsi="仿宋_GB2312" w:cs="仿宋_GB2312" w:eastAsia="仿宋_GB2312"/>
                <w:sz w:val="18"/>
                <w:color w:val="000000"/>
              </w:rPr>
              <w:t>要求每月对</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进行考核，考核结果与</w:t>
            </w:r>
            <w:r>
              <w:rPr>
                <w:rFonts w:ascii="仿宋_GB2312" w:hAnsi="仿宋_GB2312" w:cs="仿宋_GB2312" w:eastAsia="仿宋_GB2312"/>
                <w:sz w:val="18"/>
                <w:color w:val="000000"/>
              </w:rPr>
              <w:t>合同总</w:t>
            </w:r>
            <w:r>
              <w:rPr>
                <w:rFonts w:ascii="仿宋_GB2312" w:hAnsi="仿宋_GB2312" w:cs="仿宋_GB2312" w:eastAsia="仿宋_GB2312"/>
                <w:sz w:val="18"/>
                <w:color w:val="000000"/>
              </w:rPr>
              <w:t>费用挂钩。</w:t>
            </w:r>
          </w:p>
          <w:p>
            <w:pPr>
              <w:pStyle w:val="null3"/>
              <w:ind w:firstLine="422"/>
              <w:jc w:val="both"/>
            </w:pPr>
            <w:r>
              <w:rPr>
                <w:rFonts w:ascii="仿宋_GB2312" w:hAnsi="仿宋_GB2312" w:cs="仿宋_GB2312" w:eastAsia="仿宋_GB2312"/>
                <w:sz w:val="18"/>
                <w:b/>
                <w:color w:val="000000"/>
              </w:rPr>
              <w:t>2.全院高低压配电系统运行维保，运行管理和维护管理内容</w:t>
            </w:r>
          </w:p>
          <w:p>
            <w:pPr>
              <w:pStyle w:val="null3"/>
              <w:ind w:firstLine="420"/>
              <w:jc w:val="both"/>
            </w:pPr>
            <w:r>
              <w:rPr>
                <w:rFonts w:ascii="仿宋_GB2312" w:hAnsi="仿宋_GB2312" w:cs="仿宋_GB2312" w:eastAsia="仿宋_GB2312"/>
                <w:sz w:val="18"/>
                <w:color w:val="000000"/>
              </w:rPr>
              <w:t>电气系统维保的对象包括电源系统、配电系统、用电设备及电气控制系统等各个组成部分。其中，电源系统包括高压开关柜、变压器等；配电系统包括低压开关柜、配电箱等；用电设备包括电动机、照明灯具等；电气控制系统包括自动化控制装置、保护装置等。</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1供配电设备维护内容及要求</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1.1供配电系统的运行维护由</w:t>
            </w:r>
            <w:r>
              <w:rPr>
                <w:rFonts w:ascii="仿宋_GB2312" w:hAnsi="仿宋_GB2312" w:cs="仿宋_GB2312" w:eastAsia="仿宋_GB2312"/>
                <w:sz w:val="18"/>
                <w:color w:val="000000"/>
              </w:rPr>
              <w:t>乙方委派专业</w:t>
            </w:r>
            <w:r>
              <w:rPr>
                <w:rFonts w:ascii="仿宋_GB2312" w:hAnsi="仿宋_GB2312" w:cs="仿宋_GB2312" w:eastAsia="仿宋_GB2312"/>
                <w:sz w:val="18"/>
                <w:color w:val="000000"/>
              </w:rPr>
              <w:t>电工负责，供配电设备运行维护人员严格实行持证上岗。</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1.2高低压配电室设立24小时值班，由</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安排人员实行24小时值班制度（随时保证2名值班人员在岗），每轮值班需严格按照值班规范要求留有交接班日志记录，确保配电室设备安全可靠运行。</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1.3高低压配电室巡查路线：直流屏—高压柜—变压器—低压总屏柜—计量屏—联络柜—补偿柜—负荷屏—低压出线柜—设备机房配套设施</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1.4</w:t>
            </w:r>
            <w:r>
              <w:rPr>
                <w:rFonts w:ascii="仿宋_GB2312" w:hAnsi="仿宋_GB2312" w:cs="仿宋_GB2312" w:eastAsia="仿宋_GB2312"/>
                <w:sz w:val="18"/>
                <w:color w:val="000000"/>
              </w:rPr>
              <w:t>定期</w:t>
            </w:r>
            <w:r>
              <w:rPr>
                <w:rFonts w:ascii="仿宋_GB2312" w:hAnsi="仿宋_GB2312" w:cs="仿宋_GB2312" w:eastAsia="仿宋_GB2312"/>
                <w:sz w:val="18"/>
                <w:color w:val="000000"/>
              </w:rPr>
              <w:t>检查内容：检查各种指示仪器仪表信号是否正确；各隔离开关及断路器有无特别声响和异味；各连接端点是否结实，有无腐蚀及过热现象等。重点检查直流屏、电容屏、负荷屏、变压器、联络屏工作状态。</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1.5认真填写配电室值班运行记录、交接班记录和修理记录，包括巡查记录及配套设施运行和保养记录（如发电机）。</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1.6把握电力负荷状态，记录变压器三相升温，并检查其数值是否正常；把握电力消耗状态和设备的运行规律，及时调整供电力率（功率因数）。</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1.7</w:t>
            </w:r>
            <w:r>
              <w:rPr>
                <w:rFonts w:ascii="仿宋_GB2312" w:hAnsi="仿宋_GB2312" w:cs="仿宋_GB2312" w:eastAsia="仿宋_GB2312"/>
                <w:sz w:val="18"/>
                <w:color w:val="000000"/>
              </w:rPr>
              <w:t>提前已经</w:t>
            </w:r>
            <w:r>
              <w:rPr>
                <w:rFonts w:ascii="仿宋_GB2312" w:hAnsi="仿宋_GB2312" w:cs="仿宋_GB2312" w:eastAsia="仿宋_GB2312"/>
                <w:sz w:val="18"/>
                <w:color w:val="000000"/>
              </w:rPr>
              <w:t>设备故障</w:t>
            </w:r>
            <w:r>
              <w:rPr>
                <w:rFonts w:ascii="仿宋_GB2312" w:hAnsi="仿宋_GB2312" w:cs="仿宋_GB2312" w:eastAsia="仿宋_GB2312"/>
                <w:sz w:val="18"/>
                <w:color w:val="000000"/>
              </w:rPr>
              <w:t>并</w:t>
            </w:r>
            <w:r>
              <w:rPr>
                <w:rFonts w:ascii="仿宋_GB2312" w:hAnsi="仿宋_GB2312" w:cs="仿宋_GB2312" w:eastAsia="仿宋_GB2312"/>
                <w:sz w:val="18"/>
                <w:color w:val="000000"/>
              </w:rPr>
              <w:t>及时处理，重大问题及时上报</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现场负责人和</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后勤</w:t>
            </w:r>
            <w:r>
              <w:rPr>
                <w:rFonts w:ascii="仿宋_GB2312" w:hAnsi="仿宋_GB2312" w:cs="仿宋_GB2312" w:eastAsia="仿宋_GB2312"/>
                <w:sz w:val="18"/>
                <w:color w:val="000000"/>
              </w:rPr>
              <w:t>保障科</w:t>
            </w:r>
            <w:r>
              <w:rPr>
                <w:rFonts w:ascii="仿宋_GB2312" w:hAnsi="仿宋_GB2312" w:cs="仿宋_GB2312" w:eastAsia="仿宋_GB2312"/>
                <w:sz w:val="18"/>
                <w:color w:val="000000"/>
              </w:rPr>
              <w:t>负责人，并通过现场负责人和部门负责人组织协调快速处理。</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1.8严格依据供配电设备保养制度对配电设备及配套设施开展维护保养工作，保持设施设备完好、卫生清洁、运行安全、正常。</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1.9严格依据《电工安全操作规程》、《供电值班制度》、《配电室治理制度》、《停电事故处理程序》、《交接班制度》、《高压操作票制度》等规程进展治理和操作。</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1.1</w:t>
            </w:r>
            <w:r>
              <w:rPr>
                <w:rFonts w:ascii="仿宋_GB2312" w:hAnsi="仿宋_GB2312" w:cs="仿宋_GB2312" w:eastAsia="仿宋_GB2312"/>
                <w:sz w:val="18"/>
                <w:color w:val="000000"/>
              </w:rPr>
              <w:t>0</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现场值班人员</w:t>
            </w:r>
            <w:r>
              <w:rPr>
                <w:rFonts w:ascii="仿宋_GB2312" w:hAnsi="仿宋_GB2312" w:cs="仿宋_GB2312" w:eastAsia="仿宋_GB2312"/>
                <w:sz w:val="18"/>
                <w:color w:val="000000"/>
              </w:rPr>
              <w:t>应</w:t>
            </w:r>
            <w:r>
              <w:rPr>
                <w:rFonts w:ascii="仿宋_GB2312" w:hAnsi="仿宋_GB2312" w:cs="仿宋_GB2312" w:eastAsia="仿宋_GB2312"/>
                <w:sz w:val="18"/>
                <w:color w:val="000000"/>
              </w:rPr>
              <w:t>有运行中设备出现跳闸、发现的缺陷、出现的异常现象以及发生事故时应急处理事故、保电送电能力；</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当值正班应及时向</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指定的专职负责人报告，并记入值班记录和有关记录簿。</w:t>
            </w:r>
          </w:p>
          <w:p>
            <w:pPr>
              <w:pStyle w:val="null3"/>
              <w:ind w:firstLine="420"/>
              <w:jc w:val="both"/>
            </w:pPr>
            <w:r>
              <w:rPr>
                <w:rFonts w:ascii="仿宋_GB2312" w:hAnsi="仿宋_GB2312" w:cs="仿宋_GB2312" w:eastAsia="仿宋_GB2312"/>
                <w:sz w:val="18"/>
                <w:color w:val="000000"/>
              </w:rPr>
              <w:t>2.2</w:t>
            </w:r>
            <w:r>
              <w:rPr>
                <w:rFonts w:ascii="仿宋_GB2312" w:hAnsi="仿宋_GB2312" w:cs="仿宋_GB2312" w:eastAsia="仿宋_GB2312"/>
                <w:sz w:val="18"/>
                <w:color w:val="000000"/>
              </w:rPr>
              <w:t>插座、照明系统维护内容及要求</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2.1</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维护人员负责每天巡视检修院区各楼层插座、照明电气配电箱，各楼层电井分支箱，如各科室报修</w:t>
            </w:r>
            <w:r>
              <w:rPr>
                <w:rFonts w:ascii="仿宋_GB2312" w:hAnsi="仿宋_GB2312" w:cs="仿宋_GB2312" w:eastAsia="仿宋_GB2312"/>
                <w:sz w:val="18"/>
                <w:color w:val="000000"/>
              </w:rPr>
              <w:t>应</w:t>
            </w:r>
            <w:r>
              <w:rPr>
                <w:rFonts w:ascii="仿宋_GB2312" w:hAnsi="仿宋_GB2312" w:cs="仿宋_GB2312" w:eastAsia="仿宋_GB2312"/>
                <w:sz w:val="18"/>
                <w:color w:val="000000"/>
              </w:rPr>
              <w:t>及时安排电工维修并反馈维修结果。</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2.2定期检查插座、照明线路电压情况，对经常性易坏的灯具</w:t>
            </w:r>
            <w:r>
              <w:rPr>
                <w:rFonts w:ascii="仿宋_GB2312" w:hAnsi="仿宋_GB2312" w:cs="仿宋_GB2312" w:eastAsia="仿宋_GB2312"/>
                <w:sz w:val="18"/>
                <w:color w:val="000000"/>
              </w:rPr>
              <w:t>、</w:t>
            </w:r>
            <w:r>
              <w:rPr>
                <w:rFonts w:ascii="仿宋_GB2312" w:hAnsi="仿宋_GB2312" w:cs="仿宋_GB2312" w:eastAsia="仿宋_GB2312"/>
                <w:sz w:val="18"/>
                <w:color w:val="000000"/>
              </w:rPr>
              <w:t>线路或插座应留意测量其电流、耐压和绝缘性能，</w:t>
            </w:r>
            <w:r>
              <w:rPr>
                <w:rFonts w:ascii="仿宋_GB2312" w:hAnsi="仿宋_GB2312" w:cs="仿宋_GB2312" w:eastAsia="仿宋_GB2312"/>
                <w:sz w:val="18"/>
                <w:color w:val="000000"/>
              </w:rPr>
              <w:t>有</w:t>
            </w:r>
            <w:r>
              <w:rPr>
                <w:rFonts w:ascii="仿宋_GB2312" w:hAnsi="仿宋_GB2312" w:cs="仿宋_GB2312" w:eastAsia="仿宋_GB2312"/>
                <w:sz w:val="18"/>
                <w:color w:val="000000"/>
              </w:rPr>
              <w:t>针对性的找出原因。</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2.3定期对各楼层配电箱接线端螺丝进行紧固、调整、除锈等维护。</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2.4定期对医院</w:t>
            </w:r>
            <w:r>
              <w:rPr>
                <w:rFonts w:ascii="仿宋_GB2312" w:hAnsi="仿宋_GB2312" w:cs="仿宋_GB2312" w:eastAsia="仿宋_GB2312"/>
                <w:sz w:val="18"/>
                <w:color w:val="000000"/>
              </w:rPr>
              <w:t>所有广告</w:t>
            </w:r>
            <w:r>
              <w:rPr>
                <w:rFonts w:ascii="仿宋_GB2312" w:hAnsi="仿宋_GB2312" w:cs="仿宋_GB2312" w:eastAsia="仿宋_GB2312"/>
                <w:sz w:val="18"/>
                <w:color w:val="000000"/>
              </w:rPr>
              <w:t>亮化字</w:t>
            </w:r>
            <w:r>
              <w:rPr>
                <w:rFonts w:ascii="仿宋_GB2312" w:hAnsi="仿宋_GB2312" w:cs="仿宋_GB2312" w:eastAsia="仿宋_GB2312"/>
                <w:sz w:val="18"/>
                <w:color w:val="000000"/>
              </w:rPr>
              <w:t>等</w:t>
            </w:r>
            <w:r>
              <w:rPr>
                <w:rFonts w:ascii="仿宋_GB2312" w:hAnsi="仿宋_GB2312" w:cs="仿宋_GB2312" w:eastAsia="仿宋_GB2312"/>
                <w:sz w:val="18"/>
                <w:color w:val="000000"/>
              </w:rPr>
              <w:t>进行时间调控，依据季节的变化状况合理的调整灯光的开启时间。</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2.5必须无条件配合医院安排的各项紧急、临时性工作任务。</w:t>
            </w:r>
          </w:p>
          <w:p>
            <w:pPr>
              <w:pStyle w:val="null3"/>
              <w:ind w:firstLine="422"/>
              <w:jc w:val="both"/>
            </w:pPr>
            <w:r>
              <w:rPr>
                <w:rFonts w:ascii="仿宋_GB2312" w:hAnsi="仿宋_GB2312" w:cs="仿宋_GB2312" w:eastAsia="仿宋_GB2312"/>
                <w:sz w:val="18"/>
                <w:b/>
                <w:color w:val="000000"/>
              </w:rPr>
              <w:t>3.给排水系统运行管理和维护管理内容</w:t>
            </w:r>
          </w:p>
          <w:p>
            <w:pPr>
              <w:pStyle w:val="null3"/>
              <w:ind w:firstLine="420"/>
              <w:jc w:val="both"/>
            </w:pPr>
            <w:r>
              <w:rPr>
                <w:rFonts w:ascii="仿宋_GB2312" w:hAnsi="仿宋_GB2312" w:cs="仿宋_GB2312" w:eastAsia="仿宋_GB2312"/>
                <w:sz w:val="18"/>
                <w:color w:val="000000"/>
              </w:rPr>
              <w:t>全院水箱定期巡查保养、室外管网管道检修、大楼水系统巡检、酸化水和碱化水系统配件更换、其他给排水系统及化粪池清理等随报随修，主要包括无负压高低区供水设备、生活水箱、给水管道、排水管道、消防喷淋管道、消火栓管道、酸化水、碱化水水路维修（维修更换管件、龙头等）等。</w:t>
            </w:r>
          </w:p>
          <w:p>
            <w:pPr>
              <w:pStyle w:val="null3"/>
              <w:ind w:firstLine="420"/>
              <w:jc w:val="both"/>
            </w:pPr>
            <w:r>
              <w:rPr>
                <w:rFonts w:ascii="仿宋_GB2312" w:hAnsi="仿宋_GB2312" w:cs="仿宋_GB2312" w:eastAsia="仿宋_GB2312"/>
                <w:sz w:val="18"/>
                <w:color w:val="000000"/>
              </w:rPr>
              <w:t>3.1设备定期巡查记录、维修检查、隐患故障记录、和清洁管道系统：定期检查和清理污废水、雨水排水系统的管道堵塞，以确保通畅性。包括:清洗下水管道、下水道突然堵塞的恢复、检测污水是否正常排放等；</w:t>
            </w:r>
          </w:p>
          <w:p>
            <w:pPr>
              <w:pStyle w:val="null3"/>
              <w:ind w:firstLine="420"/>
              <w:jc w:val="both"/>
            </w:pPr>
            <w:r>
              <w:rPr>
                <w:rFonts w:ascii="仿宋_GB2312" w:hAnsi="仿宋_GB2312" w:cs="仿宋_GB2312" w:eastAsia="仿宋_GB2312"/>
                <w:sz w:val="18"/>
                <w:color w:val="000000"/>
              </w:rPr>
              <w:t>3.2检查阀门：定期检查阀门、密封胶圈，以确保其正常运行，防止漏水和堵塞；</w:t>
            </w:r>
          </w:p>
          <w:p>
            <w:pPr>
              <w:pStyle w:val="null3"/>
              <w:ind w:firstLine="420"/>
              <w:jc w:val="both"/>
            </w:pPr>
            <w:r>
              <w:rPr>
                <w:rFonts w:ascii="仿宋_GB2312" w:hAnsi="仿宋_GB2312" w:cs="仿宋_GB2312" w:eastAsia="仿宋_GB2312"/>
                <w:sz w:val="18"/>
                <w:color w:val="000000"/>
              </w:rPr>
              <w:t>3.3检查水泵：排水系统中的泵将定期检查并更换，以确保其正常运行，防止泵的故障和排水不畅；</w:t>
            </w:r>
          </w:p>
          <w:p>
            <w:pPr>
              <w:pStyle w:val="null3"/>
              <w:ind w:firstLine="420"/>
              <w:jc w:val="both"/>
            </w:pPr>
            <w:r>
              <w:rPr>
                <w:rFonts w:ascii="仿宋_GB2312" w:hAnsi="仿宋_GB2312" w:cs="仿宋_GB2312" w:eastAsia="仿宋_GB2312"/>
                <w:sz w:val="18"/>
                <w:color w:val="000000"/>
              </w:rPr>
              <w:t>3.4检查和保养雨水收集系统：检查和保养雨水收集系统中的管道和设备，确保雨水正常收集和排放，防止设备故障和堵塞；</w:t>
            </w:r>
          </w:p>
          <w:p>
            <w:pPr>
              <w:pStyle w:val="null3"/>
              <w:ind w:firstLine="420"/>
              <w:jc w:val="both"/>
            </w:pPr>
            <w:r>
              <w:rPr>
                <w:rFonts w:ascii="仿宋_GB2312" w:hAnsi="仿宋_GB2312" w:cs="仿宋_GB2312" w:eastAsia="仿宋_GB2312"/>
                <w:sz w:val="18"/>
                <w:color w:val="000000"/>
              </w:rPr>
              <w:t>3.5检查和保养污水处理系统：检查和保养污水处理系统，确保其正常运行和排放清洁水；</w:t>
            </w:r>
          </w:p>
          <w:p>
            <w:pPr>
              <w:pStyle w:val="null3"/>
              <w:ind w:firstLine="420"/>
              <w:jc w:val="both"/>
            </w:pPr>
            <w:r>
              <w:rPr>
                <w:rFonts w:ascii="仿宋_GB2312" w:hAnsi="仿宋_GB2312" w:cs="仿宋_GB2312" w:eastAsia="仿宋_GB2312"/>
                <w:sz w:val="18"/>
                <w:color w:val="000000"/>
              </w:rPr>
              <w:t>3.6对无负压供水设备水泵定期加润滑油，配电柜运行状态巡检，浮球阀及管道进行检查。</w:t>
            </w:r>
          </w:p>
          <w:p>
            <w:pPr>
              <w:pStyle w:val="null3"/>
              <w:ind w:firstLine="420"/>
              <w:jc w:val="both"/>
            </w:pPr>
            <w:r>
              <w:rPr>
                <w:rFonts w:ascii="仿宋_GB2312" w:hAnsi="仿宋_GB2312" w:cs="仿宋_GB2312" w:eastAsia="仿宋_GB2312"/>
                <w:sz w:val="18"/>
                <w:color w:val="000000"/>
              </w:rPr>
              <w:t>3.7</w:t>
            </w:r>
            <w:r>
              <w:rPr>
                <w:rFonts w:ascii="仿宋_GB2312" w:hAnsi="仿宋_GB2312" w:cs="仿宋_GB2312" w:eastAsia="仿宋_GB2312"/>
                <w:sz w:val="18"/>
                <w:color w:val="000000"/>
              </w:rPr>
              <w:t>给排水系统维保方法</w:t>
            </w:r>
          </w:p>
          <w:p>
            <w:pPr>
              <w:pStyle w:val="null3"/>
              <w:ind w:firstLine="420"/>
              <w:jc w:val="both"/>
            </w:pPr>
            <w:r>
              <w:rPr>
                <w:rFonts w:ascii="仿宋_GB2312" w:hAnsi="仿宋_GB2312" w:cs="仿宋_GB2312" w:eastAsia="仿宋_GB2312"/>
                <w:sz w:val="18"/>
                <w:color w:val="000000"/>
              </w:rPr>
              <w:t>3.8</w:t>
            </w:r>
            <w:r>
              <w:rPr>
                <w:rFonts w:ascii="仿宋_GB2312" w:hAnsi="仿宋_GB2312" w:cs="仿宋_GB2312" w:eastAsia="仿宋_GB2312"/>
                <w:sz w:val="18"/>
                <w:color w:val="000000"/>
              </w:rPr>
              <w:t>定期巡检：按照维保计划的要求，定期巡检排水系统的各个部分发现问题及时解决，并记录；</w:t>
            </w:r>
          </w:p>
          <w:p>
            <w:pPr>
              <w:pStyle w:val="null3"/>
              <w:ind w:firstLine="420"/>
              <w:jc w:val="both"/>
            </w:pPr>
            <w:r>
              <w:rPr>
                <w:rFonts w:ascii="仿宋_GB2312" w:hAnsi="仿宋_GB2312" w:cs="仿宋_GB2312" w:eastAsia="仿宋_GB2312"/>
                <w:sz w:val="18"/>
                <w:color w:val="000000"/>
              </w:rPr>
              <w:t>3.9</w:t>
            </w:r>
            <w:r>
              <w:rPr>
                <w:rFonts w:ascii="仿宋_GB2312" w:hAnsi="仿宋_GB2312" w:cs="仿宋_GB2312" w:eastAsia="仿宋_GB2312"/>
                <w:sz w:val="18"/>
                <w:color w:val="000000"/>
              </w:rPr>
              <w:t>及时维修和更换设备：发现设备故障或需要更换的况，及时进行维修和更换，以确保排水系统的正常运行；</w:t>
            </w:r>
          </w:p>
          <w:p>
            <w:pPr>
              <w:pStyle w:val="null3"/>
              <w:ind w:firstLine="420"/>
              <w:jc w:val="both"/>
            </w:pPr>
            <w:r>
              <w:rPr>
                <w:rFonts w:ascii="仿宋_GB2312" w:hAnsi="仿宋_GB2312" w:cs="仿宋_GB2312" w:eastAsia="仿宋_GB2312"/>
                <w:sz w:val="18"/>
                <w:color w:val="000000"/>
              </w:rPr>
              <w:t>3.10</w:t>
            </w:r>
            <w:r>
              <w:rPr>
                <w:rFonts w:ascii="仿宋_GB2312" w:hAnsi="仿宋_GB2312" w:cs="仿宋_GB2312" w:eastAsia="仿宋_GB2312"/>
                <w:sz w:val="18"/>
                <w:color w:val="000000"/>
              </w:rPr>
              <w:t>做好安全保护：在进行维保施工时，要做好相应的安全保护措施，确保维保人员的安全；</w:t>
            </w:r>
          </w:p>
          <w:p>
            <w:pPr>
              <w:pStyle w:val="null3"/>
              <w:ind w:firstLine="420"/>
              <w:jc w:val="both"/>
            </w:pPr>
            <w:r>
              <w:rPr>
                <w:rFonts w:ascii="仿宋_GB2312" w:hAnsi="仿宋_GB2312" w:cs="仿宋_GB2312" w:eastAsia="仿宋_GB2312"/>
                <w:sz w:val="18"/>
                <w:color w:val="000000"/>
              </w:rPr>
              <w:t>3.11</w:t>
            </w:r>
            <w:r>
              <w:rPr>
                <w:rFonts w:ascii="仿宋_GB2312" w:hAnsi="仿宋_GB2312" w:cs="仿宋_GB2312" w:eastAsia="仿宋_GB2312"/>
                <w:sz w:val="18"/>
                <w:color w:val="000000"/>
              </w:rPr>
              <w:t>做好维保记录：在每次维保后，要认真填写维保记录表，记录维保的具体情况和维保人员，以备参考。</w:t>
            </w:r>
          </w:p>
          <w:p>
            <w:pPr>
              <w:pStyle w:val="null3"/>
              <w:ind w:firstLine="570"/>
              <w:jc w:val="both"/>
            </w:pPr>
            <w:r>
              <w:rPr>
                <w:rFonts w:ascii="仿宋_GB2312" w:hAnsi="仿宋_GB2312" w:cs="仿宋_GB2312" w:eastAsia="仿宋_GB2312"/>
                <w:sz w:val="18"/>
                <w:b/>
                <w:color w:val="000000"/>
              </w:rPr>
              <w:t>2. 服务人员要求</w:t>
            </w:r>
          </w:p>
          <w:p>
            <w:pPr>
              <w:pStyle w:val="null3"/>
              <w:ind w:firstLine="420"/>
              <w:jc w:val="both"/>
            </w:pPr>
            <w:r>
              <w:rPr>
                <w:rFonts w:ascii="仿宋_GB2312" w:hAnsi="仿宋_GB2312" w:cs="仿宋_GB2312" w:eastAsia="仿宋_GB2312"/>
                <w:sz w:val="18"/>
                <w:color w:val="000000"/>
              </w:rPr>
              <w:t>2.1项目实行运维保养一体化管理，遇到维修任务，及时维修处理，随报随修。空调制冷机房和高低压配电室，需24h 有人值班，随时应对突发情况，成交方需派常驻人员9人，人员工资及福利待遇等由成交方承担，医院不再另行支付费用。</w:t>
            </w:r>
          </w:p>
          <w:p>
            <w:pPr>
              <w:pStyle w:val="null3"/>
              <w:ind w:firstLine="420"/>
              <w:jc w:val="both"/>
            </w:pPr>
            <w:r>
              <w:rPr>
                <w:rFonts w:ascii="仿宋_GB2312" w:hAnsi="仿宋_GB2312" w:cs="仿宋_GB2312" w:eastAsia="仿宋_GB2312"/>
                <w:sz w:val="18"/>
                <w:color w:val="000000"/>
              </w:rPr>
              <w:t>2.2驻场人员要求</w:t>
            </w:r>
          </w:p>
          <w:p>
            <w:pPr>
              <w:pStyle w:val="null3"/>
              <w:ind w:firstLine="420"/>
              <w:jc w:val="both"/>
            </w:pPr>
            <w:r>
              <w:rPr>
                <w:rFonts w:ascii="仿宋_GB2312" w:hAnsi="仿宋_GB2312" w:cs="仿宋_GB2312" w:eastAsia="仿宋_GB2312"/>
                <w:sz w:val="18"/>
                <w:color w:val="000000"/>
              </w:rPr>
              <w:t>成交方需派常驻人员9人，人员分工：项目负责人1人（</w:t>
            </w:r>
            <w:r>
              <w:rPr>
                <w:rFonts w:ascii="仿宋_GB2312" w:hAnsi="仿宋_GB2312" w:cs="仿宋_GB2312" w:eastAsia="仿宋_GB2312"/>
                <w:sz w:val="18"/>
                <w:color w:val="000000"/>
              </w:rPr>
              <w:t>负责统筹安排空调、电、气、水等正常安全运行及维修保养工作</w:t>
            </w:r>
            <w:r>
              <w:rPr>
                <w:rFonts w:ascii="仿宋_GB2312" w:hAnsi="仿宋_GB2312" w:cs="仿宋_GB2312" w:eastAsia="仿宋_GB2312"/>
                <w:sz w:val="18"/>
                <w:color w:val="000000"/>
              </w:rPr>
              <w:t>）；电工4人（承担</w:t>
            </w:r>
            <w:r>
              <w:rPr>
                <w:rFonts w:ascii="仿宋_GB2312" w:hAnsi="仿宋_GB2312" w:cs="仿宋_GB2312" w:eastAsia="仿宋_GB2312"/>
                <w:sz w:val="18"/>
                <w:color w:val="000000"/>
              </w:rPr>
              <w:t>全院日常维修、检修及保养工作；</w:t>
            </w:r>
            <w:r>
              <w:rPr>
                <w:rFonts w:ascii="仿宋_GB2312" w:hAnsi="仿宋_GB2312" w:cs="仿宋_GB2312" w:eastAsia="仿宋_GB2312"/>
                <w:sz w:val="18"/>
                <w:color w:val="000000"/>
              </w:rPr>
              <w:t>持证上岗，</w:t>
            </w:r>
            <w:r>
              <w:rPr>
                <w:rFonts w:ascii="仿宋_GB2312" w:hAnsi="仿宋_GB2312" w:cs="仿宋_GB2312" w:eastAsia="仿宋_GB2312"/>
                <w:sz w:val="18"/>
                <w:color w:val="000000"/>
              </w:rPr>
              <w:t>24小时值班，随时应对突发情况</w:t>
            </w:r>
            <w:r>
              <w:rPr>
                <w:rFonts w:ascii="仿宋_GB2312" w:hAnsi="仿宋_GB2312" w:cs="仿宋_GB2312" w:eastAsia="仿宋_GB2312"/>
                <w:sz w:val="18"/>
                <w:color w:val="000000"/>
              </w:rPr>
              <w:t>）；空调工3人（</w:t>
            </w:r>
            <w:r>
              <w:rPr>
                <w:rFonts w:ascii="仿宋_GB2312" w:hAnsi="仿宋_GB2312" w:cs="仿宋_GB2312" w:eastAsia="仿宋_GB2312"/>
                <w:sz w:val="18"/>
                <w:color w:val="000000"/>
              </w:rPr>
              <w:t>负责全院空调维修、保养</w:t>
            </w:r>
            <w:r>
              <w:rPr>
                <w:rFonts w:ascii="仿宋_GB2312" w:hAnsi="仿宋_GB2312" w:cs="仿宋_GB2312" w:eastAsia="仿宋_GB2312"/>
                <w:sz w:val="18"/>
                <w:color w:val="000000"/>
              </w:rPr>
              <w:t>，</w:t>
            </w:r>
            <w:r>
              <w:rPr>
                <w:rFonts w:ascii="仿宋_GB2312" w:hAnsi="仿宋_GB2312" w:cs="仿宋_GB2312" w:eastAsia="仿宋_GB2312"/>
                <w:sz w:val="18"/>
                <w:color w:val="000000"/>
              </w:rPr>
              <w:t>24小时值班，随时应对突发情况</w:t>
            </w:r>
            <w:r>
              <w:rPr>
                <w:rFonts w:ascii="仿宋_GB2312" w:hAnsi="仿宋_GB2312" w:cs="仿宋_GB2312" w:eastAsia="仿宋_GB2312"/>
                <w:sz w:val="18"/>
                <w:color w:val="000000"/>
              </w:rPr>
              <w:t>，负责气体和酸化水设备的巡检</w:t>
            </w:r>
            <w:r>
              <w:rPr>
                <w:rFonts w:ascii="仿宋_GB2312" w:hAnsi="仿宋_GB2312" w:cs="仿宋_GB2312" w:eastAsia="仿宋_GB2312"/>
                <w:sz w:val="18"/>
                <w:color w:val="000000"/>
              </w:rPr>
              <w:t>）；水工1人（</w:t>
            </w:r>
            <w:r>
              <w:rPr>
                <w:rFonts w:ascii="仿宋_GB2312" w:hAnsi="仿宋_GB2312" w:cs="仿宋_GB2312" w:eastAsia="仿宋_GB2312"/>
                <w:sz w:val="18"/>
                <w:color w:val="000000"/>
              </w:rPr>
              <w:t>负责全院</w:t>
            </w:r>
            <w:r>
              <w:rPr>
                <w:rFonts w:ascii="仿宋_GB2312" w:hAnsi="仿宋_GB2312" w:cs="仿宋_GB2312" w:eastAsia="仿宋_GB2312"/>
                <w:sz w:val="18"/>
                <w:color w:val="000000"/>
              </w:rPr>
              <w:t>各类用水</w:t>
            </w:r>
            <w:r>
              <w:rPr>
                <w:rFonts w:ascii="仿宋_GB2312" w:hAnsi="仿宋_GB2312" w:cs="仿宋_GB2312" w:eastAsia="仿宋_GB2312"/>
                <w:sz w:val="18"/>
                <w:color w:val="000000"/>
              </w:rPr>
              <w:t>水箱</w:t>
            </w:r>
            <w:r>
              <w:rPr>
                <w:rFonts w:ascii="仿宋_GB2312" w:hAnsi="仿宋_GB2312" w:cs="仿宋_GB2312" w:eastAsia="仿宋_GB2312"/>
                <w:sz w:val="18"/>
                <w:color w:val="000000"/>
              </w:rPr>
              <w:t>、</w:t>
            </w:r>
            <w:r>
              <w:rPr>
                <w:rFonts w:ascii="仿宋_GB2312" w:hAnsi="仿宋_GB2312" w:cs="仿宋_GB2312" w:eastAsia="仿宋_GB2312"/>
                <w:sz w:val="18"/>
                <w:color w:val="000000"/>
              </w:rPr>
              <w:t>室</w:t>
            </w:r>
            <w:r>
              <w:rPr>
                <w:rFonts w:ascii="仿宋_GB2312" w:hAnsi="仿宋_GB2312" w:cs="仿宋_GB2312" w:eastAsia="仿宋_GB2312"/>
                <w:sz w:val="18"/>
                <w:color w:val="000000"/>
              </w:rPr>
              <w:t>内</w:t>
            </w:r>
            <w:r>
              <w:rPr>
                <w:rFonts w:ascii="仿宋_GB2312" w:hAnsi="仿宋_GB2312" w:cs="仿宋_GB2312" w:eastAsia="仿宋_GB2312"/>
                <w:sz w:val="18"/>
                <w:color w:val="000000"/>
              </w:rPr>
              <w:t>外管网</w:t>
            </w:r>
            <w:r>
              <w:rPr>
                <w:rFonts w:ascii="仿宋_GB2312" w:hAnsi="仿宋_GB2312" w:cs="仿宋_GB2312" w:eastAsia="仿宋_GB2312"/>
                <w:sz w:val="18"/>
                <w:color w:val="000000"/>
              </w:rPr>
              <w:t>、</w:t>
            </w:r>
            <w:r>
              <w:rPr>
                <w:rFonts w:ascii="仿宋_GB2312" w:hAnsi="仿宋_GB2312" w:cs="仿宋_GB2312" w:eastAsia="仿宋_GB2312"/>
                <w:sz w:val="18"/>
                <w:color w:val="000000"/>
              </w:rPr>
              <w:t>大楼水系统巡检</w:t>
            </w:r>
            <w:r>
              <w:rPr>
                <w:rFonts w:ascii="仿宋_GB2312" w:hAnsi="仿宋_GB2312" w:cs="仿宋_GB2312" w:eastAsia="仿宋_GB2312"/>
                <w:sz w:val="18"/>
                <w:color w:val="000000"/>
              </w:rPr>
              <w:t>等</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 xml:space="preserve">2.3其中2名电工需提供特种作业操作证（高压电工作业）、2名电工需提供特种作业操作证（低压电工作业）；2名空调工需提供特种作业操作证（低压电工作业），配合电工实行双人双岗值班制度，1名空调工需提供特种作业操作证（焊接与热切割作业）；电工和空调工中至少1人需提供特种设备安全管理和作业人员证。     </w:t>
            </w:r>
          </w:p>
          <w:p>
            <w:pPr>
              <w:pStyle w:val="null3"/>
              <w:ind w:firstLine="420"/>
              <w:jc w:val="both"/>
            </w:pPr>
            <w:r>
              <w:rPr>
                <w:rFonts w:ascii="仿宋_GB2312" w:hAnsi="仿宋_GB2312" w:cs="仿宋_GB2312" w:eastAsia="仿宋_GB2312"/>
                <w:sz w:val="18"/>
                <w:color w:val="000000"/>
              </w:rPr>
              <w:t>2.4以上所有人员需提供劳务（劳动）等合同复印件及所有证件复印件加盖供应商公章。</w:t>
            </w:r>
          </w:p>
          <w:p>
            <w:pPr>
              <w:pStyle w:val="null3"/>
              <w:ind w:firstLine="420"/>
              <w:jc w:val="both"/>
            </w:pPr>
            <w:r>
              <w:rPr>
                <w:rFonts w:ascii="仿宋_GB2312" w:hAnsi="仿宋_GB2312" w:cs="仿宋_GB2312" w:eastAsia="仿宋_GB2312"/>
                <w:sz w:val="18"/>
                <w:color w:val="000000"/>
              </w:rPr>
              <w:t>2.5</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派驻采购人单位服务工作人员的薪资、社保、工伤等福利待遇，全部由</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承担，采购人不再另行支付费用</w:t>
            </w:r>
            <w:r>
              <w:rPr>
                <w:rFonts w:ascii="仿宋_GB2312" w:hAnsi="仿宋_GB2312" w:cs="仿宋_GB2312" w:eastAsia="仿宋_GB2312"/>
                <w:sz w:val="18"/>
                <w:color w:val="000000"/>
              </w:rPr>
              <w:t>，</w:t>
            </w:r>
            <w:r>
              <w:rPr>
                <w:rFonts w:ascii="仿宋_GB2312" w:hAnsi="仿宋_GB2312" w:cs="仿宋_GB2312" w:eastAsia="仿宋_GB2312"/>
                <w:sz w:val="18"/>
                <w:color w:val="000000"/>
              </w:rPr>
              <w:t>供应商须严格按照社会保障相关规定办理社保、工伤等福利待遇，采购人有权进行监督供应商执行，因供应商未办理相关社会保障福利待遇引起的纠纷和赔偿由供应商承担</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2.6</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提供服务时需向采购人提供派驻人员的健康证明、社保</w:t>
            </w:r>
            <w:r>
              <w:rPr>
                <w:rFonts w:ascii="仿宋_GB2312" w:hAnsi="仿宋_GB2312" w:cs="仿宋_GB2312" w:eastAsia="仿宋_GB2312"/>
                <w:sz w:val="18"/>
                <w:color w:val="000000"/>
              </w:rPr>
              <w:t>缴纳</w:t>
            </w:r>
            <w:r>
              <w:rPr>
                <w:rFonts w:ascii="仿宋_GB2312" w:hAnsi="仿宋_GB2312" w:cs="仿宋_GB2312" w:eastAsia="仿宋_GB2312"/>
                <w:sz w:val="18"/>
                <w:color w:val="000000"/>
              </w:rPr>
              <w:t>证明等资料。</w:t>
            </w:r>
          </w:p>
          <w:p>
            <w:pPr>
              <w:pStyle w:val="null3"/>
              <w:ind w:firstLine="570"/>
              <w:jc w:val="both"/>
            </w:pPr>
            <w:r>
              <w:rPr>
                <w:rFonts w:ascii="仿宋_GB2312" w:hAnsi="仿宋_GB2312" w:cs="仿宋_GB2312" w:eastAsia="仿宋_GB2312"/>
                <w:sz w:val="18"/>
                <w:b/>
                <w:color w:val="000000"/>
              </w:rPr>
              <w:t>3.材料要求</w:t>
            </w:r>
          </w:p>
          <w:p>
            <w:pPr>
              <w:pStyle w:val="null3"/>
              <w:ind w:firstLine="422"/>
              <w:jc w:val="both"/>
            </w:pPr>
            <w:r>
              <w:rPr>
                <w:rFonts w:ascii="仿宋_GB2312" w:hAnsi="仿宋_GB2312" w:cs="仿宋_GB2312" w:eastAsia="仿宋_GB2312"/>
                <w:sz w:val="18"/>
                <w:b/>
                <w:color w:val="000000"/>
              </w:rPr>
              <w:t>3.1给排水系统、配电系统维修中产生的耗材</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.1.1维保期内设备故障经检修后，确定需要更换零部件时耗材由</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承担，</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提供技术人员免费检修、维修服务。</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.1.2维保期内设备故障经检修后，确定需要更换零部件时，</w:t>
            </w:r>
            <w:r>
              <w:rPr>
                <w:rFonts w:ascii="仿宋_GB2312" w:hAnsi="仿宋_GB2312" w:cs="仿宋_GB2312" w:eastAsia="仿宋_GB2312"/>
                <w:sz w:val="18"/>
                <w:color w:val="000000"/>
              </w:rPr>
              <w:t>乙方承诺</w:t>
            </w:r>
            <w:r>
              <w:rPr>
                <w:rFonts w:ascii="仿宋_GB2312" w:hAnsi="仿宋_GB2312" w:cs="仿宋_GB2312" w:eastAsia="仿宋_GB2312"/>
                <w:sz w:val="18"/>
                <w:color w:val="000000"/>
              </w:rPr>
              <w:t>以成本价提供，</w:t>
            </w:r>
            <w:r>
              <w:rPr>
                <w:rFonts w:ascii="仿宋_GB2312" w:hAnsi="仿宋_GB2312" w:cs="仿宋_GB2312" w:eastAsia="仿宋_GB2312"/>
                <w:sz w:val="18"/>
                <w:color w:val="000000"/>
              </w:rPr>
              <w:t>并</w:t>
            </w:r>
            <w:r>
              <w:rPr>
                <w:rFonts w:ascii="仿宋_GB2312" w:hAnsi="仿宋_GB2312" w:cs="仿宋_GB2312" w:eastAsia="仿宋_GB2312"/>
                <w:sz w:val="18"/>
                <w:color w:val="000000"/>
              </w:rPr>
              <w:t>征得</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同意时方可更换，</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有权进行市场询价</w:t>
            </w:r>
            <w:r>
              <w:rPr>
                <w:rFonts w:ascii="仿宋_GB2312" w:hAnsi="仿宋_GB2312" w:cs="仿宋_GB2312" w:eastAsia="仿宋_GB2312"/>
                <w:sz w:val="18"/>
                <w:color w:val="000000"/>
              </w:rPr>
              <w:t>或招标采购，</w:t>
            </w:r>
            <w:r>
              <w:rPr>
                <w:rFonts w:ascii="仿宋_GB2312" w:hAnsi="仿宋_GB2312" w:cs="仿宋_GB2312" w:eastAsia="仿宋_GB2312"/>
                <w:sz w:val="18"/>
                <w:color w:val="000000"/>
              </w:rPr>
              <w:t>并要求</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按照询价</w:t>
            </w:r>
            <w:r>
              <w:rPr>
                <w:rFonts w:ascii="仿宋_GB2312" w:hAnsi="仿宋_GB2312" w:cs="仿宋_GB2312" w:eastAsia="仿宋_GB2312"/>
                <w:sz w:val="18"/>
                <w:color w:val="000000"/>
              </w:rPr>
              <w:t>或招标</w:t>
            </w:r>
            <w:r>
              <w:rPr>
                <w:rFonts w:ascii="仿宋_GB2312" w:hAnsi="仿宋_GB2312" w:cs="仿宋_GB2312" w:eastAsia="仿宋_GB2312"/>
                <w:sz w:val="18"/>
                <w:color w:val="000000"/>
              </w:rPr>
              <w:t>结果执行。</w:t>
            </w:r>
          </w:p>
          <w:p>
            <w:pPr>
              <w:pStyle w:val="null3"/>
              <w:ind w:firstLine="422"/>
              <w:jc w:val="both"/>
            </w:pPr>
            <w:r>
              <w:rPr>
                <w:rFonts w:ascii="仿宋_GB2312" w:hAnsi="仿宋_GB2312" w:cs="仿宋_GB2312" w:eastAsia="仿宋_GB2312"/>
                <w:sz w:val="18"/>
                <w:b/>
                <w:color w:val="000000"/>
              </w:rPr>
              <w:t>3.2空调系统维修中产生的耗材</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.2.1空调系统出现故障，经检修需要更换的耗材</w:t>
            </w:r>
            <w:r>
              <w:rPr>
                <w:rFonts w:ascii="仿宋_GB2312" w:hAnsi="仿宋_GB2312" w:cs="仿宋_GB2312" w:eastAsia="仿宋_GB2312"/>
                <w:sz w:val="18"/>
                <w:color w:val="000000"/>
              </w:rPr>
              <w:t>或配件</w:t>
            </w:r>
            <w:r>
              <w:rPr>
                <w:rFonts w:ascii="仿宋_GB2312" w:hAnsi="仿宋_GB2312" w:cs="仿宋_GB2312" w:eastAsia="仿宋_GB2312"/>
                <w:sz w:val="18"/>
                <w:color w:val="000000"/>
              </w:rPr>
              <w:t>，由</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经市场询价</w:t>
            </w:r>
            <w:r>
              <w:rPr>
                <w:rFonts w:ascii="仿宋_GB2312" w:hAnsi="仿宋_GB2312" w:cs="仿宋_GB2312" w:eastAsia="仿宋_GB2312"/>
                <w:sz w:val="18"/>
                <w:color w:val="000000"/>
              </w:rPr>
              <w:t>或招标</w:t>
            </w:r>
            <w:r>
              <w:rPr>
                <w:rFonts w:ascii="仿宋_GB2312" w:hAnsi="仿宋_GB2312" w:cs="仿宋_GB2312" w:eastAsia="仿宋_GB2312"/>
                <w:sz w:val="18"/>
                <w:color w:val="000000"/>
              </w:rPr>
              <w:t>后，</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驻场人员免费安装，</w:t>
            </w:r>
            <w:r>
              <w:rPr>
                <w:rFonts w:ascii="仿宋_GB2312" w:hAnsi="仿宋_GB2312" w:cs="仿宋_GB2312" w:eastAsia="仿宋_GB2312"/>
                <w:sz w:val="18"/>
                <w:color w:val="000000"/>
              </w:rPr>
              <w:t>经甲方采购的</w:t>
            </w:r>
            <w:r>
              <w:rPr>
                <w:rFonts w:ascii="仿宋_GB2312" w:hAnsi="仿宋_GB2312" w:cs="仿宋_GB2312" w:eastAsia="仿宋_GB2312"/>
                <w:sz w:val="18"/>
                <w:color w:val="000000"/>
              </w:rPr>
              <w:t>耗材</w:t>
            </w:r>
            <w:r>
              <w:rPr>
                <w:rFonts w:ascii="仿宋_GB2312" w:hAnsi="仿宋_GB2312" w:cs="仿宋_GB2312" w:eastAsia="仿宋_GB2312"/>
                <w:sz w:val="18"/>
                <w:color w:val="000000"/>
              </w:rPr>
              <w:t>或配件</w:t>
            </w:r>
            <w:r>
              <w:rPr>
                <w:rFonts w:ascii="仿宋_GB2312" w:hAnsi="仿宋_GB2312" w:cs="仿宋_GB2312" w:eastAsia="仿宋_GB2312"/>
                <w:sz w:val="18"/>
                <w:color w:val="000000"/>
              </w:rPr>
              <w:t>由</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按照</w:t>
            </w:r>
            <w:r>
              <w:rPr>
                <w:rFonts w:ascii="仿宋_GB2312" w:hAnsi="仿宋_GB2312" w:cs="仿宋_GB2312" w:eastAsia="仿宋_GB2312"/>
                <w:sz w:val="18"/>
                <w:color w:val="000000"/>
              </w:rPr>
              <w:t>相应报销</w:t>
            </w:r>
            <w:r>
              <w:rPr>
                <w:rFonts w:ascii="仿宋_GB2312" w:hAnsi="仿宋_GB2312" w:cs="仿宋_GB2312" w:eastAsia="仿宋_GB2312"/>
                <w:sz w:val="18"/>
                <w:color w:val="000000"/>
              </w:rPr>
              <w:t>程序处理。</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.2.2</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空调管道及空调设备用电故障</w:t>
            </w:r>
            <w:r>
              <w:rPr>
                <w:rFonts w:ascii="仿宋_GB2312" w:hAnsi="仿宋_GB2312" w:cs="仿宋_GB2312" w:eastAsia="仿宋_GB2312"/>
                <w:sz w:val="18"/>
                <w:color w:val="000000"/>
              </w:rPr>
              <w:t>由乙方</w:t>
            </w:r>
            <w:r>
              <w:rPr>
                <w:rFonts w:ascii="仿宋_GB2312" w:hAnsi="仿宋_GB2312" w:cs="仿宋_GB2312" w:eastAsia="仿宋_GB2312"/>
                <w:sz w:val="18"/>
                <w:color w:val="000000"/>
              </w:rPr>
              <w:t>紧急处理，应以应急处理</w:t>
            </w:r>
            <w:r>
              <w:rPr>
                <w:rFonts w:ascii="仿宋_GB2312" w:hAnsi="仿宋_GB2312" w:cs="仿宋_GB2312" w:eastAsia="仿宋_GB2312"/>
                <w:sz w:val="18"/>
                <w:color w:val="000000"/>
              </w:rPr>
              <w:t>解决</w:t>
            </w:r>
            <w:r>
              <w:rPr>
                <w:rFonts w:ascii="仿宋_GB2312" w:hAnsi="仿宋_GB2312" w:cs="仿宋_GB2312" w:eastAsia="仿宋_GB2312"/>
                <w:sz w:val="18"/>
                <w:color w:val="000000"/>
              </w:rPr>
              <w:t>问题为主，</w:t>
            </w:r>
            <w:r>
              <w:rPr>
                <w:rFonts w:ascii="仿宋_GB2312" w:hAnsi="仿宋_GB2312" w:cs="仿宋_GB2312" w:eastAsia="仿宋_GB2312"/>
                <w:sz w:val="18"/>
                <w:color w:val="000000"/>
              </w:rPr>
              <w:t>杜绝</w:t>
            </w:r>
            <w:r>
              <w:rPr>
                <w:rFonts w:ascii="仿宋_GB2312" w:hAnsi="仿宋_GB2312" w:cs="仿宋_GB2312" w:eastAsia="仿宋_GB2312"/>
                <w:sz w:val="18"/>
                <w:color w:val="000000"/>
              </w:rPr>
              <w:t>安全隐患，防止损失增加。</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.2.3</w:t>
            </w:r>
            <w:r>
              <w:rPr>
                <w:rFonts w:ascii="仿宋_GB2312" w:hAnsi="仿宋_GB2312" w:cs="仿宋_GB2312" w:eastAsia="仿宋_GB2312"/>
                <w:sz w:val="18"/>
                <w:color w:val="000000"/>
              </w:rPr>
              <w:t>由乙方</w:t>
            </w:r>
            <w:r>
              <w:rPr>
                <w:rFonts w:ascii="仿宋_GB2312" w:hAnsi="仿宋_GB2312" w:cs="仿宋_GB2312" w:eastAsia="仿宋_GB2312"/>
                <w:sz w:val="18"/>
                <w:color w:val="000000"/>
              </w:rPr>
              <w:t>采购的材料必须符合国家相关法律法规，质量符合国家相关标准，采购材料</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享有知情权，严禁未经</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同意先施工后报告（特殊及紧急情况除外）。</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.2.4中央空调、高低压配电、给排水维保服务维修维保所需要的耗材，由</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免费提供每月不低于3000</w:t>
            </w:r>
            <w:r>
              <w:rPr>
                <w:rFonts w:ascii="仿宋_GB2312" w:hAnsi="仿宋_GB2312" w:cs="仿宋_GB2312" w:eastAsia="仿宋_GB2312"/>
                <w:sz w:val="18"/>
                <w:color w:val="000000"/>
              </w:rPr>
              <w:t>.00</w:t>
            </w:r>
            <w:r>
              <w:rPr>
                <w:rFonts w:ascii="仿宋_GB2312" w:hAnsi="仿宋_GB2312" w:cs="仿宋_GB2312" w:eastAsia="仿宋_GB2312"/>
                <w:sz w:val="18"/>
                <w:color w:val="000000"/>
              </w:rPr>
              <w:t>元的耗材或配件</w:t>
            </w:r>
            <w:r>
              <w:rPr>
                <w:rFonts w:ascii="仿宋_GB2312" w:hAnsi="仿宋_GB2312" w:cs="仿宋_GB2312" w:eastAsia="仿宋_GB2312"/>
                <w:sz w:val="18"/>
                <w:color w:val="000000"/>
              </w:rPr>
              <w:t>（</w:t>
            </w:r>
            <w:r>
              <w:rPr>
                <w:rFonts w:ascii="仿宋_GB2312" w:hAnsi="仿宋_GB2312" w:cs="仿宋_GB2312" w:eastAsia="仿宋_GB2312"/>
                <w:sz w:val="18"/>
                <w:color w:val="000000"/>
              </w:rPr>
              <w:t>即</w:t>
            </w:r>
            <w:r>
              <w:rPr>
                <w:rFonts w:ascii="仿宋_GB2312" w:hAnsi="仿宋_GB2312" w:cs="仿宋_GB2312" w:eastAsia="仿宋_GB2312"/>
                <w:sz w:val="18"/>
                <w:color w:val="000000"/>
              </w:rPr>
              <w:t>全年总价不超</w:t>
            </w:r>
            <w:r>
              <w:rPr>
                <w:rFonts w:ascii="仿宋_GB2312" w:hAnsi="仿宋_GB2312" w:cs="仿宋_GB2312" w:eastAsia="仿宋_GB2312"/>
                <w:sz w:val="18"/>
                <w:color w:val="000000"/>
              </w:rPr>
              <w:t>36000.00元</w:t>
            </w:r>
            <w:r>
              <w:rPr>
                <w:rFonts w:ascii="仿宋_GB2312" w:hAnsi="仿宋_GB2312" w:cs="仿宋_GB2312" w:eastAsia="仿宋_GB2312"/>
                <w:sz w:val="18"/>
                <w:color w:val="000000"/>
              </w:rPr>
              <w:t>维修</w:t>
            </w:r>
            <w:r>
              <w:rPr>
                <w:rFonts w:ascii="仿宋_GB2312" w:hAnsi="仿宋_GB2312" w:cs="仿宋_GB2312" w:eastAsia="仿宋_GB2312"/>
                <w:sz w:val="18"/>
                <w:color w:val="000000"/>
              </w:rPr>
              <w:t>费用</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本条款甲方可逐月使用，也可一次性使用，该费用</w:t>
            </w:r>
            <w:r>
              <w:rPr>
                <w:rFonts w:ascii="仿宋_GB2312" w:hAnsi="仿宋_GB2312" w:cs="仿宋_GB2312" w:eastAsia="仿宋_GB2312"/>
                <w:sz w:val="18"/>
                <w:color w:val="000000"/>
              </w:rPr>
              <w:t>包含在</w:t>
            </w:r>
            <w:r>
              <w:rPr>
                <w:rFonts w:ascii="仿宋_GB2312" w:hAnsi="仿宋_GB2312" w:cs="仿宋_GB2312" w:eastAsia="仿宋_GB2312"/>
                <w:sz w:val="18"/>
                <w:color w:val="000000"/>
              </w:rPr>
              <w:t>本项目合同</w:t>
            </w:r>
            <w:r>
              <w:rPr>
                <w:rFonts w:ascii="仿宋_GB2312" w:hAnsi="仿宋_GB2312" w:cs="仿宋_GB2312" w:eastAsia="仿宋_GB2312"/>
                <w:sz w:val="18"/>
                <w:color w:val="000000"/>
              </w:rPr>
              <w:t>总价</w:t>
            </w:r>
            <w:r>
              <w:rPr>
                <w:rFonts w:ascii="仿宋_GB2312" w:hAnsi="仿宋_GB2312" w:cs="仿宋_GB2312" w:eastAsia="仿宋_GB2312"/>
                <w:sz w:val="18"/>
                <w:color w:val="000000"/>
              </w:rPr>
              <w:t>款</w:t>
            </w:r>
            <w:r>
              <w:rPr>
                <w:rFonts w:ascii="仿宋_GB2312" w:hAnsi="仿宋_GB2312" w:cs="仿宋_GB2312" w:eastAsia="仿宋_GB2312"/>
                <w:sz w:val="18"/>
                <w:color w:val="000000"/>
              </w:rPr>
              <w:t>中</w:t>
            </w:r>
            <w:r>
              <w:rPr>
                <w:rFonts w:ascii="仿宋_GB2312" w:hAnsi="仿宋_GB2312" w:cs="仿宋_GB2312" w:eastAsia="仿宋_GB2312"/>
                <w:sz w:val="18"/>
                <w:color w:val="000000"/>
              </w:rPr>
              <w:t>，</w:t>
            </w:r>
            <w:r>
              <w:rPr>
                <w:rFonts w:ascii="仿宋_GB2312" w:hAnsi="仿宋_GB2312" w:cs="仿宋_GB2312" w:eastAsia="仿宋_GB2312"/>
                <w:sz w:val="18"/>
                <w:color w:val="000000"/>
              </w:rPr>
              <w:t>甲方不再另行支付本条款费用</w:t>
            </w:r>
            <w:r>
              <w:rPr>
                <w:rFonts w:ascii="仿宋_GB2312" w:hAnsi="仿宋_GB2312" w:cs="仿宋_GB2312" w:eastAsia="仿宋_GB2312"/>
                <w:sz w:val="18"/>
                <w:color w:val="000000"/>
              </w:rPr>
              <w:t>。</w:t>
            </w:r>
          </w:p>
          <w:p>
            <w:pPr>
              <w:pStyle w:val="null3"/>
              <w:ind w:firstLine="422"/>
              <w:jc w:val="both"/>
            </w:pPr>
            <w:r>
              <w:rPr>
                <w:rFonts w:ascii="仿宋_GB2312" w:hAnsi="仿宋_GB2312" w:cs="仿宋_GB2312" w:eastAsia="仿宋_GB2312"/>
                <w:sz w:val="18"/>
                <w:b/>
                <w:color w:val="000000"/>
              </w:rPr>
              <w:t>3.3配件及辅材质量要求</w:t>
            </w:r>
          </w:p>
          <w:p>
            <w:pPr>
              <w:pStyle w:val="null3"/>
              <w:ind w:firstLine="420"/>
              <w:jc w:val="both"/>
            </w:pPr>
            <w:r>
              <w:rPr>
                <w:rFonts w:ascii="仿宋_GB2312" w:hAnsi="仿宋_GB2312" w:cs="仿宋_GB2312" w:eastAsia="仿宋_GB2312"/>
                <w:sz w:val="18"/>
                <w:color w:val="000000"/>
              </w:rPr>
              <w:t>3.3.1乙方提供的产品必须符合招投标文件要求和国家相关质量标准规定，产品质量实行“三包”。</w:t>
            </w:r>
          </w:p>
          <w:p>
            <w:pPr>
              <w:pStyle w:val="null3"/>
              <w:ind w:firstLine="420"/>
              <w:jc w:val="both"/>
            </w:pPr>
            <w:r>
              <w:rPr>
                <w:rFonts w:ascii="仿宋_GB2312" w:hAnsi="仿宋_GB2312" w:cs="仿宋_GB2312" w:eastAsia="仿宋_GB2312"/>
                <w:sz w:val="18"/>
                <w:color w:val="000000"/>
              </w:rPr>
              <w:t>3.3.2乙方所提供的产品必须是全新、未使用的原装正品，得到生产厂家提供的标准的技术支持和售后服务。且在正常使用和保养条件下，其使用寿命期内各项指标均应达到国家有关质量要求。</w:t>
            </w:r>
          </w:p>
          <w:p>
            <w:pPr>
              <w:pStyle w:val="null3"/>
              <w:ind w:firstLine="420"/>
              <w:jc w:val="both"/>
            </w:pPr>
            <w:r>
              <w:rPr>
                <w:rFonts w:ascii="仿宋_GB2312" w:hAnsi="仿宋_GB2312" w:cs="仿宋_GB2312" w:eastAsia="仿宋_GB2312"/>
                <w:sz w:val="18"/>
                <w:color w:val="000000"/>
              </w:rPr>
              <w:t>3.3.3保证所提供的产品所有权完全属于甲方且无任何抵押、查封等产权瑕疵。如一旦发生任何抵押、查封等产权瑕疵，则由乙方负完全责任。</w:t>
            </w:r>
          </w:p>
          <w:p>
            <w:pPr>
              <w:pStyle w:val="null3"/>
              <w:ind w:firstLine="420"/>
              <w:jc w:val="both"/>
            </w:pPr>
            <w:r>
              <w:rPr>
                <w:rFonts w:ascii="仿宋_GB2312" w:hAnsi="仿宋_GB2312" w:cs="仿宋_GB2312" w:eastAsia="仿宋_GB2312"/>
                <w:sz w:val="18"/>
                <w:color w:val="000000"/>
              </w:rPr>
              <w:t>3.3.4乙方所提供的耗材或配件包含货物价款、款式设计费、包装、运输、装卸、送货、上门、人工、保险费、税费、技术支持与售后服务费等所有相关费用。</w:t>
            </w:r>
          </w:p>
          <w:p>
            <w:pPr>
              <w:pStyle w:val="null3"/>
              <w:ind w:firstLine="420"/>
              <w:jc w:val="both"/>
            </w:pPr>
            <w:r>
              <w:rPr>
                <w:rFonts w:ascii="仿宋_GB2312" w:hAnsi="仿宋_GB2312" w:cs="仿宋_GB2312" w:eastAsia="仿宋_GB2312"/>
                <w:sz w:val="18"/>
                <w:color w:val="000000"/>
              </w:rPr>
              <w:t>3.3.5甲乙双方按照合同约定提供的耗材或配件服务，乙方须按照甲方指定地点交货验收，指派专人负责，在产品供货整个过程中，保证交货时间、产品质量、数量和服务。</w:t>
            </w:r>
          </w:p>
          <w:p>
            <w:pPr>
              <w:pStyle w:val="null3"/>
              <w:ind w:firstLine="420"/>
              <w:jc w:val="both"/>
            </w:pPr>
            <w:r>
              <w:rPr>
                <w:rFonts w:ascii="仿宋_GB2312" w:hAnsi="仿宋_GB2312" w:cs="仿宋_GB2312" w:eastAsia="仿宋_GB2312"/>
                <w:sz w:val="18"/>
                <w:color w:val="000000"/>
              </w:rPr>
              <w:t>3.3.6甲乙双方按照合同约定提供的耗材或配件不符合参数要求和国家相关质量标准的，甲方有权拒收或无条件退货并拒付货款，乙方应负完全责任。</w:t>
            </w:r>
          </w:p>
          <w:p>
            <w:pPr>
              <w:pStyle w:val="null3"/>
              <w:ind w:firstLine="420"/>
              <w:jc w:val="both"/>
            </w:pPr>
            <w:r>
              <w:rPr>
                <w:rFonts w:ascii="仿宋_GB2312" w:hAnsi="仿宋_GB2312" w:cs="仿宋_GB2312" w:eastAsia="仿宋_GB2312"/>
                <w:sz w:val="18"/>
                <w:color w:val="000000"/>
              </w:rPr>
              <w:t>3.3.7乙方提供耗材或配件如有假冒、伪劣产品，必须立即更换，并承担因供货质量问题给甲方造成的损失。</w:t>
            </w:r>
          </w:p>
          <w:p>
            <w:pPr>
              <w:pStyle w:val="null3"/>
              <w:ind w:firstLine="420"/>
              <w:jc w:val="both"/>
            </w:pPr>
            <w:r>
              <w:rPr>
                <w:rFonts w:ascii="仿宋_GB2312" w:hAnsi="仿宋_GB2312" w:cs="仿宋_GB2312" w:eastAsia="仿宋_GB2312"/>
                <w:sz w:val="18"/>
                <w:color w:val="000000"/>
              </w:rPr>
              <w:t>3.3.8以上所有配件及耗材需满足原设备的使用需求。</w:t>
            </w:r>
          </w:p>
          <w:p>
            <w:pPr>
              <w:pStyle w:val="null3"/>
              <w:ind w:firstLine="422"/>
              <w:jc w:val="both"/>
            </w:pPr>
            <w:r>
              <w:rPr>
                <w:rFonts w:ascii="仿宋_GB2312" w:hAnsi="仿宋_GB2312" w:cs="仿宋_GB2312" w:eastAsia="仿宋_GB2312"/>
                <w:sz w:val="18"/>
                <w:b/>
                <w:color w:val="000000"/>
              </w:rPr>
              <w:t>三</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其他服务</w:t>
            </w:r>
            <w:r>
              <w:rPr>
                <w:rFonts w:ascii="仿宋_GB2312" w:hAnsi="仿宋_GB2312" w:cs="仿宋_GB2312" w:eastAsia="仿宋_GB2312"/>
                <w:sz w:val="18"/>
                <w:b/>
                <w:color w:val="000000"/>
              </w:rPr>
              <w:t>要求</w:t>
            </w:r>
          </w:p>
          <w:p>
            <w:pPr>
              <w:pStyle w:val="null3"/>
              <w:jc w:val="both"/>
            </w:pPr>
            <w:r>
              <w:rPr>
                <w:rFonts w:ascii="仿宋_GB2312" w:hAnsi="仿宋_GB2312" w:cs="仿宋_GB2312" w:eastAsia="仿宋_GB2312"/>
                <w:sz w:val="18"/>
                <w:b/>
              </w:rPr>
              <w:t xml:space="preserve">    </w:t>
            </w:r>
            <w:r>
              <w:rPr>
                <w:rFonts w:ascii="仿宋_GB2312" w:hAnsi="仿宋_GB2312" w:cs="仿宋_GB2312" w:eastAsia="仿宋_GB2312"/>
                <w:sz w:val="18"/>
                <w:color w:val="000000"/>
              </w:rPr>
              <w:t>1.为保障医院各项系统正常良好的运转，</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须提供本项目完整的运维保养方案。</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须提供全面支持服务的各项主要措施，如维修清洗工具措施、清洗药剂措施、文档记录管理措施、紧急情况下人员加派措施、服务监管考核标准及持续改进措施等。</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须提供质量管理体系及质量保证措施、交工验收承诺、项目管理措施等。</w:t>
            </w:r>
          </w:p>
          <w:p>
            <w:pPr>
              <w:pStyle w:val="null3"/>
              <w:ind w:firstLine="420"/>
              <w:jc w:val="both"/>
            </w:pPr>
            <w:r>
              <w:rPr>
                <w:rFonts w:ascii="仿宋_GB2312" w:hAnsi="仿宋_GB2312" w:cs="仿宋_GB2312" w:eastAsia="仿宋_GB2312"/>
                <w:sz w:val="18"/>
                <w:color w:val="000000"/>
              </w:rPr>
              <w:t>4.紧急情况下的应急预案。</w:t>
            </w:r>
          </w:p>
          <w:p>
            <w:pPr>
              <w:pStyle w:val="null3"/>
              <w:ind w:firstLine="42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需提供服务客户案例，中央空调常规维修材料报价清单1份，承包方案。</w:t>
            </w:r>
          </w:p>
          <w:p>
            <w:pPr>
              <w:pStyle w:val="null3"/>
              <w:ind w:firstLine="420"/>
              <w:jc w:val="both"/>
            </w:pPr>
            <w:r>
              <w:rPr>
                <w:rFonts w:ascii="仿宋_GB2312" w:hAnsi="仿宋_GB2312" w:cs="仿宋_GB2312" w:eastAsia="仿宋_GB2312"/>
                <w:sz w:val="18"/>
                <w:color w:val="000000"/>
              </w:rPr>
              <w:t>6.踏勘</w:t>
            </w:r>
          </w:p>
          <w:p>
            <w:pPr>
              <w:pStyle w:val="null3"/>
              <w:ind w:firstLine="420"/>
              <w:jc w:val="both"/>
            </w:pPr>
            <w:r>
              <w:rPr>
                <w:rFonts w:ascii="仿宋_GB2312" w:hAnsi="仿宋_GB2312" w:cs="仿宋_GB2312" w:eastAsia="仿宋_GB2312"/>
                <w:sz w:val="18"/>
                <w:color w:val="000000"/>
              </w:rPr>
              <w:t>6.1.本项目不统一组织现场踏勘，潜在供应商可根据情况自行踏勘。</w:t>
            </w:r>
          </w:p>
          <w:p>
            <w:pPr>
              <w:pStyle w:val="null3"/>
              <w:ind w:firstLine="420"/>
              <w:jc w:val="both"/>
            </w:pPr>
            <w:r>
              <w:rPr>
                <w:rFonts w:ascii="仿宋_GB2312" w:hAnsi="仿宋_GB2312" w:cs="仿宋_GB2312" w:eastAsia="仿宋_GB2312"/>
                <w:sz w:val="18"/>
                <w:color w:val="000000"/>
              </w:rPr>
              <w:t>6.2.踏勘现场联系人：王老师。</w:t>
            </w:r>
          </w:p>
          <w:p>
            <w:pPr>
              <w:pStyle w:val="null3"/>
              <w:ind w:firstLine="420"/>
              <w:jc w:val="both"/>
            </w:pPr>
            <w:r>
              <w:rPr>
                <w:rFonts w:ascii="仿宋_GB2312" w:hAnsi="仿宋_GB2312" w:cs="仿宋_GB2312" w:eastAsia="仿宋_GB2312"/>
                <w:sz w:val="18"/>
                <w:color w:val="000000"/>
              </w:rPr>
              <w:t>6.3.联系电话：15619820855。</w:t>
            </w:r>
          </w:p>
          <w:p>
            <w:pPr>
              <w:pStyle w:val="null3"/>
              <w:ind w:firstLine="422"/>
              <w:jc w:val="both"/>
            </w:pPr>
            <w:r>
              <w:rPr>
                <w:rFonts w:ascii="仿宋_GB2312" w:hAnsi="仿宋_GB2312" w:cs="仿宋_GB2312" w:eastAsia="仿宋_GB2312"/>
                <w:sz w:val="18"/>
                <w:b/>
                <w:color w:val="000000"/>
              </w:rPr>
              <w:t>四、服务及验收要求</w:t>
            </w:r>
          </w:p>
          <w:p>
            <w:pPr>
              <w:pStyle w:val="null3"/>
              <w:ind w:firstLine="420"/>
              <w:jc w:val="both"/>
            </w:pPr>
            <w:r>
              <w:rPr>
                <w:rFonts w:ascii="仿宋_GB2312" w:hAnsi="仿宋_GB2312" w:cs="仿宋_GB2312" w:eastAsia="仿宋_GB2312"/>
                <w:sz w:val="18"/>
                <w:color w:val="000000"/>
              </w:rPr>
              <w:t>（一）服务要求</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提供服务前必须进行现场踏勘，结合采购人实际情况预算费用并进行报价。</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应持证上岗，严格按要求做好记录和报告，无条件接受采购人查看。</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所需的工器具、配套设施设备、耗材、人工等费用由成交商承担。</w:t>
            </w:r>
          </w:p>
          <w:p>
            <w:pPr>
              <w:pStyle w:val="null3"/>
              <w:ind w:firstLine="420"/>
              <w:jc w:val="both"/>
            </w:pPr>
            <w:r>
              <w:rPr>
                <w:rFonts w:ascii="仿宋_GB2312" w:hAnsi="仿宋_GB2312" w:cs="仿宋_GB2312" w:eastAsia="仿宋_GB2312"/>
                <w:sz w:val="18"/>
                <w:color w:val="000000"/>
              </w:rPr>
              <w:t>（二）配件及辅材质量要求</w:t>
            </w:r>
          </w:p>
          <w:p>
            <w:pPr>
              <w:pStyle w:val="null3"/>
              <w:ind w:firstLine="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提供的产品必须符合招标文件要求和国家相关质量标准规定，产品质量实行“三包”。</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提供的产品必须是全新、未使用的原装正品，得到生产厂家提供的标准的技术支持和售后服务。且在正常使用和保养条件下，其使用寿命期内各项指标均应达到国家有关质量要求。</w:t>
            </w:r>
          </w:p>
          <w:p>
            <w:pPr>
              <w:pStyle w:val="null3"/>
              <w:ind w:firstLine="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保证所提供的产品所有权完全属于</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且无任何抵押、查封等产权瑕疵。如一旦发生任何抵押、查封等产权瑕疵，则由</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负完全责任。</w:t>
            </w:r>
          </w:p>
          <w:p>
            <w:pPr>
              <w:pStyle w:val="null3"/>
              <w:ind w:firstLine="42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的报价中应包含货物价款、款式设计费、包装、运输、装卸、送货、上门、人工、保险费、税费、技术支持与售后服务费等所有相关费用。</w:t>
            </w:r>
          </w:p>
          <w:p>
            <w:pPr>
              <w:pStyle w:val="null3"/>
              <w:ind w:firstLine="42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在合同签订后，按照合同规定的期限和需要的产品数量提供服务，双方在采购人指定地点交货验收。</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应指派专人负责，在产品供货整个过程中，保证交货时间、产品质量和数量、服务质量。</w:t>
            </w:r>
          </w:p>
          <w:p>
            <w:pPr>
              <w:pStyle w:val="null3"/>
              <w:ind w:firstLine="420"/>
              <w:jc w:val="both"/>
            </w:pPr>
            <w:r>
              <w:rPr>
                <w:rFonts w:ascii="仿宋_GB2312" w:hAnsi="仿宋_GB2312" w:cs="仿宋_GB2312" w:eastAsia="仿宋_GB2312"/>
                <w:sz w:val="18"/>
                <w:color w:val="000000"/>
              </w:rPr>
              <w:t>6.如果</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没有按照采购人规定的期限提供产品和服务的，</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应向采购人提供相应的补偿费用，每超过一日按迟交货物总价的0.5%计算，但提供的补偿费用总额不超过迟交货物总价的10%，超过20天未提供产品和服务的，采购人有权终止合同。</w:t>
            </w:r>
          </w:p>
          <w:p>
            <w:pPr>
              <w:pStyle w:val="null3"/>
              <w:ind w:firstLine="42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提供的货物必须满足采购人在招标文件中的参数要求，未经采购人同意不允许以其他产品代替。如所提供的产品不符合招标文件的参数要求和国家相关质量标准的，采购人有权拒收或无条件退货并拒付货款，</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应负完全责任。</w:t>
            </w:r>
          </w:p>
          <w:p>
            <w:pPr>
              <w:pStyle w:val="null3"/>
              <w:ind w:firstLine="420"/>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提供的货物如有假冒、伪劣产品，必须马上换货，并赔偿问题货物总价的200%的罚款，并承担因供货质量问题给</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造成的损失。</w:t>
            </w:r>
          </w:p>
          <w:p>
            <w:pPr>
              <w:pStyle w:val="null3"/>
              <w:ind w:firstLine="420"/>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在采购人医院范围内，必须严格遵守采购人管理制度，必须严格落实安全生产措施，严格执行安全操作规范，严格遵守防火规定等。</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在采购人医院范围内造成的一切安全事故和人员伤害由</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负完全责任。</w:t>
            </w:r>
          </w:p>
          <w:p>
            <w:pPr>
              <w:pStyle w:val="null3"/>
              <w:ind w:firstLine="420"/>
              <w:jc w:val="both"/>
            </w:pPr>
            <w:r>
              <w:rPr>
                <w:rFonts w:ascii="仿宋_GB2312" w:hAnsi="仿宋_GB2312" w:cs="仿宋_GB2312" w:eastAsia="仿宋_GB2312"/>
                <w:sz w:val="18"/>
                <w:color w:val="000000"/>
              </w:rPr>
              <w:t>五</w:t>
            </w:r>
            <w:r>
              <w:rPr>
                <w:rFonts w:ascii="仿宋_GB2312" w:hAnsi="仿宋_GB2312" w:cs="仿宋_GB2312" w:eastAsia="仿宋_GB2312"/>
                <w:sz w:val="18"/>
                <w:color w:val="000000"/>
              </w:rPr>
              <w:t>、其他要求</w:t>
            </w:r>
          </w:p>
          <w:p>
            <w:pPr>
              <w:pStyle w:val="null3"/>
              <w:ind w:firstLine="420"/>
              <w:jc w:val="both"/>
            </w:pPr>
            <w:r>
              <w:rPr>
                <w:rFonts w:ascii="仿宋_GB2312" w:hAnsi="仿宋_GB2312" w:cs="仿宋_GB2312" w:eastAsia="仿宋_GB2312"/>
                <w:sz w:val="18"/>
                <w:color w:val="000000"/>
              </w:rPr>
              <w:t xml:space="preserve"> (1)按照与</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签订合同规定的作业范围、内容和质量标准，根据有关行业技术标准、规范、操作规程的规定进度合理安排。</w:t>
            </w:r>
          </w:p>
          <w:p>
            <w:pPr>
              <w:pStyle w:val="null3"/>
              <w:ind w:firstLine="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中标后，双方签订服务合同，经采购人同意后，成交方备齐所有设备、人员到达现场，自觉接受采购人现场调度、技术指导等现场管理。</w:t>
            </w:r>
          </w:p>
          <w:p>
            <w:pPr>
              <w:pStyle w:val="null3"/>
              <w:ind w:firstLine="420"/>
              <w:jc w:val="both"/>
            </w:pPr>
            <w:r>
              <w:rPr>
                <w:rFonts w:ascii="仿宋_GB2312" w:hAnsi="仿宋_GB2312" w:cs="仿宋_GB2312" w:eastAsia="仿宋_GB2312"/>
                <w:sz w:val="18"/>
                <w:color w:val="000000"/>
              </w:rPr>
              <w:t>(3)进场材料设备不合格必须按照采购人要求退场处理。工艺不合格存在质量隐患的现场整改，隐蔽验收应通知采购人进行查验。若达不到质量标准，采购人有权责令返工直至达到质量要求。</w:t>
            </w:r>
          </w:p>
          <w:p>
            <w:pPr>
              <w:pStyle w:val="null3"/>
              <w:ind w:firstLine="420"/>
              <w:jc w:val="both"/>
            </w:pPr>
            <w:r>
              <w:rPr>
                <w:rFonts w:ascii="仿宋_GB2312" w:hAnsi="仿宋_GB2312" w:cs="仿宋_GB2312" w:eastAsia="仿宋_GB2312"/>
                <w:sz w:val="18"/>
                <w:color w:val="000000"/>
              </w:rPr>
              <w:t>(4)加强环保意识，树立良好的职业道德，严格文明施工，在现场设置定点的垃圾池或垃圾桶，随时随地清理现场垃圾保持现场清洁。所需要的材料、设备在现场堆放整齐、牢固，不得随意摆放。</w:t>
            </w:r>
          </w:p>
          <w:p>
            <w:pPr>
              <w:pStyle w:val="null3"/>
              <w:ind w:firstLine="420"/>
              <w:jc w:val="both"/>
            </w:pPr>
            <w:r>
              <w:rPr>
                <w:rFonts w:ascii="仿宋_GB2312" w:hAnsi="仿宋_GB2312" w:cs="仿宋_GB2312" w:eastAsia="仿宋_GB2312"/>
                <w:sz w:val="18"/>
                <w:color w:val="000000"/>
              </w:rPr>
              <w:t>(5)作业现场应按照国家、省和上级有关部门安全生产规定，采取有效措施，施工人员应加强安全生产，严禁违章作业，防止发生安全事故，在合同期内，因内部管理不善、违规操作而发生事故，或因施工人员身体健康问题出现意外，以及其他因施工方在检修水井作业过程中造成一切损失和人身伤害，包括施工人员伤、病等费用及责任全部由施工单位自行负责。</w:t>
            </w:r>
          </w:p>
          <w:p>
            <w:pPr>
              <w:pStyle w:val="null3"/>
              <w:ind w:firstLine="420"/>
              <w:jc w:val="both"/>
            </w:pPr>
            <w:r>
              <w:rPr>
                <w:rFonts w:ascii="仿宋_GB2312" w:hAnsi="仿宋_GB2312" w:cs="仿宋_GB2312" w:eastAsia="仿宋_GB2312"/>
                <w:sz w:val="18"/>
                <w:color w:val="000000"/>
              </w:rPr>
              <w:t>(6)因施工破坏的院内场地及设施，由成交方负责恢复原样，所需费用由成交方承担。</w:t>
            </w:r>
          </w:p>
          <w:p>
            <w:pPr>
              <w:pStyle w:val="null3"/>
              <w:jc w:val="both"/>
            </w:pPr>
            <w:r>
              <w:rPr>
                <w:rFonts w:ascii="仿宋_GB2312" w:hAnsi="仿宋_GB2312" w:cs="仿宋_GB2312" w:eastAsia="仿宋_GB2312"/>
                <w:sz w:val="18"/>
                <w:b/>
                <w:color w:val="000000"/>
              </w:rPr>
              <w:t>五、后期运维巡检要求</w:t>
            </w:r>
          </w:p>
          <w:p>
            <w:pPr>
              <w:pStyle w:val="null3"/>
              <w:jc w:val="both"/>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一</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设备清单（仅供参考，以实际运行的设备为准）</w:t>
            </w:r>
          </w:p>
          <w:p>
            <w:pPr>
              <w:pStyle w:val="null3"/>
              <w:jc w:val="both"/>
            </w:pPr>
            <w:r>
              <w:rPr>
                <w:rFonts w:ascii="仿宋_GB2312" w:hAnsi="仿宋_GB2312" w:cs="仿宋_GB2312" w:eastAsia="仿宋_GB2312"/>
                <w:sz w:val="18"/>
                <w:color w:val="000000"/>
              </w:rPr>
              <w:t>1、主机</w:t>
            </w:r>
          </w:p>
          <w:tbl>
            <w:tblPr>
              <w:tblInd w:type="dxa" w:w="120"/>
              <w:tblBorders>
                <w:top w:val="none" w:color="000000" w:sz="4"/>
                <w:left w:val="none" w:color="000000" w:sz="4"/>
                <w:bottom w:val="none" w:color="000000" w:sz="4"/>
                <w:right w:val="none" w:color="000000" w:sz="4"/>
                <w:insideH w:val="none"/>
                <w:insideV w:val="none"/>
              </w:tblBorders>
            </w:tblPr>
            <w:tblGrid>
              <w:gridCol w:w="356"/>
              <w:gridCol w:w="496"/>
              <w:gridCol w:w="257"/>
              <w:gridCol w:w="379"/>
              <w:gridCol w:w="325"/>
              <w:gridCol w:w="740"/>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品牌</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型号</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门诊住院楼</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空调主机</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热水主机</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净化机组</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18"/>
                <w:color w:val="000000"/>
              </w:rPr>
              <w:t>2、中央空调终端设备清单：</w:t>
            </w:r>
            <w:r>
              <w:rPr>
                <w:rFonts w:ascii="仿宋_GB2312" w:hAnsi="仿宋_GB2312" w:cs="仿宋_GB2312" w:eastAsia="仿宋_GB2312"/>
                <w:sz w:val="18"/>
                <w:color w:val="000000"/>
              </w:rPr>
              <w:t>（仅供参考，以实际运行的设备为准）</w:t>
            </w:r>
          </w:p>
          <w:p>
            <w:pPr>
              <w:pStyle w:val="null3"/>
              <w:ind w:firstLine="315"/>
              <w:jc w:val="both"/>
            </w:pPr>
            <w:r>
              <w:rPr>
                <w:rFonts w:ascii="仿宋_GB2312" w:hAnsi="仿宋_GB2312" w:cs="仿宋_GB2312" w:eastAsia="仿宋_GB2312"/>
                <w:sz w:val="18"/>
                <w:color w:val="000000"/>
              </w:rPr>
              <w:t xml:space="preserve">大楼末端数量统计     </w:t>
            </w:r>
          </w:p>
          <w:p>
            <w:pPr>
              <w:pStyle w:val="null3"/>
              <w:jc w:val="both"/>
            </w:pPr>
            <w:r>
              <w:rPr>
                <w:rFonts w:ascii="仿宋_GB2312" w:hAnsi="仿宋_GB2312" w:cs="仿宋_GB2312" w:eastAsia="仿宋_GB2312"/>
                <w:sz w:val="18"/>
                <w:color w:val="000000"/>
              </w:rPr>
              <w:t xml:space="preserve">  共计风机盘管1276台    新风机29台</w:t>
            </w:r>
          </w:p>
          <w:p>
            <w:pPr>
              <w:pStyle w:val="null3"/>
              <w:jc w:val="both"/>
            </w:pPr>
            <w:r>
              <w:rPr>
                <w:rFonts w:ascii="仿宋_GB2312" w:hAnsi="仿宋_GB2312" w:cs="仿宋_GB2312" w:eastAsia="仿宋_GB2312"/>
                <w:sz w:val="18"/>
                <w:color w:val="000000"/>
              </w:rPr>
              <w:t>3、全院风幕机数量</w:t>
            </w:r>
          </w:p>
          <w:p>
            <w:pPr>
              <w:pStyle w:val="null3"/>
              <w:jc w:val="both"/>
            </w:pPr>
            <w:r>
              <w:rPr>
                <w:rFonts w:ascii="仿宋_GB2312" w:hAnsi="仿宋_GB2312" w:cs="仿宋_GB2312" w:eastAsia="仿宋_GB2312"/>
                <w:sz w:val="18"/>
                <w:color w:val="000000"/>
              </w:rPr>
              <w:t>全院共计4台风幕机</w:t>
            </w:r>
          </w:p>
          <w:p>
            <w:pPr>
              <w:pStyle w:val="null3"/>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层流及净化空调</w:t>
            </w:r>
          </w:p>
          <w:tbl>
            <w:tblPr>
              <w:tblInd w:type="dxa" w:w="120"/>
              <w:tblBorders>
                <w:top w:val="none" w:color="000000" w:sz="4"/>
                <w:left w:val="none" w:color="000000" w:sz="4"/>
                <w:bottom w:val="none" w:color="000000" w:sz="4"/>
                <w:right w:val="none" w:color="000000" w:sz="4"/>
                <w:insideH w:val="none"/>
                <w:insideV w:val="none"/>
              </w:tblBorders>
            </w:tblPr>
            <w:tblGrid>
              <w:gridCol w:w="485"/>
              <w:gridCol w:w="410"/>
              <w:gridCol w:w="371"/>
              <w:gridCol w:w="699"/>
              <w:gridCol w:w="262"/>
              <w:gridCol w:w="314"/>
            </w:tblGrid>
            <w:tr>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位置</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品牌</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型号</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洁净机组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18"/>
                <w:b/>
                <w:color w:val="000000"/>
              </w:rPr>
              <w:t>（三）</w:t>
            </w:r>
            <w:r>
              <w:rPr>
                <w:rFonts w:ascii="仿宋_GB2312" w:hAnsi="仿宋_GB2312" w:cs="仿宋_GB2312" w:eastAsia="仿宋_GB2312"/>
                <w:sz w:val="18"/>
                <w:b/>
                <w:color w:val="000000"/>
              </w:rPr>
              <w:t xml:space="preserve"> 医院重点部位消毒清洗清单</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科室</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签名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供应室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门诊手术室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口腔科手术室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泌尿门诊手术室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妇科门诊手术室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眼科门诊手术室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手术室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ICU</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四</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插座、照明系统维护计划</w:t>
            </w:r>
          </w:p>
          <w:tbl>
            <w:tblPr>
              <w:tblBorders>
                <w:top w:val="none" w:color="000000" w:sz="4"/>
                <w:left w:val="none" w:color="000000" w:sz="4"/>
                <w:bottom w:val="none" w:color="000000" w:sz="4"/>
                <w:right w:val="none" w:color="000000" w:sz="4"/>
                <w:insideH w:val="none"/>
                <w:insideV w:val="none"/>
              </w:tblBorders>
            </w:tblPr>
            <w:tblGrid>
              <w:gridCol w:w="384"/>
              <w:gridCol w:w="421"/>
              <w:gridCol w:w="1235"/>
              <w:gridCol w:w="499"/>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时间次数</w:t>
                  </w:r>
                </w:p>
              </w:tc>
              <w:tc>
                <w:tcPr>
                  <w:tcW w:type="dxa" w:w="1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内容</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要求</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照明灯具</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每周一次</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1、检查路灯、景观灯、亮化灯、电井、水井、气井、设备机房、地下室照明灯。通道灯等亮灯率；</w:t>
                  </w:r>
                </w:p>
                <w:p>
                  <w:pPr>
                    <w:pStyle w:val="null3"/>
                    <w:jc w:val="left"/>
                  </w:pPr>
                  <w:r>
                    <w:rPr>
                      <w:rFonts w:ascii="仿宋_GB2312" w:hAnsi="仿宋_GB2312" w:cs="仿宋_GB2312" w:eastAsia="仿宋_GB2312"/>
                      <w:sz w:val="18"/>
                      <w:color w:val="000000"/>
                    </w:rPr>
                    <w:t>2、检查外观是否完好，有无异常和异味；</w:t>
                  </w:r>
                </w:p>
                <w:p>
                  <w:pPr>
                    <w:pStyle w:val="null3"/>
                    <w:jc w:val="left"/>
                  </w:pPr>
                  <w:r>
                    <w:rPr>
                      <w:rFonts w:ascii="仿宋_GB2312" w:hAnsi="仿宋_GB2312" w:cs="仿宋_GB2312" w:eastAsia="仿宋_GB2312"/>
                      <w:sz w:val="18"/>
                      <w:color w:val="000000"/>
                    </w:rPr>
                    <w:t>3、检查灯具的亮度、均匀度、频闪度，如有异常，及时处理；</w:t>
                  </w:r>
                </w:p>
                <w:p>
                  <w:pPr>
                    <w:pStyle w:val="null3"/>
                    <w:jc w:val="left"/>
                  </w:pPr>
                  <w:r>
                    <w:rPr>
                      <w:rFonts w:ascii="仿宋_GB2312" w:hAnsi="仿宋_GB2312" w:cs="仿宋_GB2312" w:eastAsia="仿宋_GB2312"/>
                      <w:sz w:val="18"/>
                      <w:color w:val="000000"/>
                    </w:rPr>
                    <w:t>4、及时更换损坏的照明灯具和开关灯。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洁净、明亮、完好，无明显频闪，无异味，开关灵活、正常，无安全隐患。</w:t>
                  </w:r>
                </w:p>
              </w:tc>
            </w:tr>
            <w:tr>
              <w:tc>
                <w:tcPr>
                  <w:tcW w:type="dxa" w:w="384"/>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每月一次</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1、重复以上内容；</w:t>
                  </w:r>
                </w:p>
                <w:p>
                  <w:pPr>
                    <w:pStyle w:val="null3"/>
                    <w:jc w:val="left"/>
                  </w:pPr>
                  <w:r>
                    <w:rPr>
                      <w:rFonts w:ascii="仿宋_GB2312" w:hAnsi="仿宋_GB2312" w:cs="仿宋_GB2312" w:eastAsia="仿宋_GB2312"/>
                      <w:sz w:val="18"/>
                      <w:color w:val="000000"/>
                    </w:rPr>
                    <w:t>2、根据季节和要求合理调整灯光开启时间；</w:t>
                  </w:r>
                </w:p>
                <w:p>
                  <w:pPr>
                    <w:pStyle w:val="null3"/>
                    <w:jc w:val="left"/>
                  </w:pPr>
                  <w:r>
                    <w:rPr>
                      <w:rFonts w:ascii="仿宋_GB2312" w:hAnsi="仿宋_GB2312" w:cs="仿宋_GB2312" w:eastAsia="仿宋_GB2312"/>
                      <w:sz w:val="18"/>
                      <w:color w:val="000000"/>
                    </w:rPr>
                    <w:t>3、检查灯管发光亮度是否接近失效；</w:t>
                  </w:r>
                </w:p>
                <w:p>
                  <w:pPr>
                    <w:pStyle w:val="null3"/>
                    <w:jc w:val="left"/>
                  </w:pPr>
                  <w:r>
                    <w:rPr>
                      <w:rFonts w:ascii="仿宋_GB2312" w:hAnsi="仿宋_GB2312" w:cs="仿宋_GB2312" w:eastAsia="仿宋_GB2312"/>
                      <w:sz w:val="18"/>
                      <w:color w:val="000000"/>
                    </w:rPr>
                    <w:t>4、检查灯具固定是否牢固，电极接触是否良好。</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同上</w:t>
                  </w:r>
                </w:p>
              </w:tc>
            </w:tr>
            <w:tr>
              <w:tc>
                <w:tcPr>
                  <w:tcW w:type="dxa" w:w="384"/>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每年</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1、灯具灯座接触性能检查；</w:t>
                  </w:r>
                </w:p>
                <w:p>
                  <w:pPr>
                    <w:pStyle w:val="null3"/>
                    <w:jc w:val="left"/>
                  </w:pPr>
                  <w:r>
                    <w:rPr>
                      <w:rFonts w:ascii="仿宋_GB2312" w:hAnsi="仿宋_GB2312" w:cs="仿宋_GB2312" w:eastAsia="仿宋_GB2312"/>
                      <w:sz w:val="18"/>
                      <w:color w:val="000000"/>
                    </w:rPr>
                    <w:t>2、检查线路是否老化；</w:t>
                  </w:r>
                </w:p>
                <w:p>
                  <w:pPr>
                    <w:pStyle w:val="null3"/>
                    <w:jc w:val="left"/>
                  </w:pPr>
                  <w:r>
                    <w:rPr>
                      <w:rFonts w:ascii="仿宋_GB2312" w:hAnsi="仿宋_GB2312" w:cs="仿宋_GB2312" w:eastAsia="仿宋_GB2312"/>
                      <w:sz w:val="18"/>
                      <w:color w:val="000000"/>
                    </w:rPr>
                    <w:t>3、检查开关是否正常</w:t>
                  </w:r>
                </w:p>
                <w:p>
                  <w:pPr>
                    <w:pStyle w:val="null3"/>
                    <w:jc w:val="left"/>
                  </w:pP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设施完好，洁净，灯具灯座接触，无锈蚀，线路绝缘性能良好，开关可靠灵活</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插座、照明电源控制箱</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每周一次</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1、检查进线端温度是否过高；线路是否老化；</w:t>
                  </w:r>
                </w:p>
                <w:p>
                  <w:pPr>
                    <w:pStyle w:val="null3"/>
                    <w:jc w:val="left"/>
                  </w:pPr>
                  <w:r>
                    <w:rPr>
                      <w:rFonts w:ascii="仿宋_GB2312" w:hAnsi="仿宋_GB2312" w:cs="仿宋_GB2312" w:eastAsia="仿宋_GB2312"/>
                      <w:sz w:val="18"/>
                      <w:color w:val="000000"/>
                    </w:rPr>
                    <w:t>2、检查接地装置是否可靠；</w:t>
                  </w:r>
                </w:p>
                <w:p>
                  <w:pPr>
                    <w:pStyle w:val="null3"/>
                    <w:jc w:val="left"/>
                  </w:pPr>
                  <w:r>
                    <w:rPr>
                      <w:rFonts w:ascii="仿宋_GB2312" w:hAnsi="仿宋_GB2312" w:cs="仿宋_GB2312" w:eastAsia="仿宋_GB2312"/>
                      <w:sz w:val="18"/>
                      <w:color w:val="000000"/>
                    </w:rPr>
                    <w:t>3、检查配电箱卫生是否清洁；</w:t>
                  </w:r>
                </w:p>
                <w:p>
                  <w:pPr>
                    <w:pStyle w:val="null3"/>
                    <w:jc w:val="left"/>
                  </w:pPr>
                  <w:r>
                    <w:rPr>
                      <w:rFonts w:ascii="仿宋_GB2312" w:hAnsi="仿宋_GB2312" w:cs="仿宋_GB2312" w:eastAsia="仿宋_GB2312"/>
                      <w:sz w:val="18"/>
                      <w:color w:val="000000"/>
                    </w:rPr>
                    <w:t>4、检查配电箱是否有异味；</w:t>
                  </w:r>
                </w:p>
                <w:p>
                  <w:pPr>
                    <w:pStyle w:val="null3"/>
                    <w:jc w:val="left"/>
                  </w:pPr>
                  <w:r>
                    <w:rPr>
                      <w:rFonts w:ascii="仿宋_GB2312" w:hAnsi="仿宋_GB2312" w:cs="仿宋_GB2312" w:eastAsia="仿宋_GB2312"/>
                      <w:sz w:val="18"/>
                      <w:color w:val="000000"/>
                    </w:rPr>
                    <w:t>5、检查配电箱标识是否完好；</w:t>
                  </w:r>
                </w:p>
                <w:p>
                  <w:pPr>
                    <w:pStyle w:val="null3"/>
                    <w:jc w:val="left"/>
                  </w:pPr>
                  <w:r>
                    <w:rPr>
                      <w:rFonts w:ascii="仿宋_GB2312" w:hAnsi="仿宋_GB2312" w:cs="仿宋_GB2312" w:eastAsia="仿宋_GB2312"/>
                      <w:sz w:val="18"/>
                      <w:color w:val="000000"/>
                    </w:rPr>
                    <w:t>6、检查电箱门是否完好；</w:t>
                  </w:r>
                </w:p>
                <w:p>
                  <w:pPr>
                    <w:pStyle w:val="null3"/>
                    <w:jc w:val="left"/>
                  </w:pPr>
                  <w:r>
                    <w:rPr>
                      <w:rFonts w:ascii="仿宋_GB2312" w:hAnsi="仿宋_GB2312" w:cs="仿宋_GB2312" w:eastAsia="仿宋_GB2312"/>
                      <w:sz w:val="18"/>
                      <w:color w:val="000000"/>
                    </w:rPr>
                    <w:t>7、检查空开有无灼烧、变色等现象。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洁净、完好、无异常响声和异味、绝缘性能良好，线路和器件无过热等现象，空开是否安全可靠，标识是否完好。</w:t>
                  </w:r>
                </w:p>
              </w:tc>
            </w:tr>
            <w:tr>
              <w:tc>
                <w:tcPr>
                  <w:tcW w:type="dxa" w:w="384"/>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每月一次</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1、重复上述内容；</w:t>
                  </w:r>
                </w:p>
                <w:p>
                  <w:pPr>
                    <w:pStyle w:val="null3"/>
                    <w:jc w:val="left"/>
                  </w:pPr>
                  <w:r>
                    <w:rPr>
                      <w:rFonts w:ascii="仿宋_GB2312" w:hAnsi="仿宋_GB2312" w:cs="仿宋_GB2312" w:eastAsia="仿宋_GB2312"/>
                      <w:sz w:val="18"/>
                      <w:color w:val="000000"/>
                    </w:rPr>
                    <w:t>2、检查接线排色泽；</w:t>
                  </w:r>
                </w:p>
                <w:p>
                  <w:pPr>
                    <w:pStyle w:val="null3"/>
                    <w:jc w:val="left"/>
                  </w:pPr>
                  <w:r>
                    <w:rPr>
                      <w:rFonts w:ascii="仿宋_GB2312" w:hAnsi="仿宋_GB2312" w:cs="仿宋_GB2312" w:eastAsia="仿宋_GB2312"/>
                      <w:sz w:val="18"/>
                      <w:color w:val="000000"/>
                    </w:rPr>
                    <w:t>3检查接线端是否紧固</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同上</w:t>
                  </w:r>
                </w:p>
              </w:tc>
            </w:tr>
            <w:tr>
              <w:tc>
                <w:tcPr>
                  <w:tcW w:type="dxa" w:w="384"/>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每年</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重复上述内容</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同上</w:t>
                  </w:r>
                </w:p>
              </w:tc>
            </w:tr>
          </w:tbl>
          <w:p>
            <w:pPr>
              <w:pStyle w:val="null3"/>
              <w:jc w:val="both"/>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五</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供配电系统保养计划</w:t>
            </w:r>
          </w:p>
          <w:tbl>
            <w:tblPr>
              <w:tblBorders>
                <w:top w:val="none" w:color="000000" w:sz="4"/>
                <w:left w:val="none" w:color="000000" w:sz="4"/>
                <w:bottom w:val="none" w:color="000000" w:sz="4"/>
                <w:right w:val="none" w:color="000000" w:sz="4"/>
                <w:insideH w:val="none"/>
                <w:insideV w:val="none"/>
              </w:tblBorders>
            </w:tblPr>
            <w:tblGrid>
              <w:gridCol w:w="384"/>
              <w:gridCol w:w="421"/>
              <w:gridCol w:w="1235"/>
              <w:gridCol w:w="499"/>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时间次数</w:t>
                  </w:r>
                </w:p>
              </w:tc>
              <w:tc>
                <w:tcPr>
                  <w:tcW w:type="dxa" w:w="1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内容</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要求</w:t>
                  </w:r>
                </w:p>
              </w:tc>
            </w:tr>
            <w:tr>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机房内配电柜、动力柜、电容柜、控制柜</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每天一次</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1、清洁卫生；</w:t>
                  </w:r>
                </w:p>
                <w:p>
                  <w:pPr>
                    <w:pStyle w:val="null3"/>
                    <w:jc w:val="left"/>
                  </w:pPr>
                  <w:r>
                    <w:rPr>
                      <w:rFonts w:ascii="仿宋_GB2312" w:hAnsi="仿宋_GB2312" w:cs="仿宋_GB2312" w:eastAsia="仿宋_GB2312"/>
                      <w:sz w:val="18"/>
                      <w:color w:val="000000"/>
                    </w:rPr>
                    <w:t>2、检查外观是否完好、指示灯显示是否正常、电压、电流是否正常，三相负荷是否平衡，有无异声、异味。</w:t>
                  </w:r>
                </w:p>
                <w:p>
                  <w:pPr>
                    <w:pStyle w:val="null3"/>
                    <w:jc w:val="left"/>
                  </w:pPr>
                  <w:r>
                    <w:rPr>
                      <w:rFonts w:ascii="仿宋_GB2312" w:hAnsi="仿宋_GB2312" w:cs="仿宋_GB2312" w:eastAsia="仿宋_GB2312"/>
                      <w:sz w:val="18"/>
                      <w:color w:val="000000"/>
                    </w:rPr>
                    <w:t>3、检查开关是否在正确位置，标示是否清楚；</w:t>
                  </w:r>
                </w:p>
                <w:p>
                  <w:pPr>
                    <w:pStyle w:val="null3"/>
                    <w:jc w:val="left"/>
                  </w:pPr>
                  <w:r>
                    <w:rPr>
                      <w:rFonts w:ascii="仿宋_GB2312" w:hAnsi="仿宋_GB2312" w:cs="仿宋_GB2312" w:eastAsia="仿宋_GB2312"/>
                      <w:sz w:val="18"/>
                      <w:color w:val="000000"/>
                    </w:rPr>
                    <w:t>4、检查开关触头接触是否良好，有无短路、过载现象；</w:t>
                  </w:r>
                </w:p>
                <w:p>
                  <w:pPr>
                    <w:pStyle w:val="null3"/>
                    <w:jc w:val="left"/>
                  </w:pPr>
                  <w:r>
                    <w:rPr>
                      <w:rFonts w:ascii="仿宋_GB2312" w:hAnsi="仿宋_GB2312" w:cs="仿宋_GB2312" w:eastAsia="仿宋_GB2312"/>
                      <w:sz w:val="18"/>
                      <w:color w:val="000000"/>
                    </w:rPr>
                    <w:t>5、检查电力、监控设备、监控模块工作是否 正常。</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设备完好、清洁、无异味、无过热和无异常杂音等现象；开关位置正确，标示清楚，设备运行正常，电压、电流、三相平衡。</w:t>
                  </w:r>
                </w:p>
              </w:tc>
            </w:tr>
            <w:tr>
              <w:tc>
                <w:tcPr>
                  <w:tcW w:type="dxa" w:w="384"/>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每半年一次</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1、清洁卫生；</w:t>
                  </w:r>
                </w:p>
                <w:p>
                  <w:pPr>
                    <w:pStyle w:val="null3"/>
                    <w:jc w:val="left"/>
                  </w:pPr>
                  <w:r>
                    <w:rPr>
                      <w:rFonts w:ascii="仿宋_GB2312" w:hAnsi="仿宋_GB2312" w:cs="仿宋_GB2312" w:eastAsia="仿宋_GB2312"/>
                      <w:sz w:val="18"/>
                      <w:color w:val="000000"/>
                    </w:rPr>
                    <w:t>2、紧固螺丝，调整触电；</w:t>
                  </w:r>
                </w:p>
                <w:p>
                  <w:pPr>
                    <w:pStyle w:val="null3"/>
                    <w:jc w:val="left"/>
                  </w:pPr>
                  <w:r>
                    <w:rPr>
                      <w:rFonts w:ascii="仿宋_GB2312" w:hAnsi="仿宋_GB2312" w:cs="仿宋_GB2312" w:eastAsia="仿宋_GB2312"/>
                      <w:sz w:val="18"/>
                      <w:color w:val="000000"/>
                    </w:rPr>
                    <w:t>3、重复上述内容</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同上</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发电机</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每月两次</w:t>
                  </w: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1、清扫机房卫生，给设备清尘、去污，紧固螺丝；</w:t>
                  </w:r>
                </w:p>
                <w:p>
                  <w:pPr>
                    <w:pStyle w:val="null3"/>
                    <w:jc w:val="left"/>
                  </w:pPr>
                  <w:r>
                    <w:rPr>
                      <w:rFonts w:ascii="仿宋_GB2312" w:hAnsi="仿宋_GB2312" w:cs="仿宋_GB2312" w:eastAsia="仿宋_GB2312"/>
                      <w:sz w:val="18"/>
                      <w:color w:val="000000"/>
                    </w:rPr>
                    <w:t>2、检查机房内排烟送风系统；</w:t>
                  </w:r>
                </w:p>
                <w:p>
                  <w:pPr>
                    <w:pStyle w:val="null3"/>
                    <w:jc w:val="left"/>
                  </w:pPr>
                  <w:r>
                    <w:rPr>
                      <w:rFonts w:ascii="仿宋_GB2312" w:hAnsi="仿宋_GB2312" w:cs="仿宋_GB2312" w:eastAsia="仿宋_GB2312"/>
                      <w:sz w:val="18"/>
                      <w:color w:val="000000"/>
                    </w:rPr>
                    <w:t>3、检查蓄电池电位状况及接线端头；</w:t>
                  </w:r>
                </w:p>
                <w:p>
                  <w:pPr>
                    <w:pStyle w:val="null3"/>
                    <w:jc w:val="left"/>
                  </w:pPr>
                  <w:r>
                    <w:rPr>
                      <w:rFonts w:ascii="仿宋_GB2312" w:hAnsi="仿宋_GB2312" w:cs="仿宋_GB2312" w:eastAsia="仿宋_GB2312"/>
                      <w:sz w:val="18"/>
                      <w:color w:val="000000"/>
                    </w:rPr>
                    <w:t>4、检查和测试发电机空载运行参数（15-30分钟）；</w:t>
                  </w:r>
                </w:p>
                <w:p>
                  <w:pPr>
                    <w:pStyle w:val="null3"/>
                    <w:jc w:val="left"/>
                  </w:pPr>
                  <w:r>
                    <w:rPr>
                      <w:rFonts w:ascii="仿宋_GB2312" w:hAnsi="仿宋_GB2312" w:cs="仿宋_GB2312" w:eastAsia="仿宋_GB2312"/>
                      <w:sz w:val="18"/>
                      <w:color w:val="000000"/>
                    </w:rPr>
                    <w:t>5、检查发电机油箱油位情况；</w:t>
                  </w:r>
                </w:p>
                <w:p>
                  <w:pPr>
                    <w:pStyle w:val="null3"/>
                    <w:jc w:val="left"/>
                  </w:pPr>
                  <w:r>
                    <w:rPr>
                      <w:rFonts w:ascii="仿宋_GB2312" w:hAnsi="仿宋_GB2312" w:cs="仿宋_GB2312" w:eastAsia="仿宋_GB2312"/>
                      <w:sz w:val="18"/>
                      <w:color w:val="000000"/>
                    </w:rPr>
                    <w:t>6、检查发电机润滑油、冷却油。</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机房清洁、发电机附属设备完好。启动正常，电气接头牢固，发电机油路管道疏通。</w:t>
                  </w:r>
                </w:p>
              </w:tc>
            </w:tr>
          </w:tbl>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六</w:t>
            </w:r>
            <w:r>
              <w:rPr>
                <w:rFonts w:ascii="仿宋_GB2312" w:hAnsi="仿宋_GB2312" w:cs="仿宋_GB2312" w:eastAsia="仿宋_GB2312"/>
                <w:sz w:val="18"/>
                <w:b/>
                <w:color w:val="000000"/>
              </w:rPr>
              <w:t>）</w:t>
            </w:r>
          </w:p>
          <w:p>
            <w:pPr>
              <w:pStyle w:val="null3"/>
            </w:pPr>
            <w:r>
              <w:rPr>
                <w:rFonts w:ascii="仿宋_GB2312" w:hAnsi="仿宋_GB2312" w:cs="仿宋_GB2312" w:eastAsia="仿宋_GB2312"/>
                <w:sz w:val="18"/>
                <w:b/>
                <w:color w:val="000000"/>
              </w:rPr>
              <w:t>202</w:t>
            </w:r>
            <w:r>
              <w:rPr>
                <w:rFonts w:ascii="仿宋_GB2312" w:hAnsi="仿宋_GB2312" w:cs="仿宋_GB2312" w:eastAsia="仿宋_GB2312"/>
                <w:sz w:val="18"/>
                <w:b/>
                <w:u w:val="single"/>
              </w:rPr>
              <w:t xml:space="preserve">  </w:t>
            </w:r>
            <w:r>
              <w:rPr>
                <w:rFonts w:ascii="仿宋_GB2312" w:hAnsi="仿宋_GB2312" w:cs="仿宋_GB2312" w:eastAsia="仿宋_GB2312"/>
                <w:sz w:val="18"/>
                <w:b/>
                <w:color w:val="000000"/>
              </w:rPr>
              <w:t>年</w:t>
            </w:r>
            <w:r>
              <w:rPr>
                <w:rFonts w:ascii="仿宋_GB2312" w:hAnsi="仿宋_GB2312" w:cs="仿宋_GB2312" w:eastAsia="仿宋_GB2312"/>
                <w:sz w:val="18"/>
                <w:b/>
                <w:u w:val="single"/>
              </w:rPr>
              <w:t xml:space="preserve">  </w:t>
            </w:r>
            <w:r>
              <w:rPr>
                <w:rFonts w:ascii="仿宋_GB2312" w:hAnsi="仿宋_GB2312" w:cs="仿宋_GB2312" w:eastAsia="仿宋_GB2312"/>
                <w:sz w:val="18"/>
                <w:b/>
                <w:color w:val="000000"/>
              </w:rPr>
              <w:t>月医院中央空调、热水等系统维修清洗质量考核表</w:t>
            </w:r>
          </w:p>
          <w:tbl>
            <w:tblPr>
              <w:tblBorders>
                <w:top w:val="none" w:color="000000" w:sz="4"/>
                <w:left w:val="none" w:color="000000" w:sz="4"/>
                <w:bottom w:val="none" w:color="000000" w:sz="4"/>
                <w:right w:val="none" w:color="000000" w:sz="4"/>
                <w:insideH w:val="none"/>
                <w:insideV w:val="none"/>
              </w:tblBorders>
            </w:tblPr>
            <w:tblGrid>
              <w:gridCol w:w="230"/>
              <w:gridCol w:w="899"/>
              <w:gridCol w:w="117"/>
              <w:gridCol w:w="786"/>
              <w:gridCol w:w="184"/>
              <w:gridCol w:w="326"/>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w:t>
                  </w:r>
                </w:p>
              </w:tc>
              <w:tc>
                <w:tcPr>
                  <w:tcW w:type="dxa" w:w="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质量标准</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满</w:t>
                  </w:r>
                </w:p>
                <w:p>
                  <w:pPr>
                    <w:pStyle w:val="null3"/>
                    <w:jc w:val="center"/>
                  </w:pPr>
                  <w:r>
                    <w:rPr>
                      <w:rFonts w:ascii="仿宋_GB2312" w:hAnsi="仿宋_GB2312" w:cs="仿宋_GB2312" w:eastAsia="仿宋_GB2312"/>
                      <w:sz w:val="18"/>
                      <w:color w:val="000000"/>
                    </w:rPr>
                    <w:t>分</w:t>
                  </w:r>
                </w:p>
              </w:tc>
              <w:tc>
                <w:tcPr>
                  <w:tcW w:type="dxa" w:w="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考核内容</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扣</w:t>
                  </w:r>
                </w:p>
                <w:p>
                  <w:pPr>
                    <w:pStyle w:val="null3"/>
                    <w:jc w:val="center"/>
                  </w:pPr>
                  <w:r>
                    <w:rPr>
                      <w:rFonts w:ascii="仿宋_GB2312" w:hAnsi="仿宋_GB2312" w:cs="仿宋_GB2312" w:eastAsia="仿宋_GB2312"/>
                      <w:sz w:val="18"/>
                      <w:color w:val="000000"/>
                    </w:rPr>
                    <w:t>分</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扣分原因</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人员</w:t>
                  </w:r>
                </w:p>
                <w:p>
                  <w:pPr>
                    <w:pStyle w:val="null3"/>
                    <w:jc w:val="center"/>
                  </w:pPr>
                  <w:r>
                    <w:rPr>
                      <w:rFonts w:ascii="仿宋_GB2312" w:hAnsi="仿宋_GB2312" w:cs="仿宋_GB2312" w:eastAsia="仿宋_GB2312"/>
                      <w:sz w:val="18"/>
                      <w:color w:val="000000"/>
                    </w:rPr>
                    <w:t>配置</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运维人员24小时值班负责全院所有空调、热水、风幕机、送排风系统的维修、保养和运行系统管理工作。</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空调及热水运行期间每两小时巡查机房情况并打卡，每缺一次打卡扣2分。确保24小时值班，发现值班人员脱岗不在院内扣5分。要求工作人员不低于10人，每发现少一人扣2分。</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w:t>
                  </w:r>
                </w:p>
                <w:p>
                  <w:pPr>
                    <w:pStyle w:val="null3"/>
                    <w:jc w:val="center"/>
                  </w:pPr>
                  <w:r>
                    <w:rPr>
                      <w:rFonts w:ascii="仿宋_GB2312" w:hAnsi="仿宋_GB2312" w:cs="仿宋_GB2312" w:eastAsia="仿宋_GB2312"/>
                      <w:sz w:val="18"/>
                      <w:color w:val="000000"/>
                    </w:rPr>
                    <w:t>维护</w:t>
                  </w:r>
                </w:p>
                <w:p>
                  <w:pPr>
                    <w:pStyle w:val="null3"/>
                    <w:jc w:val="center"/>
                  </w:pPr>
                  <w:r>
                    <w:rPr>
                      <w:rFonts w:ascii="仿宋_GB2312" w:hAnsi="仿宋_GB2312" w:cs="仿宋_GB2312" w:eastAsia="仿宋_GB2312"/>
                      <w:sz w:val="18"/>
                      <w:color w:val="000000"/>
                    </w:rPr>
                    <w:t>及保</w:t>
                  </w:r>
                </w:p>
                <w:p>
                  <w:pPr>
                    <w:pStyle w:val="null3"/>
                    <w:jc w:val="center"/>
                  </w:pPr>
                  <w:r>
                    <w:rPr>
                      <w:rFonts w:ascii="仿宋_GB2312" w:hAnsi="仿宋_GB2312" w:cs="仿宋_GB2312" w:eastAsia="仿宋_GB2312"/>
                      <w:sz w:val="18"/>
                      <w:color w:val="000000"/>
                    </w:rPr>
                    <w:t>养</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1、空调末端设备、、热水、风幕机、送排风系统故障维修及时，接到故障报修后能够及时赶赴现场进行处理。</w:t>
                  </w:r>
                </w:p>
                <w:p>
                  <w:pPr>
                    <w:pStyle w:val="null3"/>
                    <w:jc w:val="both"/>
                  </w:pP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中央空调末端系统、热水系统、多联机空调、大修7个工作日内修复，每超过一天扣2分；系统小修48小时内修复，每超过1小时扣2分。；分体式空调需在24小时内修复，每超过1小时扣2分。；管道、阀门、水泵、电机等附属设施维修应24小时内修复，每超时1小时扣2分；接到故障报修，30分钟内到达现场，每超时1分钟扣2分；以上扣罚均排除因甲方原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vMerge/>
                  <w:tcBorders>
                    <w:top w:val="none" w:color="000000" w:sz="4"/>
                    <w:left w:val="single" w:color="000000" w:sz="4"/>
                    <w:bottom w:val="single" w:color="000000" w:sz="4"/>
                    <w:right w:val="single" w:color="000000" w:sz="4"/>
                  </w:tcBorders>
                </w:tcP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2、清洗消毒工作按计划完成。及时填写故障维修记录、维护保养记录、运行巡查记录、清洗消毒记录，且记录完整，能够按时完成，清洗消毒符合要求。及时出具第三方检查报告。</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记录填写不及时、不完整，发现一次扣2分。</w:t>
                  </w:r>
                </w:p>
                <w:p>
                  <w:pPr>
                    <w:pStyle w:val="null3"/>
                    <w:jc w:val="both"/>
                  </w:pPr>
                  <w:r>
                    <w:rPr>
                      <w:rFonts w:ascii="仿宋_GB2312" w:hAnsi="仿宋_GB2312" w:cs="仿宋_GB2312" w:eastAsia="仿宋_GB2312"/>
                      <w:sz w:val="18"/>
                      <w:color w:val="000000"/>
                    </w:rPr>
                    <w:t>未能及时按计划进行清洗消毒工作发现1个未清洗扣2分。</w:t>
                  </w:r>
                </w:p>
                <w:p>
                  <w:pPr>
                    <w:pStyle w:val="null3"/>
                    <w:jc w:val="both"/>
                  </w:pPr>
                  <w:r>
                    <w:rPr>
                      <w:rFonts w:ascii="仿宋_GB2312" w:hAnsi="仿宋_GB2312" w:cs="仿宋_GB2312" w:eastAsia="仿宋_GB2312"/>
                      <w:sz w:val="18"/>
                      <w:color w:val="000000"/>
                    </w:rPr>
                    <w:t>未按照规定出具检查报告，扣10分。</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清洗要求</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每年空调运行前对中央空调系统滤网、风机盘管（空气处理机组）表冷器按要求进行清洗一次。</w:t>
                  </w:r>
                </w:p>
                <w:p>
                  <w:pPr>
                    <w:pStyle w:val="null3"/>
                    <w:jc w:val="both"/>
                  </w:pPr>
                  <w:r>
                    <w:rPr>
                      <w:rFonts w:ascii="仿宋_GB2312" w:hAnsi="仿宋_GB2312" w:cs="仿宋_GB2312" w:eastAsia="仿宋_GB2312"/>
                      <w:sz w:val="18"/>
                      <w:color w:val="000000"/>
                    </w:rPr>
                    <w:t>每年对多联机空调、单体空调手术室空气处理机组、进行保养。</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抽查滤网未清洗，未在规定时间内进行清洗、保养，发现1个扣2分。</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环境卫生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机房、办公室清洁卫生，工具存放整齐。</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卫生清洁工作不到位、维修工具及材料配件存放杂乱，发现一次扣2分。</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服务满意度及投诉</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服务及时、态度积极，能够及时配合医院后勤部门处理中央空调突发情况，按医院建立相关档案。</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工作态度消极，不能及时完成医院后勤管理部门安排的日常工作，发现一次扣2分。档案缺失扣5分。</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vMerge/>
                  <w:tcBorders>
                    <w:top w:val="none" w:color="000000" w:sz="4"/>
                    <w:left w:val="single" w:color="000000" w:sz="4"/>
                    <w:bottom w:val="single" w:color="000000" w:sz="4"/>
                    <w:right w:val="single" w:color="000000" w:sz="4"/>
                  </w:tcBorders>
                </w:tcP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临床科室对维修工作及清洁消毒效果满意。</w:t>
                  </w:r>
                </w:p>
                <w:p>
                  <w:pPr>
                    <w:pStyle w:val="null3"/>
                    <w:jc w:val="both"/>
                  </w:pP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科室投诉一次扣2分。</w:t>
                  </w:r>
                </w:p>
                <w:p>
                  <w:pPr>
                    <w:pStyle w:val="null3"/>
                    <w:jc w:val="both"/>
                  </w:p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18"/>
                <w:color w:val="000000"/>
              </w:rPr>
              <w:t>备注: 90分以下，每扣一分扣1%承包费，月考核质量扣分超过30分，将对公司提出警告，一年内警告3次合同自行终止。</w:t>
            </w:r>
          </w:p>
          <w:p>
            <w:pPr>
              <w:pStyle w:val="null3"/>
              <w:jc w:val="left"/>
            </w:pPr>
            <w:r>
              <w:rPr>
                <w:rFonts w:ascii="仿宋_GB2312" w:hAnsi="仿宋_GB2312" w:cs="仿宋_GB2312" w:eastAsia="仿宋_GB2312"/>
                <w:sz w:val="18"/>
                <w:color w:val="000000"/>
              </w:rPr>
              <w:t>考核项目负责人：                        考核时间：</w:t>
            </w:r>
          </w:p>
          <w:p>
            <w:pPr>
              <w:pStyle w:val="null3"/>
              <w:jc w:val="both"/>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七</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净化空调回风口滤网、格栅清洁维护记录</w:t>
            </w:r>
          </w:p>
          <w:p>
            <w:pPr>
              <w:pStyle w:val="null3"/>
              <w:jc w:val="both"/>
            </w:pPr>
            <w:r>
              <w:rPr>
                <w:rFonts w:ascii="仿宋_GB2312" w:hAnsi="仿宋_GB2312" w:cs="仿宋_GB2312" w:eastAsia="仿宋_GB2312"/>
                <w:sz w:val="18"/>
                <w:color w:val="000000"/>
              </w:rPr>
              <w:t xml:space="preserve">                                                                                                       年  月</w:t>
            </w:r>
          </w:p>
          <w:tbl>
            <w:tblPr>
              <w:tblBorders>
                <w:top w:val="none" w:color="000000" w:sz="4"/>
                <w:left w:val="none" w:color="000000" w:sz="4"/>
                <w:bottom w:val="none" w:color="000000" w:sz="4"/>
                <w:right w:val="none" w:color="000000" w:sz="4"/>
                <w:insideH w:val="none"/>
                <w:insideV w:val="none"/>
              </w:tblBorders>
            </w:tblPr>
            <w:tblGrid>
              <w:gridCol w:w="214"/>
              <w:gridCol w:w="255"/>
              <w:gridCol w:w="264"/>
              <w:gridCol w:w="273"/>
              <w:gridCol w:w="291"/>
              <w:gridCol w:w="241"/>
              <w:gridCol w:w="218"/>
              <w:gridCol w:w="268"/>
              <w:gridCol w:w="268"/>
              <w:gridCol w:w="259"/>
            </w:tblGrid>
            <w:tr>
              <w:tc>
                <w:tcPr>
                  <w:tcW w:type="dxa" w:w="21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20"/>
                    <w:jc w:val="both"/>
                  </w:pPr>
                  <w:r>
                    <w:rPr>
                      <w:rFonts w:ascii="仿宋_GB2312" w:hAnsi="仿宋_GB2312" w:cs="仿宋_GB2312" w:eastAsia="仿宋_GB2312"/>
                      <w:sz w:val="18"/>
                      <w:color w:val="000000"/>
                    </w:rPr>
                    <w:t>项目</w:t>
                  </w:r>
                </w:p>
                <w:p>
                  <w:pPr>
                    <w:pStyle w:val="null3"/>
                    <w:jc w:val="both"/>
                  </w:pPr>
                  <w:r>
                    <w:rPr>
                      <w:rFonts w:ascii="仿宋_GB2312" w:hAnsi="仿宋_GB2312" w:cs="仿宋_GB2312" w:eastAsia="仿宋_GB2312"/>
                      <w:sz w:val="18"/>
                      <w:color w:val="000000"/>
                    </w:rPr>
                    <w:t>时间</w:t>
                  </w:r>
                </w:p>
              </w:tc>
              <w:tc>
                <w:tcPr>
                  <w:tcW w:type="dxa" w:w="255"/>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新风排风净化机组检查（每日）</w:t>
                  </w:r>
                </w:p>
              </w:tc>
              <w:tc>
                <w:tcPr>
                  <w:tcW w:type="dxa" w:w="26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新风排风过滤网清洗（每周）</w:t>
                  </w:r>
                </w:p>
              </w:tc>
              <w:tc>
                <w:tcPr>
                  <w:tcW w:type="dxa" w:w="27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初中效过滤器检查（半月）</w:t>
                  </w:r>
                </w:p>
              </w:tc>
              <w:tc>
                <w:tcPr>
                  <w:tcW w:type="dxa" w:w="29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亚高效</w:t>
                  </w:r>
                  <w:r>
                    <w:rPr>
                      <w:rFonts w:ascii="仿宋_GB2312" w:hAnsi="仿宋_GB2312" w:cs="仿宋_GB2312" w:eastAsia="仿宋_GB2312"/>
                      <w:sz w:val="18"/>
                      <w:color w:val="000000"/>
                    </w:rPr>
                    <w:t>过滤器检查（每季）</w:t>
                  </w:r>
                </w:p>
              </w:tc>
              <w:tc>
                <w:tcPr>
                  <w:tcW w:type="dxa" w:w="24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18"/>
                      <w:color w:val="000000"/>
                    </w:rPr>
                    <w:t>项目</w:t>
                  </w:r>
                </w:p>
                <w:p>
                  <w:pPr>
                    <w:pStyle w:val="null3"/>
                    <w:jc w:val="both"/>
                  </w:pPr>
                  <w:r>
                    <w:rPr>
                      <w:rFonts w:ascii="仿宋_GB2312" w:hAnsi="仿宋_GB2312" w:cs="仿宋_GB2312" w:eastAsia="仿宋_GB2312"/>
                      <w:sz w:val="18"/>
                      <w:color w:val="000000"/>
                    </w:rPr>
                    <w:t>时间</w:t>
                  </w:r>
                </w:p>
              </w:tc>
              <w:tc>
                <w:tcPr>
                  <w:tcW w:type="dxa" w:w="21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新风净化机组检查（每日）</w:t>
                  </w:r>
                </w:p>
              </w:tc>
              <w:tc>
                <w:tcPr>
                  <w:tcW w:type="dxa" w:w="26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新风</w:t>
                  </w:r>
                  <w:r>
                    <w:rPr>
                      <w:rFonts w:ascii="仿宋_GB2312" w:hAnsi="仿宋_GB2312" w:cs="仿宋_GB2312" w:eastAsia="仿宋_GB2312"/>
                      <w:sz w:val="18"/>
                      <w:color w:val="000000"/>
                    </w:rPr>
                    <w:t>排风</w:t>
                  </w:r>
                  <w:r>
                    <w:rPr>
                      <w:rFonts w:ascii="仿宋_GB2312" w:hAnsi="仿宋_GB2312" w:cs="仿宋_GB2312" w:eastAsia="仿宋_GB2312"/>
                      <w:sz w:val="18"/>
                      <w:color w:val="000000"/>
                    </w:rPr>
                    <w:t>过滤网清洗（每周）</w:t>
                  </w:r>
                </w:p>
              </w:tc>
              <w:tc>
                <w:tcPr>
                  <w:tcW w:type="dxa" w:w="26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初中效过滤器检查（半月）</w:t>
                  </w:r>
                </w:p>
              </w:tc>
              <w:tc>
                <w:tcPr>
                  <w:tcW w:type="dxa" w:w="25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亚高效过滤器检查（</w:t>
                  </w:r>
                  <w:r>
                    <w:rPr>
                      <w:rFonts w:ascii="仿宋_GB2312" w:hAnsi="仿宋_GB2312" w:cs="仿宋_GB2312" w:eastAsia="仿宋_GB2312"/>
                      <w:sz w:val="18"/>
                      <w:color w:val="000000"/>
                    </w:rPr>
                    <w:t>每季</w:t>
                  </w:r>
                  <w:r>
                    <w:rPr>
                      <w:rFonts w:ascii="仿宋_GB2312" w:hAnsi="仿宋_GB2312" w:cs="仿宋_GB2312" w:eastAsia="仿宋_GB2312"/>
                      <w:sz w:val="18"/>
                      <w:color w:val="000000"/>
                    </w:rPr>
                    <w:t>）</w:t>
                  </w: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17</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18</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19</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20</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21</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6</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22</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7</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23</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8</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24</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25</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10</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26</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11</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27</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12</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28</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13</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29</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14</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30</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15</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31</w:t>
                  </w: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2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16</w:t>
                  </w:r>
                </w:p>
              </w:tc>
              <w:tc>
                <w:tcPr>
                  <w:tcW w:type="dxa" w:w="2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1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r>
              <w:tc>
                <w:tcPr>
                  <w:tcW w:type="dxa" w:w="469"/>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洁净区域内送风口擦拭(无菌室人员负责)</w:t>
                  </w:r>
                </w:p>
              </w:tc>
              <w:tc>
                <w:tcPr>
                  <w:tcW w:type="dxa" w:w="537"/>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18"/>
                      <w:color w:val="000000"/>
                    </w:rPr>
                    <w:t>回风口格栅每日擦拭（无菌室人员负责）</w:t>
                  </w:r>
                </w:p>
                <w:p>
                  <w:pPr>
                    <w:pStyle w:val="null3"/>
                    <w:jc w:val="center"/>
                  </w:pPr>
                </w:p>
              </w:tc>
              <w:tc>
                <w:tcPr>
                  <w:tcW w:type="dxa" w:w="2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空调内部及配件清洗（每月）</w:t>
                  </w:r>
                </w:p>
              </w:tc>
              <w:tc>
                <w:tcPr>
                  <w:tcW w:type="dxa" w:w="24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18"/>
                      <w:color w:val="000000"/>
                    </w:rPr>
                    <w:t>初效过滤器每2月更换</w:t>
                  </w:r>
                </w:p>
              </w:tc>
              <w:tc>
                <w:tcPr>
                  <w:tcW w:type="dxa" w:w="486"/>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中效过滤器每6月更换</w:t>
                  </w:r>
                </w:p>
              </w:tc>
              <w:tc>
                <w:tcPr>
                  <w:tcW w:type="dxa" w:w="2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亚高效过滤器每1-2年更换</w:t>
                  </w:r>
                </w:p>
              </w:tc>
              <w:tc>
                <w:tcPr>
                  <w:tcW w:type="dxa" w:w="2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高效过滤器每3年更换</w:t>
                  </w:r>
                </w:p>
              </w:tc>
            </w:tr>
          </w:tbl>
          <w:p>
            <w:pPr>
              <w:pStyle w:val="null3"/>
              <w:jc w:val="both"/>
            </w:pPr>
            <w:r>
              <w:rPr>
                <w:rFonts w:ascii="仿宋_GB2312" w:hAnsi="仿宋_GB2312" w:cs="仿宋_GB2312" w:eastAsia="仿宋_GB2312"/>
                <w:sz w:val="18"/>
                <w:color w:val="000000"/>
              </w:rPr>
              <w:t>维护人：                                            督查者：</w:t>
            </w:r>
          </w:p>
          <w:p>
            <w:pPr>
              <w:pStyle w:val="null3"/>
              <w:jc w:val="both"/>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八</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洁净区域检测统计</w:t>
            </w:r>
          </w:p>
          <w:p>
            <w:pPr>
              <w:pStyle w:val="null3"/>
              <w:jc w:val="both"/>
            </w:pPr>
            <w:r>
              <w:rPr>
                <w:rFonts w:ascii="仿宋_GB2312" w:hAnsi="仿宋_GB2312" w:cs="仿宋_GB2312" w:eastAsia="仿宋_GB2312"/>
                <w:sz w:val="18"/>
                <w:color w:val="000000"/>
              </w:rPr>
              <w:t>部门：</w:t>
            </w:r>
          </w:p>
          <w:tbl>
            <w:tblPr>
              <w:tblInd w:type="dxa" w:w="120"/>
              <w:tblBorders>
                <w:top w:val="none" w:color="000000" w:sz="4"/>
                <w:left w:val="none" w:color="000000" w:sz="4"/>
                <w:bottom w:val="none" w:color="000000" w:sz="4"/>
                <w:right w:val="none" w:color="000000" w:sz="4"/>
                <w:insideH w:val="none"/>
                <w:insideV w:val="none"/>
              </w:tblBorders>
            </w:tblPr>
            <w:tblGrid>
              <w:gridCol w:w="220"/>
              <w:gridCol w:w="198"/>
              <w:gridCol w:w="182"/>
              <w:gridCol w:w="182"/>
              <w:gridCol w:w="309"/>
              <w:gridCol w:w="186"/>
              <w:gridCol w:w="304"/>
              <w:gridCol w:w="313"/>
              <w:gridCol w:w="309"/>
              <w:gridCol w:w="330"/>
            </w:tblGrid>
            <w:tr>
              <w:tc>
                <w:tcPr>
                  <w:tcW w:type="dxa" w:w="2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房间号</w:t>
                  </w:r>
                </w:p>
              </w:tc>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洁净级别</w:t>
                  </w:r>
                </w:p>
              </w:tc>
              <w:tc>
                <w:tcPr>
                  <w:tcW w:type="dxa" w:w="36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尘埃粒子（m³）</w:t>
                  </w:r>
                </w:p>
              </w:tc>
              <w:tc>
                <w:tcPr>
                  <w:tcW w:type="dxa" w:w="3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温度（℃）</w:t>
                  </w:r>
                </w:p>
              </w:tc>
              <w:tc>
                <w:tcPr>
                  <w:tcW w:type="dxa" w:w="1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湿度</w:t>
                  </w:r>
                </w:p>
              </w:tc>
              <w:tc>
                <w:tcPr>
                  <w:tcW w:type="dxa" w:w="3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压差（Pa）</w:t>
                  </w:r>
                </w:p>
              </w:tc>
              <w:tc>
                <w:tcPr>
                  <w:tcW w:type="dxa" w:w="31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噪音（dB）</w:t>
                  </w:r>
                </w:p>
              </w:tc>
              <w:tc>
                <w:tcPr>
                  <w:tcW w:type="dxa" w:w="3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照度（Lx）</w:t>
                  </w:r>
                </w:p>
              </w:tc>
              <w:tc>
                <w:tcPr>
                  <w:tcW w:type="dxa" w:w="3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使用科室</w:t>
                  </w:r>
                </w:p>
                <w:p>
                  <w:pPr>
                    <w:pStyle w:val="null3"/>
                    <w:jc w:val="center"/>
                  </w:pPr>
                  <w:r>
                    <w:rPr>
                      <w:rFonts w:ascii="仿宋_GB2312" w:hAnsi="仿宋_GB2312" w:cs="仿宋_GB2312" w:eastAsia="仿宋_GB2312"/>
                      <w:sz w:val="18"/>
                      <w:color w:val="000000"/>
                    </w:rPr>
                    <w:t>签字确认</w:t>
                  </w:r>
                </w:p>
              </w:tc>
            </w:tr>
            <w:tr>
              <w:tc>
                <w:tcPr>
                  <w:tcW w:type="dxa" w:w="220"/>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0.5μm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5.0μm</w:t>
                  </w:r>
                </w:p>
              </w:tc>
              <w:tc>
                <w:tcPr>
                  <w:tcW w:type="dxa" w:w="309"/>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304"/>
                  <w:vMerge/>
                  <w:tcBorders>
                    <w:top w:val="single" w:color="000000" w:sz="4"/>
                    <w:left w:val="single" w:color="000000" w:sz="4"/>
                    <w:bottom w:val="single" w:color="000000" w:sz="4"/>
                    <w:right w:val="single" w:color="000000" w:sz="4"/>
                  </w:tcBorders>
                </w:tcPr>
                <w:p/>
              </w:tc>
              <w:tc>
                <w:tcPr>
                  <w:tcW w:type="dxa" w:w="313"/>
                  <w:vMerge/>
                  <w:tcBorders>
                    <w:top w:val="single" w:color="000000" w:sz="4"/>
                    <w:left w:val="single" w:color="000000" w:sz="4"/>
                    <w:bottom w:val="single" w:color="000000" w:sz="4"/>
                    <w:right w:val="single" w:color="000000" w:sz="4"/>
                  </w:tcBorders>
                </w:tcPr>
                <w:p/>
              </w:tc>
              <w:tc>
                <w:tcPr>
                  <w:tcW w:type="dxa" w:w="309"/>
                  <w:vMerge/>
                  <w:tcBorders>
                    <w:top w:val="single" w:color="000000" w:sz="4"/>
                    <w:left w:val="single" w:color="000000" w:sz="4"/>
                    <w:bottom w:val="single" w:color="000000" w:sz="4"/>
                    <w:right w:val="single" w:color="000000" w:sz="4"/>
                  </w:tcBorders>
                </w:tcPr>
                <w:p/>
              </w:tc>
              <w:tc>
                <w:tcPr>
                  <w:tcW w:type="dxa" w:w="330"/>
                  <w:vMerge/>
                  <w:tcBorders>
                    <w:top w:val="singl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18"/>
                <w:color w:val="000000"/>
              </w:rPr>
              <w:t xml:space="preserve">时间：     年    月   日   </w:t>
            </w:r>
          </w:p>
          <w:p>
            <w:pPr>
              <w:pStyle w:val="null3"/>
              <w:jc w:val="both"/>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九</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净化机组每日巡查表</w:t>
            </w:r>
          </w:p>
          <w:tbl>
            <w:tblPr>
              <w:tblBorders>
                <w:top w:val="none" w:color="000000" w:sz="4"/>
                <w:left w:val="none" w:color="000000" w:sz="4"/>
                <w:bottom w:val="none" w:color="000000" w:sz="4"/>
                <w:right w:val="none" w:color="000000" w:sz="4"/>
                <w:insideH w:val="none"/>
                <w:insideV w:val="none"/>
              </w:tblBorders>
            </w:tblPr>
            <w:tblGrid>
              <w:gridCol w:w="575"/>
              <w:gridCol w:w="492"/>
              <w:gridCol w:w="614"/>
              <w:gridCol w:w="448"/>
              <w:gridCol w:w="409"/>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科室</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检查内容</w:t>
                  </w:r>
                </w:p>
              </w:tc>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检查情况</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巡查人签字</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科室签字</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6间手术室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7间手术室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8间手术室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9间手术室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11间手术室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12间手术室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13间手术室</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ICU大厅区域</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ICU隔离病房</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机组运行情况</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18"/>
                <w:color w:val="000000"/>
              </w:rPr>
              <w:t>时间：       年     月    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六、</w:t>
            </w:r>
            <w:r>
              <w:rPr>
                <w:rFonts w:ascii="仿宋_GB2312" w:hAnsi="仿宋_GB2312" w:cs="仿宋_GB2312" w:eastAsia="仿宋_GB2312"/>
                <w:sz w:val="18"/>
                <w:b/>
                <w:color w:val="000000"/>
              </w:rPr>
              <w:t>商务要求</w:t>
            </w:r>
          </w:p>
          <w:p>
            <w:pPr>
              <w:pStyle w:val="null3"/>
            </w:pPr>
            <w:r>
              <w:rPr>
                <w:rFonts w:ascii="仿宋_GB2312" w:hAnsi="仿宋_GB2312" w:cs="仿宋_GB2312" w:eastAsia="仿宋_GB2312"/>
                <w:sz w:val="18"/>
                <w:color w:val="000000"/>
              </w:rPr>
              <w:t>（一）服务期限</w:t>
            </w:r>
          </w:p>
          <w:p>
            <w:pPr>
              <w:pStyle w:val="null3"/>
              <w:ind w:firstLine="400"/>
            </w:pPr>
            <w:r>
              <w:rPr>
                <w:rFonts w:ascii="仿宋_GB2312" w:hAnsi="仿宋_GB2312" w:cs="仿宋_GB2312" w:eastAsia="仿宋_GB2312"/>
                <w:sz w:val="18"/>
                <w:color w:val="000000"/>
              </w:rPr>
              <w:t>自合同签订之日起一年。本项目采取一次招标三年沿用、实行一年一考核一签合同的办法，合同期满前一个月，医院主管部门将根据所提供服务的总体考核情况，决定是否续签后一年度合同。</w:t>
            </w:r>
          </w:p>
          <w:p>
            <w:pPr>
              <w:pStyle w:val="null3"/>
            </w:pPr>
            <w:r>
              <w:rPr>
                <w:rFonts w:ascii="仿宋_GB2312" w:hAnsi="仿宋_GB2312" w:cs="仿宋_GB2312" w:eastAsia="仿宋_GB2312"/>
                <w:sz w:val="18"/>
                <w:color w:val="000000"/>
              </w:rPr>
              <w:t>（二）服务地点：</w:t>
            </w:r>
            <w:r>
              <w:rPr>
                <w:rFonts w:ascii="仿宋_GB2312" w:hAnsi="仿宋_GB2312" w:cs="仿宋_GB2312" w:eastAsia="仿宋_GB2312"/>
                <w:sz w:val="18"/>
                <w:color w:val="000000"/>
              </w:rPr>
              <w:t>采购人指定地点</w:t>
            </w:r>
          </w:p>
          <w:p>
            <w:pPr>
              <w:pStyle w:val="null3"/>
            </w:pPr>
            <w:r>
              <w:rPr>
                <w:rFonts w:ascii="仿宋_GB2312" w:hAnsi="仿宋_GB2312" w:cs="仿宋_GB2312" w:eastAsia="仿宋_GB2312"/>
                <w:sz w:val="18"/>
                <w:color w:val="000000"/>
              </w:rPr>
              <w:t>（三）考核（验收）标准和方法</w:t>
            </w:r>
          </w:p>
          <w:p>
            <w:pPr>
              <w:pStyle w:val="null3"/>
              <w:ind w:firstLine="400"/>
            </w:pPr>
            <w:r>
              <w:rPr>
                <w:rFonts w:ascii="仿宋_GB2312" w:hAnsi="仿宋_GB2312" w:cs="仿宋_GB2312" w:eastAsia="仿宋_GB2312"/>
                <w:sz w:val="18"/>
                <w:color w:val="000000"/>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sz w:val="18"/>
                <w:color w:val="000000"/>
              </w:rPr>
              <w:t>（四）支付方式</w:t>
            </w:r>
          </w:p>
          <w:p>
            <w:pPr>
              <w:pStyle w:val="null3"/>
              <w:ind w:firstLine="400"/>
            </w:pPr>
            <w:r>
              <w:rPr>
                <w:rFonts w:ascii="仿宋_GB2312" w:hAnsi="仿宋_GB2312" w:cs="仿宋_GB2312" w:eastAsia="仿宋_GB2312"/>
                <w:sz w:val="18"/>
                <w:color w:val="000000"/>
              </w:rPr>
              <w:t>①</w:t>
            </w:r>
            <w:r>
              <w:rPr>
                <w:rFonts w:ascii="仿宋_GB2312" w:hAnsi="仿宋_GB2312" w:cs="仿宋_GB2312" w:eastAsia="仿宋_GB2312"/>
                <w:sz w:val="18"/>
                <w:color w:val="000000"/>
              </w:rPr>
              <w:t>付款条件说明：</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出具已服务完成</w:t>
            </w:r>
            <w:r>
              <w:rPr>
                <w:rFonts w:ascii="仿宋_GB2312" w:hAnsi="仿宋_GB2312" w:cs="仿宋_GB2312" w:eastAsia="仿宋_GB2312"/>
                <w:sz w:val="18"/>
                <w:color w:val="000000"/>
              </w:rPr>
              <w:t>第一</w:t>
            </w:r>
            <w:r>
              <w:rPr>
                <w:rFonts w:ascii="仿宋_GB2312" w:hAnsi="仿宋_GB2312" w:cs="仿宋_GB2312" w:eastAsia="仿宋_GB2312"/>
                <w:sz w:val="18"/>
                <w:color w:val="000000"/>
              </w:rPr>
              <w:t>季度维保服务完成清单，双方验收签字</w:t>
            </w:r>
            <w:r>
              <w:rPr>
                <w:rFonts w:ascii="仿宋_GB2312" w:hAnsi="仿宋_GB2312" w:cs="仿宋_GB2312" w:eastAsia="仿宋_GB2312"/>
                <w:sz w:val="18"/>
                <w:color w:val="000000"/>
              </w:rPr>
              <w:t>交接完成</w:t>
            </w:r>
            <w:r>
              <w:rPr>
                <w:rFonts w:ascii="仿宋_GB2312" w:hAnsi="仿宋_GB2312" w:cs="仿宋_GB2312" w:eastAsia="仿宋_GB2312"/>
                <w:sz w:val="18"/>
                <w:color w:val="000000"/>
              </w:rPr>
              <w:t>，</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开具季度维保服务</w:t>
            </w:r>
            <w:r>
              <w:rPr>
                <w:rFonts w:ascii="仿宋_GB2312" w:hAnsi="仿宋_GB2312" w:cs="仿宋_GB2312" w:eastAsia="仿宋_GB2312"/>
                <w:sz w:val="18"/>
                <w:color w:val="000000"/>
              </w:rPr>
              <w:t>相应</w:t>
            </w:r>
            <w:r>
              <w:rPr>
                <w:rFonts w:ascii="仿宋_GB2312" w:hAnsi="仿宋_GB2312" w:cs="仿宋_GB2312" w:eastAsia="仿宋_GB2312"/>
                <w:sz w:val="18"/>
                <w:color w:val="000000"/>
              </w:rPr>
              <w:t>合同价款发票</w:t>
            </w:r>
            <w:r>
              <w:rPr>
                <w:rFonts w:ascii="仿宋_GB2312" w:hAnsi="仿宋_GB2312" w:cs="仿宋_GB2312" w:eastAsia="仿宋_GB2312"/>
                <w:sz w:val="18"/>
                <w:color w:val="000000"/>
              </w:rPr>
              <w:t xml:space="preserve"> ，达到付款条件起 </w:t>
            </w:r>
            <w:r>
              <w:rPr>
                <w:rFonts w:ascii="仿宋_GB2312" w:hAnsi="仿宋_GB2312" w:cs="仿宋_GB2312" w:eastAsia="仿宋_GB2312"/>
                <w:sz w:val="18"/>
                <w:color w:val="000000"/>
              </w:rPr>
              <w:t>30</w:t>
            </w:r>
            <w:r>
              <w:rPr>
                <w:rFonts w:ascii="仿宋_GB2312" w:hAnsi="仿宋_GB2312" w:cs="仿宋_GB2312" w:eastAsia="仿宋_GB2312"/>
                <w:sz w:val="18"/>
                <w:color w:val="000000"/>
              </w:rPr>
              <w:t xml:space="preserve">日内，支付合同总金额的 </w:t>
            </w:r>
            <w:r>
              <w:rPr>
                <w:rFonts w:ascii="仿宋_GB2312" w:hAnsi="仿宋_GB2312" w:cs="仿宋_GB2312" w:eastAsia="仿宋_GB2312"/>
                <w:sz w:val="18"/>
                <w:color w:val="000000"/>
              </w:rPr>
              <w:t>25</w:t>
            </w:r>
            <w:r>
              <w:rPr>
                <w:rFonts w:ascii="仿宋_GB2312" w:hAnsi="仿宋_GB2312" w:cs="仿宋_GB2312" w:eastAsia="仿宋_GB2312"/>
                <w:sz w:val="18"/>
                <w:color w:val="000000"/>
              </w:rPr>
              <w:t>.00%。</w:t>
            </w:r>
          </w:p>
          <w:p>
            <w:pPr>
              <w:pStyle w:val="null3"/>
              <w:ind w:firstLine="400"/>
            </w:pPr>
            <w:r>
              <w:rPr>
                <w:rFonts w:ascii="仿宋_GB2312" w:hAnsi="仿宋_GB2312" w:cs="仿宋_GB2312" w:eastAsia="仿宋_GB2312"/>
                <w:sz w:val="18"/>
                <w:color w:val="000000"/>
              </w:rPr>
              <w:t>②</w:t>
            </w:r>
            <w:r>
              <w:rPr>
                <w:rFonts w:ascii="仿宋_GB2312" w:hAnsi="仿宋_GB2312" w:cs="仿宋_GB2312" w:eastAsia="仿宋_GB2312"/>
                <w:sz w:val="18"/>
                <w:color w:val="000000"/>
              </w:rPr>
              <w:t>付款条件说明：</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出具已服务完成</w:t>
            </w:r>
            <w:r>
              <w:rPr>
                <w:rFonts w:ascii="仿宋_GB2312" w:hAnsi="仿宋_GB2312" w:cs="仿宋_GB2312" w:eastAsia="仿宋_GB2312"/>
                <w:sz w:val="18"/>
                <w:color w:val="000000"/>
              </w:rPr>
              <w:t>第二</w:t>
            </w:r>
            <w:r>
              <w:rPr>
                <w:rFonts w:ascii="仿宋_GB2312" w:hAnsi="仿宋_GB2312" w:cs="仿宋_GB2312" w:eastAsia="仿宋_GB2312"/>
                <w:sz w:val="18"/>
                <w:color w:val="000000"/>
              </w:rPr>
              <w:t>季度维保服务完成清单，双方验收签字</w:t>
            </w:r>
            <w:r>
              <w:rPr>
                <w:rFonts w:ascii="仿宋_GB2312" w:hAnsi="仿宋_GB2312" w:cs="仿宋_GB2312" w:eastAsia="仿宋_GB2312"/>
                <w:sz w:val="18"/>
                <w:color w:val="000000"/>
              </w:rPr>
              <w:t>交接完成</w:t>
            </w:r>
            <w:r>
              <w:rPr>
                <w:rFonts w:ascii="仿宋_GB2312" w:hAnsi="仿宋_GB2312" w:cs="仿宋_GB2312" w:eastAsia="仿宋_GB2312"/>
                <w:sz w:val="18"/>
                <w:color w:val="000000"/>
              </w:rPr>
              <w:t>，</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开具季度维保服务</w:t>
            </w:r>
            <w:r>
              <w:rPr>
                <w:rFonts w:ascii="仿宋_GB2312" w:hAnsi="仿宋_GB2312" w:cs="仿宋_GB2312" w:eastAsia="仿宋_GB2312"/>
                <w:sz w:val="18"/>
                <w:color w:val="000000"/>
              </w:rPr>
              <w:t>相应</w:t>
            </w:r>
            <w:r>
              <w:rPr>
                <w:rFonts w:ascii="仿宋_GB2312" w:hAnsi="仿宋_GB2312" w:cs="仿宋_GB2312" w:eastAsia="仿宋_GB2312"/>
                <w:sz w:val="18"/>
                <w:color w:val="000000"/>
              </w:rPr>
              <w:t>合同价款发票</w:t>
            </w:r>
            <w:r>
              <w:rPr>
                <w:rFonts w:ascii="仿宋_GB2312" w:hAnsi="仿宋_GB2312" w:cs="仿宋_GB2312" w:eastAsia="仿宋_GB2312"/>
                <w:sz w:val="18"/>
                <w:color w:val="000000"/>
              </w:rPr>
              <w:t xml:space="preserve"> ，达到付款条件起 </w:t>
            </w:r>
            <w:r>
              <w:rPr>
                <w:rFonts w:ascii="仿宋_GB2312" w:hAnsi="仿宋_GB2312" w:cs="仿宋_GB2312" w:eastAsia="仿宋_GB2312"/>
                <w:sz w:val="18"/>
                <w:color w:val="000000"/>
              </w:rPr>
              <w:t>30</w:t>
            </w:r>
            <w:r>
              <w:rPr>
                <w:rFonts w:ascii="仿宋_GB2312" w:hAnsi="仿宋_GB2312" w:cs="仿宋_GB2312" w:eastAsia="仿宋_GB2312"/>
                <w:sz w:val="18"/>
                <w:color w:val="000000"/>
              </w:rPr>
              <w:t xml:space="preserve">日内，支付合同总金额的 </w:t>
            </w:r>
            <w:r>
              <w:rPr>
                <w:rFonts w:ascii="仿宋_GB2312" w:hAnsi="仿宋_GB2312" w:cs="仿宋_GB2312" w:eastAsia="仿宋_GB2312"/>
                <w:sz w:val="18"/>
                <w:color w:val="000000"/>
              </w:rPr>
              <w:t>25</w:t>
            </w:r>
            <w:r>
              <w:rPr>
                <w:rFonts w:ascii="仿宋_GB2312" w:hAnsi="仿宋_GB2312" w:cs="仿宋_GB2312" w:eastAsia="仿宋_GB2312"/>
                <w:sz w:val="18"/>
                <w:color w:val="000000"/>
              </w:rPr>
              <w:t>.00%。</w:t>
            </w:r>
          </w:p>
          <w:p>
            <w:pPr>
              <w:pStyle w:val="null3"/>
              <w:ind w:firstLine="400"/>
            </w:pPr>
            <w:r>
              <w:rPr>
                <w:rFonts w:ascii="仿宋_GB2312" w:hAnsi="仿宋_GB2312" w:cs="仿宋_GB2312" w:eastAsia="仿宋_GB2312"/>
                <w:sz w:val="18"/>
                <w:color w:val="000000"/>
              </w:rPr>
              <w:t>③</w:t>
            </w:r>
            <w:r>
              <w:rPr>
                <w:rFonts w:ascii="仿宋_GB2312" w:hAnsi="仿宋_GB2312" w:cs="仿宋_GB2312" w:eastAsia="仿宋_GB2312"/>
                <w:sz w:val="18"/>
                <w:color w:val="000000"/>
              </w:rPr>
              <w:t>付款条件说明：</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出具已服务完成</w:t>
            </w:r>
            <w:r>
              <w:rPr>
                <w:rFonts w:ascii="仿宋_GB2312" w:hAnsi="仿宋_GB2312" w:cs="仿宋_GB2312" w:eastAsia="仿宋_GB2312"/>
                <w:sz w:val="18"/>
                <w:color w:val="000000"/>
              </w:rPr>
              <w:t>第三</w:t>
            </w:r>
            <w:r>
              <w:rPr>
                <w:rFonts w:ascii="仿宋_GB2312" w:hAnsi="仿宋_GB2312" w:cs="仿宋_GB2312" w:eastAsia="仿宋_GB2312"/>
                <w:sz w:val="18"/>
                <w:color w:val="000000"/>
              </w:rPr>
              <w:t>季度维保服务完成清单，双方验收签字</w:t>
            </w:r>
            <w:r>
              <w:rPr>
                <w:rFonts w:ascii="仿宋_GB2312" w:hAnsi="仿宋_GB2312" w:cs="仿宋_GB2312" w:eastAsia="仿宋_GB2312"/>
                <w:sz w:val="18"/>
                <w:color w:val="000000"/>
              </w:rPr>
              <w:t>交接完成</w:t>
            </w:r>
            <w:r>
              <w:rPr>
                <w:rFonts w:ascii="仿宋_GB2312" w:hAnsi="仿宋_GB2312" w:cs="仿宋_GB2312" w:eastAsia="仿宋_GB2312"/>
                <w:sz w:val="18"/>
                <w:color w:val="000000"/>
              </w:rPr>
              <w:t>，</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开具季度维保服务</w:t>
            </w:r>
            <w:r>
              <w:rPr>
                <w:rFonts w:ascii="仿宋_GB2312" w:hAnsi="仿宋_GB2312" w:cs="仿宋_GB2312" w:eastAsia="仿宋_GB2312"/>
                <w:sz w:val="18"/>
                <w:color w:val="000000"/>
              </w:rPr>
              <w:t>相应</w:t>
            </w:r>
            <w:r>
              <w:rPr>
                <w:rFonts w:ascii="仿宋_GB2312" w:hAnsi="仿宋_GB2312" w:cs="仿宋_GB2312" w:eastAsia="仿宋_GB2312"/>
                <w:sz w:val="18"/>
                <w:color w:val="000000"/>
              </w:rPr>
              <w:t>合同价款发票</w:t>
            </w:r>
            <w:r>
              <w:rPr>
                <w:rFonts w:ascii="仿宋_GB2312" w:hAnsi="仿宋_GB2312" w:cs="仿宋_GB2312" w:eastAsia="仿宋_GB2312"/>
                <w:sz w:val="18"/>
                <w:color w:val="000000"/>
              </w:rPr>
              <w:t xml:space="preserve"> ，达到付款条件起 </w:t>
            </w:r>
            <w:r>
              <w:rPr>
                <w:rFonts w:ascii="仿宋_GB2312" w:hAnsi="仿宋_GB2312" w:cs="仿宋_GB2312" w:eastAsia="仿宋_GB2312"/>
                <w:sz w:val="18"/>
                <w:color w:val="000000"/>
              </w:rPr>
              <w:t>30</w:t>
            </w:r>
            <w:r>
              <w:rPr>
                <w:rFonts w:ascii="仿宋_GB2312" w:hAnsi="仿宋_GB2312" w:cs="仿宋_GB2312" w:eastAsia="仿宋_GB2312"/>
                <w:sz w:val="18"/>
                <w:color w:val="000000"/>
              </w:rPr>
              <w:t xml:space="preserve">日内，支付合同总金额的 </w:t>
            </w:r>
            <w:r>
              <w:rPr>
                <w:rFonts w:ascii="仿宋_GB2312" w:hAnsi="仿宋_GB2312" w:cs="仿宋_GB2312" w:eastAsia="仿宋_GB2312"/>
                <w:sz w:val="18"/>
                <w:color w:val="000000"/>
              </w:rPr>
              <w:t>25</w:t>
            </w:r>
            <w:r>
              <w:rPr>
                <w:rFonts w:ascii="仿宋_GB2312" w:hAnsi="仿宋_GB2312" w:cs="仿宋_GB2312" w:eastAsia="仿宋_GB2312"/>
                <w:sz w:val="18"/>
                <w:color w:val="000000"/>
              </w:rPr>
              <w:t>.00%。</w:t>
            </w:r>
          </w:p>
          <w:p>
            <w:pPr>
              <w:pStyle w:val="null3"/>
              <w:ind w:firstLine="400"/>
            </w:pPr>
            <w:r>
              <w:rPr>
                <w:rFonts w:ascii="仿宋_GB2312" w:hAnsi="仿宋_GB2312" w:cs="仿宋_GB2312" w:eastAsia="仿宋_GB2312"/>
                <w:sz w:val="18"/>
                <w:color w:val="000000"/>
              </w:rPr>
              <w:t>④</w:t>
            </w:r>
            <w:r>
              <w:rPr>
                <w:rFonts w:ascii="仿宋_GB2312" w:hAnsi="仿宋_GB2312" w:cs="仿宋_GB2312" w:eastAsia="仿宋_GB2312"/>
                <w:sz w:val="18"/>
                <w:color w:val="000000"/>
              </w:rPr>
              <w:t>付款条件说明：</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出具已服务完成</w:t>
            </w:r>
            <w:r>
              <w:rPr>
                <w:rFonts w:ascii="仿宋_GB2312" w:hAnsi="仿宋_GB2312" w:cs="仿宋_GB2312" w:eastAsia="仿宋_GB2312"/>
                <w:sz w:val="18"/>
                <w:color w:val="000000"/>
              </w:rPr>
              <w:t>第四</w:t>
            </w:r>
            <w:r>
              <w:rPr>
                <w:rFonts w:ascii="仿宋_GB2312" w:hAnsi="仿宋_GB2312" w:cs="仿宋_GB2312" w:eastAsia="仿宋_GB2312"/>
                <w:sz w:val="18"/>
                <w:color w:val="000000"/>
              </w:rPr>
              <w:t>季度维保服务完成清单，双方验收签字</w:t>
            </w:r>
            <w:r>
              <w:rPr>
                <w:rFonts w:ascii="仿宋_GB2312" w:hAnsi="仿宋_GB2312" w:cs="仿宋_GB2312" w:eastAsia="仿宋_GB2312"/>
                <w:sz w:val="18"/>
                <w:color w:val="000000"/>
              </w:rPr>
              <w:t>交接完成</w:t>
            </w:r>
            <w:r>
              <w:rPr>
                <w:rFonts w:ascii="仿宋_GB2312" w:hAnsi="仿宋_GB2312" w:cs="仿宋_GB2312" w:eastAsia="仿宋_GB2312"/>
                <w:sz w:val="18"/>
                <w:color w:val="000000"/>
              </w:rPr>
              <w:t>，</w:t>
            </w:r>
            <w:r>
              <w:rPr>
                <w:rFonts w:ascii="仿宋_GB2312" w:hAnsi="仿宋_GB2312" w:cs="仿宋_GB2312" w:eastAsia="仿宋_GB2312"/>
                <w:sz w:val="18"/>
                <w:color w:val="000000"/>
              </w:rPr>
              <w:t>乙方</w:t>
            </w:r>
            <w:r>
              <w:rPr>
                <w:rFonts w:ascii="仿宋_GB2312" w:hAnsi="仿宋_GB2312" w:cs="仿宋_GB2312" w:eastAsia="仿宋_GB2312"/>
                <w:sz w:val="18"/>
                <w:color w:val="000000"/>
              </w:rPr>
              <w:t>开具季度维保服务</w:t>
            </w:r>
            <w:r>
              <w:rPr>
                <w:rFonts w:ascii="仿宋_GB2312" w:hAnsi="仿宋_GB2312" w:cs="仿宋_GB2312" w:eastAsia="仿宋_GB2312"/>
                <w:sz w:val="18"/>
                <w:color w:val="000000"/>
              </w:rPr>
              <w:t>相应</w:t>
            </w:r>
            <w:r>
              <w:rPr>
                <w:rFonts w:ascii="仿宋_GB2312" w:hAnsi="仿宋_GB2312" w:cs="仿宋_GB2312" w:eastAsia="仿宋_GB2312"/>
                <w:sz w:val="18"/>
                <w:color w:val="000000"/>
              </w:rPr>
              <w:t>合同价款发票</w:t>
            </w:r>
            <w:r>
              <w:rPr>
                <w:rFonts w:ascii="仿宋_GB2312" w:hAnsi="仿宋_GB2312" w:cs="仿宋_GB2312" w:eastAsia="仿宋_GB2312"/>
                <w:sz w:val="18"/>
                <w:color w:val="000000"/>
              </w:rPr>
              <w:t xml:space="preserve"> ，达到付款条件起 </w:t>
            </w:r>
            <w:r>
              <w:rPr>
                <w:rFonts w:ascii="仿宋_GB2312" w:hAnsi="仿宋_GB2312" w:cs="仿宋_GB2312" w:eastAsia="仿宋_GB2312"/>
                <w:sz w:val="18"/>
                <w:color w:val="000000"/>
              </w:rPr>
              <w:t>30</w:t>
            </w:r>
            <w:r>
              <w:rPr>
                <w:rFonts w:ascii="仿宋_GB2312" w:hAnsi="仿宋_GB2312" w:cs="仿宋_GB2312" w:eastAsia="仿宋_GB2312"/>
                <w:sz w:val="18"/>
                <w:color w:val="000000"/>
              </w:rPr>
              <w:t xml:space="preserve">日内，支付合同总金额的 </w:t>
            </w:r>
            <w:r>
              <w:rPr>
                <w:rFonts w:ascii="仿宋_GB2312" w:hAnsi="仿宋_GB2312" w:cs="仿宋_GB2312" w:eastAsia="仿宋_GB2312"/>
                <w:sz w:val="18"/>
                <w:color w:val="000000"/>
              </w:rPr>
              <w:t>25</w:t>
            </w:r>
            <w:r>
              <w:rPr>
                <w:rFonts w:ascii="仿宋_GB2312" w:hAnsi="仿宋_GB2312" w:cs="仿宋_GB2312" w:eastAsia="仿宋_GB2312"/>
                <w:sz w:val="18"/>
                <w:color w:val="000000"/>
              </w:rPr>
              <w:t>.00%。</w:t>
            </w:r>
          </w:p>
          <w:p>
            <w:pPr>
              <w:pStyle w:val="null3"/>
            </w:pPr>
            <w:r>
              <w:rPr>
                <w:rFonts w:ascii="仿宋_GB2312" w:hAnsi="仿宋_GB2312" w:cs="仿宋_GB2312" w:eastAsia="仿宋_GB2312"/>
                <w:sz w:val="18"/>
                <w:color w:val="000000"/>
              </w:rPr>
              <w:t>（五）违约责任及解决争议的方法</w:t>
            </w:r>
          </w:p>
          <w:p>
            <w:pPr>
              <w:pStyle w:val="null3"/>
            </w:pPr>
            <w:r>
              <w:rPr>
                <w:rFonts w:ascii="仿宋_GB2312" w:hAnsi="仿宋_GB2312" w:cs="仿宋_GB2312" w:eastAsia="仿宋_GB2312"/>
                <w:sz w:val="18"/>
                <w:color w:val="000000"/>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二、解决争议的方法：执行本合同过程中发生争议，应友好协商解决，协商不成的，可协商或由有关部门调解解决，协商或调解不成的，可向采购方所在地汉中市仲裁委员会提起诉讼。</w:t>
            </w:r>
          </w:p>
          <w:p>
            <w:pPr>
              <w:pStyle w:val="null3"/>
            </w:pPr>
            <w:r>
              <w:rPr>
                <w:rFonts w:ascii="仿宋_GB2312" w:hAnsi="仿宋_GB2312" w:cs="仿宋_GB2312" w:eastAsia="仿宋_GB2312"/>
                <w:sz w:val="18"/>
                <w:b/>
                <w:color w:val="000000"/>
              </w:rPr>
              <w:t>注：以上商务要求为实质性响应要求，不接受负偏离。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自合同签订之日起一年。本项目采取一次招标三年沿用、实行一年一考核一签合同的办法，合同期满前一个月，医院主管部门将根据所提供服务的总体考核情况，决定是否续签后一年度合同。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乙方出具已服务完成第一季度维保服务完成清单，双方验收签字交接完成，乙方开具季度维保服务相应合同价款发票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乙方出具已服务完成第二季度维保服务完成清单，双方验收签字交接完成，乙方开具季度维保服务相应合同价款发票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乙方出具已服务完成第三季度维保服务完成清单，双方验收签字交接完成，乙方开具季度维保服务相应合同价款发票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乙方出具已服务完成第四季度维保服务完成清单，双方验收签字交接完成，乙方开具季度维保服务相应合同价款发票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二、解决争议的方法：执行本合同过程中发生争议，应友好协商解决，协商不成的，可协商或由有关部门调解解决，协商或调解不成的，可向采购方所在地汉中市仲裁委员会申请仲裁。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 2.踏勘 2.1.本项目不统一组织现场踏勘，潜在供应商可根据情况自行踏勘。 2.2.踏勘现场联系人：王老师。 2.3.联系电话：15619820855。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供应商须具有建设行政主管部门颁发的建筑机电安装工程专业承包三级及以上或机电安装总承包三级及以上资质，且具有有效的安全生产许可证。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商务要求偏离表 总体运行维保服务方案等 分项报价表 中小企业声明函 残疾人福利性单位声明函 标的清单 供应商应提交的相关资格证明材料 报价表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签字及盖章</w:t>
            </w:r>
          </w:p>
        </w:tc>
        <w:tc>
          <w:tcPr>
            <w:tcW w:type="dxa" w:w="3322"/>
          </w:tcPr>
          <w:p>
            <w:pPr>
              <w:pStyle w:val="null3"/>
            </w:pPr>
            <w:r>
              <w:rPr>
                <w:rFonts w:ascii="仿宋_GB2312" w:hAnsi="仿宋_GB2312" w:cs="仿宋_GB2312" w:eastAsia="仿宋_GB2312"/>
              </w:rPr>
              <w:t>符合竞争性磋商文件中给出的格式要求。</w:t>
            </w:r>
          </w:p>
        </w:tc>
        <w:tc>
          <w:tcPr>
            <w:tcW w:type="dxa" w:w="1661"/>
          </w:tcPr>
          <w:p>
            <w:pPr>
              <w:pStyle w:val="null3"/>
            </w:pPr>
            <w:r>
              <w:rPr>
                <w:rFonts w:ascii="仿宋_GB2312" w:hAnsi="仿宋_GB2312" w:cs="仿宋_GB2312" w:eastAsia="仿宋_GB2312"/>
              </w:rPr>
              <w:t>响应文件封面 商务要求偏离表 总体运行维保服务方案等 分项报价表 中小企业声明函 残疾人福利性单位声明函 标的清单 供应商应提交的相关资格证明材料 报价表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商务要求偏离表</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商务要求偏离表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总体运行维保服务方案</w:t>
            </w:r>
          </w:p>
        </w:tc>
        <w:tc>
          <w:tcPr>
            <w:tcW w:type="dxa" w:w="2492"/>
          </w:tcPr>
          <w:p>
            <w:pPr>
              <w:pStyle w:val="null3"/>
            </w:pPr>
            <w:r>
              <w:rPr>
                <w:rFonts w:ascii="仿宋_GB2312" w:hAnsi="仿宋_GB2312" w:cs="仿宋_GB2312" w:eastAsia="仿宋_GB2312"/>
              </w:rPr>
              <w:t>一、评审内容:针对本项目提供详细的总体运行维保服务方案包括：①全院所有空调、净化空调机组、多联机、热水、风幕机、送排风系统、气体、酸化水等的维修和保养（中央空调美意机组除外）、运行；②全院高低压配电系统运行维保，运行管理和维护管理；③给排水系统运行管理和维护管理。二、评审标准： （1）完整性：对上述各项内容均有描述，得3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运行维保措施</w:t>
            </w:r>
          </w:p>
        </w:tc>
        <w:tc>
          <w:tcPr>
            <w:tcW w:type="dxa" w:w="2492"/>
          </w:tcPr>
          <w:p>
            <w:pPr>
              <w:pStyle w:val="null3"/>
            </w:pPr>
            <w:r>
              <w:rPr>
                <w:rFonts w:ascii="仿宋_GB2312" w:hAnsi="仿宋_GB2312" w:cs="仿宋_GB2312" w:eastAsia="仿宋_GB2312"/>
              </w:rPr>
              <w:t>一、评审内容：针对本项目提供详细的运行维保措施包括：①维修清洗工具措施；②清洗药剂措施；③文档记录管理措施；④紧急情况下人员加派措施；⑤服务监管考核标准及持续改进措施。 二、评审标准：（1）完整性：对上述各项内容均有描述，得5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详细的应急预案包括：①恶劣天气、停水停电、火灾、水浸、防火等；②违法事件（防盗、打架斗殴、寻衅滋事。二、评审标准：（1）完整性：对上述各项内容均有描述，得2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一、评审内容:针对本项目提供详细的服务质量保障措施包括：①质量管理体系；②质量保证措施；③交付验收承诺；④项目管理措施。二、评审标准： （1）完整性：对上述各项内容均有描述，得4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拟投入本项目团队人员</w:t>
            </w:r>
          </w:p>
        </w:tc>
        <w:tc>
          <w:tcPr>
            <w:tcW w:type="dxa" w:w="2492"/>
          </w:tcPr>
          <w:p>
            <w:pPr>
              <w:pStyle w:val="null3"/>
            </w:pPr>
            <w:r>
              <w:rPr>
                <w:rFonts w:ascii="仿宋_GB2312" w:hAnsi="仿宋_GB2312" w:cs="仿宋_GB2312" w:eastAsia="仿宋_GB2312"/>
              </w:rPr>
              <w:t>一、评审内容：针对本项目提供详细的拟投入人员配备包括：①人员配备数量；②人员岗位安排。二、评审标准：（1）完整性：对上述各项内容均有描述，得2分；每缺1项扣1分，扣完为止。（2）针对性：上述各项内容针对性强，每项内容得0.5分；缺乏针对性，每项内容得0分。（3）可实施性：上述各项内容可实施性强，每项内容得0.5分；缺乏可实施性，每项内容得0分。 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本项目团队人员中2名电工需提供特种作业操作证（高压电工作业）；2名电工需提供特种作业操作证（低压电工作业）；2名空调工需提供特种作业操作证（低压电工作业），配合电工实行双人双岗值班制度；1名空调工需提供特种作业操作证（焊接与热切割作业）；电工和空调工中至少1人需提供特种设备安全管理和作业人员证。 ②以上所有人员需提供劳务（劳动）等合同复印件及所需证件复印件加盖供应商公章，提供1个人得1分，最高得8分，未提供或劳务（劳动）等合同复印件及所需证件复印件不齐全不得分。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中央空调常规维修材料报价清单</w:t>
            </w:r>
          </w:p>
        </w:tc>
        <w:tc>
          <w:tcPr>
            <w:tcW w:type="dxa" w:w="2492"/>
          </w:tcPr>
          <w:p>
            <w:pPr>
              <w:pStyle w:val="null3"/>
            </w:pPr>
            <w:r>
              <w:rPr>
                <w:rFonts w:ascii="仿宋_GB2312" w:hAnsi="仿宋_GB2312" w:cs="仿宋_GB2312" w:eastAsia="仿宋_GB2312"/>
              </w:rPr>
              <w:t>供应商需提供中央空调常规维修材料及水电材料报价清单，提供得3分，此项不提供或清单不齐全不得分。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同类项目业绩，每份计2分，满分4分。无此项内容不得分。（注：业绩证明材料以中标（成交）通知书或合同协议书为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总体运行维保服务方案等</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供应商需提供制冷空调设备维修安装企业资质A类I级及以上、B类I级及以上、D类I级及以上资质（复印件加盖公章），提供得5分，此项不提供不得分。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总体运行维保服务方案等</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1、上限为采购预算价，即报价大于上限价视为无效响应；2、以满足本次磋商文件要求的最低报价为评审基准价，其价格为满分； 3、报价得分=（评审基准价/最终报价）×10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详见附件：总体运行维保服务方案等</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