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04963">
      <w:pPr>
        <w:jc w:val="center"/>
        <w:rPr>
          <w:rFonts w:hint="eastAsia"/>
          <w:sz w:val="40"/>
          <w:szCs w:val="48"/>
        </w:rPr>
      </w:pPr>
      <w:r>
        <w:rPr>
          <w:rFonts w:hint="eastAsia"/>
          <w:sz w:val="40"/>
          <w:szCs w:val="48"/>
          <w:lang w:val="en-US" w:eastAsia="zh-CN"/>
        </w:rPr>
        <w:t>供应商</w:t>
      </w:r>
      <w:r>
        <w:rPr>
          <w:rFonts w:hint="eastAsia"/>
          <w:sz w:val="40"/>
          <w:szCs w:val="48"/>
        </w:rPr>
        <w:t>应提交的相关资格证明材料</w:t>
      </w:r>
    </w:p>
    <w:p w14:paraId="64242B80">
      <w:pPr>
        <w:jc w:val="center"/>
        <w:rPr>
          <w:rFonts w:hint="eastAsia"/>
          <w:sz w:val="40"/>
          <w:szCs w:val="48"/>
        </w:rPr>
      </w:pPr>
    </w:p>
    <w:p w14:paraId="34D0BC1E">
      <w:pPr>
        <w:jc w:val="center"/>
        <w:rPr>
          <w:rFonts w:hint="eastAsia"/>
          <w:sz w:val="40"/>
          <w:szCs w:val="48"/>
        </w:rPr>
      </w:pPr>
    </w:p>
    <w:p w14:paraId="1D6A53BC">
      <w:pPr>
        <w:jc w:val="center"/>
        <w:rPr>
          <w:rFonts w:hint="eastAsia"/>
          <w:sz w:val="40"/>
          <w:szCs w:val="48"/>
        </w:rPr>
      </w:pPr>
    </w:p>
    <w:p w14:paraId="4D629BC4">
      <w:pPr>
        <w:jc w:val="center"/>
        <w:rPr>
          <w:rFonts w:hint="eastAsia"/>
          <w:sz w:val="40"/>
          <w:szCs w:val="48"/>
        </w:rPr>
      </w:pPr>
    </w:p>
    <w:p w14:paraId="0D6C4FDE">
      <w:pPr>
        <w:jc w:val="center"/>
        <w:rPr>
          <w:rFonts w:hint="eastAsia"/>
          <w:sz w:val="40"/>
          <w:szCs w:val="48"/>
        </w:rPr>
      </w:pPr>
    </w:p>
    <w:p w14:paraId="1B1B37F7">
      <w:pPr>
        <w:jc w:val="center"/>
        <w:rPr>
          <w:rFonts w:hint="eastAsia"/>
          <w:sz w:val="40"/>
          <w:szCs w:val="48"/>
        </w:rPr>
      </w:pPr>
    </w:p>
    <w:p w14:paraId="7E20D9C7">
      <w:pPr>
        <w:jc w:val="center"/>
        <w:rPr>
          <w:rFonts w:hint="eastAsia"/>
          <w:sz w:val="40"/>
          <w:szCs w:val="48"/>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40"/>
          <w:szCs w:val="48"/>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2"/>
          <w:szCs w:val="40"/>
          <w:u w:val="single"/>
          <w:lang w:val="en-US" w:eastAsia="zh-CN"/>
        </w:rPr>
      </w:pPr>
    </w:p>
    <w:p w14:paraId="7617D8F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5070FF41">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7E98AC4D">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3B50D6AB">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asciiTheme="minorEastAsia" w:hAnsiTheme="minorEastAsia" w:eastAsiaTheme="minorEastAsia" w:cstheme="minorEastAsia"/>
          <w:b w:val="0"/>
          <w:bCs w:val="0"/>
          <w:sz w:val="36"/>
          <w:szCs w:val="36"/>
          <w:lang w:val="en-US" w:eastAsia="zh-CN"/>
        </w:rPr>
      </w:pPr>
      <w:r>
        <w:rPr>
          <w:rFonts w:hint="eastAsia"/>
          <w:sz w:val="32"/>
          <w:szCs w:val="40"/>
          <w:u w:val="none"/>
          <w:lang w:val="en-US" w:eastAsia="zh-CN"/>
        </w:rPr>
        <w:t>供应商名称：</w:t>
      </w:r>
      <w:r>
        <w:rPr>
          <w:rFonts w:hint="eastAsia"/>
          <w:sz w:val="32"/>
          <w:szCs w:val="40"/>
          <w:u w:val="single"/>
          <w:lang w:val="en-US" w:eastAsia="zh-CN"/>
        </w:rPr>
        <w:t xml:space="preserve">        （填写全称并加盖公章）</w:t>
      </w:r>
    </w:p>
    <w:p w14:paraId="24DD6E70">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6E060BC7">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2296B87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71CD0297">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0EE33955">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047FB3C8">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default" w:asciiTheme="minorEastAsia" w:hAnsiTheme="minorEastAsia" w:cstheme="minorEastAsia"/>
          <w:i w:val="0"/>
          <w:iCs w:val="0"/>
          <w:caps w:val="0"/>
          <w:color w:val="auto"/>
          <w:spacing w:val="0"/>
          <w:shd w:val="clear" w:fill="FFFFFF"/>
          <w:lang w:val="en-US" w:eastAsia="zh-CN"/>
        </w:rPr>
      </w:pPr>
    </w:p>
    <w:p w14:paraId="351F9E12">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eastAsia" w:asciiTheme="minorEastAsia" w:hAnsiTheme="minorEastAsia" w:cstheme="minorEastAsia"/>
          <w:i w:val="0"/>
          <w:iCs w:val="0"/>
          <w:caps w:val="0"/>
          <w:color w:val="auto"/>
          <w:spacing w:val="0"/>
          <w:shd w:val="clear" w:fill="FFFFFF"/>
          <w:lang w:val="en-US" w:eastAsia="zh-CN"/>
        </w:rPr>
      </w:pPr>
    </w:p>
    <w:p w14:paraId="2A8FE3CC">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eastAsia" w:asciiTheme="minorEastAsia" w:hAnsiTheme="minorEastAsia" w:cstheme="minorEastAsia"/>
          <w:i w:val="0"/>
          <w:iCs w:val="0"/>
          <w:caps w:val="0"/>
          <w:color w:val="auto"/>
          <w:spacing w:val="0"/>
          <w:shd w:val="clear" w:fill="FFFFFF"/>
          <w:lang w:val="en-US" w:eastAsia="zh-CN"/>
        </w:rPr>
      </w:pPr>
    </w:p>
    <w:p w14:paraId="09C80680">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eastAsia" w:asciiTheme="minorEastAsia" w:hAnsiTheme="minorEastAsia" w:cstheme="minorEastAsia"/>
          <w:i w:val="0"/>
          <w:iCs w:val="0"/>
          <w:caps w:val="0"/>
          <w:color w:val="auto"/>
          <w:spacing w:val="0"/>
          <w:shd w:val="clear" w:fill="FFFFFF"/>
          <w:lang w:val="en-US" w:eastAsia="zh-CN"/>
        </w:rPr>
      </w:pPr>
    </w:p>
    <w:p w14:paraId="4F06E205">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eastAsia" w:asciiTheme="minorEastAsia" w:hAnsiTheme="minorEastAsia" w:cstheme="minorEastAsia"/>
          <w:i w:val="0"/>
          <w:iCs w:val="0"/>
          <w:caps w:val="0"/>
          <w:color w:val="auto"/>
          <w:spacing w:val="0"/>
          <w:shd w:val="clear" w:fill="FFFFFF"/>
          <w:lang w:val="en-US" w:eastAsia="zh-CN"/>
        </w:rPr>
      </w:pPr>
    </w:p>
    <w:p w14:paraId="1DBC377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4"/>
          <w:szCs w:val="24"/>
          <w:lang w:val="en-US" w:eastAsia="zh-CN" w:bidi="ar"/>
        </w:rPr>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1.</w:t>
      </w:r>
      <w:r>
        <w:rPr>
          <w:rFonts w:hint="eastAsia" w:ascii="宋体" w:hAnsi="宋体" w:eastAsia="宋体" w:cs="宋体"/>
          <w:kern w:val="0"/>
          <w:sz w:val="24"/>
          <w:szCs w:val="24"/>
          <w:lang w:val="en-US" w:eastAsia="zh-CN" w:bidi="ar"/>
        </w:rPr>
        <w:t>供应商须为具有独立承担民事责任能力的法人、其他组织或自然人（出具合法有效的营业执照或事业单位法人证书等国家规定的相关证明，自然人参与的提供其身份证明。 ）</w:t>
      </w:r>
      <w:r>
        <w:rPr>
          <w:rFonts w:hint="eastAsia" w:ascii="宋体" w:hAnsi="宋体" w:eastAsia="宋体" w:cs="宋体"/>
          <w:b/>
          <w:bCs/>
          <w:kern w:val="0"/>
          <w:sz w:val="24"/>
          <w:szCs w:val="24"/>
          <w:u w:val="single"/>
          <w:lang w:val="en-US" w:eastAsia="zh-CN" w:bidi="ar"/>
        </w:rPr>
        <w:t xml:space="preserve">材料清晰可辨，加盖供应商公章 </w:t>
      </w:r>
    </w:p>
    <w:p w14:paraId="5891E8D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603AAD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660D8AE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E102D8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3722C4B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57EEE6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60F1D5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1E692C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E475F5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5A1BF7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6FAC21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0C78DF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78E53D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02E2B0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1EC4C17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0162E60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1453246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35BC4BE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55D773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2DCBD42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6316086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0714EDC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5CDD908">
      <w:pPr>
        <w:keepNext w:val="0"/>
        <w:keepLines w:val="0"/>
        <w:widowControl/>
        <w:suppressLineNumbers w:val="0"/>
        <w:jc w:val="left"/>
        <w:rPr>
          <w:rFonts w:hint="eastAsia" w:asciiTheme="minorEastAsia" w:hAnsiTheme="minorEastAsia" w:eastAsiaTheme="minorEastAsia" w:cstheme="minorEastAsia"/>
          <w:i w:val="0"/>
          <w:iCs w:val="0"/>
          <w:caps w:val="0"/>
          <w:color w:val="auto"/>
          <w:spacing w:val="0"/>
          <w:shd w:val="clear" w:fill="FFFFFF"/>
          <w:lang w:val="en-US" w:eastAsia="zh-CN"/>
        </w:rPr>
      </w:pPr>
    </w:p>
    <w:p w14:paraId="2871457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4"/>
          <w:szCs w:val="24"/>
          <w:lang w:val="en-US" w:eastAsia="zh-CN" w:bidi="ar"/>
        </w:rPr>
      </w:pPr>
    </w:p>
    <w:p w14:paraId="29A8A9D3">
      <w:pPr>
        <w:keepNext w:val="0"/>
        <w:keepLines w:val="0"/>
        <w:widowControl/>
        <w:suppressLineNumbers w:val="0"/>
        <w:jc w:val="left"/>
        <w:rPr>
          <w:rFonts w:hint="eastAsia" w:ascii="宋体" w:hAnsi="宋体" w:eastAsia="宋体" w:cs="宋体"/>
          <w:kern w:val="0"/>
          <w:sz w:val="24"/>
          <w:szCs w:val="24"/>
          <w:lang w:val="en-US" w:eastAsia="zh-CN" w:bidi="ar"/>
        </w:rPr>
      </w:pPr>
    </w:p>
    <w:p w14:paraId="6B45A43F">
      <w:pPr>
        <w:keepNext w:val="0"/>
        <w:keepLines w:val="0"/>
        <w:widowControl/>
        <w:suppressLineNumbers w:val="0"/>
        <w:jc w:val="left"/>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p>
    <w:p w14:paraId="3D59FE8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 xml:space="preserve">2.供应商应提供健全的财务会计制度的证明材料及供应商资格要求 </w:t>
      </w:r>
    </w:p>
    <w:p w14:paraId="69D9593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 xml:space="preserve">2.1.以上要求提供《汉中市政府采购供应商资格承诺函》 </w:t>
      </w:r>
      <w:r>
        <w:rPr>
          <w:rFonts w:hint="eastAsia" w:ascii="宋体" w:hAnsi="宋体" w:eastAsia="宋体" w:cs="宋体"/>
          <w:kern w:val="0"/>
          <w:sz w:val="24"/>
          <w:szCs w:val="24"/>
          <w:lang w:val="en-US" w:eastAsia="zh-CN" w:bidi="ar"/>
        </w:rPr>
        <w:t xml:space="preserve"> </w:t>
      </w: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0F3B988C">
      <w:pPr>
        <w:keepLines w:val="0"/>
        <w:pageBreakBefore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2.1</w:t>
      </w:r>
      <w:r>
        <w:rPr>
          <w:rFonts w:hint="eastAsia" w:asciiTheme="minorEastAsia" w:hAnsiTheme="minorEastAsia" w:eastAsiaTheme="minorEastAsia" w:cstheme="minorEastAsia"/>
          <w:b/>
          <w:bCs/>
          <w:color w:val="auto"/>
          <w:sz w:val="24"/>
          <w:szCs w:val="24"/>
          <w:highlight w:val="none"/>
          <w:lang w:val="en-US" w:eastAsia="zh-CN"/>
        </w:rPr>
        <w:t xml:space="preserve">格式： </w:t>
      </w:r>
    </w:p>
    <w:p w14:paraId="2DA90866">
      <w:pPr>
        <w:keepLines w:val="0"/>
        <w:pageBreakBefore w:val="0"/>
        <w:kinsoku/>
        <w:wordWrap/>
        <w:overflowPunct/>
        <w:topLinePunct w:val="0"/>
        <w:bidi w:val="0"/>
        <w:adjustRightInd w:val="0"/>
        <w:snapToGrid w:val="0"/>
        <w:spacing w:line="500" w:lineRule="exact"/>
        <w:ind w:right="420" w:firstLine="1968" w:firstLineChars="700"/>
        <w:textAlignment w:val="auto"/>
        <w:outlineLvl w:val="9"/>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rPr>
        <w:t>汉中市政府采购供应商资格承诺函</w:t>
      </w:r>
    </w:p>
    <w:p w14:paraId="1A64562E">
      <w:pPr>
        <w:bidi w:val="0"/>
        <w:spacing w:line="360" w:lineRule="auto"/>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40154FD9">
      <w:pPr>
        <w:bidi w:val="0"/>
        <w:spacing w:line="360" w:lineRule="auto"/>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致:</w:t>
      </w: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（采购人名称）、（采购代理机构名称）</w:t>
      </w:r>
    </w:p>
    <w:p w14:paraId="7E4B0D4F">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（响应人名称)</w:t>
      </w:r>
      <w:r>
        <w:rPr>
          <w:rFonts w:hint="eastAsia" w:ascii="黑体" w:hAnsi="黑体" w:eastAsia="黑体" w:cs="黑体"/>
          <w:color w:val="000000" w:themeColor="text1"/>
          <w:sz w:val="22"/>
          <w:szCs w:val="22"/>
          <w:lang w:val="en-US" w:eastAsia="zh-CN"/>
          <w14:textFill>
            <w14:solidFill>
              <w14:schemeClr w14:val="tx1"/>
            </w14:solidFill>
          </w14:textFill>
        </w:rPr>
        <w:t>郑重承诺:</w:t>
      </w:r>
    </w:p>
    <w:p w14:paraId="16B4F4A3">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1.我方具有良好的商业信誉和健全的财务会计制度，具有履行合同所必需的设备和专业技术能力，具有依法缴纳税收和社会保障金的良好记录，参加本项目采购活动前三年内无重大违法活动记录。</w:t>
      </w:r>
    </w:p>
    <w:p w14:paraId="54683CA8">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2.我方未列入在信用中国网站“失信被执行人”、“重大税收违法案件当事人名单”中</w:t>
      </w:r>
      <w:r>
        <w:rPr>
          <w:rFonts w:hint="eastAsia" w:ascii="黑体" w:hAnsi="黑体" w:eastAsia="黑体" w:cs="黑体"/>
          <w:color w:val="000000" w:themeColor="text1"/>
          <w:sz w:val="22"/>
          <w:szCs w:val="22"/>
          <w:u w:val="single"/>
          <w:lang w:val="en-US" w:eastAsia="zh-CN"/>
          <w14:textFill>
            <w14:solidFill>
              <w14:schemeClr w14:val="tx1"/>
            </w14:solidFill>
          </w14:textFill>
        </w:rPr>
        <w:t>(www.</w:t>
      </w:r>
      <w:r>
        <w:rPr>
          <w:rFonts w:hint="eastAsia" w:ascii="黑体" w:hAnsi="黑体" w:eastAsia="黑体" w:cs="黑体"/>
          <w:b w:val="0"/>
          <w:bCs w:val="0"/>
          <w:color w:val="000000" w:themeColor="text1"/>
          <w:sz w:val="22"/>
          <w:szCs w:val="22"/>
          <w:u w:val="single"/>
          <w:lang w:val="en-US" w:eastAsia="zh-CN"/>
          <w14:textFill>
            <w14:solidFill>
              <w14:schemeClr w14:val="tx1"/>
            </w14:solidFill>
          </w14:textFill>
        </w:rPr>
        <w:t>creditchina</w:t>
      </w:r>
      <w:r>
        <w:rPr>
          <w:rFonts w:hint="eastAsia" w:ascii="黑体" w:hAnsi="黑体" w:eastAsia="黑体" w:cs="黑体"/>
          <w:color w:val="000000" w:themeColor="text1"/>
          <w:sz w:val="22"/>
          <w:szCs w:val="22"/>
          <w:u w:val="single"/>
          <w:lang w:val="en-US" w:eastAsia="zh-CN"/>
          <w14:textFill>
            <w14:solidFill>
              <w14:schemeClr w14:val="tx1"/>
            </w14:solidFill>
          </w14:textFill>
        </w:rPr>
        <w:t>.gov.cn)</w:t>
      </w:r>
      <w:r>
        <w:rPr>
          <w:rFonts w:hint="eastAsia" w:ascii="黑体" w:hAnsi="黑体" w:eastAsia="黑体" w:cs="黑体"/>
          <w:color w:val="000000" w:themeColor="text1"/>
          <w:sz w:val="22"/>
          <w:szCs w:val="22"/>
          <w:lang w:val="en-US" w:eastAsia="zh-CN"/>
          <w14:textFill>
            <w14:solidFill>
              <w14:schemeClr w14:val="tx1"/>
            </w14:solidFill>
          </w14:textFill>
        </w:rPr>
        <w:t>，也未列入中国政府采购网“政府采购严重违法失信行为记录名单”中</w:t>
      </w:r>
      <w:r>
        <w:rPr>
          <w:rFonts w:hint="eastAsia" w:ascii="黑体" w:hAnsi="黑体" w:eastAsia="黑体" w:cs="黑体"/>
          <w:color w:val="000000" w:themeColor="text1"/>
          <w:sz w:val="22"/>
          <w:szCs w:val="22"/>
          <w:u w:val="single"/>
          <w:lang w:val="en-US" w:eastAsia="zh-CN"/>
          <w14:textFill>
            <w14:solidFill>
              <w14:schemeClr w14:val="tx1"/>
            </w14:solidFill>
          </w14:textFill>
        </w:rPr>
        <w:t>(www.ccgp.gov.cn)</w:t>
      </w:r>
      <w:r>
        <w:rPr>
          <w:rFonts w:hint="eastAsia" w:ascii="黑体" w:hAnsi="黑体" w:eastAsia="黑体" w:cs="黑体"/>
          <w:color w:val="000000" w:themeColor="text1"/>
          <w:sz w:val="22"/>
          <w:szCs w:val="22"/>
          <w:u w:val="none"/>
          <w:lang w:val="en-US" w:eastAsia="zh-CN"/>
          <w14:textFill>
            <w14:solidFill>
              <w14:schemeClr w14:val="tx1"/>
            </w14:solidFill>
          </w14:textFill>
        </w:rPr>
        <w:t>。</w:t>
      </w:r>
    </w:p>
    <w:p w14:paraId="410C85DD">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3.我方在采购项目评标环节结束后，随时接受采购人，采购代理机构的检查验证，配合提供相关证明材料，证明符合《中华人民共和国政府采购法》规定的响应人基本资格条件。</w:t>
      </w:r>
    </w:p>
    <w:p w14:paraId="175FA952">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我方对以上承诺负全部法律责任。</w:t>
      </w:r>
    </w:p>
    <w:p w14:paraId="24B7E0EE">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特此承诺。</w:t>
      </w:r>
    </w:p>
    <w:p w14:paraId="3EC91382">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4C4153FB">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76954250">
      <w:pPr>
        <w:bidi w:val="0"/>
        <w:spacing w:line="360" w:lineRule="auto"/>
        <w:ind w:firstLine="3960" w:firstLineChars="1800"/>
        <w:outlineLvl w:val="9"/>
        <w:rPr>
          <w:rFonts w:hint="eastAsia" w:ascii="黑体" w:hAnsi="黑体" w:eastAsia="黑体" w:cs="黑体"/>
          <w:color w:val="000000" w:themeColor="text1"/>
          <w:sz w:val="22"/>
          <w:szCs w:val="22"/>
          <w:u w:val="single"/>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响应人名称：</w:t>
      </w:r>
      <w:r>
        <w:rPr>
          <w:rFonts w:hint="eastAsia" w:ascii="黑体" w:hAnsi="黑体" w:eastAsia="黑体" w:cs="黑体"/>
          <w:color w:val="000000" w:themeColor="text1"/>
          <w:sz w:val="22"/>
          <w:szCs w:val="22"/>
          <w:u w:val="single"/>
          <w:lang w:val="en-US" w:eastAsia="zh-CN"/>
          <w14:textFill>
            <w14:solidFill>
              <w14:schemeClr w14:val="tx1"/>
            </w14:solidFill>
          </w14:textFill>
        </w:rPr>
        <w:t>填写全称并加盖公章</w:t>
      </w:r>
    </w:p>
    <w:p w14:paraId="0CE8E3D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firstLine="4400" w:firstLineChars="2000"/>
        <w:textAlignment w:val="auto"/>
        <w:rPr>
          <w:rFonts w:hint="eastAsia" w:asciiTheme="minorEastAsia" w:hAnsiTheme="minorEastAsia" w:eastAsiaTheme="minorEastAsia" w:cstheme="minorEastAsia"/>
          <w:b w:val="0"/>
          <w:bCs w:val="0"/>
          <w:sz w:val="36"/>
          <w:szCs w:val="36"/>
          <w:lang w:val="en-US" w:eastAsia="zh-CN"/>
        </w:rPr>
      </w:pPr>
      <w:r>
        <w:rPr>
          <w:rFonts w:hint="eastAsia" w:ascii="黑体" w:hAnsi="黑体" w:eastAsia="黑体" w:cs="黑体"/>
          <w:color w:val="000000" w:themeColor="text1"/>
          <w:sz w:val="22"/>
          <w:szCs w:val="22"/>
          <w:u w:val="none"/>
          <w:lang w:val="en-US" w:eastAsia="zh-CN"/>
          <w14:textFill>
            <w14:solidFill>
              <w14:schemeClr w14:val="tx1"/>
            </w14:solidFill>
          </w14:textFill>
        </w:rPr>
        <w:t>日期：    年   月   日</w:t>
      </w:r>
    </w:p>
    <w:p w14:paraId="7A69AD2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3EDB56E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30B2262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130458F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p>
    <w:p w14:paraId="60C7381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p>
    <w:p w14:paraId="0624840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p>
    <w:p w14:paraId="7F75C32F">
      <w:pPr>
        <w:keepNext w:val="0"/>
        <w:keepLines w:val="0"/>
        <w:widowControl/>
        <w:suppressLineNumbers w:val="0"/>
        <w:jc w:val="left"/>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p>
    <w:p w14:paraId="774970C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 xml:space="preserve">3.供应商应授权合法的人员参加本项目磋商活动全过程 </w:t>
      </w:r>
    </w:p>
    <w:p w14:paraId="13783AA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r>
        <w:rPr>
          <w:rFonts w:hint="eastAsia" w:asciiTheme="minorEastAsia" w:hAnsiTheme="minorEastAsia" w:cstheme="minorEastAsia"/>
          <w:i w:val="0"/>
          <w:iCs w:val="0"/>
          <w:caps w:val="0"/>
          <w:color w:val="auto"/>
          <w:spacing w:val="0"/>
          <w:kern w:val="0"/>
          <w:sz w:val="24"/>
          <w:szCs w:val="24"/>
          <w:shd w:val="clear" w:fill="FFFFFF"/>
          <w:lang w:val="en-US" w:eastAsia="zh-CN" w:bidi="ar"/>
        </w:rPr>
        <w:t>【</w:t>
      </w: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法定代表人直接参加磋商的，须出具法人身份证（附法定代表人身份证复印件）；法定代表人授权代表参加磋商的，须出具法定代表人授权书及授权代表身份证（附法定代表人身份证复印件及被授权人身份证复印件）。</w:t>
      </w:r>
      <w:r>
        <w:rPr>
          <w:rFonts w:hint="eastAsia" w:asciiTheme="minorEastAsia" w:hAnsiTheme="minorEastAsia" w:cstheme="minorEastAsia"/>
          <w:i w:val="0"/>
          <w:iCs w:val="0"/>
          <w:caps w:val="0"/>
          <w:color w:val="auto"/>
          <w:spacing w:val="0"/>
          <w:kern w:val="0"/>
          <w:sz w:val="24"/>
          <w:szCs w:val="24"/>
          <w:shd w:val="clear" w:fill="FFFFFF"/>
          <w:lang w:val="en-US" w:eastAsia="zh-CN" w:bidi="ar"/>
        </w:rPr>
        <w:t>】</w:t>
      </w: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 xml:space="preserve"> </w:t>
      </w:r>
    </w:p>
    <w:p w14:paraId="0B841B9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p>
    <w:p w14:paraId="2C596261">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D65E961">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2402F13">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8F6FD28">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43C25275">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435499D">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BD26F26">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FE1573F">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78DFAD0">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837C1CF">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F6BA9ED">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276FE6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8E73519">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4CB4C388">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70DDEC2">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2C473C7">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9E39D90">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50709245">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687A993">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9EB571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B94C23A">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38546F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C0CAA57">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E3C1B98">
      <w:pPr>
        <w:keepNext w:val="0"/>
        <w:keepLines w:val="0"/>
        <w:pageBreakBefore w:val="0"/>
        <w:widowControl w:val="0"/>
        <w:kinsoku/>
        <w:wordWrap/>
        <w:overflowPunct/>
        <w:topLinePunct w:val="0"/>
        <w:bidi w:val="0"/>
        <w:adjustRightInd w:val="0"/>
        <w:snapToGrid w:val="0"/>
        <w:spacing w:line="500" w:lineRule="exact"/>
        <w:ind w:firstLine="241" w:firstLineChars="1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3.1</w:t>
      </w:r>
      <w:r>
        <w:rPr>
          <w:rFonts w:hint="eastAsia" w:asciiTheme="minorEastAsia" w:hAnsiTheme="minorEastAsia" w:eastAsiaTheme="minorEastAsia" w:cstheme="minorEastAsia"/>
          <w:b/>
          <w:bCs/>
          <w:color w:val="auto"/>
          <w:sz w:val="24"/>
          <w:szCs w:val="24"/>
          <w:highlight w:val="none"/>
          <w:lang w:val="en-US" w:eastAsia="zh-CN"/>
        </w:rPr>
        <w:t>格式：</w:t>
      </w:r>
    </w:p>
    <w:p w14:paraId="4C231744">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5EE98C3E">
      <w:pPr>
        <w:keepNext w:val="0"/>
        <w:keepLines w:val="0"/>
        <w:pageBreakBefore w:val="0"/>
        <w:widowControl w:val="0"/>
        <w:kinsoku/>
        <w:wordWrap/>
        <w:overflowPunct/>
        <w:topLinePunct w:val="0"/>
        <w:bidi w:val="0"/>
        <w:adjustRightInd w:val="0"/>
        <w:snapToGrid w:val="0"/>
        <w:spacing w:line="500" w:lineRule="exact"/>
        <w:ind w:firstLine="2168" w:firstLineChars="900"/>
        <w:jc w:val="both"/>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法定代表人（单位负责人）身份证明</w:t>
      </w:r>
    </w:p>
    <w:p w14:paraId="47AB9FB7">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14:paraId="5791B6E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678AB796">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1F0C31A1">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14:paraId="2AD356B4">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名称）的法定代表人（单位负责人）。</w:t>
      </w:r>
    </w:p>
    <w:p w14:paraId="634E30B7">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62C6BCB2">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14:paraId="2497BA14">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463CE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5A96E006">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14:paraId="4CD3A658">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7D87464B">
            <w:pPr>
              <w:pStyle w:val="4"/>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14:paraId="23E6B5D0">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14:paraId="04154B67">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14:paraId="19F89785">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2CDD6C09">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14:paraId="72E26FC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40E4AA16">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7894D457">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14:paraId="22624872">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48F4C9F2">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3.2</w:t>
      </w:r>
      <w:r>
        <w:rPr>
          <w:rFonts w:hint="eastAsia" w:asciiTheme="minorEastAsia" w:hAnsiTheme="minorEastAsia" w:eastAsiaTheme="minorEastAsia" w:cstheme="minorEastAsia"/>
          <w:b/>
          <w:bCs/>
          <w:color w:val="auto"/>
          <w:sz w:val="24"/>
          <w:szCs w:val="24"/>
          <w:highlight w:val="none"/>
          <w:lang w:val="en-US" w:eastAsia="zh-CN"/>
        </w:rPr>
        <w:t>格式：</w:t>
      </w:r>
    </w:p>
    <w:p w14:paraId="6E31B01F">
      <w:pPr>
        <w:keepLines w:val="0"/>
        <w:pageBreakBefore w:val="0"/>
        <w:kinsoku/>
        <w:wordWrap/>
        <w:overflowPunct/>
        <w:topLinePunct w:val="0"/>
        <w:bidi w:val="0"/>
        <w:adjustRightInd w:val="0"/>
        <w:snapToGrid w:val="0"/>
        <w:spacing w:line="500" w:lineRule="exact"/>
        <w:ind w:right="420" w:firstLine="3132" w:firstLineChars="1300"/>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法定代表人授权委托书</w:t>
      </w:r>
    </w:p>
    <w:p w14:paraId="51F503DE">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6380DF44">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（供应商名称）的法定代表人（单位负责人），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eastAsiaTheme="minorEastAsia" w:cstheme="minorEastAsia"/>
          <w:color w:val="auto"/>
          <w:sz w:val="24"/>
          <w:szCs w:val="24"/>
          <w:highlight w:val="none"/>
          <w:lang w:val="en-US" w:eastAsia="zh-CN"/>
        </w:rPr>
        <w:t>磋商响应</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14:paraId="6E58166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本授权书自磋商响应文件递交截止之日起计算有效起为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天</w:t>
      </w:r>
      <w:r>
        <w:rPr>
          <w:rFonts w:hint="eastAsia" w:asciiTheme="minorEastAsia" w:hAnsiTheme="minorEastAsia" w:eastAsiaTheme="minorEastAsia" w:cstheme="minorEastAsia"/>
          <w:sz w:val="24"/>
          <w:szCs w:val="24"/>
          <w:lang w:val="zh-CN"/>
        </w:rPr>
        <w:t>。</w:t>
      </w:r>
    </w:p>
    <w:p w14:paraId="6CE3706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14:paraId="5316DFC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14:paraId="38051BFF">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4C4796A7">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0814E017">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14:paraId="52FE3777">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14:paraId="60F9BA77">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14:paraId="2CFA848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14:paraId="739AD11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w:t>
      </w:r>
    </w:p>
    <w:p w14:paraId="7DA34902">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39A08B64">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 xml:space="preserve">）     </w:t>
      </w:r>
    </w:p>
    <w:p w14:paraId="0A3D3C7C">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6F134E5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23DD457F">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lang w:val="zh-CN"/>
        </w:rPr>
        <w:t>时提供。</w:t>
      </w:r>
    </w:p>
    <w:p w14:paraId="22C3DEA2">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2.本授权书有效期自磋商响应文件递交截止之日起计算不得少于90天。</w:t>
      </w:r>
    </w:p>
    <w:p w14:paraId="03B65CFF">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3.授权书内容填写要明确，文字要工整清楚，涂改无效。</w:t>
      </w:r>
    </w:p>
    <w:p w14:paraId="493B2F4A">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default" w:asciiTheme="minorEastAsia" w:hAnsiTheme="minorEastAsia" w:eastAsiaTheme="minorEastAsia" w:cstheme="minorEastAsia"/>
          <w:i w:val="0"/>
          <w:iCs w:val="0"/>
          <w:caps w:val="0"/>
          <w:color w:val="auto"/>
          <w:spacing w:val="0"/>
          <w:shd w:val="clear" w:fill="FFFFFF"/>
          <w:lang w:val="en-US" w:eastAsia="zh-CN"/>
        </w:rPr>
      </w:pPr>
    </w:p>
    <w:p w14:paraId="7383C2DE">
      <w:pPr>
        <w:pStyle w:val="2"/>
      </w:pPr>
    </w:p>
    <w:p w14:paraId="1495066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 xml:space="preserve"> 4.企业资质</w:t>
      </w:r>
      <w:r>
        <w:rPr>
          <w:rFonts w:hint="eastAsia" w:asciiTheme="minorEastAsia" w:hAnsiTheme="minorEastAsia" w:cstheme="minorEastAsia"/>
          <w:i w:val="0"/>
          <w:iCs w:val="0"/>
          <w:caps w:val="0"/>
          <w:color w:val="auto"/>
          <w:spacing w:val="0"/>
          <w:kern w:val="0"/>
          <w:sz w:val="24"/>
          <w:szCs w:val="24"/>
          <w:shd w:val="clear" w:fill="FFFFFF"/>
          <w:lang w:val="en-US" w:eastAsia="zh-CN" w:bidi="ar"/>
        </w:rPr>
        <w:t>【</w:t>
      </w: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供应商须具有建设行政主管部门颁发的建筑机电安装工程专业承包三级及以上或机电安装总承包三级及以上资质，且具有有效的安全生产许可证。</w:t>
      </w:r>
      <w:r>
        <w:rPr>
          <w:rFonts w:hint="eastAsia" w:asciiTheme="minorEastAsia" w:hAnsiTheme="minorEastAsia" w:cstheme="minorEastAsia"/>
          <w:i w:val="0"/>
          <w:iCs w:val="0"/>
          <w:caps w:val="0"/>
          <w:color w:val="auto"/>
          <w:spacing w:val="0"/>
          <w:kern w:val="0"/>
          <w:sz w:val="24"/>
          <w:szCs w:val="24"/>
          <w:shd w:val="clear" w:fill="FFFFFF"/>
          <w:lang w:val="en-US" w:eastAsia="zh-CN" w:bidi="ar"/>
        </w:rPr>
        <w:t>】</w:t>
      </w:r>
      <w:r>
        <w:rPr>
          <w:rFonts w:hint="eastAsia" w:ascii="宋体" w:hAnsi="宋体" w:eastAsia="宋体" w:cs="宋体"/>
          <w:b/>
          <w:bCs/>
          <w:kern w:val="0"/>
          <w:sz w:val="24"/>
          <w:szCs w:val="24"/>
          <w:u w:val="single"/>
          <w:lang w:val="en-US" w:eastAsia="zh-CN" w:bidi="ar"/>
        </w:rPr>
        <w:t xml:space="preserve">材料清晰可辨，加盖供应商公章 </w:t>
      </w:r>
      <w:bookmarkStart w:id="0" w:name="_GoBack"/>
      <w:bookmarkEnd w:id="0"/>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 xml:space="preserve"> </w:t>
      </w:r>
    </w:p>
    <w:p w14:paraId="0E1E8A22">
      <w:pPr>
        <w:keepNext w:val="0"/>
        <w:keepLines w:val="0"/>
        <w:widowControl/>
        <w:suppressLineNumbers w:val="0"/>
        <w:jc w:val="left"/>
        <w:rPr>
          <w:rFonts w:hint="default"/>
          <w:lang w:val="en-US"/>
        </w:rPr>
      </w:pPr>
    </w:p>
    <w:p w14:paraId="5968C40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outlineLvl w:val="9"/>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1B377329">
      <w:pPr>
        <w:keepLines w:val="0"/>
        <w:pageBreakBefore w:val="0"/>
        <w:numPr>
          <w:ilvl w:val="0"/>
          <w:numId w:val="0"/>
        </w:numPr>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686EB9F-6A42-42B0-B2D3-B5853B92D32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0F9432B"/>
    <w:rsid w:val="00FB62F5"/>
    <w:rsid w:val="01112040"/>
    <w:rsid w:val="020B6A0C"/>
    <w:rsid w:val="02510197"/>
    <w:rsid w:val="026C4FD1"/>
    <w:rsid w:val="0273635F"/>
    <w:rsid w:val="02BA21E0"/>
    <w:rsid w:val="039E68AE"/>
    <w:rsid w:val="03A151EA"/>
    <w:rsid w:val="03A75D8D"/>
    <w:rsid w:val="04955E1D"/>
    <w:rsid w:val="054E09BE"/>
    <w:rsid w:val="06D41B8B"/>
    <w:rsid w:val="06EC048E"/>
    <w:rsid w:val="0790279F"/>
    <w:rsid w:val="07911761"/>
    <w:rsid w:val="07F97307"/>
    <w:rsid w:val="08B33959"/>
    <w:rsid w:val="08FD1DEA"/>
    <w:rsid w:val="092F4C25"/>
    <w:rsid w:val="09507EDF"/>
    <w:rsid w:val="096133B5"/>
    <w:rsid w:val="09D41DD9"/>
    <w:rsid w:val="0A1E3055"/>
    <w:rsid w:val="0A7333A0"/>
    <w:rsid w:val="0AC41E4E"/>
    <w:rsid w:val="0F2C6214"/>
    <w:rsid w:val="0F9C0F1B"/>
    <w:rsid w:val="10390BE8"/>
    <w:rsid w:val="10A256AE"/>
    <w:rsid w:val="10C34956"/>
    <w:rsid w:val="11335637"/>
    <w:rsid w:val="12267AD6"/>
    <w:rsid w:val="12581F54"/>
    <w:rsid w:val="12A01745"/>
    <w:rsid w:val="14014967"/>
    <w:rsid w:val="14517926"/>
    <w:rsid w:val="156F0C08"/>
    <w:rsid w:val="16691AFB"/>
    <w:rsid w:val="17AD7BF2"/>
    <w:rsid w:val="18CD45C3"/>
    <w:rsid w:val="19CC6629"/>
    <w:rsid w:val="1A4A39F2"/>
    <w:rsid w:val="1AA94BBC"/>
    <w:rsid w:val="1B917B2A"/>
    <w:rsid w:val="1C133119"/>
    <w:rsid w:val="1C2362A8"/>
    <w:rsid w:val="1C346708"/>
    <w:rsid w:val="1EC528F9"/>
    <w:rsid w:val="1F345333"/>
    <w:rsid w:val="1F9A2D26"/>
    <w:rsid w:val="20DB1848"/>
    <w:rsid w:val="21507B40"/>
    <w:rsid w:val="21EC100F"/>
    <w:rsid w:val="2237485C"/>
    <w:rsid w:val="22851A6B"/>
    <w:rsid w:val="22D622C7"/>
    <w:rsid w:val="23362D65"/>
    <w:rsid w:val="243E55AE"/>
    <w:rsid w:val="24DE36B4"/>
    <w:rsid w:val="25BF34E6"/>
    <w:rsid w:val="26EB3E67"/>
    <w:rsid w:val="27C2106B"/>
    <w:rsid w:val="27ED7247"/>
    <w:rsid w:val="28C32885"/>
    <w:rsid w:val="29534671"/>
    <w:rsid w:val="29DB7E59"/>
    <w:rsid w:val="2A247DBB"/>
    <w:rsid w:val="2A5C57A7"/>
    <w:rsid w:val="2B0379D1"/>
    <w:rsid w:val="2B156C4B"/>
    <w:rsid w:val="2BA42B91"/>
    <w:rsid w:val="2C0639C5"/>
    <w:rsid w:val="2C0C6D59"/>
    <w:rsid w:val="2C7212B2"/>
    <w:rsid w:val="2C8768C3"/>
    <w:rsid w:val="2D0B0DBF"/>
    <w:rsid w:val="2D7C6927"/>
    <w:rsid w:val="2D8F379E"/>
    <w:rsid w:val="2DCD42C6"/>
    <w:rsid w:val="2E0979F4"/>
    <w:rsid w:val="2EF266DA"/>
    <w:rsid w:val="2FF71DDB"/>
    <w:rsid w:val="305F1B4D"/>
    <w:rsid w:val="30D765B2"/>
    <w:rsid w:val="33707BCD"/>
    <w:rsid w:val="3392223A"/>
    <w:rsid w:val="346516FC"/>
    <w:rsid w:val="35AB313F"/>
    <w:rsid w:val="36323860"/>
    <w:rsid w:val="374101FF"/>
    <w:rsid w:val="37CB5DA3"/>
    <w:rsid w:val="38A8605B"/>
    <w:rsid w:val="39225E0E"/>
    <w:rsid w:val="3BCC2061"/>
    <w:rsid w:val="3D532A3A"/>
    <w:rsid w:val="3FA139B0"/>
    <w:rsid w:val="3FC574F3"/>
    <w:rsid w:val="3FEB51AC"/>
    <w:rsid w:val="400B75FC"/>
    <w:rsid w:val="40714F85"/>
    <w:rsid w:val="40C17CBA"/>
    <w:rsid w:val="40C94DC1"/>
    <w:rsid w:val="40F37AD9"/>
    <w:rsid w:val="41A61049"/>
    <w:rsid w:val="425F3C2F"/>
    <w:rsid w:val="44824C62"/>
    <w:rsid w:val="44890AEF"/>
    <w:rsid w:val="45967968"/>
    <w:rsid w:val="45FD1795"/>
    <w:rsid w:val="472B0583"/>
    <w:rsid w:val="4743767B"/>
    <w:rsid w:val="4791488A"/>
    <w:rsid w:val="48537D92"/>
    <w:rsid w:val="48822425"/>
    <w:rsid w:val="493F20C4"/>
    <w:rsid w:val="4ABE0DBF"/>
    <w:rsid w:val="4D8850D8"/>
    <w:rsid w:val="4DCE1C69"/>
    <w:rsid w:val="4EEF633A"/>
    <w:rsid w:val="4F052CEF"/>
    <w:rsid w:val="4F9C4678"/>
    <w:rsid w:val="4FE07455"/>
    <w:rsid w:val="502D711A"/>
    <w:rsid w:val="52354064"/>
    <w:rsid w:val="528374C6"/>
    <w:rsid w:val="52F061DD"/>
    <w:rsid w:val="53D33B35"/>
    <w:rsid w:val="54637DFF"/>
    <w:rsid w:val="54BC281B"/>
    <w:rsid w:val="54DB1ED7"/>
    <w:rsid w:val="558461BE"/>
    <w:rsid w:val="55C23E61"/>
    <w:rsid w:val="565E627F"/>
    <w:rsid w:val="578A6C00"/>
    <w:rsid w:val="58823D7B"/>
    <w:rsid w:val="5A7F67C4"/>
    <w:rsid w:val="5ACD5782"/>
    <w:rsid w:val="5CEC4A4A"/>
    <w:rsid w:val="5D6D6DA8"/>
    <w:rsid w:val="5DF11787"/>
    <w:rsid w:val="5F1A2F60"/>
    <w:rsid w:val="602D0A71"/>
    <w:rsid w:val="602F2A3B"/>
    <w:rsid w:val="61576762"/>
    <w:rsid w:val="61691F7C"/>
    <w:rsid w:val="61FC67FC"/>
    <w:rsid w:val="633B34A5"/>
    <w:rsid w:val="6429154F"/>
    <w:rsid w:val="644D16E1"/>
    <w:rsid w:val="656B62C3"/>
    <w:rsid w:val="65A93335"/>
    <w:rsid w:val="66F61BBC"/>
    <w:rsid w:val="6744501E"/>
    <w:rsid w:val="67D5211A"/>
    <w:rsid w:val="697B45FB"/>
    <w:rsid w:val="6A265B7B"/>
    <w:rsid w:val="6A3550F2"/>
    <w:rsid w:val="6A8E035E"/>
    <w:rsid w:val="6AA81420"/>
    <w:rsid w:val="6B6A4927"/>
    <w:rsid w:val="6C586BB4"/>
    <w:rsid w:val="6D0E5786"/>
    <w:rsid w:val="6D982144"/>
    <w:rsid w:val="6E623FDB"/>
    <w:rsid w:val="6E804461"/>
    <w:rsid w:val="6EFE5B5F"/>
    <w:rsid w:val="6F184487"/>
    <w:rsid w:val="6FA348AB"/>
    <w:rsid w:val="70432DA3"/>
    <w:rsid w:val="7113780F"/>
    <w:rsid w:val="712D6B22"/>
    <w:rsid w:val="71555F59"/>
    <w:rsid w:val="732D2E0A"/>
    <w:rsid w:val="740578E3"/>
    <w:rsid w:val="74826AAD"/>
    <w:rsid w:val="7541694A"/>
    <w:rsid w:val="75CC0C79"/>
    <w:rsid w:val="75FF0362"/>
    <w:rsid w:val="77E3618D"/>
    <w:rsid w:val="79314152"/>
    <w:rsid w:val="7A8C48BA"/>
    <w:rsid w:val="7A9B68AB"/>
    <w:rsid w:val="7AAA11E4"/>
    <w:rsid w:val="7B2B78DD"/>
    <w:rsid w:val="7B3F70C4"/>
    <w:rsid w:val="7B5F3D7C"/>
    <w:rsid w:val="7B7A6E08"/>
    <w:rsid w:val="7BCB7664"/>
    <w:rsid w:val="7D034BDB"/>
    <w:rsid w:val="7D625DA6"/>
    <w:rsid w:val="7DFF1847"/>
    <w:rsid w:val="7E457B44"/>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link w:val="11"/>
    <w:autoRedefine/>
    <w:unhideWhenUsed/>
    <w:qFormat/>
    <w:uiPriority w:val="99"/>
    <w:pPr>
      <w:spacing w:after="120"/>
    </w:pPr>
  </w:style>
  <w:style w:type="paragraph" w:styleId="5">
    <w:name w:val="Normal Indent"/>
    <w:basedOn w:val="1"/>
    <w:next w:val="1"/>
    <w:link w:val="13"/>
    <w:autoRedefine/>
    <w:qFormat/>
    <w:uiPriority w:val="0"/>
    <w:pPr>
      <w:ind w:firstLine="420"/>
    </w:pPr>
    <w:rPr>
      <w:szCs w:val="20"/>
    </w:rPr>
  </w:style>
  <w:style w:type="paragraph" w:styleId="6">
    <w:name w:val="Body Text Indent"/>
    <w:basedOn w:val="1"/>
    <w:next w:val="7"/>
    <w:link w:val="12"/>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2"/>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5"/>
    <w:autoRedefine/>
    <w:qFormat/>
    <w:uiPriority w:val="0"/>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1149</Words>
  <Characters>1207</Characters>
  <Lines>0</Lines>
  <Paragraphs>0</Paragraphs>
  <TotalTime>5</TotalTime>
  <ScaleCrop>false</ScaleCrop>
  <LinksUpToDate>false</LinksUpToDate>
  <CharactersWithSpaces>1609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soul</cp:lastModifiedBy>
  <dcterms:modified xsi:type="dcterms:W3CDTF">2026-01-12T03:05:46Z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06DBEF4BDEEF44159FB9A42EC8ACA8F0_12</vt:lpwstr>
  </property>
  <property fmtid="{D5CDD505-2E9C-101B-9397-08002B2CF9AE}" pid="4" name="KSOTemplateDocerSaveRecord">
    <vt:lpwstr>eyJoZGlkIjoiMjkzNGRhNjFiZDM0MWFkNmFjMTY0ZjZlN2VjYjdjMzEiLCJ1c2VySWQiOiIzMjUzMDc2MzkifQ==</vt:lpwstr>
  </property>
</Properties>
</file>