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版本号：SCZD2026-ZB-0588-00120260330003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血液透析机、双摇病员床等采购项目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SCZD2026-ZB-0588-001</w:t>
      </w:r>
      <w:r>
        <w:br/>
      </w:r>
      <w:r>
        <w:br/>
      </w:r>
      <w:r>
        <w:br/>
      </w:r>
    </w:p>
    <w:p>
      <w:pPr>
        <w:pStyle w:val="null3"/>
        <w:jc w:val="center"/>
        <w:outlineLvl w:val="2"/>
      </w:pPr>
      <w:r>
        <w:rPr>
          <w:rFonts w:ascii="仿宋_GB2312" w:hAnsi="仿宋_GB2312" w:cs="仿宋_GB2312" w:eastAsia="仿宋_GB2312"/>
          <w:sz w:val="28"/>
          <w:b/>
        </w:rPr>
        <w:t>汉中市中医医院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汉中市中医医院</w:t>
      </w:r>
      <w:r>
        <w:rPr>
          <w:rFonts w:ascii="仿宋_GB2312" w:hAnsi="仿宋_GB2312" w:cs="仿宋_GB2312" w:eastAsia="仿宋_GB2312"/>
        </w:rPr>
        <w:t>委托，拟对</w:t>
      </w:r>
      <w:r>
        <w:rPr>
          <w:rFonts w:ascii="仿宋_GB2312" w:hAnsi="仿宋_GB2312" w:cs="仿宋_GB2312" w:eastAsia="仿宋_GB2312"/>
        </w:rPr>
        <w:t>血液透析机、双摇病员床等采购项目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SCZD2026-ZB-0588-001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血液透析机、双摇病员床等采购项目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汉中市中医医院血液透析机、双摇病员床等货物采购项目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采购包1（血液透析机、双摇病员床等采购项目）：属于专门面向中小企业采购。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1、特定资格要求：1、投标人合法注册的法人或其他组织的营业执照等证明文件。 2、投标人在递交投标文件截止时间前被“信用中国”网站（www.creditchina.gov.cn）和中国政府采购网（www.ccgp.gov.cn）上被列入失信被执行人、重大税收违法失信主体、政府采购严重违法失信行为记录名单的，不得参加投标。 3、投标人参加本项目的合法授权人授权委托书； 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提供授权代表在本单位养老保险缴纳证明）。 4、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应具有医疗器械生产许可证（投标产品须在其生产范围内）。 5、投标产品属于医疗器械管理范围的须提供医疗器械注册证。 6、提供加盖公章的《汉中市政府采购供应商资格承诺函》。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汉中市南郑区大河坎镇东昌街8号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黄漫琪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0916-5300351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王一博、雷鹏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采购包1：4,085,000.00元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银行账号：102861559487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汉中市中医医院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汉中市中医医院血液透析机、双摇病员床等货物采购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4,085,000.00</w:t>
      </w:r>
    </w:p>
    <w:p>
      <w:pPr>
        <w:pStyle w:val="null3"/>
      </w:pPr>
      <w:r>
        <w:rPr>
          <w:rFonts w:ascii="仿宋_GB2312" w:hAnsi="仿宋_GB2312" w:cs="仿宋_GB2312" w:eastAsia="仿宋_GB2312"/>
        </w:rPr>
        <w:t>采购包最高限价（元）: 4,085,000.00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血液透析机</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单纯血透机</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抢救床</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right"/>
            </w:pPr>
            <w:r>
              <w:rPr>
                <w:rFonts w:ascii="仿宋_GB2312" w:hAnsi="仿宋_GB2312" w:cs="仿宋_GB2312" w:eastAsia="仿宋_GB2312"/>
              </w:rPr>
              <w:t>65,000.00</w:t>
            </w:r>
          </w:p>
        </w:tc>
        <w:tc>
          <w:tcPr>
            <w:tcW w:type="dxa" w:w="831"/>
          </w:tcPr>
          <w:p>
            <w:pPr>
              <w:pStyle w:val="null3"/>
            </w:pPr>
            <w:r>
              <w:rPr>
                <w:rFonts w:ascii="仿宋_GB2312" w:hAnsi="仿宋_GB2312" w:cs="仿宋_GB2312" w:eastAsia="仿宋_GB2312"/>
              </w:rPr>
              <w:t>张</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双摇病员床</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right"/>
            </w:pPr>
            <w:r>
              <w:rPr>
                <w:rFonts w:ascii="仿宋_GB2312" w:hAnsi="仿宋_GB2312" w:cs="仿宋_GB2312" w:eastAsia="仿宋_GB2312"/>
              </w:rPr>
              <w:t>1,120,000.00</w:t>
            </w:r>
          </w:p>
        </w:tc>
        <w:tc>
          <w:tcPr>
            <w:tcW w:type="dxa" w:w="831"/>
          </w:tcPr>
          <w:p>
            <w:pPr>
              <w:pStyle w:val="null3"/>
            </w:pPr>
            <w:r>
              <w:rPr>
                <w:rFonts w:ascii="仿宋_GB2312" w:hAnsi="仿宋_GB2312" w:cs="仿宋_GB2312" w:eastAsia="仿宋_GB2312"/>
              </w:rPr>
              <w:t>张</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标的名称：血液透析机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20"/>
              <w:jc w:val="center"/>
            </w:pPr>
            <w:r>
              <w:rPr>
                <w:rFonts w:ascii="仿宋_GB2312" w:hAnsi="仿宋_GB2312" w:cs="仿宋_GB2312" w:eastAsia="仿宋_GB2312"/>
                <w:sz w:val="24"/>
                <w:b/>
                <w:color w:val="000000"/>
              </w:rPr>
              <w:t>血液透析机</w:t>
            </w:r>
            <w:r>
              <w:rPr>
                <w:rFonts w:ascii="仿宋_GB2312" w:hAnsi="仿宋_GB2312" w:cs="仿宋_GB2312" w:eastAsia="仿宋_GB2312"/>
                <w:sz w:val="24"/>
                <w:b/>
                <w:color w:val="000000"/>
              </w:rPr>
              <w:t>技术</w:t>
            </w:r>
            <w:r>
              <w:rPr>
                <w:rFonts w:ascii="仿宋_GB2312" w:hAnsi="仿宋_GB2312" w:cs="仿宋_GB2312" w:eastAsia="仿宋_GB2312"/>
                <w:sz w:val="24"/>
                <w:b/>
                <w:color w:val="000000"/>
              </w:rPr>
              <w:t>参数</w:t>
            </w:r>
            <w:r>
              <w:rPr>
                <w:rFonts w:ascii="仿宋_GB2312" w:hAnsi="仿宋_GB2312" w:cs="仿宋_GB2312" w:eastAsia="仿宋_GB2312"/>
                <w:sz w:val="24"/>
                <w:b/>
                <w:color w:val="000000"/>
              </w:rPr>
              <w:t>要求</w:t>
            </w:r>
          </w:p>
          <w:p>
            <w:pPr>
              <w:pStyle w:val="null3"/>
              <w:spacing w:after="120"/>
              <w:jc w:val="both"/>
            </w:pPr>
            <w:r>
              <w:rPr>
                <w:rFonts w:ascii="仿宋_GB2312" w:hAnsi="仿宋_GB2312" w:cs="仿宋_GB2312" w:eastAsia="仿宋_GB2312"/>
                <w:sz w:val="24"/>
              </w:rPr>
              <w:t>1</w:t>
            </w:r>
            <w:r>
              <w:rPr>
                <w:rFonts w:ascii="仿宋_GB2312" w:hAnsi="仿宋_GB2312" w:cs="仿宋_GB2312" w:eastAsia="仿宋_GB2312"/>
                <w:sz w:val="24"/>
              </w:rPr>
              <w:t>、基本要求</w:t>
            </w:r>
          </w:p>
          <w:p>
            <w:pPr>
              <w:pStyle w:val="null3"/>
              <w:spacing w:after="120"/>
              <w:jc w:val="both"/>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15</w:t>
            </w:r>
            <w:r>
              <w:rPr>
                <w:rFonts w:ascii="仿宋_GB2312" w:hAnsi="仿宋_GB2312" w:cs="仿宋_GB2312" w:eastAsia="仿宋_GB2312"/>
                <w:sz w:val="24"/>
              </w:rPr>
              <w:t>英寸彩色液晶触摸显示屏。</w:t>
            </w:r>
          </w:p>
          <w:p>
            <w:pPr>
              <w:pStyle w:val="null3"/>
              <w:spacing w:after="120"/>
              <w:jc w:val="both"/>
            </w:pPr>
            <w:r>
              <w:rPr>
                <w:rFonts w:ascii="仿宋_GB2312" w:hAnsi="仿宋_GB2312" w:cs="仿宋_GB2312" w:eastAsia="仿宋_GB2312"/>
                <w:sz w:val="24"/>
                <w:color w:val="000000"/>
              </w:rPr>
              <w:t>▲</w:t>
            </w:r>
            <w:r>
              <w:rPr>
                <w:rFonts w:ascii="仿宋_GB2312" w:hAnsi="仿宋_GB2312" w:cs="仿宋_GB2312" w:eastAsia="仿宋_GB2312"/>
                <w:sz w:val="24"/>
              </w:rPr>
              <w:t>1.2</w:t>
            </w:r>
            <w:r>
              <w:rPr>
                <w:rFonts w:ascii="仿宋_GB2312" w:hAnsi="仿宋_GB2312" w:cs="仿宋_GB2312" w:eastAsia="仿宋_GB2312"/>
                <w:sz w:val="24"/>
              </w:rPr>
              <w:t>可作碳酸氢盐常规透析。血路管、原液配方全开放</w:t>
            </w:r>
            <w:r>
              <w:rPr>
                <w:rFonts w:ascii="仿宋_GB2312" w:hAnsi="仿宋_GB2312" w:cs="仿宋_GB2312" w:eastAsia="仿宋_GB2312"/>
                <w:sz w:val="24"/>
              </w:rPr>
              <w:t>通用。</w:t>
            </w:r>
          </w:p>
          <w:p>
            <w:pPr>
              <w:pStyle w:val="null3"/>
              <w:spacing w:after="120"/>
              <w:jc w:val="both"/>
            </w:pPr>
            <w:r>
              <w:rPr>
                <w:rFonts w:ascii="仿宋_GB2312" w:hAnsi="仿宋_GB2312" w:cs="仿宋_GB2312" w:eastAsia="仿宋_GB2312"/>
                <w:sz w:val="24"/>
              </w:rPr>
              <w:t>1.3</w:t>
            </w:r>
            <w:r>
              <w:rPr>
                <w:rFonts w:ascii="仿宋_GB2312" w:hAnsi="仿宋_GB2312" w:cs="仿宋_GB2312" w:eastAsia="仿宋_GB2312"/>
                <w:sz w:val="24"/>
              </w:rPr>
              <w:t>显示主要参数，包括：动脉压、静脉压、总电导度、电导度、温度、透析液流量、血流量、超滤量</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1.4</w:t>
            </w:r>
            <w:r>
              <w:rPr>
                <w:rFonts w:ascii="仿宋_GB2312" w:hAnsi="仿宋_GB2312" w:cs="仿宋_GB2312" w:eastAsia="仿宋_GB2312"/>
                <w:sz w:val="24"/>
              </w:rPr>
              <w:t>机器使用期限</w:t>
            </w:r>
            <w:r>
              <w:rPr>
                <w:rFonts w:ascii="仿宋_GB2312" w:hAnsi="仿宋_GB2312" w:cs="仿宋_GB2312" w:eastAsia="仿宋_GB2312"/>
                <w:sz w:val="24"/>
              </w:rPr>
              <w:t>≥10</w:t>
            </w:r>
            <w:r>
              <w:rPr>
                <w:rFonts w:ascii="仿宋_GB2312" w:hAnsi="仿宋_GB2312" w:cs="仿宋_GB2312" w:eastAsia="仿宋_GB2312"/>
                <w:sz w:val="24"/>
              </w:rPr>
              <w:t>年</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透析液</w:t>
            </w:r>
          </w:p>
          <w:p>
            <w:pPr>
              <w:pStyle w:val="null3"/>
              <w:spacing w:after="120"/>
              <w:jc w:val="both"/>
            </w:pPr>
            <w:r>
              <w:rPr>
                <w:rFonts w:ascii="仿宋_GB2312" w:hAnsi="仿宋_GB2312" w:cs="仿宋_GB2312" w:eastAsia="仿宋_GB2312"/>
                <w:sz w:val="24"/>
              </w:rPr>
              <w:t>2.1</w:t>
            </w:r>
            <w:r>
              <w:rPr>
                <w:rFonts w:ascii="仿宋_GB2312" w:hAnsi="仿宋_GB2312" w:cs="仿宋_GB2312" w:eastAsia="仿宋_GB2312"/>
                <w:sz w:val="24"/>
              </w:rPr>
              <w:t>透析液流量范围</w:t>
            </w:r>
            <w:r>
              <w:rPr>
                <w:rFonts w:ascii="仿宋_GB2312" w:hAnsi="仿宋_GB2312" w:cs="仿宋_GB2312" w:eastAsia="仿宋_GB2312"/>
                <w:sz w:val="24"/>
              </w:rPr>
              <w:t>: 300-800ml/min</w:t>
            </w:r>
            <w:r>
              <w:rPr>
                <w:rFonts w:ascii="仿宋_GB2312" w:hAnsi="仿宋_GB2312" w:cs="仿宋_GB2312" w:eastAsia="仿宋_GB2312"/>
                <w:sz w:val="24"/>
              </w:rPr>
              <w:t>，连续可调</w:t>
            </w:r>
            <w:r>
              <w:rPr>
                <w:rFonts w:ascii="仿宋_GB2312" w:hAnsi="仿宋_GB2312" w:cs="仿宋_GB2312" w:eastAsia="仿宋_GB2312"/>
                <w:sz w:val="24"/>
              </w:rPr>
              <w:t>,</w:t>
            </w:r>
            <w:r>
              <w:rPr>
                <w:rFonts w:ascii="仿宋_GB2312" w:hAnsi="仿宋_GB2312" w:cs="仿宋_GB2312" w:eastAsia="仿宋_GB2312"/>
                <w:sz w:val="24"/>
              </w:rPr>
              <w:t>最大不超过</w:t>
            </w:r>
            <w:r>
              <w:rPr>
                <w:rFonts w:ascii="仿宋_GB2312" w:hAnsi="仿宋_GB2312" w:cs="仿宋_GB2312" w:eastAsia="仿宋_GB2312"/>
                <w:sz w:val="24"/>
              </w:rPr>
              <w:t>800ml/min</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2.2</w:t>
            </w:r>
            <w:r>
              <w:rPr>
                <w:rFonts w:ascii="仿宋_GB2312" w:hAnsi="仿宋_GB2312" w:cs="仿宋_GB2312" w:eastAsia="仿宋_GB2312"/>
                <w:sz w:val="24"/>
              </w:rPr>
              <w:t>透析液温度控制范围</w:t>
            </w:r>
            <w:r>
              <w:rPr>
                <w:rFonts w:ascii="仿宋_GB2312" w:hAnsi="仿宋_GB2312" w:cs="仿宋_GB2312" w:eastAsia="仿宋_GB2312"/>
                <w:sz w:val="24"/>
              </w:rPr>
              <w:t>: 34.5℃</w:t>
            </w:r>
            <w:r>
              <w:rPr>
                <w:rFonts w:ascii="仿宋_GB2312" w:hAnsi="仿宋_GB2312" w:cs="仿宋_GB2312" w:eastAsia="仿宋_GB2312"/>
                <w:sz w:val="24"/>
              </w:rPr>
              <w:t>～</w:t>
            </w:r>
            <w:r>
              <w:rPr>
                <w:rFonts w:ascii="仿宋_GB2312" w:hAnsi="仿宋_GB2312" w:cs="仿宋_GB2312" w:eastAsia="仿宋_GB2312"/>
                <w:sz w:val="24"/>
              </w:rPr>
              <w:t>39.5℃</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2.3</w:t>
            </w:r>
            <w:r>
              <w:rPr>
                <w:rFonts w:ascii="仿宋_GB2312" w:hAnsi="仿宋_GB2312" w:cs="仿宋_GB2312" w:eastAsia="仿宋_GB2312"/>
                <w:sz w:val="24"/>
              </w:rPr>
              <w:t>透析液导电率监测范围</w:t>
            </w:r>
            <w:r>
              <w:rPr>
                <w:rFonts w:ascii="仿宋_GB2312" w:hAnsi="仿宋_GB2312" w:cs="仿宋_GB2312" w:eastAsia="仿宋_GB2312"/>
                <w:sz w:val="24"/>
              </w:rPr>
              <w:t>: 12.7</w:t>
            </w:r>
            <w:r>
              <w:rPr>
                <w:rFonts w:ascii="仿宋_GB2312" w:hAnsi="仿宋_GB2312" w:cs="仿宋_GB2312" w:eastAsia="仿宋_GB2312"/>
                <w:sz w:val="24"/>
              </w:rPr>
              <w:t>～</w:t>
            </w:r>
            <w:r>
              <w:rPr>
                <w:rFonts w:ascii="仿宋_GB2312" w:hAnsi="仿宋_GB2312" w:cs="仿宋_GB2312" w:eastAsia="仿宋_GB2312"/>
                <w:sz w:val="24"/>
              </w:rPr>
              <w:t>15.3ms/cm</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压力</w:t>
            </w:r>
          </w:p>
          <w:p>
            <w:pPr>
              <w:pStyle w:val="null3"/>
              <w:spacing w:after="120"/>
              <w:jc w:val="both"/>
            </w:pPr>
            <w:r>
              <w:rPr>
                <w:rFonts w:ascii="仿宋_GB2312" w:hAnsi="仿宋_GB2312" w:cs="仿宋_GB2312" w:eastAsia="仿宋_GB2312"/>
                <w:sz w:val="24"/>
              </w:rPr>
              <w:t>3.1</w:t>
            </w:r>
            <w:r>
              <w:rPr>
                <w:rFonts w:ascii="仿宋_GB2312" w:hAnsi="仿宋_GB2312" w:cs="仿宋_GB2312" w:eastAsia="仿宋_GB2312"/>
                <w:sz w:val="24"/>
              </w:rPr>
              <w:t>动脉压范围</w:t>
            </w:r>
            <w:r>
              <w:rPr>
                <w:rFonts w:ascii="仿宋_GB2312" w:hAnsi="仿宋_GB2312" w:cs="仿宋_GB2312" w:eastAsia="仿宋_GB2312"/>
                <w:sz w:val="24"/>
              </w:rPr>
              <w:t>:  -400</w:t>
            </w:r>
            <w:r>
              <w:rPr>
                <w:rFonts w:ascii="仿宋_GB2312" w:hAnsi="仿宋_GB2312" w:cs="仿宋_GB2312" w:eastAsia="仿宋_GB2312"/>
                <w:sz w:val="24"/>
              </w:rPr>
              <w:t>～＋</w:t>
            </w:r>
            <w:r>
              <w:rPr>
                <w:rFonts w:ascii="仿宋_GB2312" w:hAnsi="仿宋_GB2312" w:cs="仿宋_GB2312" w:eastAsia="仿宋_GB2312"/>
                <w:sz w:val="24"/>
              </w:rPr>
              <w:t>400 mmHg</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3.2</w:t>
            </w:r>
            <w:r>
              <w:rPr>
                <w:rFonts w:ascii="仿宋_GB2312" w:hAnsi="仿宋_GB2312" w:cs="仿宋_GB2312" w:eastAsia="仿宋_GB2312"/>
                <w:sz w:val="24"/>
              </w:rPr>
              <w:t>静脉压范围</w:t>
            </w:r>
            <w:r>
              <w:rPr>
                <w:rFonts w:ascii="仿宋_GB2312" w:hAnsi="仿宋_GB2312" w:cs="仿宋_GB2312" w:eastAsia="仿宋_GB2312"/>
                <w:sz w:val="24"/>
              </w:rPr>
              <w:t>: -50</w:t>
            </w:r>
            <w:r>
              <w:rPr>
                <w:rFonts w:ascii="仿宋_GB2312" w:hAnsi="仿宋_GB2312" w:cs="仿宋_GB2312" w:eastAsia="仿宋_GB2312"/>
                <w:sz w:val="24"/>
              </w:rPr>
              <w:t>～＋</w:t>
            </w:r>
            <w:r>
              <w:rPr>
                <w:rFonts w:ascii="仿宋_GB2312" w:hAnsi="仿宋_GB2312" w:cs="仿宋_GB2312" w:eastAsia="仿宋_GB2312"/>
                <w:sz w:val="24"/>
              </w:rPr>
              <w:t>390 mmHg</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3.3</w:t>
            </w:r>
            <w:r>
              <w:rPr>
                <w:rFonts w:ascii="仿宋_GB2312" w:hAnsi="仿宋_GB2312" w:cs="仿宋_GB2312" w:eastAsia="仿宋_GB2312"/>
                <w:sz w:val="24"/>
              </w:rPr>
              <w:t>跨膜压范围</w:t>
            </w:r>
            <w:r>
              <w:rPr>
                <w:rFonts w:ascii="仿宋_GB2312" w:hAnsi="仿宋_GB2312" w:cs="仿宋_GB2312" w:eastAsia="仿宋_GB2312"/>
                <w:sz w:val="24"/>
              </w:rPr>
              <w:t xml:space="preserve">: -100 </w:t>
            </w:r>
            <w:r>
              <w:rPr>
                <w:rFonts w:ascii="仿宋_GB2312" w:hAnsi="仿宋_GB2312" w:cs="仿宋_GB2312" w:eastAsia="仿宋_GB2312"/>
                <w:sz w:val="24"/>
              </w:rPr>
              <w:t xml:space="preserve">～ </w:t>
            </w:r>
            <w:r>
              <w:rPr>
                <w:rFonts w:ascii="仿宋_GB2312" w:hAnsi="仿宋_GB2312" w:cs="仿宋_GB2312" w:eastAsia="仿宋_GB2312"/>
                <w:sz w:val="24"/>
              </w:rPr>
              <w:t>+700mmHg</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血泵流量：</w:t>
            </w:r>
            <w:r>
              <w:rPr>
                <w:rFonts w:ascii="仿宋_GB2312" w:hAnsi="仿宋_GB2312" w:cs="仿宋_GB2312" w:eastAsia="仿宋_GB2312"/>
                <w:sz w:val="24"/>
              </w:rPr>
              <w:t xml:space="preserve"> 0</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600ml/min</w:t>
            </w:r>
            <w:r>
              <w:rPr>
                <w:rFonts w:ascii="仿宋_GB2312" w:hAnsi="仿宋_GB2312" w:cs="仿宋_GB2312" w:eastAsia="仿宋_GB2312"/>
                <w:sz w:val="24"/>
              </w:rPr>
              <w:t>可调</w:t>
            </w:r>
            <w:r>
              <w:rPr>
                <w:rFonts w:ascii="仿宋_GB2312" w:hAnsi="仿宋_GB2312" w:cs="仿宋_GB2312" w:eastAsia="仿宋_GB2312"/>
                <w:sz w:val="24"/>
              </w:rPr>
              <w:t xml:space="preserve">, </w:t>
            </w:r>
            <w:r>
              <w:rPr>
                <w:rFonts w:ascii="仿宋_GB2312" w:hAnsi="仿宋_GB2312" w:cs="仿宋_GB2312" w:eastAsia="仿宋_GB2312"/>
                <w:sz w:val="24"/>
              </w:rPr>
              <w:t>血泵流量调节梯度（步长）</w:t>
            </w:r>
            <w:r>
              <w:rPr>
                <w:rFonts w:ascii="仿宋_GB2312" w:hAnsi="仿宋_GB2312" w:cs="仿宋_GB2312" w:eastAsia="仿宋_GB2312"/>
                <w:sz w:val="24"/>
              </w:rPr>
              <w:t>10ml/min</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置换液流量范围：</w:t>
            </w:r>
            <w:r>
              <w:rPr>
                <w:rFonts w:ascii="仿宋_GB2312" w:hAnsi="仿宋_GB2312" w:cs="仿宋_GB2312" w:eastAsia="仿宋_GB2312"/>
                <w:sz w:val="24"/>
              </w:rPr>
              <w:t>20-400ml/min</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具有定时器提醒功能</w:t>
            </w:r>
            <w:r>
              <w:rPr>
                <w:rFonts w:ascii="仿宋_GB2312" w:hAnsi="仿宋_GB2312" w:cs="仿宋_GB2312" w:eastAsia="仿宋_GB2312"/>
                <w:sz w:val="24"/>
              </w:rPr>
              <w:t>,</w:t>
            </w:r>
            <w:r>
              <w:rPr>
                <w:rFonts w:ascii="仿宋_GB2312" w:hAnsi="仿宋_GB2312" w:cs="仿宋_GB2312" w:eastAsia="仿宋_GB2312"/>
                <w:sz w:val="24"/>
              </w:rPr>
              <w:t>可以输入提醒信息</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肝素注射</w:t>
            </w:r>
            <w:r>
              <w:rPr>
                <w:rFonts w:ascii="仿宋_GB2312" w:hAnsi="仿宋_GB2312" w:cs="仿宋_GB2312" w:eastAsia="仿宋_GB2312"/>
                <w:sz w:val="24"/>
              </w:rPr>
              <w:t>：</w:t>
            </w:r>
            <w:r>
              <w:rPr>
                <w:rFonts w:ascii="仿宋_GB2312" w:hAnsi="仿宋_GB2312" w:cs="仿宋_GB2312" w:eastAsia="仿宋_GB2312"/>
                <w:sz w:val="24"/>
              </w:rPr>
              <w:t>0.1</w:t>
            </w:r>
            <w:r>
              <w:rPr>
                <w:rFonts w:ascii="仿宋_GB2312" w:hAnsi="仿宋_GB2312" w:cs="仿宋_GB2312" w:eastAsia="仿宋_GB2312"/>
                <w:sz w:val="24"/>
              </w:rPr>
              <w:t>～</w:t>
            </w:r>
            <w:r>
              <w:rPr>
                <w:rFonts w:ascii="仿宋_GB2312" w:hAnsi="仿宋_GB2312" w:cs="仿宋_GB2312" w:eastAsia="仿宋_GB2312"/>
                <w:sz w:val="24"/>
              </w:rPr>
              <w:t>10ml/h</w:t>
            </w:r>
            <w:r>
              <w:rPr>
                <w:rFonts w:ascii="仿宋_GB2312" w:hAnsi="仿宋_GB2312" w:cs="仿宋_GB2312" w:eastAsia="仿宋_GB2312"/>
                <w:sz w:val="24"/>
              </w:rPr>
              <w:t>可编写停止时间，读数累积肝素容量，肝素泵有自动注入和追加功能</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漏血检测与报警</w:t>
            </w:r>
            <w:r>
              <w:rPr>
                <w:rFonts w:ascii="仿宋_GB2312" w:hAnsi="仿宋_GB2312" w:cs="仿宋_GB2312" w:eastAsia="仿宋_GB2312"/>
                <w:sz w:val="24"/>
              </w:rPr>
              <w:t>：</w:t>
            </w:r>
            <w:r>
              <w:rPr>
                <w:rFonts w:ascii="仿宋_GB2312" w:hAnsi="仿宋_GB2312" w:cs="仿宋_GB2312" w:eastAsia="仿宋_GB2312"/>
                <w:sz w:val="24"/>
              </w:rPr>
              <w:t>光学原理检测</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超滤</w:t>
            </w:r>
            <w:r>
              <w:rPr>
                <w:rFonts w:ascii="仿宋_GB2312" w:hAnsi="仿宋_GB2312" w:cs="仿宋_GB2312" w:eastAsia="仿宋_GB2312"/>
                <w:sz w:val="24"/>
              </w:rPr>
              <w:t xml:space="preserve">: </w:t>
            </w:r>
            <w:r>
              <w:rPr>
                <w:rFonts w:ascii="仿宋_GB2312" w:hAnsi="仿宋_GB2312" w:cs="仿宋_GB2312" w:eastAsia="仿宋_GB2312"/>
                <w:sz w:val="24"/>
              </w:rPr>
              <w:t>容量式平衡腔控制，超滤率</w:t>
            </w:r>
            <w:r>
              <w:rPr>
                <w:rFonts w:ascii="仿宋_GB2312" w:hAnsi="仿宋_GB2312" w:cs="仿宋_GB2312" w:eastAsia="仿宋_GB2312"/>
                <w:sz w:val="24"/>
              </w:rPr>
              <w:t>：</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 xml:space="preserve"> 100</w:t>
            </w:r>
            <w:r>
              <w:rPr>
                <w:rFonts w:ascii="仿宋_GB2312" w:hAnsi="仿宋_GB2312" w:cs="仿宋_GB2312" w:eastAsia="仿宋_GB2312"/>
                <w:sz w:val="24"/>
              </w:rPr>
              <w:t>～</w:t>
            </w:r>
            <w:r>
              <w:rPr>
                <w:rFonts w:ascii="仿宋_GB2312" w:hAnsi="仿宋_GB2312" w:cs="仿宋_GB2312" w:eastAsia="仿宋_GB2312"/>
                <w:sz w:val="24"/>
              </w:rPr>
              <w:t>4000ml/h</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color w:val="000000"/>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超滤曲线</w:t>
            </w:r>
            <w:r>
              <w:rPr>
                <w:rFonts w:ascii="仿宋_GB2312" w:hAnsi="仿宋_GB2312" w:cs="仿宋_GB2312" w:eastAsia="仿宋_GB2312"/>
                <w:sz w:val="24"/>
              </w:rPr>
              <w:t>：</w:t>
            </w:r>
            <w:r>
              <w:rPr>
                <w:rFonts w:ascii="仿宋_GB2312" w:hAnsi="仿宋_GB2312" w:cs="仿宋_GB2312" w:eastAsia="仿宋_GB2312"/>
                <w:sz w:val="24"/>
              </w:rPr>
              <w:t>可存储设定曲线，</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种固定曲线，</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种自定义曲线，满足个性化透析。</w:t>
            </w:r>
          </w:p>
          <w:p>
            <w:pPr>
              <w:pStyle w:val="null3"/>
              <w:spacing w:after="120"/>
              <w:jc w:val="both"/>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color w:val="000000"/>
              </w:rPr>
              <w:t>具备钠离子曲线功能、碳酸盐曲线功能、肝素曲线功能、透析液流量曲线功能、透析液温度曲线功能，满足提供个性化透析方案</w:t>
            </w:r>
            <w:r>
              <w:rPr>
                <w:rFonts w:ascii="仿宋_GB2312" w:hAnsi="仿宋_GB2312" w:cs="仿宋_GB2312" w:eastAsia="仿宋_GB2312"/>
                <w:sz w:val="24"/>
                <w:color w:val="000000"/>
              </w:rPr>
              <w:t>。</w:t>
            </w:r>
          </w:p>
          <w:p>
            <w:pPr>
              <w:pStyle w:val="null3"/>
              <w:spacing w:after="120"/>
              <w:jc w:val="both"/>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配有透析液过滤器支架和透析液过滤器，可过滤透析液。每支透析液过滤器可使用</w:t>
            </w:r>
            <w:r>
              <w:rPr>
                <w:rFonts w:ascii="仿宋_GB2312" w:hAnsi="仿宋_GB2312" w:cs="仿宋_GB2312" w:eastAsia="仿宋_GB2312"/>
                <w:sz w:val="24"/>
              </w:rPr>
              <w:t>15</w:t>
            </w:r>
            <w:r>
              <w:rPr>
                <w:rFonts w:ascii="仿宋_GB2312" w:hAnsi="仿宋_GB2312" w:cs="仿宋_GB2312" w:eastAsia="仿宋_GB2312"/>
                <w:sz w:val="24"/>
              </w:rPr>
              <w:t>0</w:t>
            </w:r>
            <w:r>
              <w:rPr>
                <w:rFonts w:ascii="仿宋_GB2312" w:hAnsi="仿宋_GB2312" w:cs="仿宋_GB2312" w:eastAsia="仿宋_GB2312"/>
                <w:sz w:val="24"/>
              </w:rPr>
              <w:t>人次或</w:t>
            </w:r>
            <w:r>
              <w:rPr>
                <w:rFonts w:ascii="仿宋_GB2312" w:hAnsi="仿宋_GB2312" w:cs="仿宋_GB2312" w:eastAsia="仿宋_GB2312"/>
                <w:sz w:val="24"/>
              </w:rPr>
              <w:t>900</w:t>
            </w:r>
            <w:r>
              <w:rPr>
                <w:rFonts w:ascii="仿宋_GB2312" w:hAnsi="仿宋_GB2312" w:cs="仿宋_GB2312" w:eastAsia="仿宋_GB2312"/>
                <w:sz w:val="24"/>
              </w:rPr>
              <w:t>小时</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标配透析充分性</w:t>
            </w:r>
            <w:r>
              <w:rPr>
                <w:rFonts w:ascii="仿宋_GB2312" w:hAnsi="仿宋_GB2312" w:cs="仿宋_GB2312" w:eastAsia="仿宋_GB2312"/>
                <w:sz w:val="24"/>
              </w:rPr>
              <w:t>显示</w:t>
            </w:r>
            <w:r>
              <w:rPr>
                <w:rFonts w:ascii="仿宋_GB2312" w:hAnsi="仿宋_GB2312" w:cs="仿宋_GB2312" w:eastAsia="仿宋_GB2312"/>
                <w:sz w:val="24"/>
              </w:rPr>
              <w:t xml:space="preserve">: </w:t>
            </w:r>
            <w:r>
              <w:rPr>
                <w:rFonts w:ascii="仿宋_GB2312" w:hAnsi="仿宋_GB2312" w:cs="仿宋_GB2312" w:eastAsia="仿宋_GB2312"/>
                <w:sz w:val="24"/>
              </w:rPr>
              <w:t>显示</w:t>
            </w:r>
            <w:r>
              <w:rPr>
                <w:rFonts w:ascii="仿宋_GB2312" w:hAnsi="仿宋_GB2312" w:cs="仿宋_GB2312" w:eastAsia="仿宋_GB2312"/>
                <w:sz w:val="24"/>
              </w:rPr>
              <w:t>Kt/v</w:t>
            </w:r>
            <w:r>
              <w:rPr>
                <w:rFonts w:ascii="仿宋_GB2312" w:hAnsi="仿宋_GB2312" w:cs="仿宋_GB2312" w:eastAsia="仿宋_GB2312"/>
                <w:sz w:val="24"/>
              </w:rPr>
              <w:t>值</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可保</w:t>
            </w:r>
            <w:r>
              <w:rPr>
                <w:rFonts w:ascii="仿宋_GB2312" w:hAnsi="仿宋_GB2312" w:cs="仿宋_GB2312" w:eastAsia="仿宋_GB2312"/>
                <w:sz w:val="24"/>
              </w:rPr>
              <w:t>存治疗方案与治疗结果，自动保存至少</w:t>
            </w:r>
            <w:r>
              <w:rPr>
                <w:rFonts w:ascii="仿宋_GB2312" w:hAnsi="仿宋_GB2312" w:cs="仿宋_GB2312" w:eastAsia="仿宋_GB2312"/>
                <w:sz w:val="24"/>
              </w:rPr>
              <w:t>20</w:t>
            </w:r>
            <w:r>
              <w:rPr>
                <w:rFonts w:ascii="仿宋_GB2312" w:hAnsi="仿宋_GB2312" w:cs="仿宋_GB2312" w:eastAsia="仿宋_GB2312"/>
                <w:sz w:val="24"/>
              </w:rPr>
              <w:t>次病人治疗记录</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水供应，水压：</w:t>
            </w:r>
            <w:r>
              <w:rPr>
                <w:rFonts w:ascii="仿宋_GB2312" w:hAnsi="仿宋_GB2312" w:cs="仿宋_GB2312" w:eastAsia="仿宋_GB2312"/>
                <w:sz w:val="24"/>
              </w:rPr>
              <w:t>0.5-6.0bar</w:t>
            </w:r>
            <w:r>
              <w:rPr>
                <w:rFonts w:ascii="仿宋_GB2312" w:hAnsi="仿宋_GB2312" w:cs="仿宋_GB2312" w:eastAsia="仿宋_GB2312"/>
                <w:sz w:val="24"/>
              </w:rPr>
              <w:t>，入水温度：</w:t>
            </w:r>
            <w:r>
              <w:rPr>
                <w:rFonts w:ascii="仿宋_GB2312" w:hAnsi="仿宋_GB2312" w:cs="仿宋_GB2312" w:eastAsia="仿宋_GB2312"/>
                <w:sz w:val="24"/>
              </w:rPr>
              <w:t>10-30℃</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具有完备的自检功能，自身具有维修菜单，故障自我诊断</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具有化学消毒</w:t>
            </w:r>
            <w:r>
              <w:rPr>
                <w:rFonts w:ascii="仿宋_GB2312" w:hAnsi="仿宋_GB2312" w:cs="仿宋_GB2312" w:eastAsia="仿宋_GB2312"/>
                <w:sz w:val="24"/>
              </w:rPr>
              <w:t>，</w:t>
            </w:r>
            <w:r>
              <w:rPr>
                <w:rFonts w:ascii="仿宋_GB2312" w:hAnsi="仿宋_GB2312" w:cs="仿宋_GB2312" w:eastAsia="仿宋_GB2312"/>
                <w:sz w:val="24"/>
              </w:rPr>
              <w:t>热消毒</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spacing w:after="120"/>
              <w:jc w:val="both"/>
            </w:pPr>
            <w:r>
              <w:rPr>
                <w:rFonts w:ascii="仿宋_GB2312" w:hAnsi="仿宋_GB2312" w:cs="仿宋_GB2312" w:eastAsia="仿宋_GB2312"/>
                <w:sz w:val="24"/>
              </w:rPr>
              <w:t>18</w:t>
            </w:r>
            <w:r>
              <w:rPr>
                <w:rFonts w:ascii="仿宋_GB2312" w:hAnsi="仿宋_GB2312" w:cs="仿宋_GB2312" w:eastAsia="仿宋_GB2312"/>
                <w:sz w:val="24"/>
              </w:rPr>
              <w:t>、</w:t>
            </w:r>
            <w:r>
              <w:rPr>
                <w:rFonts w:ascii="仿宋_GB2312" w:hAnsi="仿宋_GB2312" w:cs="仿宋_GB2312" w:eastAsia="仿宋_GB2312"/>
                <w:sz w:val="24"/>
              </w:rPr>
              <w:t>后备电池</w:t>
            </w:r>
            <w:r>
              <w:rPr>
                <w:rFonts w:ascii="仿宋_GB2312" w:hAnsi="仿宋_GB2312" w:cs="仿宋_GB2312" w:eastAsia="仿宋_GB2312"/>
                <w:sz w:val="24"/>
              </w:rPr>
              <w:t>：</w:t>
            </w:r>
            <w:r>
              <w:rPr>
                <w:rFonts w:ascii="仿宋_GB2312" w:hAnsi="仿宋_GB2312" w:cs="仿宋_GB2312" w:eastAsia="仿宋_GB2312"/>
                <w:sz w:val="24"/>
              </w:rPr>
              <w:t>标配内置电池</w:t>
            </w:r>
            <w:r>
              <w:rPr>
                <w:rFonts w:ascii="仿宋_GB2312" w:hAnsi="仿宋_GB2312" w:cs="仿宋_GB2312" w:eastAsia="仿宋_GB2312"/>
                <w:sz w:val="24"/>
              </w:rPr>
              <w:t>，</w:t>
            </w:r>
            <w:r>
              <w:rPr>
                <w:rFonts w:ascii="仿宋_GB2312" w:hAnsi="仿宋_GB2312" w:cs="仿宋_GB2312" w:eastAsia="仿宋_GB2312"/>
                <w:sz w:val="24"/>
              </w:rPr>
              <w:t>保证停电后</w:t>
            </w:r>
            <w:r>
              <w:rPr>
                <w:rFonts w:ascii="仿宋_GB2312" w:hAnsi="仿宋_GB2312" w:cs="仿宋_GB2312" w:eastAsia="仿宋_GB2312"/>
                <w:sz w:val="24"/>
              </w:rPr>
              <w:t>血路系统</w:t>
            </w:r>
            <w:r>
              <w:rPr>
                <w:rFonts w:ascii="仿宋_GB2312" w:hAnsi="仿宋_GB2312" w:cs="仿宋_GB2312" w:eastAsia="仿宋_GB2312"/>
                <w:sz w:val="24"/>
              </w:rPr>
              <w:t>最少使用</w:t>
            </w:r>
            <w:r>
              <w:rPr>
                <w:rFonts w:ascii="仿宋_GB2312" w:hAnsi="仿宋_GB2312" w:cs="仿宋_GB2312" w:eastAsia="仿宋_GB2312"/>
                <w:sz w:val="24"/>
              </w:rPr>
              <w:t>≥20</w:t>
            </w:r>
            <w:r>
              <w:rPr>
                <w:rFonts w:ascii="仿宋_GB2312" w:hAnsi="仿宋_GB2312" w:cs="仿宋_GB2312" w:eastAsia="仿宋_GB2312"/>
                <w:sz w:val="24"/>
              </w:rPr>
              <w:t>分钟</w:t>
            </w:r>
            <w:r>
              <w:rPr>
                <w:rFonts w:ascii="仿宋_GB2312" w:hAnsi="仿宋_GB2312" w:cs="仿宋_GB2312" w:eastAsia="仿宋_GB2312"/>
                <w:sz w:val="24"/>
              </w:rPr>
              <w:t>，</w:t>
            </w:r>
            <w:r>
              <w:rPr>
                <w:rFonts w:ascii="仿宋_GB2312" w:hAnsi="仿宋_GB2312" w:cs="仿宋_GB2312" w:eastAsia="仿宋_GB2312"/>
                <w:sz w:val="24"/>
              </w:rPr>
              <w:t>并且不丢失数据</w:t>
            </w:r>
            <w:r>
              <w:rPr>
                <w:rFonts w:ascii="仿宋_GB2312" w:hAnsi="仿宋_GB2312" w:cs="仿宋_GB2312" w:eastAsia="仿宋_GB2312"/>
                <w:sz w:val="24"/>
              </w:rPr>
              <w:t>；</w:t>
            </w:r>
            <w:r>
              <w:rPr>
                <w:rFonts w:ascii="仿宋_GB2312" w:hAnsi="仿宋_GB2312" w:cs="仿宋_GB2312" w:eastAsia="仿宋_GB2312"/>
                <w:sz w:val="24"/>
              </w:rPr>
              <w:t>同时压力监测，漏血和气泡检测正常工作</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w:t>
            </w:r>
            <w:r>
              <w:rPr>
                <w:rFonts w:ascii="仿宋_GB2312" w:hAnsi="仿宋_GB2312" w:cs="仿宋_GB2312" w:eastAsia="仿宋_GB2312"/>
                <w:sz w:val="24"/>
              </w:rPr>
              <w:t>标配原装电子血压监测模块</w:t>
            </w:r>
            <w:r>
              <w:rPr>
                <w:rFonts w:ascii="仿宋_GB2312" w:hAnsi="仿宋_GB2312" w:cs="仿宋_GB2312" w:eastAsia="仿宋_GB2312"/>
                <w:sz w:val="24"/>
              </w:rPr>
              <w:t>。</w:t>
            </w:r>
          </w:p>
          <w:p>
            <w:pPr>
              <w:pStyle w:val="null3"/>
            </w:pPr>
            <w:r>
              <w:rPr>
                <w:rFonts w:ascii="仿宋_GB2312" w:hAnsi="仿宋_GB2312" w:cs="仿宋_GB2312" w:eastAsia="仿宋_GB2312"/>
                <w:sz w:val="24"/>
              </w:rPr>
              <w:t>20</w:t>
            </w:r>
            <w:r>
              <w:rPr>
                <w:rFonts w:ascii="仿宋_GB2312" w:hAnsi="仿宋_GB2312" w:cs="仿宋_GB2312" w:eastAsia="仿宋_GB2312"/>
                <w:sz w:val="24"/>
              </w:rPr>
              <w:t>、负责水机房防溢流水挡水改造。</w:t>
            </w:r>
          </w:p>
        </w:tc>
      </w:tr>
    </w:tbl>
    <w:p>
      <w:pPr>
        <w:pStyle w:val="null3"/>
      </w:pPr>
      <w:r>
        <w:rPr>
          <w:rFonts w:ascii="仿宋_GB2312" w:hAnsi="仿宋_GB2312" w:cs="仿宋_GB2312" w:eastAsia="仿宋_GB2312"/>
        </w:rPr>
        <w:t>标的名称：单纯血透机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20"/>
              <w:jc w:val="center"/>
            </w:pPr>
            <w:r>
              <w:rPr>
                <w:rFonts w:ascii="仿宋_GB2312" w:hAnsi="仿宋_GB2312" w:cs="仿宋_GB2312" w:eastAsia="仿宋_GB2312"/>
                <w:sz w:val="24"/>
                <w:b/>
                <w:color w:val="000000"/>
              </w:rPr>
              <w:t>单纯</w:t>
            </w:r>
            <w:r>
              <w:rPr>
                <w:rFonts w:ascii="仿宋_GB2312" w:hAnsi="仿宋_GB2312" w:cs="仿宋_GB2312" w:eastAsia="仿宋_GB2312"/>
                <w:sz w:val="24"/>
                <w:b/>
                <w:color w:val="000000"/>
              </w:rPr>
              <w:t>血透机</w:t>
            </w:r>
            <w:r>
              <w:rPr>
                <w:rFonts w:ascii="仿宋_GB2312" w:hAnsi="仿宋_GB2312" w:cs="仿宋_GB2312" w:eastAsia="仿宋_GB2312"/>
                <w:sz w:val="24"/>
                <w:b/>
                <w:color w:val="000000"/>
              </w:rPr>
              <w:t>技术</w:t>
            </w:r>
            <w:r>
              <w:rPr>
                <w:rFonts w:ascii="仿宋_GB2312" w:hAnsi="仿宋_GB2312" w:cs="仿宋_GB2312" w:eastAsia="仿宋_GB2312"/>
                <w:sz w:val="24"/>
                <w:b/>
                <w:color w:val="000000"/>
              </w:rPr>
              <w:t>参数</w:t>
            </w:r>
            <w:r>
              <w:rPr>
                <w:rFonts w:ascii="仿宋_GB2312" w:hAnsi="仿宋_GB2312" w:cs="仿宋_GB2312" w:eastAsia="仿宋_GB2312"/>
                <w:sz w:val="24"/>
                <w:b/>
                <w:color w:val="000000"/>
              </w:rPr>
              <w:t>要求（核心产品）</w:t>
            </w:r>
          </w:p>
          <w:p>
            <w:pPr>
              <w:pStyle w:val="null3"/>
              <w:spacing w:after="12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、基本要求：</w:t>
            </w:r>
          </w:p>
          <w:p>
            <w:pPr>
              <w:pStyle w:val="null3"/>
              <w:spacing w:after="120"/>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w:t>
            </w:r>
            <w:r>
              <w:rPr>
                <w:rFonts w:ascii="仿宋_GB2312" w:hAnsi="仿宋_GB2312" w:cs="仿宋_GB2312" w:eastAsia="仿宋_GB2312"/>
                <w:sz w:val="24"/>
                <w:color w:val="000000"/>
              </w:rPr>
              <w:t>15</w:t>
            </w:r>
            <w:r>
              <w:rPr>
                <w:rFonts w:ascii="仿宋_GB2312" w:hAnsi="仿宋_GB2312" w:cs="仿宋_GB2312" w:eastAsia="仿宋_GB2312"/>
                <w:sz w:val="24"/>
                <w:color w:val="000000"/>
              </w:rPr>
              <w:t>英寸彩色液晶触摸显示屏</w:t>
            </w:r>
            <w:r>
              <w:rPr>
                <w:rFonts w:ascii="仿宋_GB2312" w:hAnsi="仿宋_GB2312" w:cs="仿宋_GB2312" w:eastAsia="仿宋_GB2312"/>
                <w:sz w:val="24"/>
                <w:color w:val="000000"/>
              </w:rPr>
              <w:t>。</w:t>
            </w:r>
          </w:p>
          <w:p>
            <w:pPr>
              <w:pStyle w:val="null3"/>
              <w:spacing w:after="1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可作碳酸氢盐常规透析。血路管、原液配方全开放</w:t>
            </w:r>
            <w:r>
              <w:rPr>
                <w:rFonts w:ascii="仿宋_GB2312" w:hAnsi="仿宋_GB2312" w:cs="仿宋_GB2312" w:eastAsia="仿宋_GB2312"/>
                <w:sz w:val="24"/>
                <w:color w:val="000000"/>
              </w:rPr>
              <w:t>通用。</w:t>
            </w:r>
          </w:p>
          <w:p>
            <w:pPr>
              <w:pStyle w:val="null3"/>
              <w:spacing w:after="120"/>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显示主要参数，包括：动脉压、静脉压、电导度、温度、透析液流量、血流量、超滤量</w:t>
            </w:r>
            <w:r>
              <w:rPr>
                <w:rFonts w:ascii="仿宋_GB2312" w:hAnsi="仿宋_GB2312" w:cs="仿宋_GB2312" w:eastAsia="仿宋_GB2312"/>
                <w:sz w:val="24"/>
                <w:color w:val="000000"/>
              </w:rPr>
              <w:t>。</w:t>
            </w:r>
          </w:p>
          <w:p>
            <w:pPr>
              <w:pStyle w:val="null3"/>
              <w:spacing w:after="120"/>
              <w:jc w:val="both"/>
            </w:pPr>
            <w:r>
              <w:rPr>
                <w:rFonts w:ascii="仿宋_GB2312" w:hAnsi="仿宋_GB2312" w:cs="仿宋_GB2312" w:eastAsia="仿宋_GB2312"/>
                <w:sz w:val="24"/>
                <w:color w:val="000000"/>
              </w:rPr>
              <w:t>1.4</w:t>
            </w:r>
            <w:r>
              <w:rPr>
                <w:rFonts w:ascii="仿宋_GB2312" w:hAnsi="仿宋_GB2312" w:cs="仿宋_GB2312" w:eastAsia="仿宋_GB2312"/>
                <w:sz w:val="24"/>
                <w:color w:val="000000"/>
              </w:rPr>
              <w:t>机器使用期限</w:t>
            </w:r>
            <w:r>
              <w:rPr>
                <w:rFonts w:ascii="仿宋_GB2312" w:hAnsi="仿宋_GB2312" w:cs="仿宋_GB2312" w:eastAsia="仿宋_GB2312"/>
                <w:sz w:val="24"/>
                <w:color w:val="000000"/>
              </w:rPr>
              <w:t>≥10</w:t>
            </w:r>
            <w:r>
              <w:rPr>
                <w:rFonts w:ascii="仿宋_GB2312" w:hAnsi="仿宋_GB2312" w:cs="仿宋_GB2312" w:eastAsia="仿宋_GB2312"/>
                <w:sz w:val="24"/>
                <w:color w:val="000000"/>
              </w:rPr>
              <w:t>年</w:t>
            </w:r>
            <w:r>
              <w:rPr>
                <w:rFonts w:ascii="仿宋_GB2312" w:hAnsi="仿宋_GB2312" w:cs="仿宋_GB2312" w:eastAsia="仿宋_GB2312"/>
                <w:sz w:val="24"/>
                <w:color w:val="000000"/>
              </w:rPr>
              <w:t>。</w:t>
            </w:r>
          </w:p>
          <w:p>
            <w:pPr>
              <w:pStyle w:val="null3"/>
              <w:spacing w:after="12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透析液</w:t>
            </w:r>
          </w:p>
          <w:p>
            <w:pPr>
              <w:pStyle w:val="null3"/>
              <w:spacing w:after="120"/>
              <w:jc w:val="both"/>
            </w:pPr>
            <w:r>
              <w:rPr>
                <w:rFonts w:ascii="仿宋_GB2312" w:hAnsi="仿宋_GB2312" w:cs="仿宋_GB2312" w:eastAsia="仿宋_GB2312"/>
                <w:sz w:val="24"/>
                <w:color w:val="000000"/>
              </w:rPr>
              <w:t>2.1</w:t>
            </w:r>
            <w:r>
              <w:rPr>
                <w:rFonts w:ascii="仿宋_GB2312" w:hAnsi="仿宋_GB2312" w:cs="仿宋_GB2312" w:eastAsia="仿宋_GB2312"/>
                <w:sz w:val="24"/>
                <w:color w:val="000000"/>
              </w:rPr>
              <w:t>透析液流量范围</w:t>
            </w:r>
            <w:r>
              <w:rPr>
                <w:rFonts w:ascii="仿宋_GB2312" w:hAnsi="仿宋_GB2312" w:cs="仿宋_GB2312" w:eastAsia="仿宋_GB2312"/>
                <w:sz w:val="24"/>
                <w:color w:val="000000"/>
              </w:rPr>
              <w:t>: 300-800ml/min</w:t>
            </w:r>
            <w:r>
              <w:rPr>
                <w:rFonts w:ascii="仿宋_GB2312" w:hAnsi="仿宋_GB2312" w:cs="仿宋_GB2312" w:eastAsia="仿宋_GB2312"/>
                <w:sz w:val="24"/>
                <w:color w:val="000000"/>
              </w:rPr>
              <w:t>，连续可调</w:t>
            </w:r>
            <w:r>
              <w:rPr>
                <w:rFonts w:ascii="仿宋_GB2312" w:hAnsi="仿宋_GB2312" w:cs="仿宋_GB2312" w:eastAsia="仿宋_GB2312"/>
                <w:sz w:val="24"/>
                <w:color w:val="000000"/>
              </w:rPr>
              <w:t>。</w:t>
            </w:r>
          </w:p>
          <w:p>
            <w:pPr>
              <w:pStyle w:val="null3"/>
              <w:spacing w:after="120"/>
              <w:jc w:val="both"/>
            </w:pPr>
            <w:r>
              <w:rPr>
                <w:rFonts w:ascii="仿宋_GB2312" w:hAnsi="仿宋_GB2312" w:cs="仿宋_GB2312" w:eastAsia="仿宋_GB2312"/>
                <w:sz w:val="24"/>
                <w:color w:val="000000"/>
              </w:rPr>
              <w:t>2.2</w:t>
            </w:r>
            <w:r>
              <w:rPr>
                <w:rFonts w:ascii="仿宋_GB2312" w:hAnsi="仿宋_GB2312" w:cs="仿宋_GB2312" w:eastAsia="仿宋_GB2312"/>
                <w:sz w:val="24"/>
                <w:color w:val="000000"/>
              </w:rPr>
              <w:t>透析液温度控制范围</w:t>
            </w:r>
            <w:r>
              <w:rPr>
                <w:rFonts w:ascii="仿宋_GB2312" w:hAnsi="仿宋_GB2312" w:cs="仿宋_GB2312" w:eastAsia="仿宋_GB2312"/>
                <w:sz w:val="24"/>
                <w:color w:val="000000"/>
              </w:rPr>
              <w:t>: 34.5℃</w:t>
            </w:r>
            <w:r>
              <w:rPr>
                <w:rFonts w:ascii="仿宋_GB2312" w:hAnsi="仿宋_GB2312" w:cs="仿宋_GB2312" w:eastAsia="仿宋_GB2312"/>
                <w:sz w:val="24"/>
                <w:color w:val="000000"/>
              </w:rPr>
              <w:t>～</w:t>
            </w:r>
            <w:r>
              <w:rPr>
                <w:rFonts w:ascii="仿宋_GB2312" w:hAnsi="仿宋_GB2312" w:cs="仿宋_GB2312" w:eastAsia="仿宋_GB2312"/>
                <w:sz w:val="24"/>
                <w:color w:val="000000"/>
              </w:rPr>
              <w:t>39.5℃</w:t>
            </w:r>
            <w:r>
              <w:rPr>
                <w:rFonts w:ascii="仿宋_GB2312" w:hAnsi="仿宋_GB2312" w:cs="仿宋_GB2312" w:eastAsia="仿宋_GB2312"/>
                <w:sz w:val="24"/>
                <w:color w:val="000000"/>
              </w:rPr>
              <w:t>。</w:t>
            </w:r>
          </w:p>
          <w:p>
            <w:pPr>
              <w:pStyle w:val="null3"/>
              <w:spacing w:after="120"/>
              <w:jc w:val="both"/>
            </w:pPr>
            <w:r>
              <w:rPr>
                <w:rFonts w:ascii="仿宋_GB2312" w:hAnsi="仿宋_GB2312" w:cs="仿宋_GB2312" w:eastAsia="仿宋_GB2312"/>
                <w:sz w:val="24"/>
                <w:color w:val="000000"/>
              </w:rPr>
              <w:t>2.3</w:t>
            </w:r>
            <w:r>
              <w:rPr>
                <w:rFonts w:ascii="仿宋_GB2312" w:hAnsi="仿宋_GB2312" w:cs="仿宋_GB2312" w:eastAsia="仿宋_GB2312"/>
                <w:sz w:val="24"/>
                <w:color w:val="000000"/>
              </w:rPr>
              <w:t>透析液导电率监测范围</w:t>
            </w:r>
            <w:r>
              <w:rPr>
                <w:rFonts w:ascii="仿宋_GB2312" w:hAnsi="仿宋_GB2312" w:cs="仿宋_GB2312" w:eastAsia="仿宋_GB2312"/>
                <w:sz w:val="24"/>
                <w:color w:val="000000"/>
              </w:rPr>
              <w:t>:  12.7</w:t>
            </w:r>
            <w:r>
              <w:rPr>
                <w:rFonts w:ascii="仿宋_GB2312" w:hAnsi="仿宋_GB2312" w:cs="仿宋_GB2312" w:eastAsia="仿宋_GB2312"/>
                <w:sz w:val="24"/>
                <w:color w:val="000000"/>
              </w:rPr>
              <w:t>～</w:t>
            </w:r>
            <w:r>
              <w:rPr>
                <w:rFonts w:ascii="仿宋_GB2312" w:hAnsi="仿宋_GB2312" w:cs="仿宋_GB2312" w:eastAsia="仿宋_GB2312"/>
                <w:sz w:val="24"/>
                <w:color w:val="000000"/>
              </w:rPr>
              <w:t>15.3ms/cm</w:t>
            </w:r>
            <w:r>
              <w:rPr>
                <w:rFonts w:ascii="仿宋_GB2312" w:hAnsi="仿宋_GB2312" w:cs="仿宋_GB2312" w:eastAsia="仿宋_GB2312"/>
                <w:sz w:val="24"/>
                <w:color w:val="000000"/>
              </w:rPr>
              <w:t>。</w:t>
            </w:r>
          </w:p>
          <w:p>
            <w:pPr>
              <w:pStyle w:val="null3"/>
              <w:spacing w:after="12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压力</w:t>
            </w:r>
          </w:p>
          <w:p>
            <w:pPr>
              <w:pStyle w:val="null3"/>
              <w:spacing w:after="120"/>
              <w:jc w:val="both"/>
            </w:pPr>
            <w:r>
              <w:rPr>
                <w:rFonts w:ascii="仿宋_GB2312" w:hAnsi="仿宋_GB2312" w:cs="仿宋_GB2312" w:eastAsia="仿宋_GB2312"/>
                <w:sz w:val="24"/>
                <w:color w:val="000000"/>
              </w:rPr>
              <w:t>3.1</w:t>
            </w:r>
            <w:r>
              <w:rPr>
                <w:rFonts w:ascii="仿宋_GB2312" w:hAnsi="仿宋_GB2312" w:cs="仿宋_GB2312" w:eastAsia="仿宋_GB2312"/>
                <w:sz w:val="24"/>
                <w:color w:val="000000"/>
              </w:rPr>
              <w:t>动脉压范围</w:t>
            </w:r>
            <w:r>
              <w:rPr>
                <w:rFonts w:ascii="仿宋_GB2312" w:hAnsi="仿宋_GB2312" w:cs="仿宋_GB2312" w:eastAsia="仿宋_GB2312"/>
                <w:sz w:val="24"/>
                <w:color w:val="000000"/>
              </w:rPr>
              <w:t>:  -400</w:t>
            </w:r>
            <w:r>
              <w:rPr>
                <w:rFonts w:ascii="仿宋_GB2312" w:hAnsi="仿宋_GB2312" w:cs="仿宋_GB2312" w:eastAsia="仿宋_GB2312"/>
                <w:sz w:val="24"/>
                <w:color w:val="000000"/>
              </w:rPr>
              <w:t>～＋</w:t>
            </w:r>
            <w:r>
              <w:rPr>
                <w:rFonts w:ascii="仿宋_GB2312" w:hAnsi="仿宋_GB2312" w:cs="仿宋_GB2312" w:eastAsia="仿宋_GB2312"/>
                <w:sz w:val="24"/>
                <w:color w:val="000000"/>
              </w:rPr>
              <w:t>400 mmHg</w:t>
            </w:r>
            <w:r>
              <w:rPr>
                <w:rFonts w:ascii="仿宋_GB2312" w:hAnsi="仿宋_GB2312" w:cs="仿宋_GB2312" w:eastAsia="仿宋_GB2312"/>
                <w:sz w:val="24"/>
                <w:color w:val="000000"/>
              </w:rPr>
              <w:t>。</w:t>
            </w:r>
          </w:p>
          <w:p>
            <w:pPr>
              <w:pStyle w:val="null3"/>
              <w:spacing w:after="120"/>
              <w:jc w:val="both"/>
            </w:pPr>
            <w:r>
              <w:rPr>
                <w:rFonts w:ascii="仿宋_GB2312" w:hAnsi="仿宋_GB2312" w:cs="仿宋_GB2312" w:eastAsia="仿宋_GB2312"/>
                <w:sz w:val="24"/>
                <w:color w:val="000000"/>
              </w:rPr>
              <w:t>3.2</w:t>
            </w:r>
            <w:r>
              <w:rPr>
                <w:rFonts w:ascii="仿宋_GB2312" w:hAnsi="仿宋_GB2312" w:cs="仿宋_GB2312" w:eastAsia="仿宋_GB2312"/>
                <w:sz w:val="24"/>
                <w:color w:val="000000"/>
              </w:rPr>
              <w:t>静脉压范围</w:t>
            </w:r>
            <w:r>
              <w:rPr>
                <w:rFonts w:ascii="仿宋_GB2312" w:hAnsi="仿宋_GB2312" w:cs="仿宋_GB2312" w:eastAsia="仿宋_GB2312"/>
                <w:sz w:val="24"/>
                <w:color w:val="000000"/>
              </w:rPr>
              <w:t>: -50</w:t>
            </w:r>
            <w:r>
              <w:rPr>
                <w:rFonts w:ascii="仿宋_GB2312" w:hAnsi="仿宋_GB2312" w:cs="仿宋_GB2312" w:eastAsia="仿宋_GB2312"/>
                <w:sz w:val="24"/>
                <w:color w:val="000000"/>
              </w:rPr>
              <w:t>～＋</w:t>
            </w:r>
            <w:r>
              <w:rPr>
                <w:rFonts w:ascii="仿宋_GB2312" w:hAnsi="仿宋_GB2312" w:cs="仿宋_GB2312" w:eastAsia="仿宋_GB2312"/>
                <w:sz w:val="24"/>
                <w:color w:val="000000"/>
              </w:rPr>
              <w:t>390 mmHg</w:t>
            </w:r>
            <w:r>
              <w:rPr>
                <w:rFonts w:ascii="仿宋_GB2312" w:hAnsi="仿宋_GB2312" w:cs="仿宋_GB2312" w:eastAsia="仿宋_GB2312"/>
                <w:sz w:val="24"/>
                <w:color w:val="000000"/>
              </w:rPr>
              <w:t>。</w:t>
            </w:r>
          </w:p>
          <w:p>
            <w:pPr>
              <w:pStyle w:val="null3"/>
              <w:spacing w:after="120"/>
              <w:jc w:val="both"/>
            </w:pPr>
            <w:r>
              <w:rPr>
                <w:rFonts w:ascii="仿宋_GB2312" w:hAnsi="仿宋_GB2312" w:cs="仿宋_GB2312" w:eastAsia="仿宋_GB2312"/>
                <w:sz w:val="24"/>
                <w:color w:val="000000"/>
              </w:rPr>
              <w:t xml:space="preserve">3.3 </w:t>
            </w:r>
            <w:r>
              <w:rPr>
                <w:rFonts w:ascii="仿宋_GB2312" w:hAnsi="仿宋_GB2312" w:cs="仿宋_GB2312" w:eastAsia="仿宋_GB2312"/>
                <w:sz w:val="24"/>
                <w:color w:val="000000"/>
              </w:rPr>
              <w:t>跨膜压范围</w:t>
            </w:r>
            <w:r>
              <w:rPr>
                <w:rFonts w:ascii="仿宋_GB2312" w:hAnsi="仿宋_GB2312" w:cs="仿宋_GB2312" w:eastAsia="仿宋_GB2312"/>
                <w:sz w:val="24"/>
                <w:color w:val="000000"/>
              </w:rPr>
              <w:t xml:space="preserve">: -100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+700mmHg</w:t>
            </w:r>
            <w:r>
              <w:rPr>
                <w:rFonts w:ascii="仿宋_GB2312" w:hAnsi="仿宋_GB2312" w:cs="仿宋_GB2312" w:eastAsia="仿宋_GB2312"/>
                <w:sz w:val="24"/>
                <w:color w:val="000000"/>
              </w:rPr>
              <w:t>。</w:t>
            </w:r>
          </w:p>
          <w:p>
            <w:pPr>
              <w:pStyle w:val="null3"/>
              <w:spacing w:after="12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血泵流量：</w:t>
            </w:r>
            <w:r>
              <w:rPr>
                <w:rFonts w:ascii="仿宋_GB2312" w:hAnsi="仿宋_GB2312" w:cs="仿宋_GB2312" w:eastAsia="仿宋_GB2312"/>
                <w:sz w:val="24"/>
                <w:color w:val="000000"/>
              </w:rPr>
              <w:t>0</w:t>
            </w:r>
            <w:r>
              <w:rPr>
                <w:rFonts w:ascii="仿宋_GB2312" w:hAnsi="仿宋_GB2312" w:cs="仿宋_GB2312" w:eastAsia="仿宋_GB2312"/>
                <w:sz w:val="24"/>
                <w:color w:val="000000"/>
              </w:rPr>
              <w:t>，</w:t>
            </w:r>
            <w:r>
              <w:rPr>
                <w:rFonts w:ascii="仿宋_GB2312" w:hAnsi="仿宋_GB2312" w:cs="仿宋_GB2312" w:eastAsia="仿宋_GB2312"/>
                <w:sz w:val="24"/>
                <w:color w:val="000000"/>
              </w:rPr>
              <w:t>50</w:t>
            </w:r>
            <w:r>
              <w:rPr>
                <w:rFonts w:ascii="仿宋_GB2312" w:hAnsi="仿宋_GB2312" w:cs="仿宋_GB2312" w:eastAsia="仿宋_GB2312"/>
                <w:sz w:val="24"/>
                <w:color w:val="000000"/>
              </w:rPr>
              <w:t>～</w:t>
            </w:r>
            <w:r>
              <w:rPr>
                <w:rFonts w:ascii="仿宋_GB2312" w:hAnsi="仿宋_GB2312" w:cs="仿宋_GB2312" w:eastAsia="仿宋_GB2312"/>
                <w:sz w:val="24"/>
                <w:color w:val="000000"/>
              </w:rPr>
              <w:t>600ml/min</w:t>
            </w:r>
            <w:r>
              <w:rPr>
                <w:rFonts w:ascii="仿宋_GB2312" w:hAnsi="仿宋_GB2312" w:cs="仿宋_GB2312" w:eastAsia="仿宋_GB2312"/>
                <w:sz w:val="24"/>
                <w:color w:val="000000"/>
              </w:rPr>
              <w:t>可调</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血泵流量调节梯度（步长）</w:t>
            </w:r>
            <w:r>
              <w:rPr>
                <w:rFonts w:ascii="仿宋_GB2312" w:hAnsi="仿宋_GB2312" w:cs="仿宋_GB2312" w:eastAsia="仿宋_GB2312"/>
                <w:sz w:val="24"/>
                <w:color w:val="000000"/>
              </w:rPr>
              <w:t>10ml/min</w:t>
            </w:r>
            <w:r>
              <w:rPr>
                <w:rFonts w:ascii="仿宋_GB2312" w:hAnsi="仿宋_GB2312" w:cs="仿宋_GB2312" w:eastAsia="仿宋_GB2312"/>
                <w:sz w:val="24"/>
                <w:color w:val="000000"/>
              </w:rPr>
              <w:t>。</w:t>
            </w:r>
          </w:p>
          <w:p>
            <w:pPr>
              <w:pStyle w:val="null3"/>
              <w:spacing w:after="12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具有定时器提醒功能</w:t>
            </w:r>
            <w:r>
              <w:rPr>
                <w:rFonts w:ascii="仿宋_GB2312" w:hAnsi="仿宋_GB2312" w:cs="仿宋_GB2312" w:eastAsia="仿宋_GB2312"/>
                <w:sz w:val="24"/>
                <w:color w:val="000000"/>
              </w:rPr>
              <w:t>，</w:t>
            </w:r>
            <w:r>
              <w:rPr>
                <w:rFonts w:ascii="仿宋_GB2312" w:hAnsi="仿宋_GB2312" w:cs="仿宋_GB2312" w:eastAsia="仿宋_GB2312"/>
                <w:sz w:val="24"/>
                <w:color w:val="000000"/>
              </w:rPr>
              <w:t>可以输入提醒信息</w:t>
            </w:r>
            <w:r>
              <w:rPr>
                <w:rFonts w:ascii="仿宋_GB2312" w:hAnsi="仿宋_GB2312" w:cs="仿宋_GB2312" w:eastAsia="仿宋_GB2312"/>
                <w:sz w:val="24"/>
                <w:color w:val="000000"/>
              </w:rPr>
              <w:t>。</w:t>
            </w:r>
          </w:p>
          <w:p>
            <w:pPr>
              <w:pStyle w:val="null3"/>
              <w:spacing w:after="12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肝素注射</w:t>
            </w:r>
            <w:r>
              <w:rPr>
                <w:rFonts w:ascii="仿宋_GB2312" w:hAnsi="仿宋_GB2312" w:cs="仿宋_GB2312" w:eastAsia="仿宋_GB2312"/>
                <w:sz w:val="24"/>
                <w:color w:val="000000"/>
              </w:rPr>
              <w:t>：</w:t>
            </w:r>
            <w:r>
              <w:rPr>
                <w:rFonts w:ascii="仿宋_GB2312" w:hAnsi="仿宋_GB2312" w:cs="仿宋_GB2312" w:eastAsia="仿宋_GB2312"/>
                <w:sz w:val="24"/>
                <w:color w:val="000000"/>
              </w:rPr>
              <w:t>0.1</w:t>
            </w:r>
            <w:r>
              <w:rPr>
                <w:rFonts w:ascii="仿宋_GB2312" w:hAnsi="仿宋_GB2312" w:cs="仿宋_GB2312" w:eastAsia="仿宋_GB2312"/>
                <w:sz w:val="24"/>
                <w:color w:val="000000"/>
              </w:rPr>
              <w:t>～</w:t>
            </w:r>
            <w:r>
              <w:rPr>
                <w:rFonts w:ascii="仿宋_GB2312" w:hAnsi="仿宋_GB2312" w:cs="仿宋_GB2312" w:eastAsia="仿宋_GB2312"/>
                <w:sz w:val="24"/>
                <w:color w:val="000000"/>
              </w:rPr>
              <w:t>10ml/h</w:t>
            </w:r>
            <w:r>
              <w:rPr>
                <w:rFonts w:ascii="仿宋_GB2312" w:hAnsi="仿宋_GB2312" w:cs="仿宋_GB2312" w:eastAsia="仿宋_GB2312"/>
                <w:sz w:val="24"/>
                <w:color w:val="000000"/>
              </w:rPr>
              <w:t>可编写停止时间，读数累积肝素容量，肝素泵有自动注入和追加功能</w:t>
            </w:r>
            <w:r>
              <w:rPr>
                <w:rFonts w:ascii="仿宋_GB2312" w:hAnsi="仿宋_GB2312" w:cs="仿宋_GB2312" w:eastAsia="仿宋_GB2312"/>
                <w:sz w:val="24"/>
                <w:color w:val="000000"/>
              </w:rPr>
              <w:t>。</w:t>
            </w:r>
          </w:p>
          <w:p>
            <w:pPr>
              <w:pStyle w:val="null3"/>
              <w:spacing w:after="12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漏血检测与报警</w:t>
            </w:r>
            <w:r>
              <w:rPr>
                <w:rFonts w:ascii="仿宋_GB2312" w:hAnsi="仿宋_GB2312" w:cs="仿宋_GB2312" w:eastAsia="仿宋_GB2312"/>
                <w:sz w:val="24"/>
                <w:color w:val="000000"/>
              </w:rPr>
              <w:t>：</w:t>
            </w:r>
            <w:r>
              <w:rPr>
                <w:rFonts w:ascii="仿宋_GB2312" w:hAnsi="仿宋_GB2312" w:cs="仿宋_GB2312" w:eastAsia="仿宋_GB2312"/>
                <w:sz w:val="24"/>
                <w:color w:val="000000"/>
              </w:rPr>
              <w:t>光学原理检测</w:t>
            </w:r>
            <w:r>
              <w:rPr>
                <w:rFonts w:ascii="仿宋_GB2312" w:hAnsi="仿宋_GB2312" w:cs="仿宋_GB2312" w:eastAsia="仿宋_GB2312"/>
                <w:sz w:val="24"/>
                <w:color w:val="000000"/>
              </w:rPr>
              <w:t>。</w:t>
            </w:r>
          </w:p>
          <w:p>
            <w:pPr>
              <w:pStyle w:val="null3"/>
              <w:spacing w:after="12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超滤</w:t>
            </w:r>
            <w:r>
              <w:rPr>
                <w:rFonts w:ascii="仿宋_GB2312" w:hAnsi="仿宋_GB2312" w:cs="仿宋_GB2312" w:eastAsia="仿宋_GB2312"/>
                <w:sz w:val="24"/>
                <w:color w:val="000000"/>
              </w:rPr>
              <w:t>：</w:t>
            </w:r>
            <w:r>
              <w:rPr>
                <w:rFonts w:ascii="仿宋_GB2312" w:hAnsi="仿宋_GB2312" w:cs="仿宋_GB2312" w:eastAsia="仿宋_GB2312"/>
                <w:sz w:val="24"/>
                <w:color w:val="000000"/>
              </w:rPr>
              <w:t>容量式平衡腔控制，超滤率</w:t>
            </w:r>
            <w:r>
              <w:rPr>
                <w:rFonts w:ascii="仿宋_GB2312" w:hAnsi="仿宋_GB2312" w:cs="仿宋_GB2312" w:eastAsia="仿宋_GB2312"/>
                <w:sz w:val="24"/>
                <w:color w:val="000000"/>
              </w:rPr>
              <w:t>：</w:t>
            </w:r>
            <w:r>
              <w:rPr>
                <w:rFonts w:ascii="仿宋_GB2312" w:hAnsi="仿宋_GB2312" w:cs="仿宋_GB2312" w:eastAsia="仿宋_GB2312"/>
                <w:sz w:val="24"/>
                <w:color w:val="000000"/>
              </w:rPr>
              <w:t>0</w:t>
            </w:r>
            <w:r>
              <w:rPr>
                <w:rFonts w:ascii="仿宋_GB2312" w:hAnsi="仿宋_GB2312" w:cs="仿宋_GB2312" w:eastAsia="仿宋_GB2312"/>
                <w:sz w:val="24"/>
                <w:color w:val="000000"/>
              </w:rPr>
              <w:t>，</w:t>
            </w:r>
            <w:r>
              <w:rPr>
                <w:rFonts w:ascii="仿宋_GB2312" w:hAnsi="仿宋_GB2312" w:cs="仿宋_GB2312" w:eastAsia="仿宋_GB2312"/>
                <w:sz w:val="24"/>
                <w:color w:val="000000"/>
              </w:rPr>
              <w:t>100</w:t>
            </w:r>
            <w:r>
              <w:rPr>
                <w:rFonts w:ascii="仿宋_GB2312" w:hAnsi="仿宋_GB2312" w:cs="仿宋_GB2312" w:eastAsia="仿宋_GB2312"/>
                <w:sz w:val="24"/>
                <w:color w:val="000000"/>
              </w:rPr>
              <w:t>～</w:t>
            </w:r>
            <w:r>
              <w:rPr>
                <w:rFonts w:ascii="仿宋_GB2312" w:hAnsi="仿宋_GB2312" w:cs="仿宋_GB2312" w:eastAsia="仿宋_GB2312"/>
                <w:sz w:val="24"/>
                <w:color w:val="000000"/>
              </w:rPr>
              <w:t>4000ml/h</w:t>
            </w:r>
            <w:r>
              <w:rPr>
                <w:rFonts w:ascii="仿宋_GB2312" w:hAnsi="仿宋_GB2312" w:cs="仿宋_GB2312" w:eastAsia="仿宋_GB2312"/>
                <w:sz w:val="24"/>
                <w:color w:val="000000"/>
              </w:rPr>
              <w:t>。</w:t>
            </w:r>
          </w:p>
          <w:p>
            <w:pPr>
              <w:pStyle w:val="null3"/>
              <w:spacing w:after="1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超滤曲线</w:t>
            </w:r>
            <w:r>
              <w:rPr>
                <w:rFonts w:ascii="仿宋_GB2312" w:hAnsi="仿宋_GB2312" w:cs="仿宋_GB2312" w:eastAsia="仿宋_GB2312"/>
                <w:sz w:val="24"/>
                <w:color w:val="000000"/>
              </w:rPr>
              <w:t>：</w:t>
            </w:r>
            <w:r>
              <w:rPr>
                <w:rFonts w:ascii="仿宋_GB2312" w:hAnsi="仿宋_GB2312" w:cs="仿宋_GB2312" w:eastAsia="仿宋_GB2312"/>
                <w:sz w:val="24"/>
                <w:color w:val="000000"/>
              </w:rPr>
              <w:t>可存储设定曲线，</w:t>
            </w:r>
            <w:r>
              <w:rPr>
                <w:rFonts w:ascii="仿宋_GB2312" w:hAnsi="仿宋_GB2312" w:cs="仿宋_GB2312" w:eastAsia="仿宋_GB2312"/>
                <w:sz w:val="24"/>
                <w:color w:val="000000"/>
              </w:rPr>
              <w:t>≥10</w:t>
            </w:r>
            <w:r>
              <w:rPr>
                <w:rFonts w:ascii="仿宋_GB2312" w:hAnsi="仿宋_GB2312" w:cs="仿宋_GB2312" w:eastAsia="仿宋_GB2312"/>
                <w:sz w:val="24"/>
                <w:color w:val="000000"/>
              </w:rPr>
              <w:t>种固定曲线，</w:t>
            </w:r>
            <w:r>
              <w:rPr>
                <w:rFonts w:ascii="仿宋_GB2312" w:hAnsi="仿宋_GB2312" w:cs="仿宋_GB2312" w:eastAsia="仿宋_GB2312"/>
                <w:sz w:val="24"/>
                <w:color w:val="000000"/>
              </w:rPr>
              <w:t>≥20</w:t>
            </w:r>
            <w:r>
              <w:rPr>
                <w:rFonts w:ascii="仿宋_GB2312" w:hAnsi="仿宋_GB2312" w:cs="仿宋_GB2312" w:eastAsia="仿宋_GB2312"/>
                <w:sz w:val="24"/>
                <w:color w:val="000000"/>
              </w:rPr>
              <w:t>种自定义曲线，满足个性化透析。</w:t>
            </w:r>
          </w:p>
          <w:p>
            <w:pPr>
              <w:pStyle w:val="null3"/>
              <w:spacing w:after="120"/>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钠离子曲线功能、碳酸盐曲线功能、肝素曲线功能、透析液流量曲线功能、透析液温度曲线功能，满足提供个性化透析方案</w:t>
            </w:r>
            <w:r>
              <w:rPr>
                <w:rFonts w:ascii="仿宋_GB2312" w:hAnsi="仿宋_GB2312" w:cs="仿宋_GB2312" w:eastAsia="仿宋_GB2312"/>
                <w:sz w:val="24"/>
                <w:color w:val="000000"/>
              </w:rPr>
              <w:t>。</w:t>
            </w:r>
          </w:p>
          <w:p>
            <w:pPr>
              <w:pStyle w:val="null3"/>
              <w:spacing w:after="120"/>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w:t>
            </w:r>
            <w:r>
              <w:rPr>
                <w:rFonts w:ascii="仿宋_GB2312" w:hAnsi="仿宋_GB2312" w:cs="仿宋_GB2312" w:eastAsia="仿宋_GB2312"/>
                <w:sz w:val="24"/>
                <w:color w:val="000000"/>
              </w:rPr>
              <w:t>配有透析液过滤器支架和透析液过滤器，可过滤透析液。每支透析液过滤器可使用</w:t>
            </w:r>
            <w:r>
              <w:rPr>
                <w:rFonts w:ascii="仿宋_GB2312" w:hAnsi="仿宋_GB2312" w:cs="仿宋_GB2312" w:eastAsia="仿宋_GB2312"/>
                <w:sz w:val="24"/>
                <w:color w:val="000000"/>
              </w:rPr>
              <w:t>150</w:t>
            </w:r>
            <w:r>
              <w:rPr>
                <w:rFonts w:ascii="仿宋_GB2312" w:hAnsi="仿宋_GB2312" w:cs="仿宋_GB2312" w:eastAsia="仿宋_GB2312"/>
                <w:sz w:val="24"/>
                <w:color w:val="000000"/>
              </w:rPr>
              <w:t>人次或</w:t>
            </w:r>
            <w:r>
              <w:rPr>
                <w:rFonts w:ascii="仿宋_GB2312" w:hAnsi="仿宋_GB2312" w:cs="仿宋_GB2312" w:eastAsia="仿宋_GB2312"/>
                <w:sz w:val="24"/>
                <w:color w:val="000000"/>
              </w:rPr>
              <w:t>900</w:t>
            </w:r>
            <w:r>
              <w:rPr>
                <w:rFonts w:ascii="仿宋_GB2312" w:hAnsi="仿宋_GB2312" w:cs="仿宋_GB2312" w:eastAsia="仿宋_GB2312"/>
                <w:sz w:val="24"/>
                <w:color w:val="000000"/>
              </w:rPr>
              <w:t>小时</w:t>
            </w:r>
            <w:r>
              <w:rPr>
                <w:rFonts w:ascii="仿宋_GB2312" w:hAnsi="仿宋_GB2312" w:cs="仿宋_GB2312" w:eastAsia="仿宋_GB2312"/>
                <w:sz w:val="24"/>
                <w:color w:val="000000"/>
              </w:rPr>
              <w:t>。</w:t>
            </w:r>
          </w:p>
          <w:p>
            <w:pPr>
              <w:pStyle w:val="null3"/>
              <w:spacing w:after="1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12</w:t>
            </w:r>
            <w:r>
              <w:rPr>
                <w:rFonts w:ascii="仿宋_GB2312" w:hAnsi="仿宋_GB2312" w:cs="仿宋_GB2312" w:eastAsia="仿宋_GB2312"/>
                <w:sz w:val="24"/>
                <w:color w:val="000000"/>
              </w:rPr>
              <w:t>、</w:t>
            </w:r>
            <w:r>
              <w:rPr>
                <w:rFonts w:ascii="仿宋_GB2312" w:hAnsi="仿宋_GB2312" w:cs="仿宋_GB2312" w:eastAsia="仿宋_GB2312"/>
                <w:sz w:val="24"/>
                <w:color w:val="000000"/>
              </w:rPr>
              <w:t>标配透析充分性</w:t>
            </w:r>
            <w:r>
              <w:rPr>
                <w:rFonts w:ascii="仿宋_GB2312" w:hAnsi="仿宋_GB2312" w:cs="仿宋_GB2312" w:eastAsia="仿宋_GB2312"/>
                <w:sz w:val="24"/>
                <w:color w:val="000000"/>
              </w:rPr>
              <w:t>显示：</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显示</w:t>
            </w:r>
            <w:r>
              <w:rPr>
                <w:rFonts w:ascii="仿宋_GB2312" w:hAnsi="仿宋_GB2312" w:cs="仿宋_GB2312" w:eastAsia="仿宋_GB2312"/>
                <w:sz w:val="24"/>
                <w:color w:val="000000"/>
              </w:rPr>
              <w:t>Kt/v</w:t>
            </w:r>
            <w:r>
              <w:rPr>
                <w:rFonts w:ascii="仿宋_GB2312" w:hAnsi="仿宋_GB2312" w:cs="仿宋_GB2312" w:eastAsia="仿宋_GB2312"/>
                <w:sz w:val="24"/>
                <w:color w:val="000000"/>
              </w:rPr>
              <w:t>值</w:t>
            </w:r>
            <w:r>
              <w:rPr>
                <w:rFonts w:ascii="仿宋_GB2312" w:hAnsi="仿宋_GB2312" w:cs="仿宋_GB2312" w:eastAsia="仿宋_GB2312"/>
                <w:sz w:val="24"/>
                <w:color w:val="000000"/>
              </w:rPr>
              <w:t>。</w:t>
            </w:r>
          </w:p>
          <w:p>
            <w:pPr>
              <w:pStyle w:val="null3"/>
              <w:spacing w:after="120"/>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w:t>
            </w:r>
            <w:r>
              <w:rPr>
                <w:rFonts w:ascii="仿宋_GB2312" w:hAnsi="仿宋_GB2312" w:cs="仿宋_GB2312" w:eastAsia="仿宋_GB2312"/>
                <w:sz w:val="24"/>
                <w:color w:val="000000"/>
              </w:rPr>
              <w:t>可保存治疗方案与治疗结果，自动保存至少</w:t>
            </w:r>
            <w:r>
              <w:rPr>
                <w:rFonts w:ascii="仿宋_GB2312" w:hAnsi="仿宋_GB2312" w:cs="仿宋_GB2312" w:eastAsia="仿宋_GB2312"/>
                <w:sz w:val="24"/>
                <w:color w:val="000000"/>
              </w:rPr>
              <w:t>20</w:t>
            </w:r>
            <w:r>
              <w:rPr>
                <w:rFonts w:ascii="仿宋_GB2312" w:hAnsi="仿宋_GB2312" w:cs="仿宋_GB2312" w:eastAsia="仿宋_GB2312"/>
                <w:sz w:val="24"/>
                <w:color w:val="000000"/>
              </w:rPr>
              <w:t>次病人治疗记录</w:t>
            </w:r>
            <w:r>
              <w:rPr>
                <w:rFonts w:ascii="仿宋_GB2312" w:hAnsi="仿宋_GB2312" w:cs="仿宋_GB2312" w:eastAsia="仿宋_GB2312"/>
                <w:sz w:val="24"/>
                <w:color w:val="000000"/>
              </w:rPr>
              <w:t>。</w:t>
            </w:r>
          </w:p>
          <w:p>
            <w:pPr>
              <w:pStyle w:val="null3"/>
              <w:spacing w:after="120"/>
              <w:jc w:val="both"/>
            </w:pPr>
            <w:r>
              <w:rPr>
                <w:rFonts w:ascii="仿宋_GB2312" w:hAnsi="仿宋_GB2312" w:cs="仿宋_GB2312" w:eastAsia="仿宋_GB2312"/>
                <w:sz w:val="24"/>
                <w:color w:val="000000"/>
              </w:rPr>
              <w:t>14</w:t>
            </w:r>
            <w:r>
              <w:rPr>
                <w:rFonts w:ascii="仿宋_GB2312" w:hAnsi="仿宋_GB2312" w:cs="仿宋_GB2312" w:eastAsia="仿宋_GB2312"/>
                <w:sz w:val="24"/>
                <w:color w:val="000000"/>
              </w:rPr>
              <w:t>、</w:t>
            </w:r>
            <w:r>
              <w:rPr>
                <w:rFonts w:ascii="仿宋_GB2312" w:hAnsi="仿宋_GB2312" w:cs="仿宋_GB2312" w:eastAsia="仿宋_GB2312"/>
                <w:sz w:val="24"/>
                <w:color w:val="000000"/>
              </w:rPr>
              <w:t>水供应，水压：</w:t>
            </w:r>
            <w:r>
              <w:rPr>
                <w:rFonts w:ascii="仿宋_GB2312" w:hAnsi="仿宋_GB2312" w:cs="仿宋_GB2312" w:eastAsia="仿宋_GB2312"/>
                <w:sz w:val="24"/>
                <w:color w:val="000000"/>
              </w:rPr>
              <w:t>0.5-6.0bar</w:t>
            </w:r>
            <w:r>
              <w:rPr>
                <w:rFonts w:ascii="仿宋_GB2312" w:hAnsi="仿宋_GB2312" w:cs="仿宋_GB2312" w:eastAsia="仿宋_GB2312"/>
                <w:sz w:val="24"/>
                <w:color w:val="000000"/>
              </w:rPr>
              <w:t>，入水温度：</w:t>
            </w:r>
            <w:r>
              <w:rPr>
                <w:rFonts w:ascii="仿宋_GB2312" w:hAnsi="仿宋_GB2312" w:cs="仿宋_GB2312" w:eastAsia="仿宋_GB2312"/>
                <w:sz w:val="24"/>
                <w:color w:val="000000"/>
              </w:rPr>
              <w:t>10-30℃</w:t>
            </w:r>
            <w:r>
              <w:rPr>
                <w:rFonts w:ascii="仿宋_GB2312" w:hAnsi="仿宋_GB2312" w:cs="仿宋_GB2312" w:eastAsia="仿宋_GB2312"/>
                <w:sz w:val="24"/>
                <w:color w:val="000000"/>
              </w:rPr>
              <w:t>。</w:t>
            </w:r>
          </w:p>
          <w:p>
            <w:pPr>
              <w:pStyle w:val="null3"/>
              <w:spacing w:after="120"/>
              <w:jc w:val="both"/>
            </w:pPr>
            <w:r>
              <w:rPr>
                <w:rFonts w:ascii="仿宋_GB2312" w:hAnsi="仿宋_GB2312" w:cs="仿宋_GB2312" w:eastAsia="仿宋_GB2312"/>
                <w:sz w:val="24"/>
                <w:color w:val="000000"/>
              </w:rPr>
              <w:t>15</w:t>
            </w:r>
            <w:r>
              <w:rPr>
                <w:rFonts w:ascii="仿宋_GB2312" w:hAnsi="仿宋_GB2312" w:cs="仿宋_GB2312" w:eastAsia="仿宋_GB2312"/>
                <w:sz w:val="24"/>
                <w:color w:val="000000"/>
              </w:rPr>
              <w:t>、</w:t>
            </w:r>
            <w:r>
              <w:rPr>
                <w:rFonts w:ascii="仿宋_GB2312" w:hAnsi="仿宋_GB2312" w:cs="仿宋_GB2312" w:eastAsia="仿宋_GB2312"/>
                <w:sz w:val="24"/>
                <w:color w:val="000000"/>
              </w:rPr>
              <w:t>具有完备的自检功能，自身具有维修菜单，故障自我诊断</w:t>
            </w:r>
            <w:r>
              <w:rPr>
                <w:rFonts w:ascii="仿宋_GB2312" w:hAnsi="仿宋_GB2312" w:cs="仿宋_GB2312" w:eastAsia="仿宋_GB2312"/>
                <w:sz w:val="24"/>
                <w:color w:val="000000"/>
              </w:rPr>
              <w:t>。</w:t>
            </w:r>
          </w:p>
          <w:p>
            <w:pPr>
              <w:pStyle w:val="null3"/>
              <w:spacing w:after="120"/>
              <w:jc w:val="both"/>
            </w:pPr>
            <w:r>
              <w:rPr>
                <w:rFonts w:ascii="仿宋_GB2312" w:hAnsi="仿宋_GB2312" w:cs="仿宋_GB2312" w:eastAsia="仿宋_GB2312"/>
                <w:sz w:val="24"/>
                <w:color w:val="000000"/>
              </w:rPr>
              <w:t>16</w:t>
            </w:r>
            <w:r>
              <w:rPr>
                <w:rFonts w:ascii="仿宋_GB2312" w:hAnsi="仿宋_GB2312" w:cs="仿宋_GB2312" w:eastAsia="仿宋_GB2312"/>
                <w:sz w:val="24"/>
                <w:color w:val="000000"/>
              </w:rPr>
              <w:t>、</w:t>
            </w:r>
            <w:r>
              <w:rPr>
                <w:rFonts w:ascii="仿宋_GB2312" w:hAnsi="仿宋_GB2312" w:cs="仿宋_GB2312" w:eastAsia="仿宋_GB2312"/>
                <w:sz w:val="24"/>
                <w:color w:val="000000"/>
              </w:rPr>
              <w:t>具有化学消毒</w:t>
            </w:r>
            <w:r>
              <w:rPr>
                <w:rFonts w:ascii="仿宋_GB2312" w:hAnsi="仿宋_GB2312" w:cs="仿宋_GB2312" w:eastAsia="仿宋_GB2312"/>
                <w:sz w:val="24"/>
                <w:color w:val="000000"/>
              </w:rPr>
              <w:t>,</w:t>
            </w:r>
            <w:r>
              <w:rPr>
                <w:rFonts w:ascii="仿宋_GB2312" w:hAnsi="仿宋_GB2312" w:cs="仿宋_GB2312" w:eastAsia="仿宋_GB2312"/>
                <w:sz w:val="24"/>
                <w:color w:val="000000"/>
              </w:rPr>
              <w:t>热消毒</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spacing w:after="120"/>
              <w:jc w:val="both"/>
            </w:pPr>
            <w:r>
              <w:rPr>
                <w:rFonts w:ascii="仿宋_GB2312" w:hAnsi="仿宋_GB2312" w:cs="仿宋_GB2312" w:eastAsia="仿宋_GB2312"/>
                <w:sz w:val="24"/>
                <w:color w:val="000000"/>
              </w:rPr>
              <w:t>17</w:t>
            </w:r>
            <w:r>
              <w:rPr>
                <w:rFonts w:ascii="仿宋_GB2312" w:hAnsi="仿宋_GB2312" w:cs="仿宋_GB2312" w:eastAsia="仿宋_GB2312"/>
                <w:sz w:val="24"/>
                <w:color w:val="000000"/>
              </w:rPr>
              <w:t>、</w:t>
            </w:r>
            <w:r>
              <w:rPr>
                <w:rFonts w:ascii="仿宋_GB2312" w:hAnsi="仿宋_GB2312" w:cs="仿宋_GB2312" w:eastAsia="仿宋_GB2312"/>
                <w:sz w:val="24"/>
                <w:color w:val="000000"/>
              </w:rPr>
              <w:t>后备电池</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标配内置电池</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保证停电后</w:t>
            </w:r>
            <w:r>
              <w:rPr>
                <w:rFonts w:ascii="仿宋_GB2312" w:hAnsi="仿宋_GB2312" w:cs="仿宋_GB2312" w:eastAsia="仿宋_GB2312"/>
                <w:sz w:val="24"/>
                <w:color w:val="000000"/>
              </w:rPr>
              <w:t>血路系统</w:t>
            </w:r>
            <w:r>
              <w:rPr>
                <w:rFonts w:ascii="仿宋_GB2312" w:hAnsi="仿宋_GB2312" w:cs="仿宋_GB2312" w:eastAsia="仿宋_GB2312"/>
                <w:sz w:val="24"/>
                <w:color w:val="000000"/>
              </w:rPr>
              <w:t>最少使用</w:t>
            </w:r>
            <w:r>
              <w:rPr>
                <w:rFonts w:ascii="仿宋_GB2312" w:hAnsi="仿宋_GB2312" w:cs="仿宋_GB2312" w:eastAsia="仿宋_GB2312"/>
                <w:sz w:val="24"/>
                <w:color w:val="000000"/>
              </w:rPr>
              <w:t>≥20</w:t>
            </w:r>
            <w:r>
              <w:rPr>
                <w:rFonts w:ascii="仿宋_GB2312" w:hAnsi="仿宋_GB2312" w:cs="仿宋_GB2312" w:eastAsia="仿宋_GB2312"/>
                <w:sz w:val="24"/>
                <w:color w:val="000000"/>
              </w:rPr>
              <w:t>分钟</w:t>
            </w:r>
            <w:r>
              <w:rPr>
                <w:rFonts w:ascii="仿宋_GB2312" w:hAnsi="仿宋_GB2312" w:cs="仿宋_GB2312" w:eastAsia="仿宋_GB2312"/>
                <w:sz w:val="24"/>
                <w:color w:val="000000"/>
              </w:rPr>
              <w:t>,</w:t>
            </w:r>
            <w:r>
              <w:rPr>
                <w:rFonts w:ascii="仿宋_GB2312" w:hAnsi="仿宋_GB2312" w:cs="仿宋_GB2312" w:eastAsia="仿宋_GB2312"/>
                <w:sz w:val="24"/>
                <w:color w:val="000000"/>
              </w:rPr>
              <w:t>并且不丢失数据</w:t>
            </w:r>
            <w:r>
              <w:rPr>
                <w:rFonts w:ascii="仿宋_GB2312" w:hAnsi="仿宋_GB2312" w:cs="仿宋_GB2312" w:eastAsia="仿宋_GB2312"/>
                <w:sz w:val="24"/>
                <w:color w:val="000000"/>
              </w:rPr>
              <w:t>;</w:t>
            </w:r>
            <w:r>
              <w:rPr>
                <w:rFonts w:ascii="仿宋_GB2312" w:hAnsi="仿宋_GB2312" w:cs="仿宋_GB2312" w:eastAsia="仿宋_GB2312"/>
                <w:sz w:val="24"/>
                <w:color w:val="000000"/>
              </w:rPr>
              <w:t>同时压力监测，漏血和气泡检测正常工作</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18</w:t>
            </w:r>
            <w:r>
              <w:rPr>
                <w:rFonts w:ascii="仿宋_GB2312" w:hAnsi="仿宋_GB2312" w:cs="仿宋_GB2312" w:eastAsia="仿宋_GB2312"/>
                <w:sz w:val="24"/>
                <w:color w:val="000000"/>
              </w:rPr>
              <w:t>、</w:t>
            </w:r>
            <w:r>
              <w:rPr>
                <w:rFonts w:ascii="仿宋_GB2312" w:hAnsi="仿宋_GB2312" w:cs="仿宋_GB2312" w:eastAsia="仿宋_GB2312"/>
                <w:sz w:val="24"/>
                <w:color w:val="000000"/>
              </w:rPr>
              <w:t>标配原装电子血压监测模块</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19</w:t>
            </w:r>
            <w:r>
              <w:rPr>
                <w:rFonts w:ascii="仿宋_GB2312" w:hAnsi="仿宋_GB2312" w:cs="仿宋_GB2312" w:eastAsia="仿宋_GB2312"/>
                <w:sz w:val="24"/>
                <w:color w:val="000000"/>
              </w:rPr>
              <w:t>、负责水机房防溢流水挡水改造。</w:t>
            </w:r>
          </w:p>
        </w:tc>
      </w:tr>
    </w:tbl>
    <w:p>
      <w:pPr>
        <w:pStyle w:val="null3"/>
      </w:pPr>
      <w:r>
        <w:rPr>
          <w:rFonts w:ascii="仿宋_GB2312" w:hAnsi="仿宋_GB2312" w:cs="仿宋_GB2312" w:eastAsia="仿宋_GB2312"/>
        </w:rPr>
        <w:t>标的名称：抢救床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抢救床</w:t>
            </w:r>
            <w:r>
              <w:rPr>
                <w:rFonts w:ascii="仿宋_GB2312" w:hAnsi="仿宋_GB2312" w:cs="仿宋_GB2312" w:eastAsia="仿宋_GB2312"/>
                <w:sz w:val="24"/>
                <w:b/>
              </w:rPr>
              <w:t>技术</w:t>
            </w:r>
            <w:r>
              <w:rPr>
                <w:rFonts w:ascii="仿宋_GB2312" w:hAnsi="仿宋_GB2312" w:cs="仿宋_GB2312" w:eastAsia="仿宋_GB2312"/>
                <w:sz w:val="24"/>
                <w:b/>
              </w:rPr>
              <w:t>参数</w:t>
            </w:r>
            <w:r>
              <w:rPr>
                <w:rFonts w:ascii="仿宋_GB2312" w:hAnsi="仿宋_GB2312" w:cs="仿宋_GB2312" w:eastAsia="仿宋_GB2312"/>
                <w:sz w:val="24"/>
                <w:b/>
              </w:rPr>
              <w:t>要求</w:t>
            </w:r>
          </w:p>
          <w:p>
            <w:pPr>
              <w:pStyle w:val="null3"/>
              <w:jc w:val="both"/>
            </w:pPr>
            <w:r>
              <w:rPr>
                <w:rFonts w:ascii="仿宋_GB2312" w:hAnsi="仿宋_GB2312" w:cs="仿宋_GB2312" w:eastAsia="仿宋_GB2312"/>
                <w:sz w:val="24"/>
                <w:color w:val="000000"/>
              </w:rPr>
              <w:t>一、整体要求：</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rPr>
              <w:t>1</w:t>
            </w:r>
            <w:r>
              <w:rPr>
                <w:rFonts w:ascii="仿宋_GB2312" w:hAnsi="仿宋_GB2312" w:cs="仿宋_GB2312" w:eastAsia="仿宋_GB2312"/>
                <w:sz w:val="24"/>
              </w:rPr>
              <w:t>、床体</w:t>
            </w:r>
            <w:r>
              <w:rPr>
                <w:rFonts w:ascii="仿宋_GB2312" w:hAnsi="仿宋_GB2312" w:cs="仿宋_GB2312" w:eastAsia="仿宋_GB2312"/>
                <w:sz w:val="24"/>
              </w:rPr>
              <w:t>尺寸：</w:t>
            </w:r>
            <w:r>
              <w:rPr>
                <w:rFonts w:ascii="仿宋_GB2312" w:hAnsi="仿宋_GB2312" w:cs="仿宋_GB2312" w:eastAsia="仿宋_GB2312"/>
                <w:sz w:val="24"/>
              </w:rPr>
              <w:t>2160*1100*480-7</w:t>
            </w:r>
            <w:r>
              <w:rPr>
                <w:rFonts w:ascii="仿宋_GB2312" w:hAnsi="仿宋_GB2312" w:cs="仿宋_GB2312" w:eastAsia="仿宋_GB2312"/>
                <w:sz w:val="24"/>
              </w:rPr>
              <w:t>8</w:t>
            </w:r>
            <w:r>
              <w:rPr>
                <w:rFonts w:ascii="仿宋_GB2312" w:hAnsi="仿宋_GB2312" w:cs="仿宋_GB2312" w:eastAsia="仿宋_GB2312"/>
                <w:sz w:val="24"/>
              </w:rPr>
              <w:t>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10mm</w:t>
            </w:r>
            <w:r>
              <w:rPr>
                <w:rFonts w:ascii="仿宋_GB2312" w:hAnsi="仿宋_GB2312" w:cs="仿宋_GB2312" w:eastAsia="仿宋_GB2312"/>
                <w:sz w:val="24"/>
              </w:rPr>
              <w:t>、三支</w:t>
            </w:r>
            <w:r>
              <w:rPr>
                <w:rFonts w:ascii="仿宋_GB2312" w:hAnsi="仿宋_GB2312" w:cs="仿宋_GB2312" w:eastAsia="仿宋_GB2312"/>
                <w:sz w:val="24"/>
              </w:rPr>
              <w:t>ABS</w:t>
            </w:r>
            <w:r>
              <w:rPr>
                <w:rFonts w:ascii="仿宋_GB2312" w:hAnsi="仿宋_GB2312" w:cs="仿宋_GB2312" w:eastAsia="仿宋_GB2312"/>
                <w:sz w:val="24"/>
              </w:rPr>
              <w:t>手摇柄、吹塑床头尾、整体冲压板面、中控刹车脚轮等构成。</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、床头尾：采用抗菌、环保材质整体吹塑成型，挂式安装结构，两侧带床头尾锁。外侧两端带防撞护轮。</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护栏：</w:t>
            </w:r>
          </w:p>
          <w:p>
            <w:pPr>
              <w:pStyle w:val="null3"/>
              <w:jc w:val="both"/>
            </w:pPr>
            <w:r>
              <w:rPr>
                <w:rFonts w:ascii="仿宋_GB2312" w:hAnsi="仿宋_GB2312" w:cs="仿宋_GB2312" w:eastAsia="仿宋_GB2312"/>
                <w:sz w:val="24"/>
              </w:rPr>
              <w:t>①ABS</w:t>
            </w:r>
            <w:r>
              <w:rPr>
                <w:rFonts w:ascii="仿宋_GB2312" w:hAnsi="仿宋_GB2312" w:cs="仿宋_GB2312" w:eastAsia="仿宋_GB2312"/>
                <w:sz w:val="24"/>
              </w:rPr>
              <w:t>材质欧式大护栏一次吹塑成型，一侧</w:t>
            </w:r>
            <w:r>
              <w:rPr>
                <w:rFonts w:ascii="仿宋_GB2312" w:hAnsi="仿宋_GB2312" w:cs="仿宋_GB2312" w:eastAsia="仿宋_GB2312"/>
                <w:sz w:val="24"/>
              </w:rPr>
              <w:t>2</w:t>
            </w:r>
            <w:r>
              <w:rPr>
                <w:rFonts w:ascii="仿宋_GB2312" w:hAnsi="仿宋_GB2312" w:cs="仿宋_GB2312" w:eastAsia="仿宋_GB2312"/>
                <w:sz w:val="24"/>
              </w:rPr>
              <w:t>片，升起时可自动锁定。全包覆结构，带阻尼缓冲装置。</w:t>
            </w:r>
          </w:p>
          <w:p>
            <w:pPr>
              <w:pStyle w:val="null3"/>
              <w:jc w:val="both"/>
            </w:pPr>
            <w:r>
              <w:rPr>
                <w:rFonts w:ascii="仿宋_GB2312" w:hAnsi="仿宋_GB2312" w:cs="仿宋_GB2312" w:eastAsia="仿宋_GB2312"/>
                <w:sz w:val="24"/>
              </w:rPr>
              <w:t>②</w:t>
            </w:r>
            <w:r>
              <w:rPr>
                <w:rFonts w:ascii="仿宋_GB2312" w:hAnsi="仿宋_GB2312" w:cs="仿宋_GB2312" w:eastAsia="仿宋_GB2312"/>
                <w:sz w:val="24"/>
              </w:rPr>
              <w:t>每个护栏独立</w:t>
            </w:r>
            <w:r>
              <w:rPr>
                <w:rFonts w:ascii="仿宋_GB2312" w:hAnsi="仿宋_GB2312" w:cs="仿宋_GB2312" w:eastAsia="仿宋_GB2312"/>
                <w:sz w:val="24"/>
              </w:rPr>
              <w:t>承重</w:t>
            </w:r>
            <w:r>
              <w:rPr>
                <w:rFonts w:ascii="仿宋_GB2312" w:hAnsi="仿宋_GB2312" w:cs="仿宋_GB2312" w:eastAsia="仿宋_GB2312"/>
                <w:sz w:val="24"/>
              </w:rPr>
              <w:t>≥</w:t>
            </w:r>
            <w:r>
              <w:rPr>
                <w:rFonts w:ascii="仿宋_GB2312" w:hAnsi="仿宋_GB2312" w:cs="仿宋_GB2312" w:eastAsia="仿宋_GB2312"/>
                <w:sz w:val="24"/>
              </w:rPr>
              <w:t>50KG</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③</w:t>
            </w:r>
            <w:r>
              <w:rPr>
                <w:rFonts w:ascii="仿宋_GB2312" w:hAnsi="仿宋_GB2312" w:cs="仿宋_GB2312" w:eastAsia="仿宋_GB2312"/>
                <w:sz w:val="24"/>
              </w:rPr>
              <w:t>放下后可藏于床面板下面，实现零缝隙转移。</w:t>
            </w:r>
          </w:p>
          <w:p>
            <w:pPr>
              <w:pStyle w:val="null3"/>
              <w:jc w:val="both"/>
            </w:pPr>
            <w:r>
              <w:rPr>
                <w:rFonts w:ascii="仿宋_GB2312" w:hAnsi="仿宋_GB2312" w:cs="仿宋_GB2312" w:eastAsia="仿宋_GB2312"/>
                <w:sz w:val="24"/>
              </w:rPr>
              <w:t>④</w:t>
            </w:r>
            <w:r>
              <w:rPr>
                <w:rFonts w:ascii="仿宋_GB2312" w:hAnsi="仿宋_GB2312" w:cs="仿宋_GB2312" w:eastAsia="仿宋_GB2312"/>
                <w:sz w:val="24"/>
              </w:rPr>
              <w:t>护栏安全开关设计，置于护栏下方。</w:t>
            </w:r>
          </w:p>
          <w:p>
            <w:pPr>
              <w:pStyle w:val="null3"/>
              <w:jc w:val="both"/>
            </w:pPr>
            <w:r>
              <w:rPr>
                <w:rFonts w:ascii="仿宋_GB2312" w:hAnsi="仿宋_GB2312" w:cs="仿宋_GB2312" w:eastAsia="仿宋_GB2312"/>
                <w:sz w:val="24"/>
              </w:rPr>
              <w:t>⑤</w:t>
            </w:r>
            <w:r>
              <w:rPr>
                <w:rFonts w:ascii="仿宋_GB2312" w:hAnsi="仿宋_GB2312" w:cs="仿宋_GB2312" w:eastAsia="仿宋_GB2312"/>
                <w:sz w:val="24"/>
              </w:rPr>
              <w:t>头部护栏与床板保持同步升降。</w:t>
            </w:r>
          </w:p>
          <w:p>
            <w:pPr>
              <w:pStyle w:val="null3"/>
              <w:jc w:val="both"/>
            </w:pPr>
            <w:r>
              <w:rPr>
                <w:rFonts w:ascii="仿宋_GB2312" w:hAnsi="仿宋_GB2312" w:cs="仿宋_GB2312" w:eastAsia="仿宋_GB2312"/>
                <w:sz w:val="24"/>
              </w:rPr>
              <w:t>⑥</w:t>
            </w:r>
            <w:r>
              <w:rPr>
                <w:rFonts w:ascii="仿宋_GB2312" w:hAnsi="仿宋_GB2312" w:cs="仿宋_GB2312" w:eastAsia="仿宋_GB2312"/>
                <w:sz w:val="24"/>
              </w:rPr>
              <w:t>带助力气弹簧。</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、床板面：整体冲压板面，表面带凹型，四角圆润，厚度</w:t>
            </w:r>
            <w:r>
              <w:rPr>
                <w:rFonts w:ascii="仿宋_GB2312" w:hAnsi="仿宋_GB2312" w:cs="仿宋_GB2312" w:eastAsia="仿宋_GB2312"/>
                <w:sz w:val="24"/>
              </w:rPr>
              <w:t>≥1.0mm</w:t>
            </w:r>
            <w:r>
              <w:rPr>
                <w:rFonts w:ascii="仿宋_GB2312" w:hAnsi="仿宋_GB2312" w:cs="仿宋_GB2312" w:eastAsia="仿宋_GB2312"/>
                <w:sz w:val="24"/>
              </w:rPr>
              <w:t>，均匀布置透气孔。</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、用</w:t>
            </w:r>
            <w:r>
              <w:rPr>
                <w:rFonts w:ascii="仿宋_GB2312" w:hAnsi="仿宋_GB2312" w:cs="仿宋_GB2312" w:eastAsia="仿宋_GB2312"/>
                <w:sz w:val="24"/>
              </w:rPr>
              <w:t>φ125mm</w:t>
            </w:r>
            <w:r>
              <w:rPr>
                <w:rFonts w:ascii="仿宋_GB2312" w:hAnsi="仿宋_GB2312" w:cs="仿宋_GB2312" w:eastAsia="仿宋_GB2312"/>
                <w:sz w:val="24"/>
              </w:rPr>
              <w:t>豪华静音中控边刹双面静音轮脚</w:t>
            </w:r>
            <w:r>
              <w:rPr>
                <w:rFonts w:ascii="仿宋_GB2312" w:hAnsi="仿宋_GB2312" w:cs="仿宋_GB2312" w:eastAsia="仿宋_GB2312"/>
                <w:sz w:val="24"/>
              </w:rPr>
              <w:t>，</w:t>
            </w:r>
            <w:r>
              <w:rPr>
                <w:rFonts w:ascii="仿宋_GB2312" w:hAnsi="仿宋_GB2312" w:cs="仿宋_GB2312" w:eastAsia="仿宋_GB2312"/>
                <w:sz w:val="24"/>
              </w:rPr>
              <w:t>双轮饼设计</w:t>
            </w:r>
            <w:r>
              <w:rPr>
                <w:rFonts w:ascii="仿宋_GB2312" w:hAnsi="仿宋_GB2312" w:cs="仿宋_GB2312" w:eastAsia="仿宋_GB2312"/>
                <w:sz w:val="24"/>
              </w:rPr>
              <w:t>，具有</w:t>
            </w:r>
            <w:r>
              <w:rPr>
                <w:rFonts w:ascii="仿宋_GB2312" w:hAnsi="仿宋_GB2312" w:cs="仿宋_GB2312" w:eastAsia="仿宋_GB2312"/>
                <w:sz w:val="24"/>
              </w:rPr>
              <w:t>刹车系统。</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ABS</w:t>
            </w:r>
            <w:r>
              <w:rPr>
                <w:rFonts w:ascii="仿宋_GB2312" w:hAnsi="仿宋_GB2312" w:cs="仿宋_GB2312" w:eastAsia="仿宋_GB2312"/>
                <w:sz w:val="24"/>
              </w:rPr>
              <w:t>摇柄</w:t>
            </w:r>
            <w:r>
              <w:rPr>
                <w:rFonts w:ascii="仿宋_GB2312" w:hAnsi="仿宋_GB2312" w:cs="仿宋_GB2312" w:eastAsia="仿宋_GB2312"/>
                <w:sz w:val="24"/>
              </w:rPr>
              <w:t>3</w:t>
            </w:r>
            <w:r>
              <w:rPr>
                <w:rFonts w:ascii="仿宋_GB2312" w:hAnsi="仿宋_GB2312" w:cs="仿宋_GB2312" w:eastAsia="仿宋_GB2312"/>
                <w:sz w:val="24"/>
              </w:rPr>
              <w:t>支</w:t>
            </w:r>
            <w:r>
              <w:rPr>
                <w:rFonts w:ascii="仿宋_GB2312" w:hAnsi="仿宋_GB2312" w:cs="仿宋_GB2312" w:eastAsia="仿宋_GB2312"/>
                <w:sz w:val="24"/>
              </w:rPr>
              <w:t>具有</w:t>
            </w:r>
            <w:r>
              <w:rPr>
                <w:rFonts w:ascii="仿宋_GB2312" w:hAnsi="仿宋_GB2312" w:cs="仿宋_GB2312" w:eastAsia="仿宋_GB2312"/>
                <w:sz w:val="24"/>
              </w:rPr>
              <w:t>3</w:t>
            </w:r>
            <w:r>
              <w:rPr>
                <w:rFonts w:ascii="仿宋_GB2312" w:hAnsi="仿宋_GB2312" w:cs="仿宋_GB2312" w:eastAsia="仿宋_GB2312"/>
                <w:sz w:val="24"/>
              </w:rPr>
              <w:t>个功能位</w:t>
            </w:r>
            <w:r>
              <w:rPr>
                <w:rFonts w:ascii="仿宋_GB2312" w:hAnsi="仿宋_GB2312" w:cs="仿宋_GB2312" w:eastAsia="仿宋_GB2312"/>
                <w:sz w:val="24"/>
              </w:rPr>
              <w:t>，折叠设计，钢制万向节，丝杠采用</w:t>
            </w:r>
            <w:r>
              <w:rPr>
                <w:rFonts w:ascii="仿宋_GB2312" w:hAnsi="仿宋_GB2312" w:cs="仿宋_GB2312" w:eastAsia="仿宋_GB2312"/>
                <w:sz w:val="24"/>
              </w:rPr>
              <w:t>45#</w:t>
            </w:r>
            <w:r>
              <w:rPr>
                <w:rFonts w:ascii="仿宋_GB2312" w:hAnsi="仿宋_GB2312" w:cs="仿宋_GB2312" w:eastAsia="仿宋_GB2312"/>
                <w:sz w:val="24"/>
              </w:rPr>
              <w:t>钢双丝挤压成型，有过盈保护、双向限位功能</w:t>
            </w:r>
            <w:r>
              <w:rPr>
                <w:rFonts w:ascii="仿宋_GB2312" w:hAnsi="仿宋_GB2312" w:cs="仿宋_GB2312" w:eastAsia="仿宋_GB2312"/>
                <w:sz w:val="24"/>
              </w:rPr>
              <w:t>，</w:t>
            </w:r>
            <w:r>
              <w:rPr>
                <w:rFonts w:ascii="仿宋_GB2312" w:hAnsi="仿宋_GB2312" w:cs="仿宋_GB2312" w:eastAsia="仿宋_GB2312"/>
                <w:sz w:val="24"/>
              </w:rPr>
              <w:t>ABS</w:t>
            </w:r>
            <w:r>
              <w:rPr>
                <w:rFonts w:ascii="仿宋_GB2312" w:hAnsi="仿宋_GB2312" w:cs="仿宋_GB2312" w:eastAsia="仿宋_GB2312"/>
                <w:sz w:val="24"/>
              </w:rPr>
              <w:t>防尘罩。</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、输液孔</w:t>
            </w:r>
            <w:r>
              <w:rPr>
                <w:rFonts w:ascii="仿宋_GB2312" w:hAnsi="仿宋_GB2312" w:cs="仿宋_GB2312" w:eastAsia="仿宋_GB2312"/>
                <w:sz w:val="24"/>
              </w:rPr>
              <w:t>4</w:t>
            </w:r>
            <w:r>
              <w:rPr>
                <w:rFonts w:ascii="仿宋_GB2312" w:hAnsi="仿宋_GB2312" w:cs="仿宋_GB2312" w:eastAsia="仿宋_GB2312"/>
                <w:sz w:val="24"/>
              </w:rPr>
              <w:t>个，</w:t>
            </w:r>
            <w:r>
              <w:rPr>
                <w:rFonts w:ascii="仿宋_GB2312" w:hAnsi="仿宋_GB2312" w:cs="仿宋_GB2312" w:eastAsia="仿宋_GB2312"/>
                <w:sz w:val="24"/>
              </w:rPr>
              <w:t>4</w:t>
            </w:r>
            <w:r>
              <w:rPr>
                <w:rFonts w:ascii="仿宋_GB2312" w:hAnsi="仿宋_GB2312" w:cs="仿宋_GB2312" w:eastAsia="仿宋_GB2312"/>
                <w:sz w:val="24"/>
              </w:rPr>
              <w:t>个引流挂钩，满足多功能使用。</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采用全自动静电粉末喷涂流水线一次性</w:t>
            </w:r>
            <w:r>
              <w:rPr>
                <w:rFonts w:ascii="仿宋_GB2312" w:hAnsi="仿宋_GB2312" w:cs="仿宋_GB2312" w:eastAsia="仿宋_GB2312"/>
                <w:sz w:val="24"/>
              </w:rPr>
              <w:t>喷涂</w:t>
            </w:r>
            <w:r>
              <w:rPr>
                <w:rFonts w:ascii="仿宋_GB2312" w:hAnsi="仿宋_GB2312" w:cs="仿宋_GB2312" w:eastAsia="仿宋_GB2312"/>
                <w:sz w:val="24"/>
              </w:rPr>
              <w:t>，喷涂前经除锈，然后经水洗、除油、酸洗、二度磷化等处理，再进行静电粉末喷涂。</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配置</w:t>
            </w:r>
            <w:r>
              <w:rPr>
                <w:rFonts w:ascii="仿宋_GB2312" w:hAnsi="仿宋_GB2312" w:cs="仿宋_GB2312" w:eastAsia="仿宋_GB2312"/>
                <w:sz w:val="24"/>
              </w:rPr>
              <w:t>：</w:t>
            </w:r>
            <w:r>
              <w:rPr>
                <w:rFonts w:ascii="仿宋_GB2312" w:hAnsi="仿宋_GB2312" w:cs="仿宋_GB2312" w:eastAsia="仿宋_GB2312"/>
                <w:sz w:val="24"/>
              </w:rPr>
              <w:t>背部升降、腿部升降、整体升降、中控刹车、</w:t>
            </w:r>
            <w:r>
              <w:rPr>
                <w:rFonts w:ascii="仿宋_GB2312" w:hAnsi="仿宋_GB2312" w:cs="仿宋_GB2312" w:eastAsia="仿宋_GB2312"/>
                <w:sz w:val="24"/>
              </w:rPr>
              <w:t>4</w:t>
            </w:r>
            <w:r>
              <w:rPr>
                <w:rFonts w:ascii="仿宋_GB2312" w:hAnsi="仿宋_GB2312" w:cs="仿宋_GB2312" w:eastAsia="仿宋_GB2312"/>
                <w:sz w:val="24"/>
              </w:rPr>
              <w:t>片</w:t>
            </w:r>
            <w:r>
              <w:rPr>
                <w:rFonts w:ascii="仿宋_GB2312" w:hAnsi="仿宋_GB2312" w:cs="仿宋_GB2312" w:eastAsia="仿宋_GB2312"/>
                <w:sz w:val="24"/>
              </w:rPr>
              <w:t>ABS</w:t>
            </w:r>
            <w:r>
              <w:rPr>
                <w:rFonts w:ascii="仿宋_GB2312" w:hAnsi="仿宋_GB2312" w:cs="仿宋_GB2312" w:eastAsia="仿宋_GB2312"/>
                <w:sz w:val="24"/>
              </w:rPr>
              <w:t>护栏、</w:t>
            </w:r>
            <w:r>
              <w:rPr>
                <w:rFonts w:ascii="仿宋_GB2312" w:hAnsi="仿宋_GB2312" w:cs="仿宋_GB2312" w:eastAsia="仿宋_GB2312"/>
                <w:sz w:val="24"/>
              </w:rPr>
              <w:t>ABS</w:t>
            </w:r>
            <w:r>
              <w:rPr>
                <w:rFonts w:ascii="仿宋_GB2312" w:hAnsi="仿宋_GB2312" w:cs="仿宋_GB2312" w:eastAsia="仿宋_GB2312"/>
                <w:sz w:val="24"/>
              </w:rPr>
              <w:t>防撞床头</w:t>
            </w:r>
            <w:r>
              <w:rPr>
                <w:rFonts w:ascii="仿宋_GB2312" w:hAnsi="仿宋_GB2312" w:cs="仿宋_GB2312" w:eastAsia="仿宋_GB2312"/>
                <w:sz w:val="24"/>
              </w:rPr>
              <w:t>1</w:t>
            </w:r>
            <w:r>
              <w:rPr>
                <w:rFonts w:ascii="仿宋_GB2312" w:hAnsi="仿宋_GB2312" w:cs="仿宋_GB2312" w:eastAsia="仿宋_GB2312"/>
                <w:sz w:val="24"/>
              </w:rPr>
              <w:t>付、</w:t>
            </w:r>
            <w:r>
              <w:rPr>
                <w:rFonts w:ascii="仿宋_GB2312" w:hAnsi="仿宋_GB2312" w:cs="仿宋_GB2312" w:eastAsia="仿宋_GB2312"/>
                <w:sz w:val="24"/>
              </w:rPr>
              <w:t>ABS</w:t>
            </w:r>
            <w:r>
              <w:rPr>
                <w:rFonts w:ascii="仿宋_GB2312" w:hAnsi="仿宋_GB2312" w:cs="仿宋_GB2312" w:eastAsia="仿宋_GB2312"/>
                <w:sz w:val="24"/>
              </w:rPr>
              <w:t>摇柄</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支</w:t>
            </w:r>
            <w:r>
              <w:rPr>
                <w:rFonts w:ascii="仿宋_GB2312" w:hAnsi="仿宋_GB2312" w:cs="仿宋_GB2312" w:eastAsia="仿宋_GB2312"/>
                <w:sz w:val="24"/>
              </w:rPr>
              <w:t>、床垫</w:t>
            </w:r>
            <w:r>
              <w:rPr>
                <w:rFonts w:ascii="仿宋_GB2312" w:hAnsi="仿宋_GB2312" w:cs="仿宋_GB2312" w:eastAsia="仿宋_GB2312"/>
                <w:sz w:val="24"/>
              </w:rPr>
              <w:t>1</w:t>
            </w:r>
            <w:r>
              <w:rPr>
                <w:rFonts w:ascii="仿宋_GB2312" w:hAnsi="仿宋_GB2312" w:cs="仿宋_GB2312" w:eastAsia="仿宋_GB2312"/>
                <w:sz w:val="24"/>
              </w:rPr>
              <w:t>张、不锈钢输液架一根、</w:t>
            </w:r>
            <w:r>
              <w:rPr>
                <w:rFonts w:ascii="仿宋_GB2312" w:hAnsi="仿宋_GB2312" w:cs="仿宋_GB2312" w:eastAsia="仿宋_GB2312"/>
                <w:sz w:val="24"/>
              </w:rPr>
              <w:t>ABS</w:t>
            </w:r>
            <w:r>
              <w:rPr>
                <w:rFonts w:ascii="仿宋_GB2312" w:hAnsi="仿宋_GB2312" w:cs="仿宋_GB2312" w:eastAsia="仿宋_GB2312"/>
                <w:sz w:val="24"/>
              </w:rPr>
              <w:t>伸缩餐桌板一块、</w:t>
            </w:r>
            <w:r>
              <w:rPr>
                <w:rFonts w:ascii="仿宋_GB2312" w:hAnsi="仿宋_GB2312" w:cs="仿宋_GB2312" w:eastAsia="仿宋_GB2312"/>
                <w:sz w:val="24"/>
              </w:rPr>
              <w:t>ABS</w:t>
            </w:r>
            <w:r>
              <w:rPr>
                <w:rFonts w:ascii="仿宋_GB2312" w:hAnsi="仿宋_GB2312" w:cs="仿宋_GB2312" w:eastAsia="仿宋_GB2312"/>
                <w:sz w:val="24"/>
              </w:rPr>
              <w:t>大号床头柜（带不锈钢面板）。</w:t>
            </w:r>
          </w:p>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床垫参数</w:t>
            </w:r>
            <w:r>
              <w:rPr>
                <w:rFonts w:ascii="仿宋_GB2312" w:hAnsi="仿宋_GB2312" w:cs="仿宋_GB2312" w:eastAsia="仿宋_GB2312"/>
                <w:sz w:val="24"/>
              </w:rPr>
              <w:t>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、与床体尺寸相匹配</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、床套采用绿色单面牛津防水布材料，附透气孔，拉链设置，预留输液插孔位置拆洗方便</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、内层采用高密度海棉及机压整形椰棕，均经防虫、防变形处理；  床垫总体厚度</w:t>
            </w:r>
            <w:r>
              <w:rPr>
                <w:rFonts w:ascii="仿宋_GB2312" w:hAnsi="仿宋_GB2312" w:cs="仿宋_GB2312" w:eastAsia="仿宋_GB2312"/>
                <w:sz w:val="24"/>
              </w:rPr>
              <w:t>≥80mm</w:t>
            </w:r>
            <w:r>
              <w:rPr>
                <w:rFonts w:ascii="仿宋_GB2312" w:hAnsi="仿宋_GB2312" w:cs="仿宋_GB2312" w:eastAsia="仿宋_GB2312"/>
                <w:sz w:val="24"/>
              </w:rPr>
              <w:t>，其中海棉</w:t>
            </w:r>
            <w:r>
              <w:rPr>
                <w:rFonts w:ascii="仿宋_GB2312" w:hAnsi="仿宋_GB2312" w:cs="仿宋_GB2312" w:eastAsia="仿宋_GB2312"/>
                <w:sz w:val="24"/>
              </w:rPr>
              <w:t>≥40mm</w:t>
            </w:r>
            <w:r>
              <w:rPr>
                <w:rFonts w:ascii="仿宋_GB2312" w:hAnsi="仿宋_GB2312" w:cs="仿宋_GB2312" w:eastAsia="仿宋_GB2312"/>
                <w:sz w:val="24"/>
              </w:rPr>
              <w:t>、椰棕</w:t>
            </w:r>
            <w:r>
              <w:rPr>
                <w:rFonts w:ascii="仿宋_GB2312" w:hAnsi="仿宋_GB2312" w:cs="仿宋_GB2312" w:eastAsia="仿宋_GB2312"/>
                <w:sz w:val="24"/>
              </w:rPr>
              <w:t>≥40mm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床垫的甲醛释放量</w:t>
            </w:r>
            <w:r>
              <w:rPr>
                <w:rFonts w:ascii="仿宋_GB2312" w:hAnsi="仿宋_GB2312" w:cs="仿宋_GB2312" w:eastAsia="仿宋_GB2312"/>
                <w:sz w:val="24"/>
              </w:rPr>
              <w:t>≤0.050mg/</w:t>
            </w:r>
            <w:r>
              <w:rPr>
                <w:rFonts w:ascii="仿宋_GB2312" w:hAnsi="仿宋_GB2312" w:cs="仿宋_GB2312" w:eastAsia="仿宋_GB2312"/>
                <w:sz w:val="24"/>
              </w:rPr>
              <w:t>㎡</w:t>
            </w:r>
            <w:r>
              <w:rPr>
                <w:rFonts w:ascii="仿宋_GB2312" w:hAnsi="仿宋_GB2312" w:cs="仿宋_GB2312" w:eastAsia="仿宋_GB2312"/>
                <w:sz w:val="24"/>
              </w:rPr>
              <w:t>·h</w:t>
            </w:r>
            <w:r>
              <w:rPr>
                <w:rFonts w:ascii="仿宋_GB2312" w:hAnsi="仿宋_GB2312" w:cs="仿宋_GB2312" w:eastAsia="仿宋_GB2312"/>
                <w:sz w:val="24"/>
              </w:rPr>
              <w:t>；（提供检测报告）</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耐久性要求：试验次数不少于</w:t>
            </w:r>
            <w:r>
              <w:rPr>
                <w:rFonts w:ascii="仿宋_GB2312" w:hAnsi="仿宋_GB2312" w:cs="仿宋_GB2312" w:eastAsia="仿宋_GB2312"/>
                <w:sz w:val="24"/>
              </w:rPr>
              <w:t>30000</w:t>
            </w:r>
            <w:r>
              <w:rPr>
                <w:rFonts w:ascii="仿宋_GB2312" w:hAnsi="仿宋_GB2312" w:cs="仿宋_GB2312" w:eastAsia="仿宋_GB2312"/>
                <w:sz w:val="24"/>
              </w:rPr>
              <w:t>次，试验后芯料应无撕裂、错位现象</w:t>
            </w:r>
            <w:r>
              <w:rPr>
                <w:rFonts w:ascii="仿宋_GB2312" w:hAnsi="仿宋_GB2312" w:cs="仿宋_GB2312" w:eastAsia="仿宋_GB2312"/>
                <w:sz w:val="24"/>
              </w:rPr>
              <w:t>；</w:t>
            </w:r>
            <w:r>
              <w:rPr>
                <w:rFonts w:ascii="仿宋_GB2312" w:hAnsi="仿宋_GB2312" w:cs="仿宋_GB2312" w:eastAsia="仿宋_GB2312"/>
                <w:sz w:val="24"/>
              </w:rPr>
              <w:t>内芯棕纤维无明显破坏和碎屑产生</w:t>
            </w:r>
            <w:r>
              <w:rPr>
                <w:rFonts w:ascii="仿宋_GB2312" w:hAnsi="仿宋_GB2312" w:cs="仿宋_GB2312" w:eastAsia="仿宋_GB2312"/>
                <w:sz w:val="24"/>
              </w:rPr>
              <w:t>；</w:t>
            </w:r>
            <w:r>
              <w:rPr>
                <w:rFonts w:ascii="仿宋_GB2312" w:hAnsi="仿宋_GB2312" w:cs="仿宋_GB2312" w:eastAsia="仿宋_GB2312"/>
                <w:sz w:val="24"/>
              </w:rPr>
              <w:t>面料无棕纤维刺出，床垫垫面高度应不小于床垫初始高度的</w:t>
            </w:r>
            <w:r>
              <w:rPr>
                <w:rFonts w:ascii="仿宋_GB2312" w:hAnsi="仿宋_GB2312" w:cs="仿宋_GB2312" w:eastAsia="仿宋_GB2312"/>
                <w:sz w:val="24"/>
              </w:rPr>
              <w:t>90%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床垫通过抗香烟引燃试验。</w:t>
            </w:r>
          </w:p>
          <w:p>
            <w:pPr>
              <w:pStyle w:val="null3"/>
              <w:jc w:val="left"/>
            </w:pPr>
            <w:r>
              <w:rPr>
                <w:rFonts w:ascii="仿宋_GB2312" w:hAnsi="仿宋_GB2312" w:cs="仿宋_GB2312" w:eastAsia="仿宋_GB2312"/>
                <w:sz w:val="24"/>
              </w:rPr>
              <w:t>三、</w:t>
            </w:r>
            <w:r>
              <w:rPr>
                <w:rFonts w:ascii="仿宋_GB2312" w:hAnsi="仿宋_GB2312" w:cs="仿宋_GB2312" w:eastAsia="仿宋_GB2312"/>
                <w:sz w:val="24"/>
              </w:rPr>
              <w:t>床头柜参数</w:t>
            </w:r>
            <w:r>
              <w:rPr>
                <w:rFonts w:ascii="仿宋_GB2312" w:hAnsi="仿宋_GB2312" w:cs="仿宋_GB2312" w:eastAsia="仿宋_GB2312"/>
                <w:sz w:val="24"/>
              </w:rPr>
              <w:t>要求</w:t>
            </w:r>
            <w:r>
              <w:rPr>
                <w:rFonts w:ascii="仿宋_GB2312" w:hAnsi="仿宋_GB2312" w:cs="仿宋_GB2312" w:eastAsia="仿宋_GB2312"/>
                <w:sz w:val="24"/>
              </w:rPr>
              <w:t>（带不锈钢面板）</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、床头柜规格尺寸：</w:t>
            </w:r>
            <w:r>
              <w:rPr>
                <w:rFonts w:ascii="仿宋_GB2312" w:hAnsi="仿宋_GB2312" w:cs="仿宋_GB2312" w:eastAsia="仿宋_GB2312"/>
                <w:sz w:val="24"/>
              </w:rPr>
              <w:t>480*480*760mm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±10mm</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、柜体采用塑料注塑成型</w:t>
            </w:r>
            <w:r>
              <w:rPr>
                <w:rFonts w:ascii="仿宋_GB2312" w:hAnsi="仿宋_GB2312" w:cs="仿宋_GB2312" w:eastAsia="仿宋_GB2312"/>
                <w:sz w:val="24"/>
              </w:rPr>
              <w:t>，</w:t>
            </w:r>
            <w:r>
              <w:rPr>
                <w:rFonts w:ascii="仿宋_GB2312" w:hAnsi="仿宋_GB2312" w:cs="仿宋_GB2312" w:eastAsia="仿宋_GB2312"/>
                <w:sz w:val="24"/>
              </w:rPr>
              <w:t>适用于医院经常消毒清洁的工作环境</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、床头柜由柜体、面盖、柜门、抽屉、伸缩餐盘、毛巾架等组成。</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、柜体正面形状为矩形，左右两侧面配有隐藏式毛巾架和物袋挂钩，需用时将伸出，不用时收拢，放置在柜体侧面型体内，</w:t>
            </w:r>
            <w:r>
              <w:rPr>
                <w:rFonts w:ascii="仿宋_GB2312" w:hAnsi="仿宋_GB2312" w:cs="仿宋_GB2312" w:eastAsia="仿宋_GB2312"/>
                <w:sz w:val="24"/>
              </w:rPr>
              <w:t>活动</w:t>
            </w:r>
            <w:r>
              <w:rPr>
                <w:rFonts w:ascii="仿宋_GB2312" w:hAnsi="仿宋_GB2312" w:cs="仿宋_GB2312" w:eastAsia="仿宋_GB2312"/>
                <w:sz w:val="24"/>
              </w:rPr>
              <w:t>范围</w:t>
            </w:r>
            <w:r>
              <w:rPr>
                <w:rFonts w:ascii="仿宋_GB2312" w:hAnsi="仿宋_GB2312" w:cs="仿宋_GB2312" w:eastAsia="仿宋_GB2312"/>
                <w:sz w:val="24"/>
              </w:rPr>
              <w:t>90</w:t>
            </w:r>
            <w:r>
              <w:rPr>
                <w:rFonts w:ascii="仿宋_GB2312" w:hAnsi="仿宋_GB2312" w:cs="仿宋_GB2312" w:eastAsia="仿宋_GB2312"/>
                <w:sz w:val="24"/>
              </w:rPr>
              <w:t>度。</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、门内侧可置物，柜体两侧加强筋设计，抽屉外翻沿边。</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、抽屉上面为伸缩餐盘，有预设的杯子及温度计放置凹槽。</w:t>
            </w:r>
          </w:p>
          <w:p>
            <w:pPr>
              <w:pStyle w:val="null3"/>
            </w:pPr>
            <w:r>
              <w:rPr>
                <w:rFonts w:ascii="仿宋_GB2312" w:hAnsi="仿宋_GB2312" w:cs="仿宋_GB2312" w:eastAsia="仿宋_GB2312"/>
                <w:sz w:val="24"/>
              </w:rPr>
              <w:t>7</w:t>
            </w:r>
            <w:r>
              <w:rPr>
                <w:rFonts w:ascii="仿宋_GB2312" w:hAnsi="仿宋_GB2312" w:cs="仿宋_GB2312" w:eastAsia="仿宋_GB2312"/>
                <w:sz w:val="24"/>
              </w:rPr>
              <w:t>、储物柜内中间隔板可调节高度</w:t>
            </w:r>
            <w:r>
              <w:rPr>
                <w:rFonts w:ascii="仿宋_GB2312" w:hAnsi="仿宋_GB2312" w:cs="仿宋_GB2312" w:eastAsia="仿宋_GB2312"/>
                <w:sz w:val="24"/>
              </w:rPr>
              <w:t>。</w:t>
            </w:r>
          </w:p>
        </w:tc>
      </w:tr>
    </w:tbl>
    <w:p>
      <w:pPr>
        <w:pStyle w:val="null3"/>
      </w:pPr>
      <w:r>
        <w:rPr>
          <w:rFonts w:ascii="仿宋_GB2312" w:hAnsi="仿宋_GB2312" w:cs="仿宋_GB2312" w:eastAsia="仿宋_GB2312"/>
        </w:rPr>
        <w:t>标的名称：双摇病员床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891"/>
              <w:jc w:val="both"/>
            </w:pPr>
            <w:r>
              <w:rPr>
                <w:rFonts w:ascii="仿宋_GB2312" w:hAnsi="仿宋_GB2312" w:cs="仿宋_GB2312" w:eastAsia="仿宋_GB2312"/>
                <w:sz w:val="24"/>
                <w:b/>
              </w:rPr>
              <w:t>双摇</w:t>
            </w:r>
            <w:r>
              <w:rPr>
                <w:rFonts w:ascii="仿宋_GB2312" w:hAnsi="仿宋_GB2312" w:cs="仿宋_GB2312" w:eastAsia="仿宋_GB2312"/>
                <w:sz w:val="24"/>
                <w:b/>
              </w:rPr>
              <w:t>病员</w:t>
            </w:r>
            <w:r>
              <w:rPr>
                <w:rFonts w:ascii="仿宋_GB2312" w:hAnsi="仿宋_GB2312" w:cs="仿宋_GB2312" w:eastAsia="仿宋_GB2312"/>
                <w:sz w:val="24"/>
                <w:b/>
              </w:rPr>
              <w:t>床技术参数要求</w:t>
            </w:r>
          </w:p>
          <w:p>
            <w:pPr>
              <w:pStyle w:val="null3"/>
              <w:jc w:val="both"/>
            </w:pPr>
            <w:r>
              <w:rPr>
                <w:rFonts w:ascii="仿宋_GB2312" w:hAnsi="仿宋_GB2312" w:cs="仿宋_GB2312" w:eastAsia="仿宋_GB2312"/>
                <w:sz w:val="24"/>
              </w:rPr>
              <w:t>一、整体</w:t>
            </w:r>
            <w:r>
              <w:rPr>
                <w:rFonts w:ascii="仿宋_GB2312" w:hAnsi="仿宋_GB2312" w:cs="仿宋_GB2312" w:eastAsia="仿宋_GB2312"/>
                <w:sz w:val="24"/>
              </w:rPr>
              <w:t>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、外形尺寸约：长</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w:t>
            </w:r>
            <w:r>
              <w:rPr>
                <w:rFonts w:ascii="仿宋_GB2312" w:hAnsi="仿宋_GB2312" w:cs="仿宋_GB2312" w:eastAsia="仿宋_GB2312"/>
                <w:sz w:val="24"/>
              </w:rPr>
              <w:t>高：</w:t>
            </w:r>
            <w:r>
              <w:rPr>
                <w:rFonts w:ascii="仿宋_GB2312" w:hAnsi="仿宋_GB2312" w:cs="仿宋_GB2312" w:eastAsia="仿宋_GB2312"/>
                <w:sz w:val="24"/>
              </w:rPr>
              <w:t>≥2150mm×900mm×500mm</w:t>
            </w:r>
            <w:r>
              <w:rPr>
                <w:rFonts w:ascii="仿宋_GB2312" w:hAnsi="仿宋_GB2312" w:cs="仿宋_GB2312" w:eastAsia="仿宋_GB2312"/>
                <w:sz w:val="24"/>
              </w:rPr>
              <w:t>，</w:t>
            </w:r>
            <w:r>
              <w:rPr>
                <w:rFonts w:ascii="仿宋_GB2312" w:hAnsi="仿宋_GB2312" w:cs="仿宋_GB2312" w:eastAsia="仿宋_GB2312"/>
                <w:sz w:val="24"/>
              </w:rPr>
              <w:t>±10mm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、背部倾斜角度</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70°</w:t>
            </w:r>
            <w:r>
              <w:rPr>
                <w:rFonts w:ascii="仿宋_GB2312" w:hAnsi="仿宋_GB2312" w:cs="仿宋_GB2312" w:eastAsia="仿宋_GB2312"/>
                <w:sz w:val="24"/>
              </w:rPr>
              <w:t>，腿部倾斜角度：</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35°</w:t>
            </w:r>
            <w:r>
              <w:rPr>
                <w:rFonts w:ascii="仿宋_GB2312" w:hAnsi="仿宋_GB2312" w:cs="仿宋_GB2312" w:eastAsia="仿宋_GB2312"/>
                <w:sz w:val="24"/>
              </w:rPr>
              <w:t>可任意调节。</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、床体采用冷轧碳素钢管</w:t>
            </w:r>
            <w:r>
              <w:rPr>
                <w:rFonts w:ascii="仿宋_GB2312" w:hAnsi="仿宋_GB2312" w:cs="仿宋_GB2312" w:eastAsia="仿宋_GB2312"/>
                <w:sz w:val="24"/>
              </w:rPr>
              <w:t>≥80×40×1.50mm</w:t>
            </w:r>
            <w:r>
              <w:rPr>
                <w:rFonts w:ascii="仿宋_GB2312" w:hAnsi="仿宋_GB2312" w:cs="仿宋_GB2312" w:eastAsia="仿宋_GB2312"/>
                <w:sz w:val="24"/>
              </w:rPr>
              <w:t>，床腿为冷轧碳素钢</w:t>
            </w:r>
            <w:r>
              <w:rPr>
                <w:rFonts w:ascii="仿宋_GB2312" w:hAnsi="仿宋_GB2312" w:cs="仿宋_GB2312" w:eastAsia="仿宋_GB2312"/>
                <w:sz w:val="24"/>
              </w:rPr>
              <w:t>50×50×1.5mm</w:t>
            </w:r>
            <w:r>
              <w:rPr>
                <w:rFonts w:ascii="仿宋_GB2312" w:hAnsi="仿宋_GB2312" w:cs="仿宋_GB2312" w:eastAsia="仿宋_GB2312"/>
                <w:sz w:val="24"/>
              </w:rPr>
              <w:t>。床面板采用优质冷轧板。床面为三折四组，厚度为</w:t>
            </w:r>
            <w:r>
              <w:rPr>
                <w:rFonts w:ascii="仿宋_GB2312" w:hAnsi="仿宋_GB2312" w:cs="仿宋_GB2312" w:eastAsia="仿宋_GB2312"/>
                <w:sz w:val="24"/>
              </w:rPr>
              <w:t>≥1.2mm</w:t>
            </w:r>
            <w:r>
              <w:rPr>
                <w:rFonts w:ascii="仿宋_GB2312" w:hAnsi="仿宋_GB2312" w:cs="仿宋_GB2312" w:eastAsia="仿宋_GB2312"/>
                <w:sz w:val="24"/>
              </w:rPr>
              <w:t>冷轧钢板，采用一体成型曲面弧形卷边冲孔工艺、无锐角毛边，床板加装</w:t>
            </w:r>
            <w:r>
              <w:rPr>
                <w:rFonts w:ascii="仿宋_GB2312" w:hAnsi="仿宋_GB2312" w:cs="仿宋_GB2312" w:eastAsia="仿宋_GB2312"/>
                <w:sz w:val="24"/>
              </w:rPr>
              <w:t>ABS</w:t>
            </w:r>
            <w:r>
              <w:rPr>
                <w:rFonts w:ascii="仿宋_GB2312" w:hAnsi="仿宋_GB2312" w:cs="仿宋_GB2312" w:eastAsia="仿宋_GB2312"/>
                <w:sz w:val="24"/>
              </w:rPr>
              <w:t>工程塑料边套。</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、床体成</w:t>
            </w:r>
            <w:r>
              <w:rPr>
                <w:rFonts w:ascii="仿宋_GB2312" w:hAnsi="仿宋_GB2312" w:cs="仿宋_GB2312" w:eastAsia="仿宋_GB2312"/>
                <w:sz w:val="24"/>
              </w:rPr>
              <w:t>Ⅱ</w:t>
            </w:r>
            <w:r>
              <w:rPr>
                <w:rFonts w:ascii="仿宋_GB2312" w:hAnsi="仿宋_GB2312" w:cs="仿宋_GB2312" w:eastAsia="仿宋_GB2312"/>
                <w:sz w:val="24"/>
              </w:rPr>
              <w:t>字形双层设计、承载</w:t>
            </w:r>
            <w:r>
              <w:rPr>
                <w:rFonts w:ascii="仿宋_GB2312" w:hAnsi="仿宋_GB2312" w:cs="仿宋_GB2312" w:eastAsia="仿宋_GB2312"/>
                <w:sz w:val="24"/>
              </w:rPr>
              <w:t>≥200Kg</w:t>
            </w:r>
            <w:r>
              <w:rPr>
                <w:rFonts w:ascii="仿宋_GB2312" w:hAnsi="仿宋_GB2312" w:cs="仿宋_GB2312" w:eastAsia="仿宋_GB2312"/>
                <w:sz w:val="24"/>
              </w:rPr>
              <w:t>；背部床面采用双支撑结构。</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、两组摇杆；</w:t>
            </w:r>
            <w:r>
              <w:rPr>
                <w:rFonts w:ascii="仿宋_GB2312" w:hAnsi="仿宋_GB2312" w:cs="仿宋_GB2312" w:eastAsia="仿宋_GB2312"/>
                <w:sz w:val="24"/>
              </w:rPr>
              <w:t>ABS</w:t>
            </w:r>
            <w:r>
              <w:rPr>
                <w:rFonts w:ascii="仿宋_GB2312" w:hAnsi="仿宋_GB2312" w:cs="仿宋_GB2312" w:eastAsia="仿宋_GB2312"/>
                <w:sz w:val="24"/>
              </w:rPr>
              <w:t>把手，隐藏式设计，采用到位极限保护装置，外套为</w:t>
            </w:r>
            <w:r>
              <w:rPr>
                <w:rFonts w:ascii="仿宋_GB2312" w:hAnsi="仿宋_GB2312" w:cs="仿宋_GB2312" w:eastAsia="仿宋_GB2312"/>
                <w:sz w:val="24"/>
              </w:rPr>
              <w:t>ABS</w:t>
            </w:r>
            <w:r>
              <w:rPr>
                <w:rFonts w:ascii="仿宋_GB2312" w:hAnsi="仿宋_GB2312" w:cs="仿宋_GB2312" w:eastAsia="仿宋_GB2312"/>
                <w:sz w:val="24"/>
              </w:rPr>
              <w:t>塑料。</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、双侧</w:t>
            </w:r>
            <w:r>
              <w:rPr>
                <w:rFonts w:ascii="仿宋_GB2312" w:hAnsi="仿宋_GB2312" w:cs="仿宋_GB2312" w:eastAsia="仿宋_GB2312"/>
                <w:sz w:val="24"/>
              </w:rPr>
              <w:t>ABS</w:t>
            </w:r>
            <w:r>
              <w:rPr>
                <w:rFonts w:ascii="仿宋_GB2312" w:hAnsi="仿宋_GB2312" w:cs="仿宋_GB2312" w:eastAsia="仿宋_GB2312"/>
                <w:sz w:val="24"/>
              </w:rPr>
              <w:t>大护栏。</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、床头床尾板由</w:t>
            </w:r>
            <w:r>
              <w:rPr>
                <w:rFonts w:ascii="仿宋_GB2312" w:hAnsi="仿宋_GB2312" w:cs="仿宋_GB2312" w:eastAsia="仿宋_GB2312"/>
                <w:sz w:val="24"/>
              </w:rPr>
              <w:t>ABS</w:t>
            </w:r>
            <w:r>
              <w:rPr>
                <w:rFonts w:ascii="仿宋_GB2312" w:hAnsi="仿宋_GB2312" w:cs="仿宋_GB2312" w:eastAsia="仿宋_GB2312"/>
                <w:sz w:val="24"/>
              </w:rPr>
              <w:t>注塑材料构成，床头床尾宽度</w:t>
            </w:r>
            <w:r>
              <w:rPr>
                <w:rFonts w:ascii="仿宋_GB2312" w:hAnsi="仿宋_GB2312" w:cs="仿宋_GB2312" w:eastAsia="仿宋_GB2312"/>
                <w:sz w:val="24"/>
              </w:rPr>
              <w:t>≥980mm</w:t>
            </w:r>
            <w:r>
              <w:rPr>
                <w:rFonts w:ascii="仿宋_GB2312" w:hAnsi="仿宋_GB2312" w:cs="仿宋_GB2312" w:eastAsia="仿宋_GB2312"/>
                <w:sz w:val="24"/>
              </w:rPr>
              <w:t>，高度</w:t>
            </w:r>
            <w:r>
              <w:rPr>
                <w:rFonts w:ascii="仿宋_GB2312" w:hAnsi="仿宋_GB2312" w:cs="仿宋_GB2312" w:eastAsia="仿宋_GB2312"/>
                <w:sz w:val="24"/>
              </w:rPr>
              <w:t>≥520mm</w:t>
            </w:r>
            <w:r>
              <w:rPr>
                <w:rFonts w:ascii="仿宋_GB2312" w:hAnsi="仿宋_GB2312" w:cs="仿宋_GB2312" w:eastAsia="仿宋_GB2312"/>
                <w:sz w:val="24"/>
              </w:rPr>
              <w:t>，厚度</w:t>
            </w:r>
            <w:r>
              <w:rPr>
                <w:rFonts w:ascii="仿宋_GB2312" w:hAnsi="仿宋_GB2312" w:cs="仿宋_GB2312" w:eastAsia="仿宋_GB2312"/>
                <w:sz w:val="24"/>
              </w:rPr>
              <w:t>≥40mm</w:t>
            </w:r>
            <w:r>
              <w:rPr>
                <w:rFonts w:ascii="仿宋_GB2312" w:hAnsi="仿宋_GB2312" w:cs="仿宋_GB2312" w:eastAsia="仿宋_GB2312"/>
                <w:sz w:val="24"/>
              </w:rPr>
              <w:t>，整体弧线设计，床头床尾采用不锈钢内置式结构，外包易抛光</w:t>
            </w:r>
            <w:r>
              <w:rPr>
                <w:rFonts w:ascii="仿宋_GB2312" w:hAnsi="仿宋_GB2312" w:cs="仿宋_GB2312" w:eastAsia="仿宋_GB2312"/>
                <w:sz w:val="24"/>
              </w:rPr>
              <w:t>ABS</w:t>
            </w:r>
            <w:r>
              <w:rPr>
                <w:rFonts w:ascii="仿宋_GB2312" w:hAnsi="仿宋_GB2312" w:cs="仿宋_GB2312" w:eastAsia="仿宋_GB2312"/>
                <w:sz w:val="24"/>
              </w:rPr>
              <w:t>工程塑料。尾板外侧有亚克力透明病人信息卡插槽。床头、床尾板采用立柱式挂钩床头板，并配有活动防脱挂钩。</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、采用</w:t>
            </w:r>
            <w:r>
              <w:rPr>
                <w:rFonts w:ascii="仿宋_GB2312" w:hAnsi="仿宋_GB2312" w:cs="仿宋_GB2312" w:eastAsia="仿宋_GB2312"/>
                <w:sz w:val="24"/>
              </w:rPr>
              <w:t>≥5</w:t>
            </w:r>
            <w:r>
              <w:rPr>
                <w:rFonts w:ascii="仿宋_GB2312" w:hAnsi="仿宋_GB2312" w:cs="仿宋_GB2312" w:eastAsia="仿宋_GB2312"/>
                <w:sz w:val="24"/>
              </w:rPr>
              <w:t>吋静音轮，内置全封闭自润滑轴承，独立刹车；轮面采用</w:t>
            </w:r>
            <w:r>
              <w:rPr>
                <w:rFonts w:ascii="仿宋_GB2312" w:hAnsi="仿宋_GB2312" w:cs="仿宋_GB2312" w:eastAsia="仿宋_GB2312"/>
                <w:sz w:val="24"/>
              </w:rPr>
              <w:t>TPR</w:t>
            </w:r>
            <w:r>
              <w:rPr>
                <w:rFonts w:ascii="仿宋_GB2312" w:hAnsi="仿宋_GB2312" w:cs="仿宋_GB2312" w:eastAsia="仿宋_GB2312"/>
                <w:sz w:val="24"/>
              </w:rPr>
              <w:t>高分子耐磨材料。</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、整床采用双重磷化</w:t>
            </w:r>
            <w:r>
              <w:rPr>
                <w:rFonts w:ascii="仿宋_GB2312" w:hAnsi="仿宋_GB2312" w:cs="仿宋_GB2312" w:eastAsia="仿宋_GB2312"/>
                <w:sz w:val="24"/>
              </w:rPr>
              <w:t>+</w:t>
            </w:r>
            <w:r>
              <w:rPr>
                <w:rFonts w:ascii="仿宋_GB2312" w:hAnsi="仿宋_GB2312" w:cs="仿宋_GB2312" w:eastAsia="仿宋_GB2312"/>
                <w:sz w:val="24"/>
              </w:rPr>
              <w:t>静电粉体涂装处理。床体涂料采用抗菌涂料，防菌抗菌，抗酸碱腐蚀，耐裉色。</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、床头板：采用</w:t>
            </w:r>
            <w:r>
              <w:rPr>
                <w:rFonts w:ascii="仿宋_GB2312" w:hAnsi="仿宋_GB2312" w:cs="仿宋_GB2312" w:eastAsia="仿宋_GB2312"/>
                <w:sz w:val="24"/>
              </w:rPr>
              <w:t>PP</w:t>
            </w:r>
            <w:r>
              <w:rPr>
                <w:rFonts w:ascii="仿宋_GB2312" w:hAnsi="仿宋_GB2312" w:cs="仿宋_GB2312" w:eastAsia="仿宋_GB2312"/>
                <w:sz w:val="24"/>
              </w:rPr>
              <w:t>原包颗粒无异味</w:t>
            </w:r>
            <w:r>
              <w:rPr>
                <w:rFonts w:ascii="仿宋_GB2312" w:hAnsi="仿宋_GB2312" w:cs="仿宋_GB2312" w:eastAsia="仿宋_GB2312"/>
                <w:sz w:val="24"/>
              </w:rPr>
              <w:t>.</w:t>
            </w:r>
            <w:r>
              <w:rPr>
                <w:rFonts w:ascii="仿宋_GB2312" w:hAnsi="仿宋_GB2312" w:cs="仿宋_GB2312" w:eastAsia="仿宋_GB2312"/>
                <w:sz w:val="24"/>
              </w:rPr>
              <w:t>强度扭矩</w:t>
            </w:r>
            <w:r>
              <w:rPr>
                <w:rFonts w:ascii="仿宋_GB2312" w:hAnsi="仿宋_GB2312" w:cs="仿宋_GB2312" w:eastAsia="仿宋_GB2312"/>
                <w:sz w:val="24"/>
              </w:rPr>
              <w:t>≥120</w:t>
            </w:r>
            <w:r>
              <w:rPr>
                <w:rFonts w:ascii="仿宋_GB2312" w:hAnsi="仿宋_GB2312" w:cs="仿宋_GB2312" w:eastAsia="仿宋_GB2312"/>
                <w:sz w:val="24"/>
              </w:rPr>
              <w:t>公斤，床头板宽度</w:t>
            </w:r>
            <w:r>
              <w:rPr>
                <w:rFonts w:ascii="仿宋_GB2312" w:hAnsi="仿宋_GB2312" w:cs="仿宋_GB2312" w:eastAsia="仿宋_GB2312"/>
                <w:sz w:val="24"/>
              </w:rPr>
              <w:t>≥980mm</w:t>
            </w:r>
            <w:r>
              <w:rPr>
                <w:rFonts w:ascii="仿宋_GB2312" w:hAnsi="仿宋_GB2312" w:cs="仿宋_GB2312" w:eastAsia="仿宋_GB2312"/>
                <w:sz w:val="24"/>
              </w:rPr>
              <w:t>，高度</w:t>
            </w:r>
            <w:r>
              <w:rPr>
                <w:rFonts w:ascii="仿宋_GB2312" w:hAnsi="仿宋_GB2312" w:cs="仿宋_GB2312" w:eastAsia="仿宋_GB2312"/>
                <w:sz w:val="24"/>
              </w:rPr>
              <w:t>≥520mm</w:t>
            </w:r>
            <w:r>
              <w:rPr>
                <w:rFonts w:ascii="仿宋_GB2312" w:hAnsi="仿宋_GB2312" w:cs="仿宋_GB2312" w:eastAsia="仿宋_GB2312"/>
                <w:sz w:val="24"/>
              </w:rPr>
              <w:t>，厚度</w:t>
            </w:r>
            <w:r>
              <w:rPr>
                <w:rFonts w:ascii="仿宋_GB2312" w:hAnsi="仿宋_GB2312" w:cs="仿宋_GB2312" w:eastAsia="仿宋_GB2312"/>
                <w:sz w:val="24"/>
              </w:rPr>
              <w:t>≥40mm</w:t>
            </w:r>
            <w:r>
              <w:rPr>
                <w:rFonts w:ascii="仿宋_GB2312" w:hAnsi="仿宋_GB2312" w:cs="仿宋_GB2312" w:eastAsia="仿宋_GB2312"/>
                <w:sz w:val="24"/>
              </w:rPr>
              <w:t>。外形有弧度及加强筋，壁厚</w:t>
            </w:r>
            <w:r>
              <w:rPr>
                <w:rFonts w:ascii="仿宋_GB2312" w:hAnsi="仿宋_GB2312" w:cs="仿宋_GB2312" w:eastAsia="仿宋_GB2312"/>
                <w:sz w:val="24"/>
              </w:rPr>
              <w:t>0.4mm</w:t>
            </w:r>
            <w:r>
              <w:rPr>
                <w:rFonts w:ascii="仿宋_GB2312" w:hAnsi="仿宋_GB2312" w:cs="仿宋_GB2312" w:eastAsia="仿宋_GB2312"/>
                <w:sz w:val="24"/>
              </w:rPr>
              <w:t>～</w:t>
            </w:r>
            <w:r>
              <w:rPr>
                <w:rFonts w:ascii="仿宋_GB2312" w:hAnsi="仿宋_GB2312" w:cs="仿宋_GB2312" w:eastAsia="仿宋_GB2312"/>
                <w:sz w:val="24"/>
              </w:rPr>
              <w:t>0.55mm</w:t>
            </w:r>
            <w:r>
              <w:rPr>
                <w:rFonts w:ascii="仿宋_GB2312" w:hAnsi="仿宋_GB2312" w:cs="仿宋_GB2312" w:eastAsia="仿宋_GB2312"/>
                <w:sz w:val="24"/>
              </w:rPr>
              <w:t>挂钩材质，冷板电镀，</w:t>
            </w:r>
            <w:r>
              <w:rPr>
                <w:rFonts w:ascii="仿宋_GB2312" w:hAnsi="仿宋_GB2312" w:cs="仿宋_GB2312" w:eastAsia="仿宋_GB2312"/>
                <w:sz w:val="24"/>
              </w:rPr>
              <w:t>≥3.0mm</w:t>
            </w:r>
            <w:r>
              <w:rPr>
                <w:rFonts w:ascii="仿宋_GB2312" w:hAnsi="仿宋_GB2312" w:cs="仿宋_GB2312" w:eastAsia="仿宋_GB2312"/>
                <w:sz w:val="24"/>
              </w:rPr>
              <w:t>厚，配带保险勾，贴纸采用</w:t>
            </w:r>
            <w:r>
              <w:rPr>
                <w:rFonts w:ascii="仿宋_GB2312" w:hAnsi="仿宋_GB2312" w:cs="仿宋_GB2312" w:eastAsia="仿宋_GB2312"/>
                <w:sz w:val="24"/>
              </w:rPr>
              <w:t>PP</w:t>
            </w:r>
            <w:r>
              <w:rPr>
                <w:rFonts w:ascii="仿宋_GB2312" w:hAnsi="仿宋_GB2312" w:cs="仿宋_GB2312" w:eastAsia="仿宋_GB2312"/>
                <w:sz w:val="24"/>
              </w:rPr>
              <w:t>塑料烫面纸。</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、配置：双摇床体</w:t>
            </w:r>
            <w:r>
              <w:rPr>
                <w:rFonts w:ascii="仿宋_GB2312" w:hAnsi="仿宋_GB2312" w:cs="仿宋_GB2312" w:eastAsia="仿宋_GB2312"/>
                <w:sz w:val="24"/>
              </w:rPr>
              <w:t>1</w:t>
            </w:r>
            <w:r>
              <w:rPr>
                <w:rFonts w:ascii="仿宋_GB2312" w:hAnsi="仿宋_GB2312" w:cs="仿宋_GB2312" w:eastAsia="仿宋_GB2312"/>
                <w:sz w:val="24"/>
              </w:rPr>
              <w:t>张，</w:t>
            </w:r>
            <w:r>
              <w:rPr>
                <w:rFonts w:ascii="仿宋_GB2312" w:hAnsi="仿宋_GB2312" w:cs="仿宋_GB2312" w:eastAsia="仿宋_GB2312"/>
                <w:sz w:val="24"/>
              </w:rPr>
              <w:t>ABS</w:t>
            </w:r>
            <w:r>
              <w:rPr>
                <w:rFonts w:ascii="仿宋_GB2312" w:hAnsi="仿宋_GB2312" w:cs="仿宋_GB2312" w:eastAsia="仿宋_GB2312"/>
                <w:sz w:val="24"/>
              </w:rPr>
              <w:t>床头床尾</w:t>
            </w:r>
            <w:r>
              <w:rPr>
                <w:rFonts w:ascii="仿宋_GB2312" w:hAnsi="仿宋_GB2312" w:cs="仿宋_GB2312" w:eastAsia="仿宋_GB2312"/>
                <w:sz w:val="24"/>
              </w:rPr>
              <w:t>1</w:t>
            </w:r>
            <w:r>
              <w:rPr>
                <w:rFonts w:ascii="仿宋_GB2312" w:hAnsi="仿宋_GB2312" w:cs="仿宋_GB2312" w:eastAsia="仿宋_GB2312"/>
                <w:sz w:val="24"/>
              </w:rPr>
              <w:t>副，</w:t>
            </w:r>
            <w:r>
              <w:rPr>
                <w:rFonts w:ascii="仿宋_GB2312" w:hAnsi="仿宋_GB2312" w:cs="仿宋_GB2312" w:eastAsia="仿宋_GB2312"/>
                <w:sz w:val="24"/>
              </w:rPr>
              <w:t>ABS</w:t>
            </w:r>
            <w:r>
              <w:rPr>
                <w:rFonts w:ascii="仿宋_GB2312" w:hAnsi="仿宋_GB2312" w:cs="仿宋_GB2312" w:eastAsia="仿宋_GB2312"/>
                <w:sz w:val="24"/>
              </w:rPr>
              <w:t>护栏</w:t>
            </w:r>
            <w:r>
              <w:rPr>
                <w:rFonts w:ascii="仿宋_GB2312" w:hAnsi="仿宋_GB2312" w:cs="仿宋_GB2312" w:eastAsia="仿宋_GB2312"/>
                <w:sz w:val="24"/>
              </w:rPr>
              <w:t>1</w:t>
            </w:r>
            <w:r>
              <w:rPr>
                <w:rFonts w:ascii="仿宋_GB2312" w:hAnsi="仿宋_GB2312" w:cs="仿宋_GB2312" w:eastAsia="仿宋_GB2312"/>
                <w:sz w:val="24"/>
              </w:rPr>
              <w:t>对，</w:t>
            </w:r>
            <w:r>
              <w:rPr>
                <w:rFonts w:ascii="仿宋_GB2312" w:hAnsi="仿宋_GB2312" w:cs="仿宋_GB2312" w:eastAsia="仿宋_GB2312"/>
                <w:sz w:val="24"/>
              </w:rPr>
              <w:t>ABS</w:t>
            </w:r>
            <w:r>
              <w:rPr>
                <w:rFonts w:ascii="仿宋_GB2312" w:hAnsi="仿宋_GB2312" w:cs="仿宋_GB2312" w:eastAsia="仿宋_GB2312"/>
                <w:sz w:val="24"/>
              </w:rPr>
              <w:t>摇杆</w:t>
            </w:r>
            <w:r>
              <w:rPr>
                <w:rFonts w:ascii="仿宋_GB2312" w:hAnsi="仿宋_GB2312" w:cs="仿宋_GB2312" w:eastAsia="仿宋_GB2312"/>
                <w:sz w:val="24"/>
              </w:rPr>
              <w:t>2</w:t>
            </w:r>
            <w:r>
              <w:rPr>
                <w:rFonts w:ascii="仿宋_GB2312" w:hAnsi="仿宋_GB2312" w:cs="仿宋_GB2312" w:eastAsia="仿宋_GB2312"/>
                <w:sz w:val="24"/>
              </w:rPr>
              <w:t>套，静音轮</w:t>
            </w:r>
            <w:r>
              <w:rPr>
                <w:rFonts w:ascii="仿宋_GB2312" w:hAnsi="仿宋_GB2312" w:cs="仿宋_GB2312" w:eastAsia="仿宋_GB2312"/>
                <w:sz w:val="24"/>
              </w:rPr>
              <w:t>1</w:t>
            </w:r>
            <w:r>
              <w:rPr>
                <w:rFonts w:ascii="仿宋_GB2312" w:hAnsi="仿宋_GB2312" w:cs="仿宋_GB2312" w:eastAsia="仿宋_GB2312"/>
                <w:sz w:val="24"/>
              </w:rPr>
              <w:t>套，床垫</w:t>
            </w:r>
            <w:r>
              <w:rPr>
                <w:rFonts w:ascii="仿宋_GB2312" w:hAnsi="仿宋_GB2312" w:cs="仿宋_GB2312" w:eastAsia="仿宋_GB2312"/>
                <w:sz w:val="24"/>
              </w:rPr>
              <w:t>1</w:t>
            </w:r>
            <w:r>
              <w:rPr>
                <w:rFonts w:ascii="仿宋_GB2312" w:hAnsi="仿宋_GB2312" w:cs="仿宋_GB2312" w:eastAsia="仿宋_GB2312"/>
                <w:sz w:val="24"/>
              </w:rPr>
              <w:t>张，不锈钢输液架</w:t>
            </w:r>
            <w:r>
              <w:rPr>
                <w:rFonts w:ascii="仿宋_GB2312" w:hAnsi="仿宋_GB2312" w:cs="仿宋_GB2312" w:eastAsia="仿宋_GB2312"/>
                <w:sz w:val="24"/>
              </w:rPr>
              <w:t>1</w:t>
            </w:r>
            <w:r>
              <w:rPr>
                <w:rFonts w:ascii="仿宋_GB2312" w:hAnsi="仿宋_GB2312" w:cs="仿宋_GB2312" w:eastAsia="仿宋_GB2312"/>
                <w:sz w:val="24"/>
              </w:rPr>
              <w:t>根，</w:t>
            </w:r>
            <w:r>
              <w:rPr>
                <w:rFonts w:ascii="仿宋_GB2312" w:hAnsi="仿宋_GB2312" w:cs="仿宋_GB2312" w:eastAsia="仿宋_GB2312"/>
                <w:sz w:val="24"/>
              </w:rPr>
              <w:t>ABS</w:t>
            </w:r>
            <w:r>
              <w:rPr>
                <w:rFonts w:ascii="仿宋_GB2312" w:hAnsi="仿宋_GB2312" w:cs="仿宋_GB2312" w:eastAsia="仿宋_GB2312"/>
                <w:sz w:val="24"/>
              </w:rPr>
              <w:t>伸缩餐桌板</w:t>
            </w:r>
            <w:r>
              <w:rPr>
                <w:rFonts w:ascii="仿宋_GB2312" w:hAnsi="仿宋_GB2312" w:cs="仿宋_GB2312" w:eastAsia="仿宋_GB2312"/>
                <w:sz w:val="24"/>
              </w:rPr>
              <w:t>1</w:t>
            </w:r>
            <w:r>
              <w:rPr>
                <w:rFonts w:ascii="仿宋_GB2312" w:hAnsi="仿宋_GB2312" w:cs="仿宋_GB2312" w:eastAsia="仿宋_GB2312"/>
                <w:sz w:val="24"/>
              </w:rPr>
              <w:t>块，杂物架</w:t>
            </w:r>
            <w:r>
              <w:rPr>
                <w:rFonts w:ascii="仿宋_GB2312" w:hAnsi="仿宋_GB2312" w:cs="仿宋_GB2312" w:eastAsia="仿宋_GB2312"/>
                <w:sz w:val="24"/>
              </w:rPr>
              <w:t>1</w:t>
            </w:r>
            <w:r>
              <w:rPr>
                <w:rFonts w:ascii="仿宋_GB2312" w:hAnsi="仿宋_GB2312" w:cs="仿宋_GB2312" w:eastAsia="仿宋_GB2312"/>
                <w:sz w:val="24"/>
              </w:rPr>
              <w:t>个，引流挂钩</w:t>
            </w:r>
            <w:r>
              <w:rPr>
                <w:rFonts w:ascii="仿宋_GB2312" w:hAnsi="仿宋_GB2312" w:cs="仿宋_GB2312" w:eastAsia="仿宋_GB2312"/>
                <w:sz w:val="24"/>
              </w:rPr>
              <w:t>4</w:t>
            </w:r>
            <w:r>
              <w:rPr>
                <w:rFonts w:ascii="仿宋_GB2312" w:hAnsi="仿宋_GB2312" w:cs="仿宋_GB2312" w:eastAsia="仿宋_GB2312"/>
                <w:sz w:val="24"/>
              </w:rPr>
              <w:t>个、</w:t>
            </w:r>
            <w:r>
              <w:rPr>
                <w:rFonts w:ascii="仿宋_GB2312" w:hAnsi="仿宋_GB2312" w:cs="仿宋_GB2312" w:eastAsia="仿宋_GB2312"/>
                <w:sz w:val="24"/>
              </w:rPr>
              <w:t>ABS</w:t>
            </w:r>
            <w:r>
              <w:rPr>
                <w:rFonts w:ascii="仿宋_GB2312" w:hAnsi="仿宋_GB2312" w:cs="仿宋_GB2312" w:eastAsia="仿宋_GB2312"/>
                <w:sz w:val="24"/>
              </w:rPr>
              <w:t>大号床头柜（带不锈钢面板）。</w:t>
            </w:r>
          </w:p>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床垫参数要求：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、与床体尺寸相匹配</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、床套采用绿色单面牛津防水布材料，附透气孔，拉链设置，预留输液插孔位置拆洗方便</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、内层采用高密度海棉及机压整形椰棕，均经防虫、防变形处理；床垫总体厚度</w:t>
            </w:r>
            <w:r>
              <w:rPr>
                <w:rFonts w:ascii="仿宋_GB2312" w:hAnsi="仿宋_GB2312" w:cs="仿宋_GB2312" w:eastAsia="仿宋_GB2312"/>
                <w:sz w:val="24"/>
              </w:rPr>
              <w:t>≥80mm</w:t>
            </w:r>
            <w:r>
              <w:rPr>
                <w:rFonts w:ascii="仿宋_GB2312" w:hAnsi="仿宋_GB2312" w:cs="仿宋_GB2312" w:eastAsia="仿宋_GB2312"/>
                <w:sz w:val="24"/>
              </w:rPr>
              <w:t>，其中海棉</w:t>
            </w:r>
            <w:r>
              <w:rPr>
                <w:rFonts w:ascii="仿宋_GB2312" w:hAnsi="仿宋_GB2312" w:cs="仿宋_GB2312" w:eastAsia="仿宋_GB2312"/>
                <w:sz w:val="24"/>
              </w:rPr>
              <w:t>≥40mm</w:t>
            </w:r>
            <w:r>
              <w:rPr>
                <w:rFonts w:ascii="仿宋_GB2312" w:hAnsi="仿宋_GB2312" w:cs="仿宋_GB2312" w:eastAsia="仿宋_GB2312"/>
                <w:sz w:val="24"/>
              </w:rPr>
              <w:t>、椰棕</w:t>
            </w:r>
            <w:r>
              <w:rPr>
                <w:rFonts w:ascii="仿宋_GB2312" w:hAnsi="仿宋_GB2312" w:cs="仿宋_GB2312" w:eastAsia="仿宋_GB2312"/>
                <w:sz w:val="24"/>
              </w:rPr>
              <w:t>≥40mm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、床垫的甲醛释放量</w:t>
            </w:r>
            <w:r>
              <w:rPr>
                <w:rFonts w:ascii="仿宋_GB2312" w:hAnsi="仿宋_GB2312" w:cs="仿宋_GB2312" w:eastAsia="仿宋_GB2312"/>
                <w:sz w:val="24"/>
              </w:rPr>
              <w:t>≤0.050mg/</w:t>
            </w:r>
            <w:r>
              <w:rPr>
                <w:rFonts w:ascii="仿宋_GB2312" w:hAnsi="仿宋_GB2312" w:cs="仿宋_GB2312" w:eastAsia="仿宋_GB2312"/>
                <w:sz w:val="24"/>
              </w:rPr>
              <w:t>㎡</w:t>
            </w:r>
            <w:r>
              <w:rPr>
                <w:rFonts w:ascii="仿宋_GB2312" w:hAnsi="仿宋_GB2312" w:cs="仿宋_GB2312" w:eastAsia="仿宋_GB2312"/>
                <w:sz w:val="24"/>
              </w:rPr>
              <w:t>·h</w:t>
            </w:r>
            <w:r>
              <w:rPr>
                <w:rFonts w:ascii="仿宋_GB2312" w:hAnsi="仿宋_GB2312" w:cs="仿宋_GB2312" w:eastAsia="仿宋_GB2312"/>
                <w:sz w:val="24"/>
              </w:rPr>
              <w:t>；（提供检测报告）</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、试验次数</w:t>
            </w:r>
            <w:r>
              <w:rPr>
                <w:rFonts w:ascii="仿宋_GB2312" w:hAnsi="仿宋_GB2312" w:cs="仿宋_GB2312" w:eastAsia="仿宋_GB2312"/>
                <w:sz w:val="24"/>
              </w:rPr>
              <w:t>≥30000</w:t>
            </w:r>
            <w:r>
              <w:rPr>
                <w:rFonts w:ascii="仿宋_GB2312" w:hAnsi="仿宋_GB2312" w:cs="仿宋_GB2312" w:eastAsia="仿宋_GB2312"/>
                <w:sz w:val="24"/>
              </w:rPr>
              <w:t>次，试验后芯料应无撕裂、错位现象</w:t>
            </w:r>
            <w:r>
              <w:rPr>
                <w:rFonts w:ascii="仿宋_GB2312" w:hAnsi="仿宋_GB2312" w:cs="仿宋_GB2312" w:eastAsia="仿宋_GB2312"/>
                <w:sz w:val="24"/>
              </w:rPr>
              <w:t>;</w:t>
            </w:r>
            <w:r>
              <w:rPr>
                <w:rFonts w:ascii="仿宋_GB2312" w:hAnsi="仿宋_GB2312" w:cs="仿宋_GB2312" w:eastAsia="仿宋_GB2312"/>
                <w:sz w:val="24"/>
              </w:rPr>
              <w:t>内芯棕纤维无明显破坏和碎屑产生</w:t>
            </w:r>
            <w:r>
              <w:rPr>
                <w:rFonts w:ascii="仿宋_GB2312" w:hAnsi="仿宋_GB2312" w:cs="仿宋_GB2312" w:eastAsia="仿宋_GB2312"/>
                <w:sz w:val="24"/>
              </w:rPr>
              <w:t>;</w:t>
            </w:r>
            <w:r>
              <w:rPr>
                <w:rFonts w:ascii="仿宋_GB2312" w:hAnsi="仿宋_GB2312" w:cs="仿宋_GB2312" w:eastAsia="仿宋_GB2312"/>
                <w:sz w:val="24"/>
              </w:rPr>
              <w:t>面料无棕纤维刺出，床垫垫面高度应不小于床垫初始高度的</w:t>
            </w:r>
            <w:r>
              <w:rPr>
                <w:rFonts w:ascii="仿宋_GB2312" w:hAnsi="仿宋_GB2312" w:cs="仿宋_GB2312" w:eastAsia="仿宋_GB2312"/>
                <w:sz w:val="24"/>
              </w:rPr>
              <w:t>90%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、床垫应通过抗香烟引燃试验。</w:t>
            </w:r>
          </w:p>
          <w:p>
            <w:pPr>
              <w:pStyle w:val="null3"/>
              <w:jc w:val="left"/>
            </w:pPr>
            <w:r>
              <w:rPr>
                <w:rFonts w:ascii="仿宋_GB2312" w:hAnsi="仿宋_GB2312" w:cs="仿宋_GB2312" w:eastAsia="仿宋_GB2312"/>
                <w:sz w:val="24"/>
              </w:rPr>
              <w:t>三、</w:t>
            </w:r>
            <w:r>
              <w:rPr>
                <w:rFonts w:ascii="仿宋_GB2312" w:hAnsi="仿宋_GB2312" w:cs="仿宋_GB2312" w:eastAsia="仿宋_GB2312"/>
                <w:sz w:val="24"/>
              </w:rPr>
              <w:t>床头柜参数要求（带不锈钢面板）：</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、床头柜规格尺寸：</w:t>
            </w:r>
            <w:r>
              <w:rPr>
                <w:rFonts w:ascii="仿宋_GB2312" w:hAnsi="仿宋_GB2312" w:cs="仿宋_GB2312" w:eastAsia="仿宋_GB2312"/>
                <w:sz w:val="24"/>
              </w:rPr>
              <w:t>480*480*760mm</w:t>
            </w:r>
            <w:r>
              <w:rPr>
                <w:rFonts w:ascii="仿宋_GB2312" w:hAnsi="仿宋_GB2312" w:cs="仿宋_GB2312" w:eastAsia="仿宋_GB2312"/>
                <w:sz w:val="24"/>
              </w:rPr>
              <w:t>。（</w:t>
            </w:r>
            <w:r>
              <w:rPr>
                <w:rFonts w:ascii="仿宋_GB2312" w:hAnsi="仿宋_GB2312" w:cs="仿宋_GB2312" w:eastAsia="仿宋_GB2312"/>
                <w:sz w:val="24"/>
              </w:rPr>
              <w:t>±10mm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、柜体采用塑料注塑成型，可冲洗，适用于医院经常消毒清洁的工作环境；</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、床头柜由柜体、面盖、柜门、抽屉、伸缩餐盘、毛巾架等组成。</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、柜体正面形状为矩形，左右两侧面配有隐藏式毛巾架和物袋挂钩，需用时将伸出，不用时收拢，放置在柜体侧面型体内，</w:t>
            </w:r>
            <w:r>
              <w:rPr>
                <w:rFonts w:ascii="仿宋_GB2312" w:hAnsi="仿宋_GB2312" w:cs="仿宋_GB2312" w:eastAsia="仿宋_GB2312"/>
                <w:sz w:val="24"/>
              </w:rPr>
              <w:t>活动</w:t>
            </w:r>
            <w:r>
              <w:rPr>
                <w:rFonts w:ascii="仿宋_GB2312" w:hAnsi="仿宋_GB2312" w:cs="仿宋_GB2312" w:eastAsia="仿宋_GB2312"/>
                <w:sz w:val="24"/>
              </w:rPr>
              <w:t>范围</w:t>
            </w:r>
            <w:r>
              <w:rPr>
                <w:rFonts w:ascii="仿宋_GB2312" w:hAnsi="仿宋_GB2312" w:cs="仿宋_GB2312" w:eastAsia="仿宋_GB2312"/>
                <w:sz w:val="24"/>
              </w:rPr>
              <w:t>90</w:t>
            </w:r>
            <w:r>
              <w:rPr>
                <w:rFonts w:ascii="仿宋_GB2312" w:hAnsi="仿宋_GB2312" w:cs="仿宋_GB2312" w:eastAsia="仿宋_GB2312"/>
                <w:sz w:val="24"/>
              </w:rPr>
              <w:t>度。</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、门内侧可置物，柜体两侧加强筋设计，抽屉外翻沿边。</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、抽屉上面为伸缩餐盘，有预设的杯子及温度计放置凹槽。</w:t>
            </w:r>
          </w:p>
          <w:p>
            <w:pPr>
              <w:pStyle w:val="null3"/>
            </w:pPr>
            <w:r>
              <w:rPr>
                <w:rFonts w:ascii="仿宋_GB2312" w:hAnsi="仿宋_GB2312" w:cs="仿宋_GB2312" w:eastAsia="仿宋_GB2312"/>
                <w:sz w:val="24"/>
              </w:rPr>
              <w:t>7</w:t>
            </w:r>
            <w:r>
              <w:rPr>
                <w:rFonts w:ascii="仿宋_GB2312" w:hAnsi="仿宋_GB2312" w:cs="仿宋_GB2312" w:eastAsia="仿宋_GB2312"/>
                <w:sz w:val="24"/>
              </w:rPr>
              <w:t>、储物柜内中间隔板可调节高度；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分批次交货，采购人按批次提出供货需求后10天内到货并安装调试完毕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汉中市中医医院指定地点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合同签订后采购人按批次提出供货需求，支付本批次预付款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供应商每批次供货产品在到货并安装调试完毕经采购人验收合格后据实结算本批次剩余货物款项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供应商需提供加盖公章的《汉中市政府采购供应商资格承诺函》。</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供应商需提供加盖公章的《汉中市政府采购供应商资格承诺函》。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1、投标人合法注册的法人或其他组织的营业执照等证明文件。 2、投标人在递交投标文件截止时间前被“信用中国”网站（www.creditchina.gov.cn）和中国政府采购网（www.ccgp.gov.cn）上被列入失信被执行人、重大税收违法失信主体、政府采购严重违法失信行为记录名单的，不得参加投标。 3、投标人参加本项目的合法授权人授权委托书； 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提供授权代表在本单位养老保险缴纳证明）。 4、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应具有医疗器械生产许可证（投标产品须在其生产范围内）。 5、投标产品属于医疗器械管理范围的须提供医疗器械注册证。 6、提供加盖公章的《汉中市政府采购供应商资格承诺函》。</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 1.投标报价低于全部通过符合性审查供应商投标报价平均值50%的，即投标报价&lt;全部通过符合性审查供应商投标报价平均值×50%； 2.投标报价低 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 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分项报价表.docx 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投标内容满足招标文件中商务要求或技术实质性要求、不存在漏项或数量与要求不符</w:t>
            </w:r>
          </w:p>
        </w:tc>
        <w:tc>
          <w:tcPr>
            <w:tcW w:type="dxa" w:w="1661"/>
          </w:tcPr>
          <w:p>
            <w:pPr>
              <w:pStyle w:val="null3"/>
            </w:pPr>
            <w:r>
              <w:rPr>
                <w:rFonts w:ascii="仿宋_GB2312" w:hAnsi="仿宋_GB2312" w:cs="仿宋_GB2312" w:eastAsia="仿宋_GB2312"/>
              </w:rPr>
              <w:t>投标方案.docx 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投标函 投标人参加政府采购活动承诺书.docx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投标函 投标人参加政府采购活动承诺书.docx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投标产品的技术指标评审：完全响应得34分。“▲”号技术参数一项不满足扣3分，非“▲”号技术指标参数一项不满足扣2分，扣完为止。 评审依据：按照技术参数要求提供相应的证明文件（包括不限于检测报告、技术白皮书、厂家产品说明等），在技术偏离表“说明”栏中标明证明材料的页码；无技术材料支持视为负偏离。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①所投设备技术先进、可靠性强、成熟度高，满足用户需求，得5分； ②所投设备技术成熟、性能稳定，基本满足用户需求，得3分； ③所投设备技术成熟、性能满足、影响用户使用效果，得1分。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技术支持方案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内容完整、可实施且有针对性并质保期长得4分；内容完整、可实施、且有针对性得3分；内容完整、可实施得2分；方案基本完整得1分；未提供不得分。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提供2022年1月1日至投标截止时间（以合同签订时间为准）所投核心产品品牌同类产品业绩，每提供一个业绩得1分，满分5分。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 （小微企业、监狱企业或残疾人福利性单位用投标报价扣除后的价格参加评审。专门面向中小企业采购的项目不进行价格扣除。）（投标人需对所投产品出具《关于符合本国产品标准的声明函》(样式见附件，以下简称《声明函》)或财政部会同有关部门规定的有关证明文件。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